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284"/>
        <w:gridCol w:w="1835"/>
      </w:tblGrid>
      <w:tr w:rsidR="002D383B" w:rsidTr="00575D3B">
        <w:tc>
          <w:tcPr>
            <w:tcW w:w="1129" w:type="dxa"/>
          </w:tcPr>
          <w:p w:rsidR="002D383B" w:rsidRPr="000C765B" w:rsidRDefault="002D383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52" w:type="dxa"/>
          </w:tcPr>
          <w:p w:rsidR="002D383B" w:rsidRPr="00215175" w:rsidRDefault="00373474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臨床看護技術演習</w:t>
            </w:r>
          </w:p>
        </w:tc>
        <w:tc>
          <w:tcPr>
            <w:tcW w:w="992" w:type="dxa"/>
          </w:tcPr>
          <w:p w:rsidR="002D383B" w:rsidRPr="00215175" w:rsidRDefault="002D383B" w:rsidP="000C1D3D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</w:tcPr>
          <w:p w:rsidR="002D383B" w:rsidRPr="00215175" w:rsidRDefault="000C765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１</w:t>
            </w:r>
            <w:r w:rsidR="002D383B" w:rsidRPr="00215175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</w:tcPr>
          <w:p w:rsidR="002D383B" w:rsidRPr="00215175" w:rsidRDefault="002D383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119" w:type="dxa"/>
            <w:gridSpan w:val="2"/>
          </w:tcPr>
          <w:p w:rsidR="002D383B" w:rsidRPr="00215175" w:rsidRDefault="007714D4" w:rsidP="00BA21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  <w:r w:rsidR="00EC7306">
              <w:rPr>
                <w:rFonts w:asciiTheme="minorEastAsia" w:hAnsiTheme="minorEastAsia" w:hint="eastAsia"/>
                <w:szCs w:val="21"/>
              </w:rPr>
              <w:t>時間(内</w:t>
            </w:r>
            <w:r w:rsidR="00BA21F3" w:rsidRPr="00215175">
              <w:rPr>
                <w:rFonts w:asciiTheme="minorEastAsia" w:hAnsiTheme="minorEastAsia" w:hint="eastAsia"/>
                <w:szCs w:val="21"/>
              </w:rPr>
              <w:t>15時間</w:t>
            </w:r>
            <w:r w:rsidR="00EC7306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D383B" w:rsidTr="00BA21F3">
        <w:tc>
          <w:tcPr>
            <w:tcW w:w="1129" w:type="dxa"/>
          </w:tcPr>
          <w:p w:rsidR="002D383B" w:rsidRPr="000C765B" w:rsidRDefault="002D383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52" w:type="dxa"/>
            <w:vAlign w:val="center"/>
          </w:tcPr>
          <w:p w:rsidR="00A471A1" w:rsidRDefault="008A65E9" w:rsidP="005C02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近藤　大作</w:t>
            </w:r>
          </w:p>
          <w:p w:rsidR="00C27465" w:rsidRPr="00215175" w:rsidRDefault="00C27465" w:rsidP="005C02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7465">
              <w:rPr>
                <w:rFonts w:asciiTheme="minorEastAsia" w:hAnsiTheme="minorEastAsia" w:hint="eastAsia"/>
                <w:szCs w:val="21"/>
              </w:rPr>
              <w:t>(臨床経験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C27465">
              <w:rPr>
                <w:rFonts w:asciiTheme="minorEastAsia" w:hAnsiTheme="minorEastAsia" w:hint="eastAsia"/>
                <w:szCs w:val="21"/>
              </w:rPr>
              <w:t>年)</w:t>
            </w:r>
          </w:p>
        </w:tc>
        <w:tc>
          <w:tcPr>
            <w:tcW w:w="992" w:type="dxa"/>
          </w:tcPr>
          <w:p w:rsidR="002D383B" w:rsidRPr="00215175" w:rsidRDefault="002D383B" w:rsidP="000C1D3D">
            <w:pPr>
              <w:spacing w:line="48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</w:tcPr>
          <w:p w:rsidR="002D383B" w:rsidRPr="00215175" w:rsidRDefault="00373474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２</w:t>
            </w:r>
            <w:r w:rsidR="002D383B" w:rsidRPr="0021517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76" w:type="dxa"/>
          </w:tcPr>
          <w:p w:rsidR="002D383B" w:rsidRPr="00215175" w:rsidRDefault="002D383B" w:rsidP="000C1D3D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119" w:type="dxa"/>
            <w:gridSpan w:val="2"/>
          </w:tcPr>
          <w:p w:rsidR="002D383B" w:rsidRPr="00215175" w:rsidRDefault="000C765B" w:rsidP="000C1D3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２</w:t>
            </w:r>
            <w:r w:rsidR="002D383B" w:rsidRPr="00215175">
              <w:rPr>
                <w:rFonts w:asciiTheme="minorEastAsia" w:hAnsiTheme="minorEastAsia" w:hint="eastAsia"/>
                <w:szCs w:val="21"/>
              </w:rPr>
              <w:t>学期</w:t>
            </w:r>
          </w:p>
        </w:tc>
      </w:tr>
      <w:tr w:rsidR="000E7AD9" w:rsidTr="0052036F">
        <w:trPr>
          <w:trHeight w:val="680"/>
        </w:trPr>
        <w:tc>
          <w:tcPr>
            <w:tcW w:w="1129" w:type="dxa"/>
            <w:vAlign w:val="center"/>
          </w:tcPr>
          <w:p w:rsidR="000E7AD9" w:rsidRPr="000C765B" w:rsidRDefault="000E7AD9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931" w:type="dxa"/>
            <w:gridSpan w:val="6"/>
            <w:vAlign w:val="center"/>
          </w:tcPr>
          <w:p w:rsidR="000E7AD9" w:rsidRPr="00215175" w:rsidRDefault="00FB739F" w:rsidP="00FB1AC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実践に即した技術演習を通して、専門職としての責任感と倫理観を身につける。</w:t>
            </w:r>
          </w:p>
        </w:tc>
      </w:tr>
      <w:tr w:rsidR="002D383B" w:rsidTr="0052036F">
        <w:trPr>
          <w:trHeight w:val="946"/>
        </w:trPr>
        <w:tc>
          <w:tcPr>
            <w:tcW w:w="1129" w:type="dxa"/>
            <w:vAlign w:val="center"/>
          </w:tcPr>
          <w:p w:rsidR="002D383B" w:rsidRPr="000C765B" w:rsidRDefault="002D383B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7931" w:type="dxa"/>
            <w:gridSpan w:val="6"/>
            <w:vAlign w:val="center"/>
          </w:tcPr>
          <w:p w:rsidR="00361AB0" w:rsidRPr="00215175" w:rsidRDefault="00361AB0" w:rsidP="00FB1AC7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複数</w:t>
            </w:r>
            <w:r w:rsidRPr="00215175">
              <w:rPr>
                <w:rFonts w:asciiTheme="minorEastAsia" w:hAnsiTheme="minorEastAsia"/>
                <w:szCs w:val="21"/>
              </w:rPr>
              <w:t>患者と多重課題の</w:t>
            </w:r>
            <w:r w:rsidRPr="00215175">
              <w:rPr>
                <w:rFonts w:asciiTheme="minorEastAsia" w:hAnsiTheme="minorEastAsia" w:hint="eastAsia"/>
                <w:szCs w:val="21"/>
              </w:rPr>
              <w:t>もと</w:t>
            </w:r>
            <w:r w:rsidRPr="00215175">
              <w:rPr>
                <w:rFonts w:asciiTheme="minorEastAsia" w:hAnsiTheme="minorEastAsia"/>
                <w:szCs w:val="21"/>
              </w:rPr>
              <w:t>で、起こりやすい点滴</w:t>
            </w:r>
            <w:r w:rsidRPr="00215175">
              <w:rPr>
                <w:rFonts w:asciiTheme="minorEastAsia" w:hAnsiTheme="minorEastAsia" w:hint="eastAsia"/>
                <w:szCs w:val="21"/>
              </w:rPr>
              <w:t>静脈</w:t>
            </w:r>
            <w:r w:rsidRPr="00215175">
              <w:rPr>
                <w:rFonts w:asciiTheme="minorEastAsia" w:hAnsiTheme="minorEastAsia"/>
                <w:szCs w:val="21"/>
              </w:rPr>
              <w:t>内注射の危険</w:t>
            </w:r>
            <w:r w:rsidRPr="00215175">
              <w:rPr>
                <w:rFonts w:asciiTheme="minorEastAsia" w:hAnsiTheme="minorEastAsia" w:hint="eastAsia"/>
                <w:szCs w:val="21"/>
              </w:rPr>
              <w:t>がわかる</w:t>
            </w:r>
            <w:r w:rsidRPr="00215175">
              <w:rPr>
                <w:rFonts w:asciiTheme="minorEastAsia" w:hAnsiTheme="minorEastAsia"/>
                <w:szCs w:val="21"/>
              </w:rPr>
              <w:t>。</w:t>
            </w:r>
          </w:p>
          <w:p w:rsidR="00FB739F" w:rsidRPr="00215175" w:rsidRDefault="00361AB0" w:rsidP="00FB1AC7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モデル</w:t>
            </w:r>
            <w:r w:rsidRPr="00215175">
              <w:rPr>
                <w:rFonts w:asciiTheme="minorEastAsia" w:hAnsiTheme="minorEastAsia"/>
                <w:szCs w:val="21"/>
              </w:rPr>
              <w:t>人形を用いて、</w:t>
            </w:r>
            <w:r w:rsidR="00FB739F" w:rsidRPr="00215175">
              <w:rPr>
                <w:rFonts w:asciiTheme="minorEastAsia" w:hAnsiTheme="minorEastAsia" w:hint="eastAsia"/>
                <w:szCs w:val="21"/>
              </w:rPr>
              <w:t>対象</w:t>
            </w:r>
            <w:r w:rsidRPr="00215175">
              <w:rPr>
                <w:rFonts w:asciiTheme="minorEastAsia" w:hAnsiTheme="minorEastAsia"/>
                <w:szCs w:val="21"/>
              </w:rPr>
              <w:t>に応じ</w:t>
            </w:r>
            <w:r w:rsidR="00FB739F" w:rsidRPr="00215175">
              <w:rPr>
                <w:rFonts w:asciiTheme="minorEastAsia" w:hAnsiTheme="minorEastAsia" w:hint="eastAsia"/>
                <w:szCs w:val="21"/>
              </w:rPr>
              <w:t>た安全で確実な注射技術ができる。</w:t>
            </w:r>
          </w:p>
        </w:tc>
      </w:tr>
      <w:tr w:rsidR="00A471A1" w:rsidTr="00CF44FC">
        <w:trPr>
          <w:trHeight w:val="403"/>
        </w:trPr>
        <w:tc>
          <w:tcPr>
            <w:tcW w:w="1129" w:type="dxa"/>
          </w:tcPr>
          <w:p w:rsidR="00A471A1" w:rsidRPr="000C765B" w:rsidRDefault="00A471A1" w:rsidP="00A471A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096" w:type="dxa"/>
            <w:gridSpan w:val="5"/>
            <w:vAlign w:val="center"/>
          </w:tcPr>
          <w:p w:rsidR="00A471A1" w:rsidRPr="00A471A1" w:rsidRDefault="00A471A1" w:rsidP="00A47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授業計画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0C765B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835" w:type="dxa"/>
            <w:vAlign w:val="center"/>
          </w:tcPr>
          <w:p w:rsidR="00A471A1" w:rsidRPr="00215175" w:rsidRDefault="00A471A1" w:rsidP="00A471A1">
            <w:pPr>
              <w:pStyle w:val="a8"/>
              <w:ind w:leftChars="0"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A471A1" w:rsidTr="0052036F">
        <w:trPr>
          <w:trHeight w:val="6053"/>
        </w:trPr>
        <w:tc>
          <w:tcPr>
            <w:tcW w:w="1129" w:type="dxa"/>
          </w:tcPr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3回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4回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5回</w:t>
            </w:r>
          </w:p>
          <w:p w:rsidR="00A471A1" w:rsidRPr="000C765B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6～7回</w:t>
            </w:r>
          </w:p>
          <w:p w:rsidR="00A471A1" w:rsidRPr="000C765B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8回</w:t>
            </w:r>
          </w:p>
        </w:tc>
        <w:tc>
          <w:tcPr>
            <w:tcW w:w="6096" w:type="dxa"/>
            <w:gridSpan w:val="5"/>
          </w:tcPr>
          <w:p w:rsidR="00A471A1" w:rsidRPr="00A471A1" w:rsidRDefault="00A471A1" w:rsidP="00A471A1">
            <w:pPr>
              <w:pStyle w:val="a8"/>
              <w:widowControl/>
              <w:numPr>
                <w:ilvl w:val="0"/>
                <w:numId w:val="11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複数患者と</w:t>
            </w:r>
            <w:r w:rsidRPr="00215175">
              <w:rPr>
                <w:rFonts w:asciiTheme="minorEastAsia" w:hAnsiTheme="minorEastAsia"/>
                <w:szCs w:val="21"/>
              </w:rPr>
              <w:t>多重課題のもとで</w:t>
            </w:r>
            <w:r w:rsidRPr="00215175">
              <w:rPr>
                <w:rFonts w:asciiTheme="minorEastAsia" w:hAnsiTheme="minorEastAsia" w:hint="eastAsia"/>
                <w:szCs w:val="21"/>
              </w:rPr>
              <w:t>安全で</w:t>
            </w:r>
            <w:r w:rsidRPr="00215175">
              <w:rPr>
                <w:rFonts w:asciiTheme="minorEastAsia" w:hAnsiTheme="minorEastAsia"/>
                <w:szCs w:val="21"/>
              </w:rPr>
              <w:t>確実な注射および管理</w:t>
            </w:r>
          </w:p>
          <w:p w:rsidR="00A471A1" w:rsidRPr="00A471A1" w:rsidRDefault="00A471A1" w:rsidP="00A471A1">
            <w:pPr>
              <w:pStyle w:val="a8"/>
              <w:widowControl/>
              <w:numPr>
                <w:ilvl w:val="0"/>
                <w:numId w:val="11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複数患者</w:t>
            </w:r>
            <w:r w:rsidRPr="00215175">
              <w:rPr>
                <w:rFonts w:asciiTheme="minorEastAsia" w:hAnsiTheme="minorEastAsia" w:hint="eastAsia"/>
                <w:szCs w:val="21"/>
              </w:rPr>
              <w:t>と</w:t>
            </w:r>
            <w:r w:rsidRPr="00215175">
              <w:rPr>
                <w:rFonts w:asciiTheme="minorEastAsia" w:hAnsiTheme="minorEastAsia"/>
                <w:szCs w:val="21"/>
              </w:rPr>
              <w:t>多重課題</w:t>
            </w:r>
            <w:r w:rsidRPr="00215175">
              <w:rPr>
                <w:rFonts w:asciiTheme="minorEastAsia" w:hAnsiTheme="minorEastAsia" w:hint="eastAsia"/>
                <w:szCs w:val="21"/>
              </w:rPr>
              <w:t>のもと</w:t>
            </w:r>
            <w:r w:rsidRPr="00215175">
              <w:rPr>
                <w:rFonts w:asciiTheme="minorEastAsia" w:hAnsiTheme="minorEastAsia"/>
                <w:szCs w:val="21"/>
              </w:rPr>
              <w:t>で起こりやすい危険とその対策</w:t>
            </w:r>
          </w:p>
          <w:p w:rsidR="00A471A1" w:rsidRPr="00215175" w:rsidRDefault="00A471A1" w:rsidP="00A471A1">
            <w:pPr>
              <w:pStyle w:val="a8"/>
              <w:widowControl/>
              <w:numPr>
                <w:ilvl w:val="0"/>
                <w:numId w:val="11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複数患者</w:t>
            </w:r>
            <w:r w:rsidRPr="00215175">
              <w:rPr>
                <w:rFonts w:asciiTheme="minorEastAsia" w:hAnsiTheme="minorEastAsia" w:hint="eastAsia"/>
                <w:szCs w:val="21"/>
              </w:rPr>
              <w:t>と</w:t>
            </w:r>
            <w:r w:rsidRPr="00215175">
              <w:rPr>
                <w:rFonts w:asciiTheme="minorEastAsia" w:hAnsiTheme="minorEastAsia"/>
                <w:szCs w:val="21"/>
              </w:rPr>
              <w:t>多重課題</w:t>
            </w:r>
            <w:r w:rsidRPr="00215175">
              <w:rPr>
                <w:rFonts w:asciiTheme="minorEastAsia" w:hAnsiTheme="minorEastAsia" w:hint="eastAsia"/>
                <w:szCs w:val="21"/>
              </w:rPr>
              <w:t>のもと</w:t>
            </w:r>
            <w:r w:rsidRPr="00215175">
              <w:rPr>
                <w:rFonts w:asciiTheme="minorEastAsia" w:hAnsiTheme="minorEastAsia"/>
                <w:szCs w:val="21"/>
              </w:rPr>
              <w:t>で起こりやすい危険とその対策</w:t>
            </w:r>
          </w:p>
          <w:p w:rsidR="00A471A1" w:rsidRPr="00215175" w:rsidRDefault="00A471A1" w:rsidP="00A471A1">
            <w:pPr>
              <w:pStyle w:val="a8"/>
              <w:widowControl/>
              <w:spacing w:line="480" w:lineRule="auto"/>
              <w:ind w:leftChars="0" w:left="42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安全で</w:t>
            </w:r>
            <w:r w:rsidRPr="00215175">
              <w:rPr>
                <w:rFonts w:asciiTheme="minorEastAsia" w:hAnsiTheme="minorEastAsia"/>
                <w:szCs w:val="21"/>
              </w:rPr>
              <w:t>確実な点滴静脈内注射</w:t>
            </w:r>
            <w:r w:rsidRPr="00215175">
              <w:rPr>
                <w:rFonts w:asciiTheme="minorEastAsia" w:hAnsiTheme="minorEastAsia" w:hint="eastAsia"/>
                <w:szCs w:val="21"/>
              </w:rPr>
              <w:t>の実施</w:t>
            </w:r>
          </w:p>
          <w:p w:rsidR="00A471A1" w:rsidRPr="00A471A1" w:rsidRDefault="00A471A1" w:rsidP="00A471A1">
            <w:pPr>
              <w:pStyle w:val="a8"/>
              <w:widowControl/>
              <w:numPr>
                <w:ilvl w:val="0"/>
                <w:numId w:val="11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輸液ポンプ、シリンジポンプの管理</w:t>
            </w:r>
            <w:bookmarkStart w:id="0" w:name="_GoBack"/>
            <w:bookmarkEnd w:id="0"/>
          </w:p>
          <w:p w:rsidR="00A471A1" w:rsidRPr="00215175" w:rsidRDefault="00A471A1" w:rsidP="00A471A1">
            <w:pPr>
              <w:pStyle w:val="a8"/>
              <w:widowControl/>
              <w:spacing w:line="480" w:lineRule="auto"/>
              <w:ind w:leftChars="0" w:left="42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点滴静脈内注射の実際</w:t>
            </w:r>
          </w:p>
          <w:p w:rsidR="00A471A1" w:rsidRPr="00215175" w:rsidRDefault="00A471A1" w:rsidP="00A471A1">
            <w:pPr>
              <w:pStyle w:val="a8"/>
              <w:widowControl/>
              <w:numPr>
                <w:ilvl w:val="0"/>
                <w:numId w:val="12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薬液の準備</w:t>
            </w:r>
            <w:r w:rsidRPr="00215175">
              <w:rPr>
                <w:rFonts w:asciiTheme="minorEastAsia" w:hAnsiTheme="minorEastAsia"/>
                <w:szCs w:val="21"/>
              </w:rPr>
              <w:t>（バイアル、アンプル</w:t>
            </w:r>
            <w:r w:rsidRPr="0021517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471A1" w:rsidRDefault="00A471A1" w:rsidP="00A471A1">
            <w:pPr>
              <w:pStyle w:val="a8"/>
              <w:widowControl/>
              <w:numPr>
                <w:ilvl w:val="0"/>
                <w:numId w:val="11"/>
              </w:numPr>
              <w:spacing w:line="480" w:lineRule="auto"/>
              <w:ind w:leftChars="0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点滴静脈内注射の実際</w:t>
            </w:r>
          </w:p>
          <w:p w:rsidR="00A471A1" w:rsidRPr="00215175" w:rsidRDefault="00A471A1" w:rsidP="00A471A1">
            <w:pPr>
              <w:widowControl/>
              <w:spacing w:line="480" w:lineRule="auto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６．７．点滴静脈内注射の</w:t>
            </w:r>
            <w:r>
              <w:rPr>
                <w:rFonts w:asciiTheme="minorEastAsia" w:hAnsiTheme="minorEastAsia"/>
                <w:szCs w:val="21"/>
              </w:rPr>
              <w:t>実際</w:t>
            </w:r>
          </w:p>
          <w:p w:rsidR="00A471A1" w:rsidRPr="00A471A1" w:rsidRDefault="00A471A1" w:rsidP="00A471A1">
            <w:pPr>
              <w:widowControl/>
              <w:spacing w:line="480" w:lineRule="auto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８．終了</w:t>
            </w:r>
            <w:r w:rsidRPr="00215175">
              <w:rPr>
                <w:rFonts w:asciiTheme="minorEastAsia" w:hAnsiTheme="minorEastAsia"/>
                <w:szCs w:val="21"/>
              </w:rPr>
              <w:t>試験</w:t>
            </w:r>
            <w:r w:rsidRPr="00215175">
              <w:rPr>
                <w:rFonts w:asciiTheme="minorEastAsia" w:hAnsiTheme="minorEastAsia" w:hint="eastAsia"/>
                <w:szCs w:val="21"/>
              </w:rPr>
              <w:t>（</w:t>
            </w:r>
            <w:r w:rsidRPr="00215175">
              <w:rPr>
                <w:rFonts w:asciiTheme="minorEastAsia" w:hAnsiTheme="minorEastAsia"/>
                <w:szCs w:val="21"/>
              </w:rPr>
              <w:t>45分）</w:t>
            </w:r>
          </w:p>
        </w:tc>
        <w:tc>
          <w:tcPr>
            <w:tcW w:w="1835" w:type="dxa"/>
          </w:tcPr>
          <w:p w:rsidR="0052036F" w:rsidRDefault="00A471A1" w:rsidP="00520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4FC">
              <w:rPr>
                <w:rFonts w:asciiTheme="minorEastAsia" w:hAnsiTheme="minorEastAsia"/>
                <w:szCs w:val="21"/>
              </w:rPr>
              <w:t>個人･</w:t>
            </w:r>
          </w:p>
          <w:p w:rsidR="00A471A1" w:rsidRPr="00CF44FC" w:rsidRDefault="00A471A1" w:rsidP="00520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4FC">
              <w:rPr>
                <w:rFonts w:asciiTheme="minorEastAsia" w:hAnsiTheme="minorEastAsia"/>
                <w:szCs w:val="21"/>
              </w:rPr>
              <w:t>グループワーク</w:t>
            </w:r>
          </w:p>
          <w:p w:rsidR="0052036F" w:rsidRDefault="00A471A1" w:rsidP="00520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4FC">
              <w:rPr>
                <w:rFonts w:asciiTheme="minorEastAsia" w:hAnsiTheme="minorEastAsia"/>
                <w:szCs w:val="21"/>
              </w:rPr>
              <w:t>個人･</w:t>
            </w:r>
          </w:p>
          <w:p w:rsidR="00A471A1" w:rsidRPr="00CF44FC" w:rsidRDefault="00A471A1" w:rsidP="005203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4FC">
              <w:rPr>
                <w:rFonts w:asciiTheme="minorEastAsia" w:hAnsiTheme="minorEastAsia"/>
                <w:szCs w:val="21"/>
              </w:rPr>
              <w:t>グループワーク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講義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個人学習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演習</w:t>
            </w: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A471A1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演習</w:t>
            </w:r>
          </w:p>
          <w:p w:rsidR="00A471A1" w:rsidRPr="00215175" w:rsidRDefault="00A471A1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/>
                <w:szCs w:val="21"/>
              </w:rPr>
              <w:t>技術チェック</w:t>
            </w:r>
          </w:p>
        </w:tc>
      </w:tr>
      <w:tr w:rsidR="002D383B" w:rsidTr="00FB1AC7">
        <w:trPr>
          <w:trHeight w:val="680"/>
        </w:trPr>
        <w:tc>
          <w:tcPr>
            <w:tcW w:w="1129" w:type="dxa"/>
            <w:vAlign w:val="center"/>
          </w:tcPr>
          <w:p w:rsidR="002D383B" w:rsidRPr="000C765B" w:rsidRDefault="002D383B" w:rsidP="00FB1A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2D383B" w:rsidRPr="000C765B" w:rsidRDefault="002D383B" w:rsidP="00FB1A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215175" w:rsidRDefault="002D383B" w:rsidP="00FB1A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383B" w:rsidTr="0052036F">
        <w:trPr>
          <w:trHeight w:val="1349"/>
        </w:trPr>
        <w:tc>
          <w:tcPr>
            <w:tcW w:w="1129" w:type="dxa"/>
            <w:vAlign w:val="center"/>
          </w:tcPr>
          <w:p w:rsidR="002D383B" w:rsidRPr="000C765B" w:rsidRDefault="002D383B" w:rsidP="00FB1A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2D383B" w:rsidRPr="000C765B" w:rsidRDefault="002D383B" w:rsidP="00FB1A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215175" w:rsidRDefault="002D383B" w:rsidP="0052036F">
            <w:pPr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>教科書：</w:t>
            </w:r>
            <w:r w:rsidR="000C1D3D" w:rsidRPr="00215175">
              <w:rPr>
                <w:rFonts w:asciiTheme="minorEastAsia" w:hAnsiTheme="minorEastAsia" w:hint="eastAsia"/>
                <w:szCs w:val="21"/>
              </w:rPr>
              <w:t>『</w:t>
            </w:r>
            <w:r w:rsidR="00542ACC" w:rsidRPr="00215175">
              <w:rPr>
                <w:rFonts w:asciiTheme="minorEastAsia" w:hAnsiTheme="minorEastAsia" w:hint="eastAsia"/>
                <w:szCs w:val="21"/>
              </w:rPr>
              <w:t>系統看護学講座</w:t>
            </w:r>
            <w:r w:rsidR="00542ACC" w:rsidRPr="00215175">
              <w:rPr>
                <w:rFonts w:asciiTheme="minorEastAsia" w:hAnsiTheme="minorEastAsia"/>
                <w:szCs w:val="21"/>
              </w:rPr>
              <w:t xml:space="preserve">　</w:t>
            </w:r>
            <w:r w:rsidR="00852F53" w:rsidRPr="00215175">
              <w:rPr>
                <w:rFonts w:asciiTheme="minorEastAsia" w:hAnsiTheme="minorEastAsia" w:hint="eastAsia"/>
                <w:szCs w:val="21"/>
              </w:rPr>
              <w:t>看護学概論</w:t>
            </w:r>
            <w:r w:rsidR="00542ACC" w:rsidRPr="0021517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42ACC" w:rsidRPr="00215175">
              <w:rPr>
                <w:rFonts w:asciiTheme="minorEastAsia" w:hAnsiTheme="minorEastAsia"/>
                <w:szCs w:val="21"/>
              </w:rPr>
              <w:t>基礎看護学①</w:t>
            </w:r>
            <w:r w:rsidR="000C1D3D" w:rsidRPr="00215175">
              <w:rPr>
                <w:rFonts w:asciiTheme="minorEastAsia" w:hAnsiTheme="minorEastAsia" w:hint="eastAsia"/>
                <w:szCs w:val="21"/>
              </w:rPr>
              <w:t>』</w:t>
            </w:r>
            <w:r w:rsidR="00852F53" w:rsidRPr="00215175">
              <w:rPr>
                <w:rFonts w:asciiTheme="minorEastAsia" w:hAnsiTheme="minorEastAsia" w:hint="eastAsia"/>
                <w:szCs w:val="21"/>
              </w:rPr>
              <w:t>医学書院</w:t>
            </w:r>
          </w:p>
          <w:p w:rsidR="003712EA" w:rsidRPr="00215175" w:rsidRDefault="000D6A61" w:rsidP="0052036F">
            <w:pPr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="003712EA" w:rsidRPr="00215175">
              <w:rPr>
                <w:rFonts w:asciiTheme="minorEastAsia" w:hAnsiTheme="minorEastAsia" w:hint="eastAsia"/>
                <w:szCs w:val="21"/>
              </w:rPr>
              <w:t>『</w:t>
            </w:r>
            <w:r w:rsidR="00542ACC" w:rsidRPr="00215175">
              <w:rPr>
                <w:rFonts w:asciiTheme="minorEastAsia" w:hAnsiTheme="minorEastAsia" w:hint="eastAsia"/>
                <w:szCs w:val="21"/>
              </w:rPr>
              <w:t>系統看護学講座</w:t>
            </w:r>
            <w:r w:rsidR="00542ACC" w:rsidRPr="00215175">
              <w:rPr>
                <w:rFonts w:asciiTheme="minorEastAsia" w:hAnsiTheme="minorEastAsia"/>
                <w:szCs w:val="21"/>
              </w:rPr>
              <w:t xml:space="preserve">　</w:t>
            </w:r>
            <w:r w:rsidR="00852F53" w:rsidRPr="00215175">
              <w:rPr>
                <w:rFonts w:asciiTheme="minorEastAsia" w:hAnsiTheme="minorEastAsia" w:hint="eastAsia"/>
                <w:szCs w:val="21"/>
              </w:rPr>
              <w:t>基礎看護技術Ⅰ</w:t>
            </w:r>
            <w:r w:rsidR="00542ACC" w:rsidRPr="0021517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42ACC" w:rsidRPr="00215175">
              <w:rPr>
                <w:rFonts w:asciiTheme="minorEastAsia" w:hAnsiTheme="minorEastAsia"/>
                <w:szCs w:val="21"/>
              </w:rPr>
              <w:t>基礎看護学②</w:t>
            </w:r>
            <w:r w:rsidR="003712EA" w:rsidRPr="00215175">
              <w:rPr>
                <w:rFonts w:asciiTheme="minorEastAsia" w:hAnsiTheme="minorEastAsia" w:hint="eastAsia"/>
                <w:szCs w:val="21"/>
              </w:rPr>
              <w:t>』</w:t>
            </w:r>
            <w:r w:rsidR="00542ACC" w:rsidRPr="00215175">
              <w:rPr>
                <w:rFonts w:asciiTheme="minorEastAsia" w:hAnsiTheme="minorEastAsia" w:hint="eastAsia"/>
                <w:szCs w:val="21"/>
              </w:rPr>
              <w:t>医学書院</w:t>
            </w:r>
          </w:p>
          <w:p w:rsidR="00542ACC" w:rsidRPr="00215175" w:rsidRDefault="00542ACC" w:rsidP="0052036F">
            <w:pPr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5175">
              <w:rPr>
                <w:rFonts w:asciiTheme="minorEastAsia" w:hAnsiTheme="minorEastAsia"/>
                <w:szCs w:val="21"/>
              </w:rPr>
              <w:t xml:space="preserve">　</w:t>
            </w:r>
            <w:r w:rsidRPr="002151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15175">
              <w:rPr>
                <w:rFonts w:asciiTheme="minorEastAsia" w:hAnsiTheme="minorEastAsia"/>
                <w:szCs w:val="21"/>
              </w:rPr>
              <w:t xml:space="preserve">　</w:t>
            </w:r>
            <w:r w:rsidRPr="00215175">
              <w:rPr>
                <w:rFonts w:asciiTheme="minorEastAsia" w:hAnsiTheme="minorEastAsia" w:hint="eastAsia"/>
                <w:szCs w:val="21"/>
              </w:rPr>
              <w:t>『系統看護学講座</w:t>
            </w:r>
            <w:r w:rsidRPr="00215175">
              <w:rPr>
                <w:rFonts w:asciiTheme="minorEastAsia" w:hAnsiTheme="minorEastAsia"/>
                <w:szCs w:val="21"/>
              </w:rPr>
              <w:t xml:space="preserve">　</w:t>
            </w:r>
            <w:r w:rsidRPr="00215175">
              <w:rPr>
                <w:rFonts w:asciiTheme="minorEastAsia" w:hAnsiTheme="minorEastAsia" w:hint="eastAsia"/>
                <w:szCs w:val="21"/>
              </w:rPr>
              <w:t xml:space="preserve">基礎看護技術Ⅱ　</w:t>
            </w:r>
            <w:r w:rsidRPr="00215175">
              <w:rPr>
                <w:rFonts w:asciiTheme="minorEastAsia" w:hAnsiTheme="minorEastAsia"/>
                <w:szCs w:val="21"/>
              </w:rPr>
              <w:t>基礎看護学③</w:t>
            </w:r>
            <w:r w:rsidRPr="00215175">
              <w:rPr>
                <w:rFonts w:asciiTheme="minorEastAsia" w:hAnsiTheme="minorEastAsia" w:hint="eastAsia"/>
                <w:szCs w:val="21"/>
              </w:rPr>
              <w:t>』医学書院</w:t>
            </w:r>
          </w:p>
          <w:p w:rsidR="003F2060" w:rsidRPr="00215175" w:rsidRDefault="003F2060" w:rsidP="0052036F">
            <w:pPr>
              <w:ind w:left="-113"/>
              <w:rPr>
                <w:rFonts w:asciiTheme="minorEastAsia" w:hAnsiTheme="minorEastAsia"/>
                <w:szCs w:val="21"/>
              </w:rPr>
            </w:pPr>
            <w:r w:rsidRPr="0021517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5175">
              <w:rPr>
                <w:rFonts w:asciiTheme="minorEastAsia" w:hAnsiTheme="minorEastAsia"/>
                <w:szCs w:val="21"/>
              </w:rPr>
              <w:t xml:space="preserve">　　　『</w:t>
            </w:r>
            <w:r w:rsidRPr="00215175">
              <w:rPr>
                <w:rFonts w:asciiTheme="minorEastAsia" w:hAnsiTheme="minorEastAsia" w:hint="eastAsia"/>
                <w:szCs w:val="21"/>
              </w:rPr>
              <w:t>系統看護学講座</w:t>
            </w:r>
            <w:r w:rsidRPr="00215175">
              <w:rPr>
                <w:rFonts w:asciiTheme="minorEastAsia" w:hAnsiTheme="minorEastAsia"/>
                <w:szCs w:val="21"/>
              </w:rPr>
              <w:t xml:space="preserve">　薬理学』医学</w:t>
            </w:r>
            <w:r w:rsidRPr="00215175">
              <w:rPr>
                <w:rFonts w:asciiTheme="minorEastAsia" w:hAnsiTheme="minorEastAsia" w:hint="eastAsia"/>
                <w:szCs w:val="21"/>
              </w:rPr>
              <w:t>書院</w:t>
            </w:r>
          </w:p>
        </w:tc>
      </w:tr>
      <w:tr w:rsidR="002D383B" w:rsidTr="0052036F">
        <w:trPr>
          <w:trHeight w:val="680"/>
        </w:trPr>
        <w:tc>
          <w:tcPr>
            <w:tcW w:w="1129" w:type="dxa"/>
            <w:vAlign w:val="center"/>
          </w:tcPr>
          <w:p w:rsidR="002D383B" w:rsidRPr="000C765B" w:rsidRDefault="002D383B" w:rsidP="00FB1AC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931" w:type="dxa"/>
            <w:gridSpan w:val="6"/>
            <w:vAlign w:val="center"/>
          </w:tcPr>
          <w:p w:rsidR="009109E5" w:rsidRPr="00424284" w:rsidRDefault="003F2060" w:rsidP="0052036F">
            <w:pPr>
              <w:spacing w:line="48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学習態度</w:t>
            </w:r>
            <w:r w:rsidR="00EB0C2F" w:rsidRPr="00424284">
              <w:rPr>
                <w:rFonts w:asciiTheme="minorEastAsia" w:hAnsiTheme="minorEastAsia"/>
                <w:color w:val="000000" w:themeColor="text1"/>
                <w:szCs w:val="21"/>
              </w:rPr>
              <w:t>、</w:t>
            </w: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学習成果物</w:t>
            </w:r>
            <w:r w:rsidRPr="00424284">
              <w:rPr>
                <w:rFonts w:asciiTheme="minorEastAsia" w:hAnsiTheme="minorEastAsia"/>
                <w:color w:val="000000" w:themeColor="text1"/>
                <w:szCs w:val="21"/>
              </w:rPr>
              <w:t>、</w:t>
            </w:r>
            <w:r w:rsidR="002D383B"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筆記試験</w:t>
            </w:r>
          </w:p>
        </w:tc>
      </w:tr>
      <w:tr w:rsidR="002D383B" w:rsidTr="0052036F">
        <w:trPr>
          <w:trHeight w:val="680"/>
        </w:trPr>
        <w:tc>
          <w:tcPr>
            <w:tcW w:w="1129" w:type="dxa"/>
            <w:vAlign w:val="center"/>
          </w:tcPr>
          <w:p w:rsidR="002D383B" w:rsidRPr="000C765B" w:rsidRDefault="002D383B" w:rsidP="00FB1AC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7931" w:type="dxa"/>
            <w:gridSpan w:val="6"/>
            <w:vAlign w:val="center"/>
          </w:tcPr>
          <w:p w:rsidR="002D383B" w:rsidRPr="00424284" w:rsidRDefault="00653083" w:rsidP="0052036F">
            <w:pPr>
              <w:spacing w:line="48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診療に伴う技術、臨床微生物、</w:t>
            </w:r>
            <w:r w:rsidR="003F2060"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薬理学</w:t>
            </w:r>
            <w:r w:rsidR="003F2060" w:rsidRPr="00424284">
              <w:rPr>
                <w:rFonts w:asciiTheme="minorEastAsia" w:hAnsiTheme="minorEastAsia"/>
                <w:color w:val="000000" w:themeColor="text1"/>
                <w:szCs w:val="21"/>
              </w:rPr>
              <w:t>、</w:t>
            </w: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医療安全、看護管理、</w:t>
            </w:r>
            <w:r w:rsidR="00AC5A0A"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看護倫理</w:t>
            </w:r>
          </w:p>
        </w:tc>
      </w:tr>
      <w:tr w:rsidR="002D383B" w:rsidTr="0052036F">
        <w:trPr>
          <w:trHeight w:val="878"/>
        </w:trPr>
        <w:tc>
          <w:tcPr>
            <w:tcW w:w="1129" w:type="dxa"/>
            <w:vAlign w:val="center"/>
          </w:tcPr>
          <w:p w:rsidR="002D383B" w:rsidRPr="000C765B" w:rsidRDefault="002D383B" w:rsidP="0052036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C765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31" w:type="dxa"/>
            <w:gridSpan w:val="6"/>
            <w:vAlign w:val="center"/>
          </w:tcPr>
          <w:p w:rsidR="00852F53" w:rsidRPr="00424284" w:rsidRDefault="00852F53" w:rsidP="0052036F">
            <w:pPr>
              <w:ind w:left="21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より臨床に近い疑似環境下で実践に即した演習をおこない、状況に応じた看護が実</w:t>
            </w:r>
          </w:p>
          <w:p w:rsidR="000D6A61" w:rsidRPr="00424284" w:rsidRDefault="00852F53" w:rsidP="0052036F">
            <w:pPr>
              <w:ind w:left="21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4284">
              <w:rPr>
                <w:rFonts w:asciiTheme="minorEastAsia" w:hAnsiTheme="minorEastAsia" w:hint="eastAsia"/>
                <w:color w:val="000000" w:themeColor="text1"/>
                <w:szCs w:val="21"/>
              </w:rPr>
              <w:t>践できる能力の向上を目指します。</w:t>
            </w:r>
            <w:r w:rsidRPr="00424284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</w:tbl>
    <w:p w:rsidR="00FD1A70" w:rsidRDefault="00FD1A70"/>
    <w:sectPr w:rsidR="00FD1A70" w:rsidSect="00A471A1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8A" w:rsidRDefault="0022418A" w:rsidP="00B91B37">
      <w:r>
        <w:separator/>
      </w:r>
    </w:p>
  </w:endnote>
  <w:endnote w:type="continuationSeparator" w:id="0">
    <w:p w:rsidR="0022418A" w:rsidRDefault="0022418A" w:rsidP="00B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8A" w:rsidRDefault="0022418A" w:rsidP="00B91B37">
      <w:r>
        <w:separator/>
      </w:r>
    </w:p>
  </w:footnote>
  <w:footnote w:type="continuationSeparator" w:id="0">
    <w:p w:rsidR="0022418A" w:rsidRDefault="0022418A" w:rsidP="00B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5B"/>
    <w:multiLevelType w:val="hybridMultilevel"/>
    <w:tmpl w:val="F04C3B66"/>
    <w:lvl w:ilvl="0" w:tplc="BDDC50CA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07124"/>
    <w:multiLevelType w:val="hybridMultilevel"/>
    <w:tmpl w:val="EA0C5E5A"/>
    <w:lvl w:ilvl="0" w:tplc="4594D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D1C66"/>
    <w:multiLevelType w:val="hybridMultilevel"/>
    <w:tmpl w:val="D73CBFC2"/>
    <w:lvl w:ilvl="0" w:tplc="F05489A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83469"/>
    <w:multiLevelType w:val="hybridMultilevel"/>
    <w:tmpl w:val="751A001E"/>
    <w:lvl w:ilvl="0" w:tplc="5B842FC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852A098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6123162">
      <w:start w:val="1"/>
      <w:numFmt w:val="decimalFullWidth"/>
      <w:lvlText w:val="%3．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D463F7"/>
    <w:multiLevelType w:val="hybridMultilevel"/>
    <w:tmpl w:val="751A001E"/>
    <w:lvl w:ilvl="0" w:tplc="5B842FC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852A098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6123162">
      <w:start w:val="1"/>
      <w:numFmt w:val="decimalFullWidth"/>
      <w:lvlText w:val="%3．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161954"/>
    <w:multiLevelType w:val="hybridMultilevel"/>
    <w:tmpl w:val="DE808D82"/>
    <w:lvl w:ilvl="0" w:tplc="5BC86EB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505CB"/>
    <w:multiLevelType w:val="hybridMultilevel"/>
    <w:tmpl w:val="8EDAACEA"/>
    <w:lvl w:ilvl="0" w:tplc="61FC5CB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419B"/>
    <w:multiLevelType w:val="hybridMultilevel"/>
    <w:tmpl w:val="2CB236DE"/>
    <w:lvl w:ilvl="0" w:tplc="F39E7EE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186BAD"/>
    <w:multiLevelType w:val="hybridMultilevel"/>
    <w:tmpl w:val="10700EA2"/>
    <w:lvl w:ilvl="0" w:tplc="B5BC80C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6F88"/>
    <w:multiLevelType w:val="hybridMultilevel"/>
    <w:tmpl w:val="B234174C"/>
    <w:lvl w:ilvl="0" w:tplc="065676C6">
      <w:start w:val="1"/>
      <w:numFmt w:val="decimalFullWidth"/>
      <w:lvlText w:val="%1．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41EB7"/>
    <w:multiLevelType w:val="hybridMultilevel"/>
    <w:tmpl w:val="28A0F94E"/>
    <w:lvl w:ilvl="0" w:tplc="A84ABD36">
      <w:start w:val="1"/>
      <w:numFmt w:val="decimalFullWidth"/>
      <w:lvlText w:val="%1．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CA2150"/>
    <w:multiLevelType w:val="hybridMultilevel"/>
    <w:tmpl w:val="F702CF50"/>
    <w:lvl w:ilvl="0" w:tplc="151640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029AD"/>
    <w:rsid w:val="000143B9"/>
    <w:rsid w:val="00024D80"/>
    <w:rsid w:val="000416D1"/>
    <w:rsid w:val="000C1D3D"/>
    <w:rsid w:val="000C765B"/>
    <w:rsid w:val="000D6A61"/>
    <w:rsid w:val="000E7AD9"/>
    <w:rsid w:val="00175B14"/>
    <w:rsid w:val="00215175"/>
    <w:rsid w:val="0022418A"/>
    <w:rsid w:val="002D383B"/>
    <w:rsid w:val="002D4069"/>
    <w:rsid w:val="00361AB0"/>
    <w:rsid w:val="003712EA"/>
    <w:rsid w:val="00373474"/>
    <w:rsid w:val="0038568D"/>
    <w:rsid w:val="00390628"/>
    <w:rsid w:val="003F2060"/>
    <w:rsid w:val="00424284"/>
    <w:rsid w:val="004F21B7"/>
    <w:rsid w:val="0051343D"/>
    <w:rsid w:val="0052036F"/>
    <w:rsid w:val="00542ACC"/>
    <w:rsid w:val="005C02A6"/>
    <w:rsid w:val="00653083"/>
    <w:rsid w:val="00663051"/>
    <w:rsid w:val="00692C89"/>
    <w:rsid w:val="007714D4"/>
    <w:rsid w:val="007F551A"/>
    <w:rsid w:val="00840F07"/>
    <w:rsid w:val="00852F53"/>
    <w:rsid w:val="008A65E9"/>
    <w:rsid w:val="009109E5"/>
    <w:rsid w:val="00957BBE"/>
    <w:rsid w:val="0098520E"/>
    <w:rsid w:val="00A15F35"/>
    <w:rsid w:val="00A247A5"/>
    <w:rsid w:val="00A471A1"/>
    <w:rsid w:val="00AC5A0A"/>
    <w:rsid w:val="00B91B37"/>
    <w:rsid w:val="00BA21F3"/>
    <w:rsid w:val="00C27465"/>
    <w:rsid w:val="00CC6B62"/>
    <w:rsid w:val="00CF44FC"/>
    <w:rsid w:val="00CF4CB2"/>
    <w:rsid w:val="00D029C3"/>
    <w:rsid w:val="00DA08DB"/>
    <w:rsid w:val="00DD4D24"/>
    <w:rsid w:val="00E238DC"/>
    <w:rsid w:val="00E40018"/>
    <w:rsid w:val="00E96BA2"/>
    <w:rsid w:val="00EA323B"/>
    <w:rsid w:val="00EB0C2F"/>
    <w:rsid w:val="00EB453A"/>
    <w:rsid w:val="00EC7306"/>
    <w:rsid w:val="00F03A62"/>
    <w:rsid w:val="00F4441C"/>
    <w:rsid w:val="00F5135F"/>
    <w:rsid w:val="00F74871"/>
    <w:rsid w:val="00F754B4"/>
    <w:rsid w:val="00F9667A"/>
    <w:rsid w:val="00FB1AC7"/>
    <w:rsid w:val="00FB39BC"/>
    <w:rsid w:val="00FB739F"/>
    <w:rsid w:val="00FC760B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24EB8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B37"/>
  </w:style>
  <w:style w:type="paragraph" w:styleId="a6">
    <w:name w:val="footer"/>
    <w:basedOn w:val="a"/>
    <w:link w:val="a7"/>
    <w:uiPriority w:val="99"/>
    <w:unhideWhenUsed/>
    <w:rsid w:val="00B9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B37"/>
  </w:style>
  <w:style w:type="paragraph" w:styleId="a8">
    <w:name w:val="List Paragraph"/>
    <w:basedOn w:val="a"/>
    <w:uiPriority w:val="34"/>
    <w:qFormat/>
    <w:rsid w:val="000416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113B-ED16-4477-9335-15EE40D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30</cp:revision>
  <cp:lastPrinted>2023-03-07T13:07:00Z</cp:lastPrinted>
  <dcterms:created xsi:type="dcterms:W3CDTF">2018-02-20T05:30:00Z</dcterms:created>
  <dcterms:modified xsi:type="dcterms:W3CDTF">2023-05-11T11:57:00Z</dcterms:modified>
</cp:coreProperties>
</file>