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129"/>
        <w:gridCol w:w="2552"/>
        <w:gridCol w:w="992"/>
        <w:gridCol w:w="992"/>
        <w:gridCol w:w="1276"/>
        <w:gridCol w:w="574"/>
        <w:gridCol w:w="1545"/>
      </w:tblGrid>
      <w:tr w:rsidR="002D383B" w:rsidTr="00575D3B">
        <w:tc>
          <w:tcPr>
            <w:tcW w:w="1129" w:type="dxa"/>
          </w:tcPr>
          <w:p w:rsidR="002D383B" w:rsidRPr="0076557B" w:rsidRDefault="002D383B" w:rsidP="00F25E5A">
            <w:pPr>
              <w:spacing w:line="480" w:lineRule="auto"/>
              <w:jc w:val="center"/>
              <w:rPr>
                <w:rFonts w:asciiTheme="minorEastAsia" w:hAnsiTheme="minorEastAsia"/>
                <w:szCs w:val="21"/>
              </w:rPr>
            </w:pPr>
            <w:r w:rsidRPr="0076557B">
              <w:rPr>
                <w:rFonts w:asciiTheme="minorEastAsia" w:hAnsiTheme="minorEastAsia" w:hint="eastAsia"/>
                <w:szCs w:val="21"/>
              </w:rPr>
              <w:t>授業科目</w:t>
            </w:r>
          </w:p>
        </w:tc>
        <w:tc>
          <w:tcPr>
            <w:tcW w:w="2552" w:type="dxa"/>
          </w:tcPr>
          <w:p w:rsidR="002D383B" w:rsidRPr="00646E37" w:rsidRDefault="004A0570" w:rsidP="00F25E5A">
            <w:pPr>
              <w:spacing w:line="480" w:lineRule="auto"/>
              <w:jc w:val="center"/>
              <w:rPr>
                <w:rFonts w:asciiTheme="minorEastAsia" w:hAnsiTheme="minorEastAsia"/>
                <w:szCs w:val="21"/>
              </w:rPr>
            </w:pPr>
            <w:r w:rsidRPr="00646E37">
              <w:rPr>
                <w:rFonts w:asciiTheme="minorEastAsia" w:hAnsiTheme="minorEastAsia" w:hint="eastAsia"/>
                <w:szCs w:val="21"/>
              </w:rPr>
              <w:t>公衆衛生</w:t>
            </w:r>
          </w:p>
        </w:tc>
        <w:tc>
          <w:tcPr>
            <w:tcW w:w="992" w:type="dxa"/>
          </w:tcPr>
          <w:p w:rsidR="002D383B" w:rsidRPr="0076557B" w:rsidRDefault="002D383B" w:rsidP="00F25E5A">
            <w:pPr>
              <w:spacing w:line="480" w:lineRule="auto"/>
              <w:ind w:firstLineChars="50" w:firstLine="96"/>
              <w:jc w:val="center"/>
              <w:rPr>
                <w:rFonts w:asciiTheme="minorEastAsia" w:hAnsiTheme="minorEastAsia"/>
                <w:szCs w:val="21"/>
              </w:rPr>
            </w:pPr>
            <w:r w:rsidRPr="0076557B">
              <w:rPr>
                <w:rFonts w:asciiTheme="minorEastAsia" w:hAnsiTheme="minorEastAsia" w:hint="eastAsia"/>
                <w:szCs w:val="21"/>
              </w:rPr>
              <w:t>単位数</w:t>
            </w:r>
          </w:p>
        </w:tc>
        <w:tc>
          <w:tcPr>
            <w:tcW w:w="992" w:type="dxa"/>
          </w:tcPr>
          <w:p w:rsidR="002D383B" w:rsidRPr="0076557B" w:rsidRDefault="002D383B" w:rsidP="00F25E5A">
            <w:pPr>
              <w:spacing w:line="480" w:lineRule="auto"/>
              <w:ind w:firstLineChars="50" w:firstLine="96"/>
              <w:jc w:val="center"/>
              <w:rPr>
                <w:rFonts w:asciiTheme="minorEastAsia" w:hAnsiTheme="minorEastAsia"/>
                <w:szCs w:val="21"/>
              </w:rPr>
            </w:pPr>
            <w:r w:rsidRPr="0076557B">
              <w:rPr>
                <w:rFonts w:asciiTheme="minorEastAsia" w:hAnsiTheme="minorEastAsia" w:hint="eastAsia"/>
                <w:szCs w:val="21"/>
              </w:rPr>
              <w:t>１単位</w:t>
            </w:r>
          </w:p>
        </w:tc>
        <w:tc>
          <w:tcPr>
            <w:tcW w:w="1276" w:type="dxa"/>
          </w:tcPr>
          <w:p w:rsidR="002D383B" w:rsidRPr="0076557B" w:rsidRDefault="002D383B" w:rsidP="00F25E5A">
            <w:pPr>
              <w:spacing w:line="480" w:lineRule="auto"/>
              <w:ind w:firstLineChars="50" w:firstLine="96"/>
              <w:jc w:val="center"/>
              <w:rPr>
                <w:rFonts w:asciiTheme="minorEastAsia" w:hAnsiTheme="minorEastAsia"/>
                <w:szCs w:val="21"/>
              </w:rPr>
            </w:pPr>
            <w:r w:rsidRPr="0076557B">
              <w:rPr>
                <w:rFonts w:asciiTheme="minorEastAsia" w:hAnsiTheme="minorEastAsia" w:hint="eastAsia"/>
                <w:szCs w:val="21"/>
              </w:rPr>
              <w:t>時間数</w:t>
            </w:r>
          </w:p>
        </w:tc>
        <w:tc>
          <w:tcPr>
            <w:tcW w:w="2119" w:type="dxa"/>
            <w:gridSpan w:val="2"/>
          </w:tcPr>
          <w:p w:rsidR="002D383B" w:rsidRPr="0076557B" w:rsidRDefault="003C3FA9" w:rsidP="00F25E5A">
            <w:pPr>
              <w:spacing w:line="480" w:lineRule="auto"/>
              <w:jc w:val="center"/>
              <w:rPr>
                <w:rFonts w:asciiTheme="minorEastAsia" w:hAnsiTheme="minorEastAsia"/>
                <w:szCs w:val="21"/>
              </w:rPr>
            </w:pPr>
            <w:r w:rsidRPr="0076557B">
              <w:rPr>
                <w:rFonts w:asciiTheme="minorEastAsia" w:hAnsiTheme="minorEastAsia"/>
                <w:szCs w:val="21"/>
              </w:rPr>
              <w:t>1</w:t>
            </w:r>
            <w:r w:rsidR="002178F5">
              <w:rPr>
                <w:rFonts w:asciiTheme="minorEastAsia" w:hAnsiTheme="minorEastAsia" w:hint="eastAsia"/>
                <w:szCs w:val="21"/>
              </w:rPr>
              <w:t>5</w:t>
            </w:r>
            <w:r w:rsidR="002D383B" w:rsidRPr="0076557B">
              <w:rPr>
                <w:rFonts w:asciiTheme="minorEastAsia" w:hAnsiTheme="minorEastAsia" w:hint="eastAsia"/>
                <w:szCs w:val="21"/>
              </w:rPr>
              <w:t>時間</w:t>
            </w:r>
          </w:p>
        </w:tc>
      </w:tr>
      <w:tr w:rsidR="002D383B" w:rsidTr="00BC4B41">
        <w:trPr>
          <w:trHeight w:val="759"/>
        </w:trPr>
        <w:tc>
          <w:tcPr>
            <w:tcW w:w="1129" w:type="dxa"/>
            <w:vAlign w:val="center"/>
          </w:tcPr>
          <w:p w:rsidR="002D383B" w:rsidRPr="0076557B" w:rsidRDefault="002D383B" w:rsidP="00BC4B41">
            <w:pPr>
              <w:jc w:val="center"/>
              <w:rPr>
                <w:rFonts w:asciiTheme="minorEastAsia" w:hAnsiTheme="minorEastAsia"/>
                <w:szCs w:val="21"/>
              </w:rPr>
            </w:pPr>
            <w:r w:rsidRPr="0076557B">
              <w:rPr>
                <w:rFonts w:asciiTheme="minorEastAsia" w:hAnsiTheme="minorEastAsia" w:hint="eastAsia"/>
                <w:szCs w:val="21"/>
              </w:rPr>
              <w:t>担 当 者</w:t>
            </w:r>
          </w:p>
        </w:tc>
        <w:tc>
          <w:tcPr>
            <w:tcW w:w="2552" w:type="dxa"/>
            <w:vAlign w:val="center"/>
          </w:tcPr>
          <w:p w:rsidR="002D383B" w:rsidRDefault="00106AB8" w:rsidP="00BC4B41">
            <w:pPr>
              <w:jc w:val="center"/>
              <w:rPr>
                <w:rFonts w:asciiTheme="minorEastAsia" w:hAnsiTheme="minorEastAsia"/>
                <w:szCs w:val="21"/>
              </w:rPr>
            </w:pPr>
            <w:r>
              <w:rPr>
                <w:rFonts w:asciiTheme="minorEastAsia" w:hAnsiTheme="minorEastAsia" w:hint="eastAsia"/>
                <w:szCs w:val="21"/>
              </w:rPr>
              <w:t>福川　大介</w:t>
            </w:r>
          </w:p>
          <w:p w:rsidR="00B319DF" w:rsidRPr="00646E37" w:rsidRDefault="00BC4B41" w:rsidP="00BC4B41">
            <w:pPr>
              <w:jc w:val="center"/>
              <w:rPr>
                <w:rFonts w:asciiTheme="minorEastAsia" w:hAnsiTheme="minorEastAsia"/>
                <w:szCs w:val="21"/>
              </w:rPr>
            </w:pPr>
            <w:r w:rsidRPr="00BC4B41">
              <w:rPr>
                <w:rFonts w:asciiTheme="minorEastAsia" w:hAnsiTheme="minorEastAsia" w:hint="eastAsia"/>
                <w:szCs w:val="21"/>
              </w:rPr>
              <w:t>(臨床経験</w:t>
            </w:r>
            <w:r w:rsidR="00C009F6">
              <w:rPr>
                <w:rFonts w:asciiTheme="minorEastAsia" w:hAnsiTheme="minorEastAsia" w:hint="eastAsia"/>
                <w:szCs w:val="21"/>
              </w:rPr>
              <w:t>7</w:t>
            </w:r>
            <w:r w:rsidRPr="00BC4B41">
              <w:rPr>
                <w:rFonts w:asciiTheme="minorEastAsia" w:hAnsiTheme="minorEastAsia" w:hint="eastAsia"/>
                <w:szCs w:val="21"/>
              </w:rPr>
              <w:t>年)</w:t>
            </w:r>
          </w:p>
        </w:tc>
        <w:tc>
          <w:tcPr>
            <w:tcW w:w="992" w:type="dxa"/>
            <w:vAlign w:val="center"/>
          </w:tcPr>
          <w:p w:rsidR="002D383B" w:rsidRPr="0076557B" w:rsidRDefault="002D383B" w:rsidP="00BC4B41">
            <w:pPr>
              <w:ind w:firstLineChars="50" w:firstLine="96"/>
              <w:jc w:val="center"/>
              <w:rPr>
                <w:rFonts w:asciiTheme="minorEastAsia" w:hAnsiTheme="minorEastAsia"/>
                <w:szCs w:val="21"/>
              </w:rPr>
            </w:pPr>
            <w:r w:rsidRPr="0076557B">
              <w:rPr>
                <w:rFonts w:asciiTheme="minorEastAsia" w:hAnsiTheme="minorEastAsia" w:hint="eastAsia"/>
                <w:szCs w:val="21"/>
              </w:rPr>
              <w:t>学　年</w:t>
            </w:r>
          </w:p>
        </w:tc>
        <w:tc>
          <w:tcPr>
            <w:tcW w:w="992" w:type="dxa"/>
            <w:vAlign w:val="center"/>
          </w:tcPr>
          <w:p w:rsidR="002D383B" w:rsidRPr="0076557B" w:rsidRDefault="005F44B3" w:rsidP="00BC4B41">
            <w:pPr>
              <w:ind w:firstLineChars="50" w:firstLine="96"/>
              <w:jc w:val="center"/>
              <w:rPr>
                <w:rFonts w:asciiTheme="minorEastAsia" w:hAnsiTheme="minorEastAsia"/>
                <w:szCs w:val="21"/>
              </w:rPr>
            </w:pPr>
            <w:r w:rsidRPr="0076557B">
              <w:rPr>
                <w:rFonts w:asciiTheme="minorEastAsia" w:hAnsiTheme="minorEastAsia" w:hint="eastAsia"/>
                <w:szCs w:val="21"/>
              </w:rPr>
              <w:t>２</w:t>
            </w:r>
            <w:r w:rsidR="002D383B" w:rsidRPr="0076557B">
              <w:rPr>
                <w:rFonts w:asciiTheme="minorEastAsia" w:hAnsiTheme="minorEastAsia" w:hint="eastAsia"/>
                <w:szCs w:val="21"/>
              </w:rPr>
              <w:t>学年</w:t>
            </w:r>
          </w:p>
        </w:tc>
        <w:tc>
          <w:tcPr>
            <w:tcW w:w="1276" w:type="dxa"/>
            <w:vAlign w:val="center"/>
          </w:tcPr>
          <w:p w:rsidR="002D383B" w:rsidRPr="0076557B" w:rsidRDefault="002D383B" w:rsidP="00BC4B41">
            <w:pPr>
              <w:ind w:firstLineChars="50" w:firstLine="96"/>
              <w:jc w:val="center"/>
              <w:rPr>
                <w:rFonts w:asciiTheme="minorEastAsia" w:hAnsiTheme="minorEastAsia"/>
                <w:szCs w:val="21"/>
              </w:rPr>
            </w:pPr>
            <w:r w:rsidRPr="0076557B">
              <w:rPr>
                <w:rFonts w:asciiTheme="minorEastAsia" w:hAnsiTheme="minorEastAsia" w:hint="eastAsia"/>
                <w:szCs w:val="21"/>
              </w:rPr>
              <w:t>開講年次</w:t>
            </w:r>
          </w:p>
        </w:tc>
        <w:tc>
          <w:tcPr>
            <w:tcW w:w="2119" w:type="dxa"/>
            <w:gridSpan w:val="2"/>
            <w:vAlign w:val="center"/>
          </w:tcPr>
          <w:p w:rsidR="002D383B" w:rsidRPr="0076557B" w:rsidRDefault="00796622" w:rsidP="00BC4B41">
            <w:pPr>
              <w:jc w:val="center"/>
              <w:rPr>
                <w:rFonts w:asciiTheme="minorEastAsia" w:hAnsiTheme="minorEastAsia"/>
                <w:szCs w:val="21"/>
              </w:rPr>
            </w:pPr>
            <w:r w:rsidRPr="0076557B">
              <w:rPr>
                <w:rFonts w:asciiTheme="minorEastAsia" w:hAnsiTheme="minorEastAsia" w:hint="eastAsia"/>
                <w:szCs w:val="21"/>
              </w:rPr>
              <w:t>２</w:t>
            </w:r>
            <w:r w:rsidR="002D383B" w:rsidRPr="0076557B">
              <w:rPr>
                <w:rFonts w:asciiTheme="minorEastAsia" w:hAnsiTheme="minorEastAsia" w:hint="eastAsia"/>
                <w:szCs w:val="21"/>
              </w:rPr>
              <w:t>学期</w:t>
            </w:r>
          </w:p>
        </w:tc>
      </w:tr>
      <w:tr w:rsidR="000E7AD9" w:rsidTr="0000690A">
        <w:tc>
          <w:tcPr>
            <w:tcW w:w="1129" w:type="dxa"/>
          </w:tcPr>
          <w:p w:rsidR="000E7AD9" w:rsidRPr="0076557B" w:rsidRDefault="000E7AD9" w:rsidP="0076557B">
            <w:pPr>
              <w:spacing w:line="960" w:lineRule="auto"/>
              <w:ind w:firstLineChars="100" w:firstLine="193"/>
              <w:rPr>
                <w:rFonts w:asciiTheme="minorEastAsia" w:hAnsiTheme="minorEastAsia"/>
                <w:szCs w:val="21"/>
              </w:rPr>
            </w:pPr>
            <w:r w:rsidRPr="0076557B">
              <w:rPr>
                <w:rFonts w:asciiTheme="minorEastAsia" w:hAnsiTheme="minorEastAsia" w:hint="eastAsia"/>
                <w:szCs w:val="21"/>
              </w:rPr>
              <w:t>目的</w:t>
            </w:r>
          </w:p>
        </w:tc>
        <w:tc>
          <w:tcPr>
            <w:tcW w:w="7931" w:type="dxa"/>
            <w:gridSpan w:val="6"/>
            <w:vAlign w:val="center"/>
          </w:tcPr>
          <w:p w:rsidR="009C19E5" w:rsidRDefault="00BE29AF" w:rsidP="009C19E5">
            <w:pPr>
              <w:ind w:left="210" w:hanging="210"/>
              <w:rPr>
                <w:rFonts w:asciiTheme="minorEastAsia" w:hAnsiTheme="minorEastAsia"/>
                <w:szCs w:val="21"/>
              </w:rPr>
            </w:pPr>
            <w:r w:rsidRPr="00646E37">
              <w:rPr>
                <w:rFonts w:asciiTheme="minorEastAsia" w:hAnsiTheme="minorEastAsia" w:hint="eastAsia"/>
                <w:szCs w:val="21"/>
              </w:rPr>
              <w:t>１</w:t>
            </w:r>
            <w:r w:rsidRPr="00646E37">
              <w:rPr>
                <w:rFonts w:asciiTheme="minorEastAsia" w:hAnsiTheme="minorEastAsia"/>
                <w:szCs w:val="21"/>
              </w:rPr>
              <w:t>．</w:t>
            </w:r>
            <w:r w:rsidRPr="00646E37">
              <w:rPr>
                <w:rFonts w:asciiTheme="minorEastAsia" w:hAnsiTheme="minorEastAsia" w:hint="eastAsia"/>
                <w:szCs w:val="21"/>
              </w:rPr>
              <w:t>看護の対象である個人及び集団の生活と健康を、健康を取り巻く環境と関連づけて</w:t>
            </w:r>
          </w:p>
          <w:p w:rsidR="00BE29AF" w:rsidRPr="00646E37" w:rsidRDefault="00BE29AF" w:rsidP="009C19E5">
            <w:pPr>
              <w:ind w:leftChars="100" w:left="193"/>
              <w:rPr>
                <w:rFonts w:asciiTheme="minorEastAsia" w:hAnsiTheme="minorEastAsia"/>
                <w:szCs w:val="21"/>
              </w:rPr>
            </w:pPr>
            <w:r w:rsidRPr="00646E37">
              <w:rPr>
                <w:rFonts w:asciiTheme="minorEastAsia" w:hAnsiTheme="minorEastAsia" w:hint="eastAsia"/>
                <w:szCs w:val="21"/>
              </w:rPr>
              <w:t>学ぶ</w:t>
            </w:r>
            <w:r w:rsidRPr="00646E37">
              <w:rPr>
                <w:rFonts w:asciiTheme="minorEastAsia" w:hAnsiTheme="minorEastAsia"/>
                <w:szCs w:val="21"/>
              </w:rPr>
              <w:t>。</w:t>
            </w:r>
          </w:p>
          <w:p w:rsidR="000E7AD9" w:rsidRPr="00646E37" w:rsidRDefault="00BE29AF" w:rsidP="0000690A">
            <w:pPr>
              <w:ind w:left="210" w:hanging="210"/>
              <w:rPr>
                <w:rFonts w:asciiTheme="minorEastAsia" w:hAnsiTheme="minorEastAsia"/>
                <w:szCs w:val="21"/>
              </w:rPr>
            </w:pPr>
            <w:r w:rsidRPr="00646E37">
              <w:rPr>
                <w:rFonts w:asciiTheme="minorEastAsia" w:hAnsiTheme="minorEastAsia" w:hint="eastAsia"/>
                <w:szCs w:val="21"/>
              </w:rPr>
              <w:t>２</w:t>
            </w:r>
            <w:r w:rsidRPr="00646E37">
              <w:rPr>
                <w:rFonts w:asciiTheme="minorEastAsia" w:hAnsiTheme="minorEastAsia"/>
                <w:szCs w:val="21"/>
              </w:rPr>
              <w:t>．</w:t>
            </w:r>
            <w:r w:rsidRPr="00646E37">
              <w:rPr>
                <w:rFonts w:asciiTheme="minorEastAsia" w:hAnsiTheme="minorEastAsia" w:hint="eastAsia"/>
                <w:szCs w:val="21"/>
              </w:rPr>
              <w:t>健康の保持・増進のための個人・集団・地域への働きかけとしての保健活動を</w:t>
            </w:r>
            <w:r w:rsidRPr="00646E37">
              <w:rPr>
                <w:rFonts w:asciiTheme="minorEastAsia" w:hAnsiTheme="minorEastAsia"/>
                <w:szCs w:val="21"/>
              </w:rPr>
              <w:t>学ぶ</w:t>
            </w:r>
            <w:r w:rsidRPr="00646E37">
              <w:rPr>
                <w:rFonts w:asciiTheme="minorEastAsia" w:hAnsiTheme="minorEastAsia" w:hint="eastAsia"/>
                <w:szCs w:val="21"/>
              </w:rPr>
              <w:t>。</w:t>
            </w:r>
          </w:p>
        </w:tc>
      </w:tr>
      <w:tr w:rsidR="002D383B" w:rsidTr="009C19E5">
        <w:trPr>
          <w:trHeight w:val="1226"/>
        </w:trPr>
        <w:tc>
          <w:tcPr>
            <w:tcW w:w="1129" w:type="dxa"/>
            <w:vAlign w:val="center"/>
          </w:tcPr>
          <w:p w:rsidR="002D383B" w:rsidRPr="0076557B" w:rsidRDefault="002D383B" w:rsidP="009C19E5">
            <w:pPr>
              <w:jc w:val="center"/>
              <w:rPr>
                <w:rFonts w:asciiTheme="minorEastAsia" w:hAnsiTheme="minorEastAsia"/>
                <w:szCs w:val="21"/>
              </w:rPr>
            </w:pPr>
            <w:r w:rsidRPr="0076557B">
              <w:rPr>
                <w:rFonts w:asciiTheme="minorEastAsia" w:hAnsiTheme="minorEastAsia" w:hint="eastAsia"/>
                <w:szCs w:val="21"/>
              </w:rPr>
              <w:t>科目目標</w:t>
            </w:r>
          </w:p>
        </w:tc>
        <w:tc>
          <w:tcPr>
            <w:tcW w:w="7931" w:type="dxa"/>
            <w:gridSpan w:val="6"/>
            <w:vAlign w:val="center"/>
          </w:tcPr>
          <w:p w:rsidR="004A0570" w:rsidRPr="00646E37" w:rsidRDefault="005F44B3" w:rsidP="0000690A">
            <w:pPr>
              <w:ind w:left="420" w:hanging="420"/>
              <w:rPr>
                <w:rFonts w:asciiTheme="minorEastAsia" w:hAnsiTheme="minorEastAsia"/>
                <w:szCs w:val="21"/>
              </w:rPr>
            </w:pPr>
            <w:r w:rsidRPr="00646E37">
              <w:rPr>
                <w:rFonts w:asciiTheme="minorEastAsia" w:hAnsiTheme="minorEastAsia" w:hint="eastAsia"/>
                <w:szCs w:val="21"/>
              </w:rPr>
              <w:t>１．</w:t>
            </w:r>
            <w:r w:rsidR="004A0570" w:rsidRPr="00646E37">
              <w:rPr>
                <w:rFonts w:asciiTheme="minorEastAsia" w:hAnsiTheme="minorEastAsia" w:hint="eastAsia"/>
                <w:szCs w:val="21"/>
              </w:rPr>
              <w:t>国民の健康に関する状況と生活環境が</w:t>
            </w:r>
            <w:r w:rsidR="004A0570" w:rsidRPr="00646E37">
              <w:rPr>
                <w:rFonts w:asciiTheme="minorEastAsia" w:hAnsiTheme="minorEastAsia"/>
                <w:szCs w:val="21"/>
              </w:rPr>
              <w:t>理解できる。</w:t>
            </w:r>
          </w:p>
          <w:p w:rsidR="004A0570" w:rsidRPr="00646E37" w:rsidRDefault="004A0570" w:rsidP="0000690A">
            <w:pPr>
              <w:ind w:left="420" w:hanging="420"/>
              <w:rPr>
                <w:rFonts w:asciiTheme="minorEastAsia" w:hAnsiTheme="minorEastAsia"/>
                <w:szCs w:val="21"/>
              </w:rPr>
            </w:pPr>
            <w:r w:rsidRPr="00646E37">
              <w:rPr>
                <w:rFonts w:asciiTheme="minorEastAsia" w:hAnsiTheme="minorEastAsia" w:hint="eastAsia"/>
                <w:szCs w:val="21"/>
              </w:rPr>
              <w:t>２</w:t>
            </w:r>
            <w:r w:rsidRPr="00646E37">
              <w:rPr>
                <w:rFonts w:asciiTheme="minorEastAsia" w:hAnsiTheme="minorEastAsia"/>
                <w:szCs w:val="21"/>
              </w:rPr>
              <w:t>．</w:t>
            </w:r>
            <w:r w:rsidRPr="00646E37">
              <w:rPr>
                <w:rFonts w:asciiTheme="minorEastAsia" w:hAnsiTheme="minorEastAsia" w:hint="eastAsia"/>
                <w:szCs w:val="21"/>
              </w:rPr>
              <w:t>人々が健康を享受するために望ましい制度や組織活動が理解できる</w:t>
            </w:r>
            <w:r w:rsidRPr="00646E37">
              <w:rPr>
                <w:rFonts w:asciiTheme="minorEastAsia" w:hAnsiTheme="minorEastAsia"/>
                <w:szCs w:val="21"/>
              </w:rPr>
              <w:t>。</w:t>
            </w:r>
          </w:p>
          <w:p w:rsidR="002D383B" w:rsidRPr="00646E37" w:rsidRDefault="004A0570" w:rsidP="0000690A">
            <w:pPr>
              <w:ind w:left="420" w:hanging="420"/>
              <w:rPr>
                <w:rFonts w:asciiTheme="minorEastAsia" w:hAnsiTheme="minorEastAsia"/>
                <w:szCs w:val="21"/>
              </w:rPr>
            </w:pPr>
            <w:r w:rsidRPr="00646E37">
              <w:rPr>
                <w:rFonts w:asciiTheme="minorEastAsia" w:hAnsiTheme="minorEastAsia" w:hint="eastAsia"/>
                <w:szCs w:val="21"/>
              </w:rPr>
              <w:t>３</w:t>
            </w:r>
            <w:r w:rsidRPr="00646E37">
              <w:rPr>
                <w:rFonts w:asciiTheme="minorEastAsia" w:hAnsiTheme="minorEastAsia"/>
                <w:szCs w:val="21"/>
              </w:rPr>
              <w:t>．</w:t>
            </w:r>
            <w:r w:rsidRPr="00646E37">
              <w:rPr>
                <w:rFonts w:asciiTheme="minorEastAsia" w:hAnsiTheme="minorEastAsia" w:hint="eastAsia"/>
                <w:szCs w:val="21"/>
              </w:rPr>
              <w:t>医療専門職の役割が理解できる</w:t>
            </w:r>
            <w:r w:rsidRPr="00646E37">
              <w:rPr>
                <w:rFonts w:asciiTheme="minorEastAsia" w:hAnsiTheme="minorEastAsia"/>
                <w:szCs w:val="21"/>
              </w:rPr>
              <w:t>。</w:t>
            </w:r>
          </w:p>
        </w:tc>
      </w:tr>
      <w:tr w:rsidR="002178F5" w:rsidTr="009C19E5">
        <w:trPr>
          <w:trHeight w:val="417"/>
        </w:trPr>
        <w:tc>
          <w:tcPr>
            <w:tcW w:w="1129" w:type="dxa"/>
            <w:vAlign w:val="center"/>
          </w:tcPr>
          <w:p w:rsidR="002178F5" w:rsidRPr="0076557B" w:rsidRDefault="002178F5" w:rsidP="009C19E5">
            <w:pPr>
              <w:jc w:val="center"/>
              <w:rPr>
                <w:rFonts w:asciiTheme="minorEastAsia" w:hAnsiTheme="minorEastAsia"/>
                <w:szCs w:val="21"/>
              </w:rPr>
            </w:pPr>
            <w:r>
              <w:rPr>
                <w:rFonts w:asciiTheme="minorEastAsia" w:hAnsiTheme="minorEastAsia" w:hint="eastAsia"/>
                <w:szCs w:val="21"/>
              </w:rPr>
              <w:t>回数</w:t>
            </w:r>
          </w:p>
        </w:tc>
        <w:tc>
          <w:tcPr>
            <w:tcW w:w="6386" w:type="dxa"/>
            <w:gridSpan w:val="5"/>
            <w:vAlign w:val="center"/>
          </w:tcPr>
          <w:p w:rsidR="002178F5" w:rsidRPr="00646E37" w:rsidRDefault="002178F5" w:rsidP="009C19E5">
            <w:pPr>
              <w:jc w:val="center"/>
              <w:rPr>
                <w:rFonts w:asciiTheme="minorEastAsia" w:hAnsiTheme="minorEastAsia"/>
                <w:szCs w:val="21"/>
              </w:rPr>
            </w:pPr>
            <w:r>
              <w:rPr>
                <w:rFonts w:asciiTheme="minorEastAsia" w:hAnsiTheme="minorEastAsia" w:hint="eastAsia"/>
                <w:szCs w:val="21"/>
              </w:rPr>
              <w:t>授業計画・</w:t>
            </w:r>
            <w:r w:rsidR="008F6988">
              <w:rPr>
                <w:rFonts w:asciiTheme="minorEastAsia" w:hAnsiTheme="minorEastAsia" w:hint="eastAsia"/>
                <w:szCs w:val="21"/>
              </w:rPr>
              <w:t>授業</w:t>
            </w:r>
            <w:r>
              <w:rPr>
                <w:rFonts w:asciiTheme="minorEastAsia" w:hAnsiTheme="minorEastAsia" w:hint="eastAsia"/>
                <w:szCs w:val="21"/>
              </w:rPr>
              <w:t>内容</w:t>
            </w:r>
          </w:p>
        </w:tc>
        <w:tc>
          <w:tcPr>
            <w:tcW w:w="1545" w:type="dxa"/>
            <w:vAlign w:val="center"/>
          </w:tcPr>
          <w:p w:rsidR="002178F5" w:rsidRPr="00646E37" w:rsidRDefault="002178F5" w:rsidP="009C19E5">
            <w:pPr>
              <w:widowControl/>
              <w:jc w:val="center"/>
              <w:rPr>
                <w:rFonts w:asciiTheme="minorEastAsia" w:hAnsiTheme="minorEastAsia"/>
                <w:szCs w:val="21"/>
              </w:rPr>
            </w:pPr>
            <w:r>
              <w:rPr>
                <w:rFonts w:asciiTheme="minorEastAsia" w:hAnsiTheme="minorEastAsia" w:hint="eastAsia"/>
                <w:szCs w:val="21"/>
              </w:rPr>
              <w:t>方法</w:t>
            </w:r>
          </w:p>
        </w:tc>
      </w:tr>
      <w:tr w:rsidR="002178F5" w:rsidTr="00B319DF">
        <w:trPr>
          <w:trHeight w:val="5029"/>
        </w:trPr>
        <w:tc>
          <w:tcPr>
            <w:tcW w:w="1129" w:type="dxa"/>
          </w:tcPr>
          <w:p w:rsidR="009C19E5" w:rsidRDefault="009C19E5" w:rsidP="00B70605">
            <w:pPr>
              <w:jc w:val="center"/>
              <w:rPr>
                <w:rFonts w:asciiTheme="minorEastAsia" w:hAnsiTheme="minorEastAsia"/>
                <w:szCs w:val="21"/>
              </w:rPr>
            </w:pPr>
          </w:p>
          <w:p w:rsidR="002178F5" w:rsidRDefault="002178F5" w:rsidP="00B70605">
            <w:pPr>
              <w:jc w:val="center"/>
              <w:rPr>
                <w:rFonts w:asciiTheme="minorEastAsia" w:hAnsiTheme="minorEastAsia"/>
                <w:szCs w:val="21"/>
              </w:rPr>
            </w:pPr>
            <w:r>
              <w:rPr>
                <w:rFonts w:asciiTheme="minorEastAsia" w:hAnsiTheme="minorEastAsia" w:hint="eastAsia"/>
                <w:szCs w:val="21"/>
              </w:rPr>
              <w:t>1回</w:t>
            </w:r>
          </w:p>
          <w:p w:rsidR="00E277FE" w:rsidRPr="0076557B" w:rsidRDefault="00E277FE" w:rsidP="00B70605">
            <w:pPr>
              <w:jc w:val="center"/>
              <w:rPr>
                <w:rFonts w:asciiTheme="minorEastAsia" w:hAnsiTheme="minorEastAsia"/>
                <w:szCs w:val="21"/>
              </w:rPr>
            </w:pPr>
          </w:p>
          <w:p w:rsidR="002178F5" w:rsidRPr="0076557B" w:rsidRDefault="002178F5" w:rsidP="00B70605">
            <w:pPr>
              <w:jc w:val="center"/>
              <w:rPr>
                <w:rFonts w:asciiTheme="minorEastAsia" w:hAnsiTheme="minorEastAsia"/>
                <w:szCs w:val="21"/>
              </w:rPr>
            </w:pPr>
            <w:r>
              <w:rPr>
                <w:rFonts w:asciiTheme="minorEastAsia" w:hAnsiTheme="minorEastAsia" w:hint="eastAsia"/>
                <w:szCs w:val="21"/>
              </w:rPr>
              <w:t>2回</w:t>
            </w:r>
          </w:p>
          <w:p w:rsidR="002178F5" w:rsidRDefault="002178F5" w:rsidP="00E277FE">
            <w:pPr>
              <w:jc w:val="center"/>
              <w:rPr>
                <w:rFonts w:asciiTheme="minorEastAsia" w:hAnsiTheme="minorEastAsia"/>
                <w:szCs w:val="21"/>
              </w:rPr>
            </w:pPr>
            <w:r>
              <w:rPr>
                <w:rFonts w:asciiTheme="minorEastAsia" w:hAnsiTheme="minorEastAsia" w:hint="eastAsia"/>
                <w:szCs w:val="21"/>
              </w:rPr>
              <w:t>3回</w:t>
            </w:r>
          </w:p>
          <w:p w:rsidR="002178F5" w:rsidRDefault="002178F5" w:rsidP="00336179">
            <w:pPr>
              <w:jc w:val="center"/>
              <w:rPr>
                <w:rFonts w:asciiTheme="minorEastAsia" w:hAnsiTheme="minorEastAsia"/>
                <w:szCs w:val="21"/>
              </w:rPr>
            </w:pPr>
            <w:r>
              <w:rPr>
                <w:rFonts w:asciiTheme="minorEastAsia" w:hAnsiTheme="minorEastAsia" w:hint="eastAsia"/>
                <w:szCs w:val="21"/>
              </w:rPr>
              <w:t>4回</w:t>
            </w:r>
          </w:p>
          <w:p w:rsidR="00E277FE" w:rsidRDefault="00E277FE" w:rsidP="00336179">
            <w:pPr>
              <w:jc w:val="center"/>
              <w:rPr>
                <w:rFonts w:asciiTheme="minorEastAsia" w:hAnsiTheme="minorEastAsia"/>
                <w:szCs w:val="21"/>
              </w:rPr>
            </w:pPr>
          </w:p>
          <w:p w:rsidR="00E277FE" w:rsidRDefault="002178F5" w:rsidP="00E277FE">
            <w:pPr>
              <w:jc w:val="center"/>
              <w:rPr>
                <w:rFonts w:asciiTheme="minorEastAsia" w:hAnsiTheme="minorEastAsia"/>
                <w:szCs w:val="21"/>
              </w:rPr>
            </w:pPr>
            <w:r>
              <w:rPr>
                <w:rFonts w:asciiTheme="minorEastAsia" w:hAnsiTheme="minorEastAsia" w:hint="eastAsia"/>
                <w:szCs w:val="21"/>
              </w:rPr>
              <w:t>5回</w:t>
            </w:r>
          </w:p>
          <w:p w:rsidR="002178F5" w:rsidRDefault="002178F5" w:rsidP="005F080D">
            <w:pPr>
              <w:jc w:val="center"/>
              <w:rPr>
                <w:rFonts w:asciiTheme="minorEastAsia" w:hAnsiTheme="minorEastAsia"/>
                <w:szCs w:val="21"/>
              </w:rPr>
            </w:pPr>
            <w:r>
              <w:rPr>
                <w:rFonts w:asciiTheme="minorEastAsia" w:hAnsiTheme="minorEastAsia" w:hint="eastAsia"/>
                <w:szCs w:val="21"/>
              </w:rPr>
              <w:t>6</w:t>
            </w:r>
            <w:r w:rsidR="005F080D">
              <w:rPr>
                <w:rFonts w:asciiTheme="minorEastAsia" w:hAnsiTheme="minorEastAsia" w:hint="eastAsia"/>
                <w:szCs w:val="21"/>
              </w:rPr>
              <w:t>・</w:t>
            </w:r>
            <w:r w:rsidR="00E277FE">
              <w:rPr>
                <w:rFonts w:asciiTheme="minorEastAsia" w:hAnsiTheme="minorEastAsia" w:hint="eastAsia"/>
                <w:szCs w:val="21"/>
              </w:rPr>
              <w:t>7回</w:t>
            </w:r>
          </w:p>
          <w:p w:rsidR="002178F5" w:rsidRDefault="002178F5" w:rsidP="00B70605">
            <w:pPr>
              <w:jc w:val="center"/>
              <w:rPr>
                <w:rFonts w:asciiTheme="minorEastAsia" w:hAnsiTheme="minorEastAsia"/>
                <w:szCs w:val="21"/>
              </w:rPr>
            </w:pPr>
          </w:p>
          <w:p w:rsidR="009C19E5" w:rsidRDefault="009C19E5" w:rsidP="00E277FE">
            <w:pPr>
              <w:rPr>
                <w:rFonts w:asciiTheme="minorEastAsia" w:hAnsiTheme="minorEastAsia"/>
                <w:szCs w:val="21"/>
              </w:rPr>
            </w:pPr>
          </w:p>
          <w:p w:rsidR="005F080D" w:rsidRDefault="005F080D" w:rsidP="00E277FE">
            <w:pPr>
              <w:rPr>
                <w:rFonts w:asciiTheme="minorEastAsia" w:hAnsiTheme="minorEastAsia"/>
                <w:szCs w:val="21"/>
              </w:rPr>
            </w:pPr>
          </w:p>
          <w:p w:rsidR="002178F5" w:rsidRPr="0076557B" w:rsidRDefault="002178F5" w:rsidP="009C19E5">
            <w:pPr>
              <w:jc w:val="center"/>
              <w:rPr>
                <w:rFonts w:asciiTheme="minorEastAsia" w:hAnsiTheme="minorEastAsia"/>
                <w:szCs w:val="21"/>
              </w:rPr>
            </w:pPr>
            <w:r>
              <w:rPr>
                <w:rFonts w:asciiTheme="minorEastAsia" w:hAnsiTheme="minorEastAsia" w:hint="eastAsia"/>
                <w:szCs w:val="21"/>
              </w:rPr>
              <w:t>8回</w:t>
            </w:r>
          </w:p>
        </w:tc>
        <w:tc>
          <w:tcPr>
            <w:tcW w:w="6386" w:type="dxa"/>
            <w:gridSpan w:val="5"/>
          </w:tcPr>
          <w:p w:rsidR="009C19E5" w:rsidRDefault="009C19E5" w:rsidP="002178F5">
            <w:pPr>
              <w:jc w:val="left"/>
              <w:rPr>
                <w:rFonts w:asciiTheme="minorEastAsia" w:hAnsiTheme="minorEastAsia"/>
                <w:szCs w:val="21"/>
              </w:rPr>
            </w:pPr>
          </w:p>
          <w:p w:rsidR="002178F5" w:rsidRPr="002178F5" w:rsidRDefault="002178F5" w:rsidP="002178F5">
            <w:pPr>
              <w:jc w:val="left"/>
              <w:rPr>
                <w:rFonts w:asciiTheme="minorEastAsia" w:hAnsiTheme="minorEastAsia"/>
                <w:szCs w:val="21"/>
              </w:rPr>
            </w:pPr>
            <w:r>
              <w:rPr>
                <w:rFonts w:asciiTheme="minorEastAsia" w:hAnsiTheme="minorEastAsia" w:hint="eastAsia"/>
                <w:szCs w:val="21"/>
              </w:rPr>
              <w:t>１．</w:t>
            </w:r>
            <w:r w:rsidRPr="002178F5">
              <w:rPr>
                <w:rFonts w:asciiTheme="minorEastAsia" w:hAnsiTheme="minorEastAsia" w:hint="eastAsia"/>
                <w:szCs w:val="21"/>
              </w:rPr>
              <w:t>公衆</w:t>
            </w:r>
            <w:r w:rsidRPr="002178F5">
              <w:rPr>
                <w:rFonts w:asciiTheme="minorEastAsia" w:hAnsiTheme="minorEastAsia"/>
                <w:szCs w:val="21"/>
              </w:rPr>
              <w:t>衛生</w:t>
            </w:r>
            <w:r w:rsidR="00336179">
              <w:rPr>
                <w:rFonts w:asciiTheme="minorEastAsia" w:hAnsiTheme="minorEastAsia" w:hint="eastAsia"/>
                <w:szCs w:val="21"/>
              </w:rPr>
              <w:t>とはなにか</w:t>
            </w:r>
          </w:p>
          <w:p w:rsidR="002178F5" w:rsidRDefault="00336179" w:rsidP="00336179">
            <w:pPr>
              <w:ind w:firstLineChars="200" w:firstLine="386"/>
              <w:jc w:val="left"/>
              <w:rPr>
                <w:rFonts w:asciiTheme="minorEastAsia" w:hAnsiTheme="minorEastAsia"/>
                <w:szCs w:val="21"/>
              </w:rPr>
            </w:pPr>
            <w:r w:rsidRPr="00646E37">
              <w:rPr>
                <w:rFonts w:asciiTheme="minorEastAsia" w:hAnsiTheme="minorEastAsia" w:hint="eastAsia"/>
                <w:szCs w:val="21"/>
              </w:rPr>
              <w:t>公衆衛生</w:t>
            </w:r>
            <w:r w:rsidRPr="00646E37">
              <w:rPr>
                <w:rFonts w:asciiTheme="minorEastAsia" w:hAnsiTheme="minorEastAsia"/>
                <w:szCs w:val="21"/>
              </w:rPr>
              <w:t>の活動対象</w:t>
            </w:r>
          </w:p>
          <w:p w:rsidR="00336179" w:rsidRDefault="00336179" w:rsidP="00336179">
            <w:pPr>
              <w:jc w:val="left"/>
              <w:rPr>
                <w:rFonts w:asciiTheme="minorEastAsia" w:hAnsiTheme="minorEastAsia"/>
                <w:szCs w:val="21"/>
              </w:rPr>
            </w:pPr>
            <w:r>
              <w:rPr>
                <w:rFonts w:asciiTheme="minorEastAsia" w:hAnsiTheme="minorEastAsia" w:hint="eastAsia"/>
                <w:szCs w:val="21"/>
              </w:rPr>
              <w:t>２．</w:t>
            </w:r>
            <w:r w:rsidRPr="00646E37">
              <w:rPr>
                <w:rFonts w:asciiTheme="minorEastAsia" w:hAnsiTheme="minorEastAsia" w:hint="eastAsia"/>
                <w:szCs w:val="21"/>
              </w:rPr>
              <w:t>公衆</w:t>
            </w:r>
            <w:r w:rsidRPr="00646E37">
              <w:rPr>
                <w:rFonts w:asciiTheme="minorEastAsia" w:hAnsiTheme="minorEastAsia"/>
                <w:szCs w:val="21"/>
              </w:rPr>
              <w:t>衛生のしくみ</w:t>
            </w:r>
          </w:p>
          <w:p w:rsidR="002178F5" w:rsidRPr="00646E37" w:rsidRDefault="002178F5" w:rsidP="00336179">
            <w:pPr>
              <w:jc w:val="left"/>
              <w:rPr>
                <w:rFonts w:asciiTheme="minorEastAsia" w:hAnsiTheme="minorEastAsia"/>
                <w:szCs w:val="21"/>
              </w:rPr>
            </w:pPr>
            <w:r w:rsidRPr="00646E37">
              <w:rPr>
                <w:rFonts w:asciiTheme="minorEastAsia" w:hAnsiTheme="minorEastAsia" w:hint="eastAsia"/>
                <w:szCs w:val="21"/>
              </w:rPr>
              <w:t>３．</w:t>
            </w:r>
            <w:r w:rsidR="00336179" w:rsidRPr="00646E37">
              <w:rPr>
                <w:rFonts w:asciiTheme="minorEastAsia" w:hAnsiTheme="minorEastAsia"/>
                <w:szCs w:val="21"/>
              </w:rPr>
              <w:t>集団</w:t>
            </w:r>
            <w:r w:rsidR="00336179" w:rsidRPr="00646E37">
              <w:rPr>
                <w:rFonts w:asciiTheme="minorEastAsia" w:hAnsiTheme="minorEastAsia" w:hint="eastAsia"/>
                <w:szCs w:val="21"/>
              </w:rPr>
              <w:t>の</w:t>
            </w:r>
            <w:r w:rsidR="00336179" w:rsidRPr="00646E37">
              <w:rPr>
                <w:rFonts w:asciiTheme="minorEastAsia" w:hAnsiTheme="minorEastAsia"/>
                <w:szCs w:val="21"/>
              </w:rPr>
              <w:t>健康を</w:t>
            </w:r>
            <w:r w:rsidR="00336179" w:rsidRPr="00646E37">
              <w:rPr>
                <w:rFonts w:asciiTheme="minorEastAsia" w:hAnsiTheme="minorEastAsia" w:hint="eastAsia"/>
                <w:szCs w:val="21"/>
              </w:rPr>
              <w:t>とらえる</w:t>
            </w:r>
            <w:r w:rsidR="00336179" w:rsidRPr="00646E37">
              <w:rPr>
                <w:rFonts w:asciiTheme="minorEastAsia" w:hAnsiTheme="minorEastAsia"/>
                <w:szCs w:val="21"/>
              </w:rPr>
              <w:t>ための手法</w:t>
            </w:r>
            <w:r w:rsidR="00336179" w:rsidRPr="00646E37">
              <w:rPr>
                <w:rFonts w:asciiTheme="minorEastAsia" w:hAnsiTheme="minorEastAsia" w:hint="eastAsia"/>
                <w:szCs w:val="21"/>
              </w:rPr>
              <w:t xml:space="preserve">　</w:t>
            </w:r>
            <w:r w:rsidR="00336179" w:rsidRPr="00646E37">
              <w:rPr>
                <w:rFonts w:asciiTheme="minorEastAsia" w:hAnsiTheme="minorEastAsia"/>
                <w:szCs w:val="21"/>
              </w:rPr>
              <w:t>疫学</w:t>
            </w:r>
          </w:p>
          <w:p w:rsidR="002178F5" w:rsidRDefault="002178F5" w:rsidP="00336179">
            <w:pPr>
              <w:jc w:val="left"/>
              <w:rPr>
                <w:rFonts w:asciiTheme="minorEastAsia" w:hAnsiTheme="minorEastAsia"/>
                <w:szCs w:val="21"/>
              </w:rPr>
            </w:pPr>
            <w:r w:rsidRPr="00646E37">
              <w:rPr>
                <w:rFonts w:asciiTheme="minorEastAsia" w:hAnsiTheme="minorEastAsia" w:hint="eastAsia"/>
                <w:szCs w:val="21"/>
              </w:rPr>
              <w:t>４．</w:t>
            </w:r>
            <w:r w:rsidR="00336179" w:rsidRPr="00646E37">
              <w:rPr>
                <w:rFonts w:asciiTheme="minorEastAsia" w:hAnsiTheme="minorEastAsia" w:hint="eastAsia"/>
                <w:szCs w:val="21"/>
              </w:rPr>
              <w:t>環境</w:t>
            </w:r>
            <w:r w:rsidR="00336179" w:rsidRPr="00646E37">
              <w:rPr>
                <w:rFonts w:asciiTheme="minorEastAsia" w:hAnsiTheme="minorEastAsia"/>
                <w:szCs w:val="21"/>
              </w:rPr>
              <w:t>と健康</w:t>
            </w:r>
          </w:p>
          <w:p w:rsidR="00336179" w:rsidRPr="00646E37" w:rsidRDefault="00E277FE" w:rsidP="005F080D">
            <w:pPr>
              <w:ind w:firstLineChars="200" w:firstLine="386"/>
              <w:jc w:val="left"/>
              <w:rPr>
                <w:rFonts w:asciiTheme="minorEastAsia" w:hAnsiTheme="minorEastAsia"/>
                <w:szCs w:val="21"/>
              </w:rPr>
            </w:pPr>
            <w:r>
              <w:rPr>
                <w:rFonts w:asciiTheme="minorEastAsia" w:hAnsiTheme="minorEastAsia" w:hint="eastAsia"/>
                <w:szCs w:val="21"/>
              </w:rPr>
              <w:t>国際保健</w:t>
            </w:r>
          </w:p>
          <w:p w:rsidR="00E277FE" w:rsidRPr="00646E37" w:rsidRDefault="002178F5" w:rsidP="00CF78B9">
            <w:pPr>
              <w:jc w:val="left"/>
              <w:rPr>
                <w:rFonts w:asciiTheme="minorEastAsia" w:hAnsiTheme="minorEastAsia"/>
                <w:szCs w:val="21"/>
              </w:rPr>
            </w:pPr>
            <w:r w:rsidRPr="00646E37">
              <w:rPr>
                <w:rFonts w:asciiTheme="minorEastAsia" w:hAnsiTheme="minorEastAsia" w:hint="eastAsia"/>
                <w:szCs w:val="21"/>
              </w:rPr>
              <w:t>５．</w:t>
            </w:r>
            <w:r w:rsidR="00E277FE">
              <w:rPr>
                <w:rFonts w:asciiTheme="minorEastAsia" w:hAnsiTheme="minorEastAsia" w:hint="eastAsia"/>
                <w:szCs w:val="21"/>
              </w:rPr>
              <w:t>感染症と予防接種</w:t>
            </w:r>
          </w:p>
          <w:p w:rsidR="002178F5" w:rsidRPr="00646E37" w:rsidRDefault="002178F5" w:rsidP="00E277FE">
            <w:pPr>
              <w:jc w:val="left"/>
              <w:rPr>
                <w:rFonts w:asciiTheme="minorEastAsia" w:hAnsiTheme="minorEastAsia"/>
                <w:szCs w:val="21"/>
              </w:rPr>
            </w:pPr>
            <w:r w:rsidRPr="00646E37">
              <w:rPr>
                <w:rFonts w:asciiTheme="minorEastAsia" w:hAnsiTheme="minorEastAsia" w:hint="eastAsia"/>
                <w:szCs w:val="21"/>
              </w:rPr>
              <w:t>６．</w:t>
            </w:r>
            <w:r w:rsidR="00E277FE">
              <w:rPr>
                <w:rFonts w:asciiTheme="minorEastAsia" w:hAnsiTheme="minorEastAsia" w:hint="eastAsia"/>
                <w:szCs w:val="21"/>
              </w:rPr>
              <w:t>地域における公衆衛生の仕組み</w:t>
            </w:r>
            <w:r w:rsidR="00E277FE" w:rsidRPr="00646E37">
              <w:rPr>
                <w:rFonts w:asciiTheme="minorEastAsia" w:hAnsiTheme="minorEastAsia"/>
                <w:szCs w:val="21"/>
              </w:rPr>
              <w:t xml:space="preserve"> </w:t>
            </w:r>
          </w:p>
          <w:p w:rsidR="00E277FE" w:rsidRDefault="00E277FE" w:rsidP="00E277FE">
            <w:pPr>
              <w:jc w:val="left"/>
              <w:rPr>
                <w:rFonts w:asciiTheme="minorEastAsia" w:hAnsiTheme="minorEastAsia"/>
                <w:szCs w:val="21"/>
              </w:rPr>
            </w:pPr>
            <w:r>
              <w:rPr>
                <w:rFonts w:asciiTheme="minorEastAsia" w:hAnsiTheme="minorEastAsia" w:hint="eastAsia"/>
                <w:szCs w:val="21"/>
              </w:rPr>
              <w:t>７．学校と保健</w:t>
            </w:r>
          </w:p>
          <w:p w:rsidR="002178F5" w:rsidRDefault="00E277FE" w:rsidP="00E277FE">
            <w:pPr>
              <w:jc w:val="left"/>
              <w:rPr>
                <w:rFonts w:asciiTheme="minorEastAsia" w:hAnsiTheme="minorEastAsia"/>
                <w:szCs w:val="21"/>
              </w:rPr>
            </w:pPr>
            <w:r>
              <w:rPr>
                <w:rFonts w:asciiTheme="minorEastAsia" w:hAnsiTheme="minorEastAsia" w:hint="eastAsia"/>
                <w:szCs w:val="21"/>
              </w:rPr>
              <w:t>８．</w:t>
            </w:r>
            <w:r w:rsidR="002178F5" w:rsidRPr="00646E37">
              <w:rPr>
                <w:rFonts w:asciiTheme="minorEastAsia" w:hAnsiTheme="minorEastAsia"/>
                <w:szCs w:val="21"/>
              </w:rPr>
              <w:t>職場と</w:t>
            </w:r>
            <w:r w:rsidR="002178F5" w:rsidRPr="00646E37">
              <w:rPr>
                <w:rFonts w:asciiTheme="minorEastAsia" w:hAnsiTheme="minorEastAsia" w:hint="eastAsia"/>
                <w:szCs w:val="21"/>
              </w:rPr>
              <w:t>健康</w:t>
            </w:r>
          </w:p>
          <w:p w:rsidR="009C19E5" w:rsidRPr="009C19E5" w:rsidRDefault="009C19E5" w:rsidP="00C57F26">
            <w:pPr>
              <w:ind w:firstLine="420"/>
              <w:jc w:val="left"/>
              <w:rPr>
                <w:rFonts w:asciiTheme="minorEastAsia" w:hAnsiTheme="minorEastAsia"/>
                <w:szCs w:val="21"/>
              </w:rPr>
            </w:pPr>
          </w:p>
          <w:p w:rsidR="002178F5" w:rsidRDefault="00E277FE" w:rsidP="00CF78B9">
            <w:pPr>
              <w:jc w:val="left"/>
              <w:rPr>
                <w:rFonts w:asciiTheme="minorEastAsia" w:hAnsiTheme="minorEastAsia"/>
                <w:szCs w:val="21"/>
              </w:rPr>
            </w:pPr>
            <w:r>
              <w:rPr>
                <w:rFonts w:asciiTheme="minorEastAsia" w:hAnsiTheme="minorEastAsia" w:hint="eastAsia"/>
                <w:szCs w:val="21"/>
              </w:rPr>
              <w:t>９</w:t>
            </w:r>
            <w:r w:rsidR="002178F5" w:rsidRPr="00646E37">
              <w:rPr>
                <w:rFonts w:asciiTheme="minorEastAsia" w:hAnsiTheme="minorEastAsia" w:hint="eastAsia"/>
                <w:szCs w:val="21"/>
              </w:rPr>
              <w:t>．</w:t>
            </w:r>
            <w:r w:rsidR="002178F5" w:rsidRPr="00646E37">
              <w:rPr>
                <w:rFonts w:asciiTheme="minorEastAsia" w:hAnsiTheme="minorEastAsia" w:hint="eastAsia"/>
                <w:kern w:val="0"/>
                <w:szCs w:val="21"/>
              </w:rPr>
              <w:t>終了試験（45分）</w:t>
            </w:r>
          </w:p>
        </w:tc>
        <w:tc>
          <w:tcPr>
            <w:tcW w:w="1545" w:type="dxa"/>
          </w:tcPr>
          <w:p w:rsidR="009C19E5" w:rsidRDefault="009C19E5" w:rsidP="00B70605">
            <w:pPr>
              <w:widowControl/>
              <w:jc w:val="center"/>
              <w:rPr>
                <w:rFonts w:asciiTheme="minorEastAsia" w:hAnsiTheme="minorEastAsia"/>
                <w:szCs w:val="21"/>
              </w:rPr>
            </w:pPr>
          </w:p>
          <w:p w:rsidR="002178F5" w:rsidRDefault="002178F5" w:rsidP="00B70605">
            <w:pPr>
              <w:widowControl/>
              <w:jc w:val="center"/>
              <w:rPr>
                <w:rFonts w:asciiTheme="minorEastAsia" w:hAnsiTheme="minorEastAsia"/>
                <w:szCs w:val="21"/>
              </w:rPr>
            </w:pPr>
            <w:r>
              <w:rPr>
                <w:rFonts w:asciiTheme="minorEastAsia" w:hAnsiTheme="minorEastAsia" w:hint="eastAsia"/>
                <w:szCs w:val="21"/>
              </w:rPr>
              <w:t>講義</w:t>
            </w:r>
          </w:p>
          <w:p w:rsidR="002178F5" w:rsidRDefault="002178F5" w:rsidP="00B70605">
            <w:pPr>
              <w:widowControl/>
              <w:jc w:val="center"/>
              <w:rPr>
                <w:rFonts w:asciiTheme="minorEastAsia" w:hAnsiTheme="minorEastAsia"/>
                <w:szCs w:val="21"/>
              </w:rPr>
            </w:pPr>
          </w:p>
          <w:p w:rsidR="002178F5" w:rsidRDefault="002178F5" w:rsidP="00B70605">
            <w:pPr>
              <w:widowControl/>
              <w:jc w:val="center"/>
              <w:rPr>
                <w:rFonts w:asciiTheme="minorEastAsia" w:hAnsiTheme="minorEastAsia"/>
                <w:szCs w:val="21"/>
              </w:rPr>
            </w:pPr>
            <w:r>
              <w:rPr>
                <w:rFonts w:asciiTheme="minorEastAsia" w:hAnsiTheme="minorEastAsia" w:hint="eastAsia"/>
                <w:szCs w:val="21"/>
              </w:rPr>
              <w:t>講義</w:t>
            </w:r>
          </w:p>
          <w:p w:rsidR="002178F5" w:rsidRDefault="00E277FE" w:rsidP="00B70605">
            <w:pPr>
              <w:widowControl/>
              <w:jc w:val="center"/>
              <w:rPr>
                <w:rFonts w:asciiTheme="minorEastAsia" w:hAnsiTheme="minorEastAsia"/>
                <w:szCs w:val="21"/>
              </w:rPr>
            </w:pPr>
            <w:r>
              <w:rPr>
                <w:rFonts w:asciiTheme="minorEastAsia" w:hAnsiTheme="minorEastAsia" w:hint="eastAsia"/>
                <w:szCs w:val="21"/>
              </w:rPr>
              <w:t>講義</w:t>
            </w:r>
          </w:p>
          <w:p w:rsidR="002178F5" w:rsidRDefault="002178F5" w:rsidP="00B70605">
            <w:pPr>
              <w:widowControl/>
              <w:jc w:val="center"/>
              <w:rPr>
                <w:rFonts w:asciiTheme="minorEastAsia" w:hAnsiTheme="minorEastAsia"/>
                <w:szCs w:val="21"/>
              </w:rPr>
            </w:pPr>
            <w:r>
              <w:rPr>
                <w:rFonts w:asciiTheme="minorEastAsia" w:hAnsiTheme="minorEastAsia" w:hint="eastAsia"/>
                <w:szCs w:val="21"/>
              </w:rPr>
              <w:t>講義</w:t>
            </w:r>
          </w:p>
          <w:p w:rsidR="002178F5" w:rsidRDefault="002178F5" w:rsidP="00B70605">
            <w:pPr>
              <w:widowControl/>
              <w:jc w:val="center"/>
              <w:rPr>
                <w:rFonts w:asciiTheme="minorEastAsia" w:hAnsiTheme="minorEastAsia"/>
                <w:szCs w:val="21"/>
              </w:rPr>
            </w:pPr>
          </w:p>
          <w:p w:rsidR="002178F5" w:rsidRDefault="002178F5" w:rsidP="00B70605">
            <w:pPr>
              <w:widowControl/>
              <w:jc w:val="center"/>
              <w:rPr>
                <w:rFonts w:asciiTheme="minorEastAsia" w:hAnsiTheme="minorEastAsia"/>
                <w:szCs w:val="21"/>
              </w:rPr>
            </w:pPr>
            <w:r>
              <w:rPr>
                <w:rFonts w:asciiTheme="minorEastAsia" w:hAnsiTheme="minorEastAsia" w:hint="eastAsia"/>
                <w:szCs w:val="21"/>
              </w:rPr>
              <w:t>講義</w:t>
            </w:r>
          </w:p>
          <w:p w:rsidR="002178F5" w:rsidRDefault="002178F5" w:rsidP="00B70605">
            <w:pPr>
              <w:widowControl/>
              <w:jc w:val="center"/>
              <w:rPr>
                <w:rFonts w:asciiTheme="minorEastAsia" w:hAnsiTheme="minorEastAsia"/>
                <w:szCs w:val="21"/>
              </w:rPr>
            </w:pPr>
            <w:r>
              <w:rPr>
                <w:rFonts w:asciiTheme="minorEastAsia" w:hAnsiTheme="minorEastAsia" w:hint="eastAsia"/>
                <w:szCs w:val="21"/>
              </w:rPr>
              <w:t>講義</w:t>
            </w:r>
          </w:p>
          <w:p w:rsidR="002178F5" w:rsidRDefault="002178F5" w:rsidP="00B70605">
            <w:pPr>
              <w:widowControl/>
              <w:jc w:val="center"/>
              <w:rPr>
                <w:rFonts w:asciiTheme="minorEastAsia" w:hAnsiTheme="minorEastAsia"/>
                <w:szCs w:val="21"/>
              </w:rPr>
            </w:pPr>
          </w:p>
          <w:p w:rsidR="002178F5" w:rsidRDefault="002178F5" w:rsidP="00B70605">
            <w:pPr>
              <w:widowControl/>
              <w:jc w:val="center"/>
              <w:rPr>
                <w:rFonts w:asciiTheme="minorEastAsia" w:hAnsiTheme="minorEastAsia"/>
                <w:szCs w:val="21"/>
              </w:rPr>
            </w:pPr>
          </w:p>
          <w:p w:rsidR="002178F5" w:rsidRDefault="002178F5" w:rsidP="00B70605">
            <w:pPr>
              <w:widowControl/>
              <w:jc w:val="center"/>
              <w:rPr>
                <w:rFonts w:asciiTheme="minorEastAsia" w:hAnsiTheme="minorEastAsia"/>
                <w:szCs w:val="21"/>
              </w:rPr>
            </w:pPr>
          </w:p>
          <w:p w:rsidR="002178F5" w:rsidRDefault="002178F5" w:rsidP="00CF78B9">
            <w:pPr>
              <w:jc w:val="left"/>
              <w:rPr>
                <w:rFonts w:asciiTheme="minorEastAsia" w:hAnsiTheme="minorEastAsia"/>
                <w:szCs w:val="21"/>
              </w:rPr>
            </w:pPr>
          </w:p>
        </w:tc>
      </w:tr>
      <w:tr w:rsidR="002D383B" w:rsidTr="009C19E5">
        <w:trPr>
          <w:trHeight w:val="832"/>
        </w:trPr>
        <w:tc>
          <w:tcPr>
            <w:tcW w:w="1129" w:type="dxa"/>
            <w:vAlign w:val="center"/>
          </w:tcPr>
          <w:p w:rsidR="002D383B" w:rsidRPr="0076557B" w:rsidRDefault="002D383B" w:rsidP="0000690A">
            <w:pPr>
              <w:jc w:val="center"/>
              <w:rPr>
                <w:rFonts w:asciiTheme="minorEastAsia" w:hAnsiTheme="minorEastAsia"/>
                <w:szCs w:val="21"/>
              </w:rPr>
            </w:pPr>
            <w:r w:rsidRPr="0076557B">
              <w:rPr>
                <w:rFonts w:asciiTheme="minorEastAsia" w:hAnsiTheme="minorEastAsia" w:hint="eastAsia"/>
                <w:szCs w:val="21"/>
              </w:rPr>
              <w:t>准看時</w:t>
            </w:r>
          </w:p>
          <w:p w:rsidR="002D383B" w:rsidRPr="0076557B" w:rsidRDefault="002D383B" w:rsidP="0000690A">
            <w:pPr>
              <w:jc w:val="center"/>
              <w:rPr>
                <w:rFonts w:asciiTheme="minorEastAsia" w:hAnsiTheme="minorEastAsia"/>
                <w:szCs w:val="21"/>
              </w:rPr>
            </w:pPr>
            <w:r w:rsidRPr="0076557B">
              <w:rPr>
                <w:rFonts w:asciiTheme="minorEastAsia" w:hAnsiTheme="minorEastAsia" w:hint="eastAsia"/>
                <w:szCs w:val="21"/>
              </w:rPr>
              <w:t>授業内容</w:t>
            </w:r>
          </w:p>
        </w:tc>
        <w:tc>
          <w:tcPr>
            <w:tcW w:w="7931" w:type="dxa"/>
            <w:gridSpan w:val="6"/>
            <w:vAlign w:val="center"/>
          </w:tcPr>
          <w:p w:rsidR="002D383B" w:rsidRPr="0076557B" w:rsidRDefault="008F6988" w:rsidP="0000690A">
            <w:pPr>
              <w:rPr>
                <w:rFonts w:asciiTheme="minorEastAsia" w:hAnsiTheme="minorEastAsia"/>
                <w:szCs w:val="21"/>
              </w:rPr>
            </w:pPr>
            <w:r w:rsidRPr="00C009F6">
              <w:rPr>
                <w:rFonts w:asciiTheme="minorEastAsia" w:hAnsiTheme="minorEastAsia" w:hint="eastAsia"/>
                <w:szCs w:val="21"/>
              </w:rPr>
              <w:t>保健医療福祉の仕組み</w:t>
            </w:r>
          </w:p>
        </w:tc>
      </w:tr>
      <w:tr w:rsidR="002D383B" w:rsidTr="009C19E5">
        <w:trPr>
          <w:trHeight w:val="1128"/>
        </w:trPr>
        <w:tc>
          <w:tcPr>
            <w:tcW w:w="1129" w:type="dxa"/>
            <w:vAlign w:val="center"/>
          </w:tcPr>
          <w:p w:rsidR="002D383B" w:rsidRPr="0076557B" w:rsidRDefault="002D383B" w:rsidP="0000690A">
            <w:pPr>
              <w:jc w:val="center"/>
              <w:rPr>
                <w:rFonts w:asciiTheme="minorEastAsia" w:hAnsiTheme="minorEastAsia"/>
                <w:szCs w:val="21"/>
              </w:rPr>
            </w:pPr>
            <w:r w:rsidRPr="0076557B">
              <w:rPr>
                <w:rFonts w:asciiTheme="minorEastAsia" w:hAnsiTheme="minorEastAsia" w:hint="eastAsia"/>
                <w:szCs w:val="21"/>
              </w:rPr>
              <w:t>教科書</w:t>
            </w:r>
          </w:p>
          <w:p w:rsidR="002D383B" w:rsidRPr="0076557B" w:rsidRDefault="002D383B" w:rsidP="0000690A">
            <w:pPr>
              <w:jc w:val="center"/>
              <w:rPr>
                <w:rFonts w:asciiTheme="minorEastAsia" w:hAnsiTheme="minorEastAsia"/>
                <w:szCs w:val="21"/>
              </w:rPr>
            </w:pPr>
            <w:r w:rsidRPr="0076557B">
              <w:rPr>
                <w:rFonts w:asciiTheme="minorEastAsia" w:hAnsiTheme="minorEastAsia" w:hint="eastAsia"/>
                <w:szCs w:val="21"/>
              </w:rPr>
              <w:t>参考書</w:t>
            </w:r>
          </w:p>
        </w:tc>
        <w:tc>
          <w:tcPr>
            <w:tcW w:w="7931" w:type="dxa"/>
            <w:gridSpan w:val="6"/>
            <w:vAlign w:val="center"/>
          </w:tcPr>
          <w:p w:rsidR="00720355" w:rsidRPr="000E67CF" w:rsidRDefault="002D383B" w:rsidP="00720355">
            <w:pPr>
              <w:ind w:left="840" w:hanging="840"/>
              <w:rPr>
                <w:rFonts w:asciiTheme="minorEastAsia" w:hAnsiTheme="minorEastAsia"/>
                <w:szCs w:val="21"/>
              </w:rPr>
            </w:pPr>
            <w:r w:rsidRPr="000E67CF">
              <w:rPr>
                <w:rFonts w:asciiTheme="minorEastAsia" w:hAnsiTheme="minorEastAsia" w:hint="eastAsia"/>
                <w:szCs w:val="21"/>
              </w:rPr>
              <w:t>教科書：</w:t>
            </w:r>
            <w:r w:rsidR="00720355" w:rsidRPr="000E67CF">
              <w:rPr>
                <w:rFonts w:asciiTheme="minorEastAsia" w:hAnsiTheme="minorEastAsia" w:hint="eastAsia"/>
                <w:szCs w:val="21"/>
              </w:rPr>
              <w:t>『</w:t>
            </w:r>
            <w:r w:rsidR="00691CD2" w:rsidRPr="00691CD2">
              <w:rPr>
                <w:rFonts w:asciiTheme="minorEastAsia" w:hAnsiTheme="minorEastAsia" w:hint="eastAsia"/>
                <w:szCs w:val="21"/>
              </w:rPr>
              <w:t>系統看護学講座　専門基礎分野　健康支援と社会保障制度〔２〕公衆衛生</w:t>
            </w:r>
            <w:r w:rsidR="00720355" w:rsidRPr="000E67CF">
              <w:rPr>
                <w:rFonts w:asciiTheme="minorEastAsia" w:hAnsiTheme="minorEastAsia" w:hint="eastAsia"/>
                <w:szCs w:val="21"/>
              </w:rPr>
              <w:t>』</w:t>
            </w:r>
          </w:p>
          <w:p w:rsidR="00720355" w:rsidRPr="000E67CF" w:rsidRDefault="00720355" w:rsidP="00720355">
            <w:pPr>
              <w:ind w:left="840" w:hanging="840"/>
              <w:rPr>
                <w:rFonts w:asciiTheme="minorEastAsia" w:hAnsiTheme="minorEastAsia"/>
                <w:szCs w:val="21"/>
              </w:rPr>
            </w:pPr>
            <w:r w:rsidRPr="000E67CF">
              <w:rPr>
                <w:rFonts w:asciiTheme="minorEastAsia" w:hAnsiTheme="minorEastAsia" w:hint="eastAsia"/>
                <w:szCs w:val="21"/>
              </w:rPr>
              <w:t xml:space="preserve">　</w:t>
            </w:r>
            <w:r w:rsidRPr="000E67CF">
              <w:rPr>
                <w:rFonts w:asciiTheme="minorEastAsia" w:hAnsiTheme="minorEastAsia"/>
                <w:szCs w:val="21"/>
              </w:rPr>
              <w:t xml:space="preserve">　　　</w:t>
            </w:r>
            <w:r w:rsidRPr="000E67CF">
              <w:rPr>
                <w:rFonts w:asciiTheme="minorEastAsia" w:hAnsiTheme="minorEastAsia" w:hint="eastAsia"/>
                <w:szCs w:val="21"/>
              </w:rPr>
              <w:t>医学</w:t>
            </w:r>
            <w:r w:rsidRPr="000E67CF">
              <w:rPr>
                <w:rFonts w:asciiTheme="minorEastAsia" w:hAnsiTheme="minorEastAsia"/>
                <w:szCs w:val="21"/>
              </w:rPr>
              <w:t>書院</w:t>
            </w:r>
          </w:p>
          <w:p w:rsidR="002D383B" w:rsidRPr="0076557B" w:rsidRDefault="002D383B" w:rsidP="00720355">
            <w:pPr>
              <w:ind w:left="840" w:hanging="840"/>
              <w:rPr>
                <w:rFonts w:asciiTheme="minorEastAsia" w:hAnsiTheme="minorEastAsia"/>
                <w:szCs w:val="21"/>
              </w:rPr>
            </w:pPr>
            <w:r w:rsidRPr="000E67CF">
              <w:rPr>
                <w:rFonts w:asciiTheme="minorEastAsia" w:hAnsiTheme="minorEastAsia" w:hint="eastAsia"/>
                <w:szCs w:val="21"/>
              </w:rPr>
              <w:t>参考書：</w:t>
            </w:r>
            <w:r w:rsidR="004A0570" w:rsidRPr="000E67CF">
              <w:rPr>
                <w:rFonts w:asciiTheme="minorEastAsia" w:hAnsiTheme="minorEastAsia" w:hint="eastAsia"/>
                <w:szCs w:val="21"/>
              </w:rPr>
              <w:t>『国民衛生の動向』財団法人厚生統計協会</w:t>
            </w:r>
          </w:p>
        </w:tc>
      </w:tr>
      <w:tr w:rsidR="002D383B" w:rsidTr="0000690A">
        <w:trPr>
          <w:trHeight w:val="680"/>
        </w:trPr>
        <w:tc>
          <w:tcPr>
            <w:tcW w:w="1129" w:type="dxa"/>
            <w:vAlign w:val="center"/>
          </w:tcPr>
          <w:p w:rsidR="002D383B" w:rsidRPr="0076557B" w:rsidRDefault="002D383B" w:rsidP="0000690A">
            <w:pPr>
              <w:spacing w:line="480" w:lineRule="auto"/>
              <w:jc w:val="center"/>
              <w:rPr>
                <w:rFonts w:asciiTheme="minorEastAsia" w:hAnsiTheme="minorEastAsia"/>
                <w:szCs w:val="21"/>
              </w:rPr>
            </w:pPr>
            <w:r w:rsidRPr="0076557B">
              <w:rPr>
                <w:rFonts w:asciiTheme="minorEastAsia" w:hAnsiTheme="minorEastAsia" w:hint="eastAsia"/>
                <w:szCs w:val="21"/>
              </w:rPr>
              <w:t>評価方法</w:t>
            </w:r>
          </w:p>
        </w:tc>
        <w:tc>
          <w:tcPr>
            <w:tcW w:w="7931" w:type="dxa"/>
            <w:gridSpan w:val="6"/>
            <w:vAlign w:val="center"/>
          </w:tcPr>
          <w:p w:rsidR="0059637C" w:rsidRPr="0076557B" w:rsidRDefault="00046473" w:rsidP="0000690A">
            <w:pPr>
              <w:spacing w:line="480" w:lineRule="auto"/>
              <w:rPr>
                <w:rFonts w:asciiTheme="minorEastAsia" w:hAnsiTheme="minorEastAsia"/>
                <w:szCs w:val="21"/>
              </w:rPr>
            </w:pPr>
            <w:r w:rsidRPr="0076557B">
              <w:rPr>
                <w:rFonts w:asciiTheme="minorEastAsia" w:hAnsiTheme="minorEastAsia" w:hint="eastAsia"/>
                <w:szCs w:val="21"/>
              </w:rPr>
              <w:t>出席状況</w:t>
            </w:r>
            <w:r w:rsidR="00F25E5A">
              <w:rPr>
                <w:rFonts w:asciiTheme="minorEastAsia" w:hAnsiTheme="minorEastAsia" w:hint="eastAsia"/>
                <w:szCs w:val="21"/>
              </w:rPr>
              <w:t>、</w:t>
            </w:r>
            <w:r w:rsidR="002D383B" w:rsidRPr="0076557B">
              <w:rPr>
                <w:rFonts w:asciiTheme="minorEastAsia" w:hAnsiTheme="minorEastAsia" w:hint="eastAsia"/>
                <w:szCs w:val="21"/>
              </w:rPr>
              <w:t>筆記試験</w:t>
            </w:r>
          </w:p>
        </w:tc>
      </w:tr>
      <w:tr w:rsidR="002D383B" w:rsidTr="0000690A">
        <w:trPr>
          <w:trHeight w:val="680"/>
        </w:trPr>
        <w:tc>
          <w:tcPr>
            <w:tcW w:w="1129" w:type="dxa"/>
            <w:vAlign w:val="center"/>
          </w:tcPr>
          <w:p w:rsidR="002D383B" w:rsidRPr="0076557B" w:rsidRDefault="002D383B" w:rsidP="0000690A">
            <w:pPr>
              <w:spacing w:line="480" w:lineRule="auto"/>
              <w:jc w:val="center"/>
              <w:rPr>
                <w:rFonts w:asciiTheme="minorEastAsia" w:hAnsiTheme="minorEastAsia"/>
                <w:szCs w:val="21"/>
              </w:rPr>
            </w:pPr>
            <w:r w:rsidRPr="0076557B">
              <w:rPr>
                <w:rFonts w:asciiTheme="minorEastAsia" w:hAnsiTheme="minorEastAsia" w:hint="eastAsia"/>
                <w:szCs w:val="21"/>
              </w:rPr>
              <w:t>関連科目</w:t>
            </w:r>
          </w:p>
        </w:tc>
        <w:tc>
          <w:tcPr>
            <w:tcW w:w="7931" w:type="dxa"/>
            <w:gridSpan w:val="6"/>
            <w:vAlign w:val="center"/>
          </w:tcPr>
          <w:p w:rsidR="002D383B" w:rsidRPr="0076557B" w:rsidRDefault="002D383B" w:rsidP="0000690A">
            <w:pPr>
              <w:rPr>
                <w:rFonts w:asciiTheme="minorEastAsia" w:hAnsiTheme="minorEastAsia"/>
                <w:szCs w:val="21"/>
              </w:rPr>
            </w:pPr>
            <w:bookmarkStart w:id="0" w:name="_GoBack"/>
            <w:bookmarkEnd w:id="0"/>
          </w:p>
        </w:tc>
      </w:tr>
      <w:tr w:rsidR="002D383B" w:rsidTr="0000690A">
        <w:trPr>
          <w:trHeight w:val="680"/>
        </w:trPr>
        <w:tc>
          <w:tcPr>
            <w:tcW w:w="1129" w:type="dxa"/>
            <w:vAlign w:val="center"/>
          </w:tcPr>
          <w:p w:rsidR="002D383B" w:rsidRPr="0076557B" w:rsidRDefault="002D383B" w:rsidP="0000690A">
            <w:pPr>
              <w:spacing w:line="480" w:lineRule="auto"/>
              <w:jc w:val="center"/>
              <w:rPr>
                <w:rFonts w:asciiTheme="minorEastAsia" w:hAnsiTheme="minorEastAsia"/>
                <w:szCs w:val="21"/>
              </w:rPr>
            </w:pPr>
            <w:r w:rsidRPr="0076557B">
              <w:rPr>
                <w:rFonts w:asciiTheme="minorEastAsia" w:hAnsiTheme="minorEastAsia" w:hint="eastAsia"/>
                <w:szCs w:val="21"/>
              </w:rPr>
              <w:t>備考</w:t>
            </w:r>
          </w:p>
        </w:tc>
        <w:tc>
          <w:tcPr>
            <w:tcW w:w="7931" w:type="dxa"/>
            <w:gridSpan w:val="6"/>
            <w:vAlign w:val="center"/>
          </w:tcPr>
          <w:p w:rsidR="002D383B" w:rsidRPr="0076557B" w:rsidRDefault="002D383B" w:rsidP="0000690A">
            <w:pPr>
              <w:rPr>
                <w:rFonts w:asciiTheme="minorEastAsia" w:hAnsiTheme="minorEastAsia"/>
                <w:szCs w:val="21"/>
              </w:rPr>
            </w:pPr>
          </w:p>
        </w:tc>
      </w:tr>
    </w:tbl>
    <w:p w:rsidR="00FD1A70" w:rsidRDefault="00FD1A70" w:rsidP="0076557B"/>
    <w:sectPr w:rsidR="00FD1A70" w:rsidSect="009C19E5">
      <w:pgSz w:w="11906" w:h="16838" w:code="9"/>
      <w:pgMar w:top="1418" w:right="1418" w:bottom="1418" w:left="1418" w:header="851" w:footer="992" w:gutter="0"/>
      <w:cols w:space="425"/>
      <w:docGrid w:type="linesAndChars" w:linePitch="31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AAD" w:rsidRDefault="00355AAD" w:rsidP="007343FE">
      <w:r>
        <w:separator/>
      </w:r>
    </w:p>
  </w:endnote>
  <w:endnote w:type="continuationSeparator" w:id="0">
    <w:p w:rsidR="00355AAD" w:rsidRDefault="00355AAD" w:rsidP="0073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AAD" w:rsidRDefault="00355AAD" w:rsidP="007343FE">
      <w:r>
        <w:separator/>
      </w:r>
    </w:p>
  </w:footnote>
  <w:footnote w:type="continuationSeparator" w:id="0">
    <w:p w:rsidR="00355AAD" w:rsidRDefault="00355AAD" w:rsidP="0073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A3FFD"/>
    <w:multiLevelType w:val="hybridMultilevel"/>
    <w:tmpl w:val="BBF2BC82"/>
    <w:lvl w:ilvl="0" w:tplc="A9768D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83B"/>
    <w:rsid w:val="0000690A"/>
    <w:rsid w:val="00046473"/>
    <w:rsid w:val="000E67CF"/>
    <w:rsid w:val="000E7AD9"/>
    <w:rsid w:val="00106AAC"/>
    <w:rsid w:val="00106AB8"/>
    <w:rsid w:val="00154778"/>
    <w:rsid w:val="001C3BC7"/>
    <w:rsid w:val="001E398A"/>
    <w:rsid w:val="002178F5"/>
    <w:rsid w:val="002302BB"/>
    <w:rsid w:val="002A184D"/>
    <w:rsid w:val="002D383B"/>
    <w:rsid w:val="002F7F7F"/>
    <w:rsid w:val="00336179"/>
    <w:rsid w:val="00355AAD"/>
    <w:rsid w:val="003770B8"/>
    <w:rsid w:val="003830C4"/>
    <w:rsid w:val="003941E8"/>
    <w:rsid w:val="003B5BD2"/>
    <w:rsid w:val="003C3FA9"/>
    <w:rsid w:val="003F2BE1"/>
    <w:rsid w:val="00453AF2"/>
    <w:rsid w:val="004A0570"/>
    <w:rsid w:val="004D6229"/>
    <w:rsid w:val="00502115"/>
    <w:rsid w:val="00561A91"/>
    <w:rsid w:val="0059637C"/>
    <w:rsid w:val="005B36FA"/>
    <w:rsid w:val="005F080D"/>
    <w:rsid w:val="005F44B3"/>
    <w:rsid w:val="00646E37"/>
    <w:rsid w:val="00691CD2"/>
    <w:rsid w:val="006B2A25"/>
    <w:rsid w:val="00705957"/>
    <w:rsid w:val="00720355"/>
    <w:rsid w:val="0072702E"/>
    <w:rsid w:val="00730DF0"/>
    <w:rsid w:val="007343FE"/>
    <w:rsid w:val="0076557B"/>
    <w:rsid w:val="00796622"/>
    <w:rsid w:val="008045EF"/>
    <w:rsid w:val="00881080"/>
    <w:rsid w:val="008F6988"/>
    <w:rsid w:val="0092390C"/>
    <w:rsid w:val="00993167"/>
    <w:rsid w:val="009C19E5"/>
    <w:rsid w:val="00A44540"/>
    <w:rsid w:val="00A774A2"/>
    <w:rsid w:val="00B107C4"/>
    <w:rsid w:val="00B11463"/>
    <w:rsid w:val="00B319DF"/>
    <w:rsid w:val="00B40789"/>
    <w:rsid w:val="00B431BC"/>
    <w:rsid w:val="00B46B59"/>
    <w:rsid w:val="00B70605"/>
    <w:rsid w:val="00B83517"/>
    <w:rsid w:val="00BB54D7"/>
    <w:rsid w:val="00BC4B41"/>
    <w:rsid w:val="00BC6531"/>
    <w:rsid w:val="00BE29AF"/>
    <w:rsid w:val="00C009F6"/>
    <w:rsid w:val="00C04E0C"/>
    <w:rsid w:val="00C55A1D"/>
    <w:rsid w:val="00C57F26"/>
    <w:rsid w:val="00CA069C"/>
    <w:rsid w:val="00CE1267"/>
    <w:rsid w:val="00CE602E"/>
    <w:rsid w:val="00CF78B9"/>
    <w:rsid w:val="00E00A34"/>
    <w:rsid w:val="00E277FE"/>
    <w:rsid w:val="00EB3127"/>
    <w:rsid w:val="00ED2604"/>
    <w:rsid w:val="00F25E5A"/>
    <w:rsid w:val="00F72D94"/>
    <w:rsid w:val="00F81DBF"/>
    <w:rsid w:val="00FA5FAB"/>
    <w:rsid w:val="00FB39BC"/>
    <w:rsid w:val="00FD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15566B"/>
  <w15:chartTrackingRefBased/>
  <w15:docId w15:val="{A31E2D42-A5AC-4C42-A31A-6DA5AC7A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43FE"/>
    <w:pPr>
      <w:tabs>
        <w:tab w:val="center" w:pos="4252"/>
        <w:tab w:val="right" w:pos="8504"/>
      </w:tabs>
      <w:snapToGrid w:val="0"/>
    </w:pPr>
  </w:style>
  <w:style w:type="character" w:customStyle="1" w:styleId="a5">
    <w:name w:val="ヘッダー (文字)"/>
    <w:basedOn w:val="a0"/>
    <w:link w:val="a4"/>
    <w:uiPriority w:val="99"/>
    <w:rsid w:val="007343FE"/>
  </w:style>
  <w:style w:type="paragraph" w:styleId="a6">
    <w:name w:val="footer"/>
    <w:basedOn w:val="a"/>
    <w:link w:val="a7"/>
    <w:uiPriority w:val="99"/>
    <w:unhideWhenUsed/>
    <w:rsid w:val="007343FE"/>
    <w:pPr>
      <w:tabs>
        <w:tab w:val="center" w:pos="4252"/>
        <w:tab w:val="right" w:pos="8504"/>
      </w:tabs>
      <w:snapToGrid w:val="0"/>
    </w:pPr>
  </w:style>
  <w:style w:type="character" w:customStyle="1" w:styleId="a7">
    <w:name w:val="フッター (文字)"/>
    <w:basedOn w:val="a0"/>
    <w:link w:val="a6"/>
    <w:uiPriority w:val="99"/>
    <w:rsid w:val="007343FE"/>
  </w:style>
  <w:style w:type="paragraph" w:styleId="a8">
    <w:name w:val="Balloon Text"/>
    <w:basedOn w:val="a"/>
    <w:link w:val="a9"/>
    <w:uiPriority w:val="99"/>
    <w:semiHidden/>
    <w:unhideWhenUsed/>
    <w:rsid w:val="007655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557B"/>
    <w:rPr>
      <w:rFonts w:asciiTheme="majorHAnsi" w:eastAsiaTheme="majorEastAsia" w:hAnsiTheme="majorHAnsi" w:cstheme="majorBidi"/>
      <w:sz w:val="18"/>
      <w:szCs w:val="18"/>
    </w:rPr>
  </w:style>
  <w:style w:type="paragraph" w:styleId="aa">
    <w:name w:val="List Paragraph"/>
    <w:basedOn w:val="a"/>
    <w:uiPriority w:val="34"/>
    <w:qFormat/>
    <w:rsid w:val="00C57F2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教務０１</dc:creator>
  <cp:keywords/>
  <dc:description/>
  <cp:lastModifiedBy>教務０１</cp:lastModifiedBy>
  <cp:revision>40</cp:revision>
  <cp:lastPrinted>2023-03-07T12:51:00Z</cp:lastPrinted>
  <dcterms:created xsi:type="dcterms:W3CDTF">2016-02-17T11:55:00Z</dcterms:created>
  <dcterms:modified xsi:type="dcterms:W3CDTF">2023-05-11T11:55:00Z</dcterms:modified>
</cp:coreProperties>
</file>