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C4" w:rsidRPr="00266408" w:rsidRDefault="000220C4" w:rsidP="000220C4">
      <w:pPr>
        <w:jc w:val="left"/>
        <w:rPr>
          <w:sz w:val="24"/>
          <w:szCs w:val="24"/>
        </w:rPr>
      </w:pPr>
      <w:r w:rsidRPr="00266408">
        <w:rPr>
          <w:rFonts w:hint="eastAsia"/>
          <w:sz w:val="24"/>
          <w:szCs w:val="24"/>
        </w:rPr>
        <w:t>【様式第１号　参考様式１】</w:t>
      </w:r>
    </w:p>
    <w:p w:rsidR="000220C4" w:rsidRPr="00266408" w:rsidRDefault="000220C4" w:rsidP="003F7639">
      <w:pPr>
        <w:jc w:val="center"/>
        <w:rPr>
          <w:sz w:val="24"/>
          <w:szCs w:val="24"/>
        </w:rPr>
      </w:pPr>
    </w:p>
    <w:p w:rsidR="00184DF1" w:rsidRPr="00266408" w:rsidRDefault="0031736A" w:rsidP="003F7639">
      <w:pPr>
        <w:jc w:val="center"/>
        <w:rPr>
          <w:sz w:val="24"/>
          <w:szCs w:val="24"/>
        </w:rPr>
      </w:pPr>
      <w:r w:rsidRPr="00266408">
        <w:rPr>
          <w:rFonts w:hint="eastAsia"/>
          <w:sz w:val="24"/>
          <w:szCs w:val="24"/>
        </w:rPr>
        <w:t>賃金アップ計算書</w:t>
      </w:r>
    </w:p>
    <w:p w:rsidR="00ED2943" w:rsidRDefault="00ED2943" w:rsidP="00ED2943">
      <w:pPr>
        <w:widowControl/>
        <w:ind w:firstLineChars="84" w:firstLine="120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8E448E" w:rsidRPr="00EE78E7" w:rsidRDefault="008E448E" w:rsidP="008E448E">
      <w:pPr>
        <w:widowControl/>
        <w:ind w:firstLineChars="84" w:firstLine="154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E78E7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F3D60" wp14:editId="12C27168">
                <wp:simplePos x="0" y="0"/>
                <wp:positionH relativeFrom="column">
                  <wp:posOffset>310515</wp:posOffset>
                </wp:positionH>
                <wp:positionV relativeFrom="paragraph">
                  <wp:posOffset>177800</wp:posOffset>
                </wp:positionV>
                <wp:extent cx="5619750" cy="4095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09575"/>
                        </a:xfrm>
                        <a:prstGeom prst="bracketPair">
                          <a:avLst>
                            <a:gd name="adj" fmla="val 41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.45pt;margin-top:14pt;width:442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" adj="887" strokecolor="black [3213]"/>
            </w:pict>
          </mc:Fallback>
        </mc:AlternateContent>
      </w:r>
      <w:r w:rsidRPr="00EE78E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※該当する提出時にチェックを入れてください。</w:t>
      </w:r>
    </w:p>
    <w:p w:rsidR="008E448E" w:rsidRPr="00EE78E7" w:rsidRDefault="008E448E" w:rsidP="008E448E">
      <w:pPr>
        <w:widowControl/>
        <w:ind w:firstLineChars="84" w:firstLine="154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E78E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　□　１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. 人事評価制度等</w:t>
      </w:r>
      <w:r w:rsidRPr="00EE78E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認定申請書提出</w:t>
      </w:r>
      <w:r w:rsidRPr="00EE78E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</w:t>
      </w:r>
    </w:p>
    <w:p w:rsidR="008E448E" w:rsidRPr="00EE78E7" w:rsidRDefault="008E448E" w:rsidP="008E448E">
      <w:pPr>
        <w:widowControl/>
        <w:ind w:firstLineChars="384" w:firstLine="704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E78E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□　２．支給申請書（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EE78E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</w:t>
      </w:r>
    </w:p>
    <w:p w:rsidR="008E448E" w:rsidRPr="00BA7CE6" w:rsidRDefault="008E448E" w:rsidP="00ED2943">
      <w:pPr>
        <w:widowControl/>
        <w:ind w:firstLineChars="84" w:firstLine="120"/>
        <w:jc w:val="center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:rsidR="00E0726F" w:rsidRPr="00BA7CE6" w:rsidRDefault="00E0726F" w:rsidP="00B41B2F">
      <w:pPr>
        <w:ind w:firstLineChars="100" w:firstLine="193"/>
      </w:pPr>
    </w:p>
    <w:p w:rsidR="00180537" w:rsidRPr="00EE7D9A" w:rsidRDefault="006E5057" w:rsidP="00EE7D9A">
      <w:pPr>
        <w:spacing w:line="400" w:lineRule="exact"/>
        <w:ind w:firstLineChars="100" w:firstLine="223"/>
        <w:rPr>
          <w:sz w:val="24"/>
          <w:szCs w:val="24"/>
        </w:rPr>
      </w:pPr>
      <w:r w:rsidRPr="00EE7D9A">
        <w:rPr>
          <w:rFonts w:hint="eastAsia"/>
          <w:sz w:val="24"/>
          <w:szCs w:val="24"/>
          <w:u w:val="single"/>
        </w:rPr>
        <w:t>新制度の適用対象となる労働者</w:t>
      </w:r>
      <w:r w:rsidR="00EE7D9A" w:rsidRPr="00EE7D9A">
        <w:rPr>
          <w:rFonts w:hint="eastAsia"/>
          <w:sz w:val="24"/>
          <w:szCs w:val="24"/>
          <w:u w:val="single"/>
        </w:rPr>
        <w:t>が、新制度における人事評価において最も一般的な評定を受けた場合</w:t>
      </w:r>
      <w:r w:rsidRPr="00EE7D9A">
        <w:rPr>
          <w:rFonts w:hint="eastAsia"/>
          <w:sz w:val="24"/>
          <w:szCs w:val="24"/>
          <w:u w:val="single"/>
        </w:rPr>
        <w:t>、新制度の実施日</w:t>
      </w:r>
      <w:r w:rsidR="00EE7D9A" w:rsidRPr="00EE7D9A">
        <w:rPr>
          <w:rFonts w:hint="eastAsia"/>
          <w:sz w:val="24"/>
          <w:szCs w:val="24"/>
          <w:u w:val="single"/>
        </w:rPr>
        <w:t>（新制度で適用される賃金表に基づく最初の賃金支払日）</w:t>
      </w:r>
      <w:r w:rsidRPr="00EE7D9A">
        <w:rPr>
          <w:rFonts w:hint="eastAsia"/>
          <w:sz w:val="24"/>
          <w:szCs w:val="24"/>
          <w:u w:val="single"/>
        </w:rPr>
        <w:t>の</w:t>
      </w:r>
      <w:r w:rsidR="000A4BB3" w:rsidRPr="00EE7D9A">
        <w:rPr>
          <w:rFonts w:hint="eastAsia"/>
          <w:sz w:val="24"/>
          <w:szCs w:val="24"/>
          <w:u w:val="single"/>
        </w:rPr>
        <w:t>前</w:t>
      </w:r>
      <w:r w:rsidR="004C212F" w:rsidRPr="00EE7D9A">
        <w:rPr>
          <w:rFonts w:hint="eastAsia"/>
          <w:sz w:val="24"/>
          <w:szCs w:val="24"/>
          <w:u w:val="single"/>
        </w:rPr>
        <w:t>月</w:t>
      </w:r>
      <w:r w:rsidRPr="00EE7D9A">
        <w:rPr>
          <w:rFonts w:hint="eastAsia"/>
          <w:sz w:val="24"/>
          <w:szCs w:val="24"/>
          <w:u w:val="single"/>
        </w:rPr>
        <w:t>とその１年後の同月の</w:t>
      </w:r>
      <w:r w:rsidR="00EE7D9A" w:rsidRPr="00EE7D9A">
        <w:rPr>
          <w:rFonts w:hint="eastAsia"/>
          <w:sz w:val="24"/>
          <w:szCs w:val="24"/>
          <w:u w:val="single"/>
        </w:rPr>
        <w:t>賃金</w:t>
      </w:r>
      <w:r w:rsidRPr="00EE7D9A">
        <w:rPr>
          <w:rFonts w:hint="eastAsia"/>
          <w:sz w:val="24"/>
          <w:szCs w:val="24"/>
          <w:u w:val="single"/>
        </w:rPr>
        <w:t>総額を比較したときに、２％以上増加する</w:t>
      </w:r>
      <w:r w:rsidR="00EE7D9A">
        <w:rPr>
          <w:rFonts w:hint="eastAsia"/>
          <w:sz w:val="24"/>
          <w:szCs w:val="24"/>
          <w:u w:val="single"/>
        </w:rPr>
        <w:t>見込みである</w:t>
      </w:r>
      <w:r w:rsidRPr="00EE7D9A">
        <w:rPr>
          <w:rFonts w:hint="eastAsia"/>
          <w:sz w:val="24"/>
          <w:szCs w:val="24"/>
          <w:u w:val="single"/>
        </w:rPr>
        <w:t>こと</w:t>
      </w:r>
      <w:r w:rsidR="00180537" w:rsidRPr="00EE7D9A">
        <w:rPr>
          <w:rFonts w:hint="eastAsia"/>
          <w:sz w:val="24"/>
          <w:szCs w:val="24"/>
        </w:rPr>
        <w:t>を以下のとおり証明します。</w:t>
      </w:r>
    </w:p>
    <w:p w:rsidR="006E5057" w:rsidRPr="00EE7D9A" w:rsidRDefault="006E5057" w:rsidP="00EE7D9A">
      <w:pPr>
        <w:spacing w:line="400" w:lineRule="exact"/>
        <w:ind w:firstLineChars="100" w:firstLine="223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4"/>
        <w:gridCol w:w="2078"/>
        <w:gridCol w:w="2254"/>
        <w:gridCol w:w="2254"/>
      </w:tblGrid>
      <w:tr w:rsidR="006E5057" w:rsidRPr="00BA7CE6" w:rsidTr="006E5057">
        <w:tc>
          <w:tcPr>
            <w:tcW w:w="2134" w:type="dxa"/>
          </w:tcPr>
          <w:p w:rsidR="006E5057" w:rsidRPr="00BA7CE6" w:rsidRDefault="006E5057" w:rsidP="006E5057">
            <w:pPr>
              <w:jc w:val="center"/>
            </w:pPr>
            <w:r w:rsidRPr="00BA7CE6">
              <w:rPr>
                <w:rFonts w:hint="eastAsia"/>
              </w:rPr>
              <w:t>正規労働者等の氏名</w:t>
            </w:r>
          </w:p>
        </w:tc>
        <w:tc>
          <w:tcPr>
            <w:tcW w:w="2078" w:type="dxa"/>
          </w:tcPr>
          <w:p w:rsidR="006E5057" w:rsidRPr="00BA7CE6" w:rsidRDefault="006E5057">
            <w:r w:rsidRPr="00BA7CE6">
              <w:rPr>
                <w:rFonts w:hint="eastAsia"/>
              </w:rPr>
              <w:t>雇用保険被保険者番号</w:t>
            </w:r>
          </w:p>
        </w:tc>
        <w:tc>
          <w:tcPr>
            <w:tcW w:w="2254" w:type="dxa"/>
          </w:tcPr>
          <w:p w:rsidR="006E5057" w:rsidRPr="00BA7CE6" w:rsidRDefault="00966F53">
            <w:r>
              <w:rPr>
                <w:rFonts w:hint="eastAsia"/>
              </w:rPr>
              <w:t>①</w:t>
            </w:r>
            <w:r w:rsidR="006E5057" w:rsidRPr="00BA7CE6">
              <w:rPr>
                <w:rFonts w:hint="eastAsia"/>
              </w:rPr>
              <w:t>人事評価制度の実施日の前月の賃金</w:t>
            </w:r>
          </w:p>
          <w:p w:rsidR="006E5057" w:rsidRPr="00BA7CE6" w:rsidRDefault="006E5057" w:rsidP="006E5057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6E5057" w:rsidRPr="00BA7CE6" w:rsidRDefault="006E5057" w:rsidP="006E5057">
            <w:pPr>
              <w:rPr>
                <w:b/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  <w:tc>
          <w:tcPr>
            <w:tcW w:w="2254" w:type="dxa"/>
          </w:tcPr>
          <w:p w:rsidR="006E5057" w:rsidRPr="00BA7CE6" w:rsidRDefault="00966F53">
            <w:r>
              <w:rPr>
                <w:rFonts w:hint="eastAsia"/>
              </w:rPr>
              <w:t>②</w:t>
            </w:r>
            <w:r w:rsidR="006E5057" w:rsidRPr="00BA7CE6">
              <w:rPr>
                <w:rFonts w:hint="eastAsia"/>
              </w:rPr>
              <w:t>その</w:t>
            </w:r>
            <w:r w:rsidR="00B24ABF">
              <w:rPr>
                <w:rFonts w:hint="eastAsia"/>
              </w:rPr>
              <w:t>１年</w:t>
            </w:r>
            <w:r w:rsidR="006E5057" w:rsidRPr="00BA7CE6">
              <w:rPr>
                <w:rFonts w:hint="eastAsia"/>
              </w:rPr>
              <w:t>後の賃金</w:t>
            </w:r>
          </w:p>
          <w:p w:rsidR="006E5057" w:rsidRPr="00BA7CE6" w:rsidRDefault="006E5057" w:rsidP="006E5057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平成○年○月分給与</w:t>
            </w:r>
          </w:p>
          <w:p w:rsidR="006E5057" w:rsidRPr="00BA7CE6" w:rsidRDefault="006E5057" w:rsidP="006E5057">
            <w:pPr>
              <w:rPr>
                <w:u w:val="single"/>
              </w:rPr>
            </w:pPr>
            <w:r w:rsidRPr="00BA7CE6">
              <w:rPr>
                <w:rFonts w:hint="eastAsia"/>
                <w:u w:val="single"/>
              </w:rPr>
              <w:t>（平成○年○月○日支払）</w:t>
            </w:r>
          </w:p>
        </w:tc>
      </w:tr>
      <w:tr w:rsidR="006E5057" w:rsidRPr="00BA7CE6" w:rsidTr="006E5057">
        <w:tc>
          <w:tcPr>
            <w:tcW w:w="2134" w:type="dxa"/>
          </w:tcPr>
          <w:p w:rsidR="006E5057" w:rsidRPr="00BA7CE6" w:rsidRDefault="006E5057"/>
        </w:tc>
        <w:tc>
          <w:tcPr>
            <w:tcW w:w="2078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</w:tr>
      <w:tr w:rsidR="006E5057" w:rsidRPr="00BA7CE6" w:rsidTr="006E5057">
        <w:tc>
          <w:tcPr>
            <w:tcW w:w="2134" w:type="dxa"/>
          </w:tcPr>
          <w:p w:rsidR="006E5057" w:rsidRPr="00BA7CE6" w:rsidRDefault="006E5057"/>
        </w:tc>
        <w:tc>
          <w:tcPr>
            <w:tcW w:w="2078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</w:tr>
      <w:tr w:rsidR="006E5057" w:rsidRPr="00BA7CE6" w:rsidTr="006E5057">
        <w:tc>
          <w:tcPr>
            <w:tcW w:w="2134" w:type="dxa"/>
          </w:tcPr>
          <w:p w:rsidR="006E5057" w:rsidRPr="00BA7CE6" w:rsidRDefault="006E5057"/>
        </w:tc>
        <w:tc>
          <w:tcPr>
            <w:tcW w:w="2078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</w:tr>
      <w:tr w:rsidR="006E5057" w:rsidRPr="00BA7CE6" w:rsidTr="006E5057">
        <w:tc>
          <w:tcPr>
            <w:tcW w:w="2134" w:type="dxa"/>
          </w:tcPr>
          <w:p w:rsidR="006E5057" w:rsidRPr="00BA7CE6" w:rsidRDefault="006E5057"/>
        </w:tc>
        <w:tc>
          <w:tcPr>
            <w:tcW w:w="2078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</w:tr>
      <w:tr w:rsidR="006E5057" w:rsidRPr="00BA7CE6" w:rsidTr="006E5057">
        <w:tc>
          <w:tcPr>
            <w:tcW w:w="2134" w:type="dxa"/>
          </w:tcPr>
          <w:p w:rsidR="006E5057" w:rsidRPr="00BA7CE6" w:rsidRDefault="006E5057"/>
        </w:tc>
        <w:tc>
          <w:tcPr>
            <w:tcW w:w="2078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</w:tr>
      <w:tr w:rsidR="006E5057" w:rsidRPr="00BA7CE6" w:rsidTr="006E5057">
        <w:tc>
          <w:tcPr>
            <w:tcW w:w="2134" w:type="dxa"/>
          </w:tcPr>
          <w:p w:rsidR="006E5057" w:rsidRPr="00BA7CE6" w:rsidRDefault="006E5057"/>
        </w:tc>
        <w:tc>
          <w:tcPr>
            <w:tcW w:w="2078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  <w:tc>
          <w:tcPr>
            <w:tcW w:w="2254" w:type="dxa"/>
          </w:tcPr>
          <w:p w:rsidR="006E5057" w:rsidRPr="00BA7CE6" w:rsidRDefault="006E5057"/>
        </w:tc>
      </w:tr>
      <w:tr w:rsidR="00966F53" w:rsidRPr="00BA7CE6" w:rsidTr="00966F53">
        <w:tc>
          <w:tcPr>
            <w:tcW w:w="4212" w:type="dxa"/>
            <w:gridSpan w:val="2"/>
            <w:vMerge w:val="restart"/>
          </w:tcPr>
          <w:p w:rsidR="00966F53" w:rsidRDefault="00966F53" w:rsidP="00966F53">
            <w:pPr>
              <w:jc w:val="center"/>
            </w:pPr>
          </w:p>
          <w:p w:rsidR="00966F53" w:rsidRPr="00BA7CE6" w:rsidRDefault="00966F53" w:rsidP="00966F53">
            <w:pPr>
              <w:jc w:val="center"/>
            </w:pPr>
            <w:r w:rsidRPr="00BA7CE6">
              <w:rPr>
                <w:rFonts w:hint="eastAsia"/>
              </w:rPr>
              <w:t>合計額</w:t>
            </w:r>
          </w:p>
        </w:tc>
        <w:tc>
          <w:tcPr>
            <w:tcW w:w="2254" w:type="dxa"/>
            <w:tcBorders>
              <w:bottom w:val="dashed" w:sz="4" w:space="0" w:color="auto"/>
            </w:tcBorders>
          </w:tcPr>
          <w:p w:rsidR="00966F53" w:rsidRDefault="00966F53" w:rsidP="00966F5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254" w:type="dxa"/>
            <w:tcBorders>
              <w:bottom w:val="dashed" w:sz="4" w:space="0" w:color="auto"/>
            </w:tcBorders>
          </w:tcPr>
          <w:p w:rsidR="00966F53" w:rsidRDefault="00966F53" w:rsidP="00966F53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966F53" w:rsidRPr="00BA7CE6" w:rsidTr="00966F53">
        <w:trPr>
          <w:trHeight w:val="588"/>
        </w:trPr>
        <w:tc>
          <w:tcPr>
            <w:tcW w:w="4212" w:type="dxa"/>
            <w:gridSpan w:val="2"/>
            <w:vMerge/>
          </w:tcPr>
          <w:p w:rsidR="00966F53" w:rsidRPr="00BA7CE6" w:rsidRDefault="00966F53" w:rsidP="00CB36D9">
            <w:pPr>
              <w:jc w:val="center"/>
            </w:pPr>
          </w:p>
        </w:tc>
        <w:tc>
          <w:tcPr>
            <w:tcW w:w="2254" w:type="dxa"/>
            <w:tcBorders>
              <w:top w:val="dashed" w:sz="4" w:space="0" w:color="auto"/>
            </w:tcBorders>
          </w:tcPr>
          <w:p w:rsidR="00966F53" w:rsidRPr="00BA7CE6" w:rsidRDefault="00966F53"/>
        </w:tc>
        <w:tc>
          <w:tcPr>
            <w:tcW w:w="2254" w:type="dxa"/>
            <w:tcBorders>
              <w:top w:val="dashed" w:sz="4" w:space="0" w:color="auto"/>
            </w:tcBorders>
          </w:tcPr>
          <w:p w:rsidR="00966F53" w:rsidRPr="00BA7CE6" w:rsidRDefault="00966F53"/>
        </w:tc>
      </w:tr>
    </w:tbl>
    <w:p w:rsidR="00A0540E" w:rsidRPr="00BA7CE6" w:rsidRDefault="00A0540E"/>
    <w:p w:rsidR="006E5057" w:rsidRDefault="006E5057"/>
    <w:p w:rsidR="00B24ABF" w:rsidRDefault="00B24A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2C70A" wp14:editId="3ECAA632">
                <wp:simplePos x="0" y="0"/>
                <wp:positionH relativeFrom="column">
                  <wp:posOffset>43815</wp:posOffset>
                </wp:positionH>
                <wp:positionV relativeFrom="paragraph">
                  <wp:posOffset>15240</wp:posOffset>
                </wp:positionV>
                <wp:extent cx="3419475" cy="619125"/>
                <wp:effectExtent l="0" t="0" r="28575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ABF" w:rsidRDefault="00B24ABF" w:rsidP="00B24ABF">
                            <w:pPr>
                              <w:jc w:val="center"/>
                            </w:pPr>
                          </w:p>
                          <w:p w:rsidR="00B24ABF" w:rsidRDefault="00B24ABF" w:rsidP="00B24A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66F53"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966F53"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）／</w:t>
                            </w:r>
                            <w:r w:rsidR="00966F53"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6F53">
                              <w:rPr>
                                <w:rFonts w:hint="eastAsia"/>
                              </w:rPr>
                              <w:t xml:space="preserve">×　１００　</w:t>
                            </w:r>
                            <w:r>
                              <w:rPr>
                                <w:rFonts w:hint="eastAsia"/>
                              </w:rPr>
                              <w:t xml:space="preserve">＝　　　</w:t>
                            </w:r>
                            <w:r w:rsidR="00966F5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  <w:r w:rsidR="00966F5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24ABF" w:rsidRPr="00B24ABF" w:rsidRDefault="00B24ABF" w:rsidP="00B24A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1.2pt;width:269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" filled="f" strokeweight=".5pt">
                <v:textbox inset="5.85pt,.7pt,5.85pt,.7pt">
                  <w:txbxContent>
                    <w:p w:rsidR="00B24ABF" w:rsidRDefault="00B24ABF" w:rsidP="00B24ABF">
                      <w:pPr>
                        <w:jc w:val="center"/>
                      </w:pPr>
                    </w:p>
                    <w:p w:rsidR="00B24ABF" w:rsidRDefault="00B24ABF" w:rsidP="00B24A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966F53">
                        <w:rPr>
                          <w:rFonts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966F53"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）／</w:t>
                      </w:r>
                      <w:r w:rsidR="00966F53"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66F53">
                        <w:rPr>
                          <w:rFonts w:hint="eastAsia"/>
                        </w:rPr>
                        <w:t xml:space="preserve">×　１００　</w:t>
                      </w:r>
                      <w:r>
                        <w:rPr>
                          <w:rFonts w:hint="eastAsia"/>
                        </w:rPr>
                        <w:t xml:space="preserve">＝　　　</w:t>
                      </w:r>
                      <w:r w:rsidR="00966F5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％</w:t>
                      </w:r>
                      <w:r w:rsidR="00966F53">
                        <w:rPr>
                          <w:rFonts w:hint="eastAsia"/>
                        </w:rPr>
                        <w:t>）</w:t>
                      </w:r>
                    </w:p>
                    <w:p w:rsidR="00B24ABF" w:rsidRPr="00B24ABF" w:rsidRDefault="00B24ABF" w:rsidP="00B24AB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ABF" w:rsidRDefault="00B24ABF"/>
    <w:p w:rsidR="00B24ABF" w:rsidRDefault="00B24ABF"/>
    <w:p w:rsidR="00B24ABF" w:rsidRDefault="00B24ABF"/>
    <w:p w:rsidR="00B24ABF" w:rsidRDefault="00B24ABF"/>
    <w:p w:rsidR="00B24ABF" w:rsidRPr="00BA7CE6" w:rsidRDefault="00B24ABF"/>
    <w:p w:rsidR="006E5057" w:rsidRPr="00BA7CE6" w:rsidRDefault="000220C4" w:rsidP="00A05792">
      <w:pPr>
        <w:ind w:left="425" w:hangingChars="220" w:hanging="425"/>
      </w:pPr>
      <w:r w:rsidRPr="00BA7CE6">
        <w:rPr>
          <w:rFonts w:hint="eastAsia"/>
        </w:rPr>
        <w:t>注：</w:t>
      </w:r>
      <w:r w:rsidR="00966F53">
        <w:rPr>
          <w:rFonts w:hint="eastAsia"/>
        </w:rPr>
        <w:t>①②</w:t>
      </w:r>
      <w:r w:rsidRPr="00BA7CE6">
        <w:rPr>
          <w:rFonts w:hint="eastAsia"/>
        </w:rPr>
        <w:t>に記載する賃金額は、</w:t>
      </w:r>
      <w:r w:rsidR="006E5057" w:rsidRPr="00BA7CE6">
        <w:rPr>
          <w:rFonts w:hint="eastAsia"/>
        </w:rPr>
        <w:t>毎月決まって支払われる賃金（＝</w:t>
      </w:r>
      <w:r w:rsidR="006E5057" w:rsidRPr="00BA7CE6">
        <w:rPr>
          <w:rFonts w:asciiTheme="minorEastAsia" w:hAnsiTheme="minorEastAsia" w:cs="Times New Roman" w:hint="eastAsia"/>
          <w:spacing w:val="2"/>
        </w:rPr>
        <w:t>基本給及び諸手当（時間外</w:t>
      </w:r>
      <w:r w:rsidR="005A7B73">
        <w:rPr>
          <w:rFonts w:asciiTheme="minorEastAsia" w:hAnsiTheme="minorEastAsia" w:cs="Times New Roman" w:hint="eastAsia"/>
          <w:spacing w:val="2"/>
        </w:rPr>
        <w:t>手当</w:t>
      </w:r>
      <w:r w:rsidR="006E5057" w:rsidRPr="00BA7CE6">
        <w:rPr>
          <w:rFonts w:asciiTheme="minorEastAsia" w:hAnsiTheme="minorEastAsia" w:cs="Times New Roman" w:hint="eastAsia"/>
          <w:spacing w:val="2"/>
        </w:rPr>
        <w:t>、休日手当を除く）</w:t>
      </w:r>
      <w:r w:rsidR="006E5057" w:rsidRPr="00BA7CE6">
        <w:rPr>
          <w:rFonts w:hint="eastAsia"/>
        </w:rPr>
        <w:t>）を記載</w:t>
      </w:r>
      <w:r w:rsidRPr="00BA7CE6">
        <w:rPr>
          <w:rFonts w:hint="eastAsia"/>
        </w:rPr>
        <w:t>してください</w:t>
      </w:r>
      <w:r w:rsidR="006E5057" w:rsidRPr="00BA7CE6">
        <w:rPr>
          <w:rFonts w:hint="eastAsia"/>
        </w:rPr>
        <w:t>。</w:t>
      </w:r>
    </w:p>
    <w:p w:rsidR="000220C4" w:rsidRPr="00BA7CE6" w:rsidRDefault="000220C4">
      <w:pPr>
        <w:widowControl/>
        <w:jc w:val="left"/>
      </w:pPr>
      <w:bookmarkStart w:id="0" w:name="_GoBack"/>
      <w:bookmarkEnd w:id="0"/>
    </w:p>
    <w:sectPr w:rsidR="000220C4" w:rsidRPr="00BA7CE6" w:rsidSect="00E0726F">
      <w:pgSz w:w="11906" w:h="16838" w:code="9"/>
      <w:pgMar w:top="1418" w:right="1701" w:bottom="85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29" w:rsidRDefault="00804D29" w:rsidP="00DE57CF">
      <w:r>
        <w:separator/>
      </w:r>
    </w:p>
  </w:endnote>
  <w:endnote w:type="continuationSeparator" w:id="0">
    <w:p w:rsidR="00804D29" w:rsidRDefault="00804D29" w:rsidP="00DE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29" w:rsidRDefault="00804D29" w:rsidP="00DE57CF">
      <w:r>
        <w:separator/>
      </w:r>
    </w:p>
  </w:footnote>
  <w:footnote w:type="continuationSeparator" w:id="0">
    <w:p w:rsidR="00804D29" w:rsidRDefault="00804D29" w:rsidP="00DE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6A"/>
    <w:rsid w:val="000220C4"/>
    <w:rsid w:val="000940F0"/>
    <w:rsid w:val="000A4BB3"/>
    <w:rsid w:val="0012744D"/>
    <w:rsid w:val="0014155A"/>
    <w:rsid w:val="00180537"/>
    <w:rsid w:val="00184DF1"/>
    <w:rsid w:val="001B6D01"/>
    <w:rsid w:val="00266408"/>
    <w:rsid w:val="0031736A"/>
    <w:rsid w:val="003512C9"/>
    <w:rsid w:val="00371D93"/>
    <w:rsid w:val="003F7639"/>
    <w:rsid w:val="00402247"/>
    <w:rsid w:val="004669CB"/>
    <w:rsid w:val="004B7730"/>
    <w:rsid w:val="004C212F"/>
    <w:rsid w:val="005816D9"/>
    <w:rsid w:val="005A7B73"/>
    <w:rsid w:val="005C7E33"/>
    <w:rsid w:val="00632883"/>
    <w:rsid w:val="006E5057"/>
    <w:rsid w:val="00782635"/>
    <w:rsid w:val="00804D29"/>
    <w:rsid w:val="008467C6"/>
    <w:rsid w:val="008530FC"/>
    <w:rsid w:val="008E448E"/>
    <w:rsid w:val="00966F53"/>
    <w:rsid w:val="00A0540E"/>
    <w:rsid w:val="00A05792"/>
    <w:rsid w:val="00AA7ACC"/>
    <w:rsid w:val="00B24ABF"/>
    <w:rsid w:val="00B41B2F"/>
    <w:rsid w:val="00BA7CE6"/>
    <w:rsid w:val="00BB4586"/>
    <w:rsid w:val="00BE7FA8"/>
    <w:rsid w:val="00CA2C79"/>
    <w:rsid w:val="00CB36D9"/>
    <w:rsid w:val="00D5156B"/>
    <w:rsid w:val="00DE57CF"/>
    <w:rsid w:val="00E0726F"/>
    <w:rsid w:val="00E327A6"/>
    <w:rsid w:val="00ED2943"/>
    <w:rsid w:val="00E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FE18-30A2-470E-AE2F-8CB3E094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厚生労働省ネットワークシステム２</cp:lastModifiedBy>
  <cp:revision>21</cp:revision>
  <cp:lastPrinted>2017-03-08T04:38:00Z</cp:lastPrinted>
  <dcterms:created xsi:type="dcterms:W3CDTF">2017-02-07T05:28:00Z</dcterms:created>
  <dcterms:modified xsi:type="dcterms:W3CDTF">2017-03-30T13:45:00Z</dcterms:modified>
</cp:coreProperties>
</file>