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DA" w:rsidRPr="00E531DA" w:rsidRDefault="00564B9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治療の状況や就業</w:t>
      </w:r>
      <w:r w:rsidR="006E64BF">
        <w:rPr>
          <w:rFonts w:ascii="メイリオ" w:eastAsia="メイリオ" w:hAnsi="メイリオ" w:cs="メイリオ" w:hint="eastAsia"/>
          <w:b/>
          <w:sz w:val="28"/>
          <w:szCs w:val="28"/>
        </w:rPr>
        <w:t>継続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の可否等について主治医の意見を求める際の</w:t>
      </w:r>
      <w:r w:rsidR="00311DC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311DCE" w:rsidRPr="00335B27" w:rsidRDefault="00311DC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w w:val="90"/>
          <w:sz w:val="28"/>
          <w:szCs w:val="28"/>
        </w:rPr>
      </w:pP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（</w:t>
      </w:r>
      <w:r w:rsidR="00564B9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診断書と兼用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</w:p>
    <w:tbl>
      <w:tblPr>
        <w:tblStyle w:val="ab"/>
        <w:tblpPr w:leftFromText="142" w:rightFromText="142" w:vertAnchor="text" w:tblpXSpec="center" w:tblpY="204"/>
        <w:tblW w:w="0" w:type="auto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093E51" w:rsidRPr="00366C10" w:rsidTr="006D6B1B">
        <w:trPr>
          <w:trHeight w:val="175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093E51" w:rsidRPr="00366C10" w:rsidTr="006D6B1B">
        <w:trPr>
          <w:trHeight w:val="96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093E51" w:rsidRPr="00366C10" w:rsidRDefault="00093E51" w:rsidP="00093E51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Default="004445A0" w:rsidP="006D6B1B">
      <w:pPr>
        <w:pStyle w:val="a"/>
        <w:numPr>
          <w:ilvl w:val="0"/>
          <w:numId w:val="0"/>
        </w:numPr>
        <w:spacing w:after="0" w:line="360" w:lineRule="exact"/>
        <w:ind w:left="418" w:hangingChars="190" w:hanging="418"/>
        <w:rPr>
          <w:rFonts w:ascii="メイリオ" w:eastAsia="メイリオ" w:hAnsi="メイリオ" w:cs="メイリオ"/>
        </w:rPr>
      </w:pPr>
    </w:p>
    <w:tbl>
      <w:tblPr>
        <w:tblStyle w:val="ab"/>
        <w:tblpPr w:leftFromText="142" w:rightFromText="142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843"/>
        <w:gridCol w:w="7512"/>
      </w:tblGrid>
      <w:tr w:rsidR="00093E51" w:rsidRPr="00366C10" w:rsidTr="006D6B1B">
        <w:trPr>
          <w:trHeight w:val="64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病名</w:t>
            </w:r>
          </w:p>
        </w:tc>
        <w:tc>
          <w:tcPr>
            <w:tcW w:w="7512" w:type="dxa"/>
          </w:tcPr>
          <w:p w:rsidR="00093E51" w:rsidRPr="00366C10" w:rsidRDefault="00093E51" w:rsidP="00093E51">
            <w:pPr>
              <w:pStyle w:val="a"/>
              <w:spacing w:after="0" w:line="240" w:lineRule="exact"/>
              <w:ind w:left="0" w:right="34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93E51" w:rsidRPr="00366C10" w:rsidTr="00461A4C">
        <w:trPr>
          <w:trHeight w:val="2352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現在の</w:t>
            </w:r>
            <w:r w:rsidRPr="00366C10">
              <w:rPr>
                <w:rFonts w:ascii="メイリオ" w:eastAsia="メイリオ" w:hAnsi="メイリオ" w:cs="メイリオ" w:hint="eastAsia"/>
              </w:rPr>
              <w:t>症状</w:t>
            </w:r>
          </w:p>
        </w:tc>
        <w:tc>
          <w:tcPr>
            <w:tcW w:w="7512" w:type="dxa"/>
          </w:tcPr>
          <w:p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（通勤や業務遂行に影響を及ぼし得る症状や薬の副作用等）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093E51" w:rsidRPr="00366C10" w:rsidTr="00461A4C">
        <w:trPr>
          <w:trHeight w:val="2399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治療の</w:t>
            </w:r>
            <w:r>
              <w:rPr>
                <w:rFonts w:ascii="メイリオ" w:eastAsia="メイリオ" w:hAnsi="メイリオ" w:cs="メイリオ" w:hint="eastAsia"/>
              </w:rPr>
              <w:t>予定</w:t>
            </w:r>
          </w:p>
        </w:tc>
        <w:tc>
          <w:tcPr>
            <w:tcW w:w="7512" w:type="dxa"/>
          </w:tcPr>
          <w:p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（入院治療・通院治療の必要性、今後のスケジュール（半年間、月1回の通院が必要、等））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093E51" w:rsidRPr="00366C10" w:rsidTr="006D6B1B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退院後</w:t>
            </w:r>
            <w:r>
              <w:rPr>
                <w:rFonts w:ascii="メイリオ" w:eastAsia="メイリオ" w:hAnsi="メイリオ" w:cs="メイリオ" w:hint="eastAsia"/>
              </w:rPr>
              <w:t>／</w:t>
            </w:r>
            <w:r w:rsidRPr="00366C10">
              <w:rPr>
                <w:rFonts w:ascii="メイリオ" w:eastAsia="メイリオ" w:hAnsi="メイリオ" w:cs="メイリオ" w:hint="eastAsia"/>
              </w:rPr>
              <w:t>治療中の就業継続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の可否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□可　　　　　（職務の健康への悪影響は見込まれない）</w:t>
            </w:r>
          </w:p>
          <w:p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□条件付きで可（就業上の措置があれば可能）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□現時点で不可（療養の継続が望ましい）</w:t>
            </w:r>
          </w:p>
        </w:tc>
      </w:tr>
      <w:tr w:rsidR="002F2A43" w:rsidRPr="00366C10" w:rsidTr="00461A4C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F2A43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8E2F8B">
              <w:rPr>
                <w:rFonts w:ascii="メイリオ" w:eastAsia="メイリオ" w:hAnsi="メイリオ" w:cs="メイリオ" w:hint="eastAsia"/>
                <w:sz w:val="20"/>
              </w:rPr>
              <w:t>業務の内容について職場で配慮したほうがよいこと</w:t>
            </w:r>
          </w:p>
          <w:p w:rsidR="002F2A43" w:rsidRPr="00461A4C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08229E">
              <w:rPr>
                <w:rFonts w:ascii="メイリオ" w:eastAsia="メイリオ" w:hAnsi="メイリオ" w:cs="メイリオ" w:hint="eastAsia"/>
                <w:sz w:val="20"/>
              </w:rPr>
              <w:t>（望ましい就業上の措置）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F2A43" w:rsidRPr="00926778" w:rsidRDefault="002F2A43" w:rsidP="009D73A7">
            <w:pPr>
              <w:adjustRightInd w:val="0"/>
              <w:spacing w:line="240" w:lineRule="exact"/>
              <w:ind w:left="282" w:hangingChars="176" w:hanging="282"/>
              <w:contextualSpacing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:rsidR="002F2A43" w:rsidRPr="00932514" w:rsidRDefault="002F2A43" w:rsidP="009D73A7">
            <w:pPr>
              <w:pStyle w:val="a"/>
              <w:numPr>
                <w:ilvl w:val="0"/>
                <w:numId w:val="0"/>
              </w:numPr>
              <w:spacing w:after="0" w:line="240" w:lineRule="exact"/>
              <w:ind w:leftChars="135" w:left="566" w:right="208" w:hangingChars="177" w:hanging="283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</w:tc>
      </w:tr>
      <w:tr w:rsidR="002F2A43" w:rsidRPr="00366C10" w:rsidTr="00461A4C">
        <w:trPr>
          <w:trHeight w:val="953"/>
        </w:trPr>
        <w:tc>
          <w:tcPr>
            <w:tcW w:w="1843" w:type="dxa"/>
            <w:vAlign w:val="center"/>
          </w:tcPr>
          <w:p w:rsidR="002F2A43" w:rsidRPr="00366C10" w:rsidRDefault="002F2A43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</w:tc>
      </w:tr>
      <w:tr w:rsidR="00093E51" w:rsidRPr="00366C10" w:rsidTr="006D6B1B">
        <w:trPr>
          <w:trHeight w:val="64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:rsidR="00311DCE" w:rsidRPr="00366C10" w:rsidRDefault="00311DCE" w:rsidP="006D6B1B">
      <w:pPr>
        <w:pStyle w:val="a"/>
        <w:numPr>
          <w:ilvl w:val="0"/>
          <w:numId w:val="0"/>
        </w:numPr>
        <w:snapToGrid w:val="0"/>
        <w:spacing w:after="0" w:line="240" w:lineRule="exact"/>
        <w:ind w:left="418" w:hangingChars="190" w:hanging="418"/>
        <w:rPr>
          <w:rFonts w:ascii="メイリオ" w:eastAsia="メイリオ" w:hAnsi="メイリオ" w:cs="メイリオ"/>
          <w:b/>
        </w:rPr>
      </w:pPr>
    </w:p>
    <w:tbl>
      <w:tblPr>
        <w:tblStyle w:val="ab"/>
        <w:tblpPr w:leftFromText="142" w:rightFromText="142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93E51" w:rsidTr="006D6B1B">
        <w:trPr>
          <w:trHeight w:val="847"/>
        </w:trPr>
        <w:tc>
          <w:tcPr>
            <w:tcW w:w="9355" w:type="dxa"/>
          </w:tcPr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平成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0D2837" w:rsidRPr="00E531DA" w:rsidRDefault="000D2837" w:rsidP="006D6B1B">
      <w:pPr>
        <w:widowControl/>
        <w:spacing w:beforeLines="50" w:before="180" w:line="4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>上記のとおり、診断し、就業継続の可否等に関する意見を提出します。</w:t>
      </w:r>
    </w:p>
    <w:p w:rsidR="00093E51" w:rsidRDefault="000D2837" w:rsidP="006D6B1B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　平成　　　年　　月　　日　　　（主治医署名）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:rsidR="004A3653" w:rsidRDefault="00955876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  <w:r w:rsidDel="00955876">
        <w:rPr>
          <w:rFonts w:ascii="メイリオ" w:eastAsia="メイリオ" w:hAnsi="メイリオ" w:cs="メイリオ"/>
          <w:sz w:val="18"/>
          <w:szCs w:val="20"/>
        </w:rPr>
        <w:t xml:space="preserve"> 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(注)この様式は、患者が病状を悪化させることなく治療と</w:t>
      </w:r>
      <w:r w:rsidR="00861DF3">
        <w:rPr>
          <w:rFonts w:ascii="メイリオ" w:eastAsia="メイリオ" w:hAnsi="メイリオ" w:cs="メイリオ" w:hint="eastAsia"/>
          <w:sz w:val="18"/>
          <w:szCs w:val="20"/>
        </w:rPr>
        <w:t>就労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を両立できるよう、職場で</w:t>
      </w:r>
      <w:r w:rsidR="00064D58">
        <w:rPr>
          <w:rFonts w:ascii="メイリオ" w:eastAsia="メイリオ" w:hAnsi="メイリオ" w:cs="メイリオ" w:hint="eastAsia"/>
          <w:sz w:val="18"/>
          <w:szCs w:val="20"/>
        </w:rPr>
        <w:t>の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</w:t>
      </w:r>
      <w:r w:rsidR="00464762" w:rsidRPr="006D6B1B">
        <w:rPr>
          <w:rFonts w:ascii="メイリオ" w:eastAsia="メイリオ" w:hAnsi="メイリオ" w:cs="メイリオ" w:hint="eastAsia"/>
          <w:sz w:val="18"/>
          <w:szCs w:val="20"/>
        </w:rPr>
        <w:t>ます。</w:t>
      </w:r>
      <w:bookmarkStart w:id="0" w:name="_GoBack"/>
      <w:bookmarkEnd w:id="0"/>
    </w:p>
    <w:sectPr w:rsidR="004A3653" w:rsidSect="006D6B1B">
      <w:footerReference w:type="default" r:id="rId9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40" w:rsidRDefault="004E2240" w:rsidP="00D5617A">
      <w:r>
        <w:separator/>
      </w:r>
    </w:p>
  </w:endnote>
  <w:endnote w:type="continuationSeparator" w:id="0">
    <w:p w:rsidR="004E2240" w:rsidRDefault="004E2240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9B" w:rsidRDefault="001D0B9B" w:rsidP="00AB44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40" w:rsidRDefault="004E2240" w:rsidP="00D5617A">
      <w:r>
        <w:separator/>
      </w:r>
    </w:p>
  </w:footnote>
  <w:footnote w:type="continuationSeparator" w:id="0">
    <w:p w:rsidR="004E2240" w:rsidRDefault="004E2240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3A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240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4C6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068D6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21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BDA5-6E00-4BF1-90C0-16D268B8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cp:lastPrinted>2016-03-08T12:28:00Z</cp:lastPrinted>
  <dcterms:created xsi:type="dcterms:W3CDTF">2018-03-20T04:26:00Z</dcterms:created>
  <dcterms:modified xsi:type="dcterms:W3CDTF">2018-03-20T04:53:00Z</dcterms:modified>
</cp:coreProperties>
</file>