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18C6" w:rsidRPr="00927998" w:rsidRDefault="00EA59FF" w:rsidP="004B18C6">
      <w:pPr>
        <w:overflowPunct w:val="0"/>
        <w:spacing w:line="360" w:lineRule="exact"/>
        <w:ind w:right="1080"/>
        <w:textAlignment w:val="baseline"/>
        <w:rPr>
          <w:color w:val="000000" w:themeColor="text1"/>
          <w:sz w:val="34"/>
          <w:szCs w:val="34"/>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692032" behindDoc="0" locked="0" layoutInCell="1" allowOverlap="1" wp14:anchorId="444D0E09" wp14:editId="5B204237">
                <wp:simplePos x="0" y="0"/>
                <wp:positionH relativeFrom="column">
                  <wp:posOffset>6284595</wp:posOffset>
                </wp:positionH>
                <wp:positionV relativeFrom="paragraph">
                  <wp:posOffset>-266065</wp:posOffset>
                </wp:positionV>
                <wp:extent cx="5810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025" cy="3048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59FF" w:rsidRPr="00271680" w:rsidRDefault="00EA59FF"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4.85pt;margin-top:-20.95pt;width:45.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" filled="f" strokecolor="white [3212]" strokeweight="2pt">
                <v:textbox>
                  <w:txbxContent>
                    <w:p w:rsidR="00EA59FF" w:rsidRPr="00271680" w:rsidRDefault="00EA59FF"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v:textbox>
              </v:rect>
            </w:pict>
          </mc:Fallback>
        </mc:AlternateContent>
      </w:r>
      <w:r w:rsidR="004B18C6"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004B18C6" w:rsidRPr="00927998">
        <w:rPr>
          <w:rFonts w:ascii="HG丸ｺﾞｼｯｸM-PRO" w:eastAsia="HG丸ｺﾞｼｯｸM-PRO" w:hAnsi="HG丸ｺﾞｼｯｸM-PRO" w:hint="eastAsia"/>
          <w:color w:val="000000" w:themeColor="text1"/>
          <w:sz w:val="26"/>
          <w:szCs w:val="26"/>
        </w:rPr>
        <w:t>を申請疾病とする場合</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2642260</wp:posOffset>
                </wp:positionH>
                <wp:positionV relativeFrom="paragraph">
                  <wp:posOffset>453901</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5.7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zTfkGr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4B18C6" w:rsidP="004B18C6">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4B18C6" w:rsidRPr="00927998" w:rsidRDefault="004B18C6" w:rsidP="004B18C6">
      <w:pPr>
        <w:ind w:leftChars="1831" w:left="3845" w:firstLineChars="200" w:firstLine="420"/>
        <w:rPr>
          <w:color w:val="000000" w:themeColor="text1"/>
          <w:position w:val="-28"/>
        </w:rPr>
      </w:pPr>
      <w:r w:rsidRPr="00927998">
        <w:rPr>
          <w:rFonts w:hint="eastAsia"/>
          <w:color w:val="000000" w:themeColor="text1"/>
          <w:position w:val="-28"/>
        </w:rPr>
        <w:t>医師氏名</w:t>
      </w:r>
    </w:p>
    <w:p w:rsidR="004B18C6" w:rsidRPr="00927998" w:rsidRDefault="004B18C6" w:rsidP="004B18C6">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8965D8">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8965D8">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8965D8">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4B18C6" w:rsidRPr="00927998" w:rsidRDefault="004B18C6"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（ア）病理組織検査の報告書</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の報告書</w:t>
            </w:r>
          </w:p>
          <w:p w:rsidR="004B18C6" w:rsidRPr="00927998" w:rsidRDefault="004B18C6" w:rsidP="00671AA1">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（ウ）血液検査（腫瘍マーカー</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 xml:space="preserve">等）の報告書　</w:t>
            </w:r>
            <w:r w:rsidR="00671AA1">
              <w:rPr>
                <w:rFonts w:ascii="ＭＳ 明朝" w:eastAsia="ＭＳ 明朝" w:hAnsi="ＭＳ 明朝" w:hint="eastAsia"/>
                <w:color w:val="000000" w:themeColor="text1"/>
              </w:rPr>
              <w:t xml:space="preserve">　</w:t>
            </w:r>
            <w:r w:rsidR="00AD0BFF" w:rsidRPr="004B393F">
              <w:rPr>
                <w:rFonts w:ascii="ＭＳ 明朝" w:eastAsia="ＭＳ 明朝" w:hAnsi="ＭＳ 明朝" w:hint="eastAsia"/>
                <w:color w:val="000000" w:themeColor="text1"/>
                <w:sz w:val="20"/>
                <w:szCs w:val="20"/>
              </w:rPr>
              <w:t>※前立腺がんの場合は、治療前・</w:t>
            </w:r>
            <w:r w:rsidRPr="004B393F">
              <w:rPr>
                <w:rFonts w:ascii="ＭＳ 明朝" w:eastAsia="ＭＳ 明朝" w:hAnsi="ＭＳ 明朝" w:hint="eastAsia"/>
                <w:color w:val="000000" w:themeColor="text1"/>
                <w:sz w:val="20"/>
                <w:szCs w:val="20"/>
              </w:rPr>
              <w:t>後のPSA値を含む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8965D8">
            <w:pPr>
              <w:rPr>
                <w:rFonts w:ascii="ＭＳ 明朝" w:eastAsia="ＭＳ 明朝" w:hAnsi="ＭＳ 明朝"/>
                <w:color w:val="000000" w:themeColor="text1"/>
              </w:rPr>
            </w:pPr>
            <w:r>
              <w:rPr>
                <w:rFonts w:ascii="ＭＳ 明朝" w:eastAsia="ＭＳ 明朝" w:hAnsi="ＭＳ 明朝" w:hint="eastAsia"/>
                <w:color w:val="000000" w:themeColor="text1"/>
              </w:rPr>
              <w:t>（エ）手術、内視鏡治療、放射線治療、化学療法等の治療の報告書</w:t>
            </w:r>
            <w:r w:rsidR="0079427D">
              <w:rPr>
                <w:rFonts w:ascii="ＭＳ 明朝" w:eastAsia="ＭＳ 明朝" w:hAnsi="ＭＳ 明朝" w:hint="eastAsia"/>
                <w:color w:val="000000" w:themeColor="text1"/>
              </w:rPr>
              <w:t>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③現在の治療の具体的内容（抗がん剤、ホルモン剤等の薬剤名、投与状況等）が分かる書類</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5654DB">
            <w:pPr>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④生活歴、職業歴、喫煙歴、飲酒歴等発がんに影響を及ぼす可能性のある危険因子の有無が分かる書類（危険因子が有る場合は、内容、状況等が分かる書類（サマリー等））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bl>
    <w:p w:rsidR="008C0A7F" w:rsidRPr="00927998" w:rsidRDefault="00865FE3"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w:t>
            </w:r>
            <w:r w:rsidR="00993953" w:rsidRPr="00927998">
              <w:rPr>
                <w:rFonts w:ascii="ＭＳ 明朝" w:eastAsia="ＭＳ 明朝" w:hAnsi="ＭＳ 明朝" w:hint="eastAsia"/>
                <w:color w:val="000000" w:themeColor="text1"/>
              </w:rPr>
              <w:t>紹介状、サマリー等</w:t>
            </w:r>
            <w:r w:rsidRPr="00927998">
              <w:rPr>
                <w:rFonts w:ascii="ＭＳ 明朝" w:eastAsia="ＭＳ 明朝" w:hAnsi="ＭＳ 明朝" w:hint="eastAsia"/>
                <w:color w:val="000000" w:themeColor="text1"/>
              </w:rPr>
              <w:t>）</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（ア）骨髄穿刺や生検を実施している場合は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骨髄像と病理組織検査の報告書</w:t>
            </w:r>
          </w:p>
          <w:p w:rsidR="008C0A7F" w:rsidRPr="00927998" w:rsidRDefault="008C0A7F" w:rsidP="00CF023D">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リンパ節生検を実施している場合は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CF023D">
            <w:pPr>
              <w:rPr>
                <w:rFonts w:ascii="ＭＳ 明朝" w:eastAsia="ＭＳ 明朝" w:hAnsi="ＭＳ 明朝"/>
                <w:color w:val="000000" w:themeColor="text1"/>
              </w:rPr>
            </w:pPr>
            <w:r>
              <w:rPr>
                <w:rFonts w:ascii="ＭＳ 明朝" w:eastAsia="ＭＳ 明朝" w:hAnsi="ＭＳ 明朝" w:hint="eastAsia"/>
                <w:color w:val="000000" w:themeColor="text1"/>
              </w:rPr>
              <w:t>（イ）骨髄やリンパ節の細胞表面形質検査、染色体・</w:t>
            </w:r>
            <w:r w:rsidR="008C0A7F" w:rsidRPr="00927998">
              <w:rPr>
                <w:rFonts w:ascii="ＭＳ 明朝" w:eastAsia="ＭＳ 明朝" w:hAnsi="ＭＳ 明朝" w:hint="eastAsia"/>
                <w:color w:val="000000" w:themeColor="text1"/>
              </w:rPr>
              <w:t>遺伝子検査を実施している場合は</w:t>
            </w:r>
            <w:r w:rsidR="005D6F40">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当該報告書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5654D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（ウ）その他診断に結びつく検査の報告書（複数回の末梢血血算値、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③現在の治療の具体的内容（抗がん剤等の薬剤名、投与状況、輸血の頻度等）が分かる書類</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100465" w:rsidRPr="00C81497" w:rsidRDefault="00100465" w:rsidP="00100465">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副甲状腺機能亢進症</w:t>
      </w:r>
      <w:r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100465" w:rsidP="00100465">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平成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100465"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9535A">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後の自覚症状が分かる書類（カルテ等）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（イ）他覚症状（骨粗しょう症、結石</w:t>
            </w:r>
            <w:r w:rsidR="00852F8A">
              <w:rPr>
                <w:rFonts w:ascii="ＭＳ 明朝" w:eastAsia="ＭＳ 明朝" w:hAnsi="ＭＳ 明朝" w:hint="eastAsia"/>
              </w:rPr>
              <w:t>等</w:t>
            </w:r>
            <w:r>
              <w:rPr>
                <w:rFonts w:ascii="ＭＳ 明朝" w:eastAsia="ＭＳ 明朝" w:hAnsi="ＭＳ 明朝" w:hint="eastAsia"/>
              </w:rPr>
              <w:t>）が分かる書類（検査報告書等）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71AA1">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値の経時的推移が分かる検査報告書</w:t>
            </w:r>
            <w:r>
              <w:rPr>
                <w:rFonts w:ascii="ＭＳ 明朝" w:eastAsia="ＭＳ 明朝" w:hAnsi="ＭＳ 明朝"/>
              </w:rPr>
              <w:br/>
            </w:r>
            <w:r w:rsidR="008D532E">
              <w:rPr>
                <w:rFonts w:ascii="ＭＳ 明朝" w:eastAsia="ＭＳ 明朝" w:hAnsi="ＭＳ 明朝" w:hint="eastAsia"/>
              </w:rPr>
              <w:t>※</w:t>
            </w:r>
            <w:r>
              <w:rPr>
                <w:rFonts w:ascii="ＭＳ 明朝" w:eastAsia="ＭＳ 明朝" w:hAnsi="ＭＳ 明朝" w:hint="eastAsia"/>
              </w:rPr>
              <w:t>手術を行った場合は</w:t>
            </w:r>
            <w:r w:rsidR="008D532E">
              <w:rPr>
                <w:rFonts w:ascii="ＭＳ 明朝" w:eastAsia="ＭＳ 明朝" w:hAnsi="ＭＳ 明朝" w:hint="eastAsia"/>
              </w:rPr>
              <w:t>、</w:t>
            </w:r>
            <w:r w:rsidR="00852F8A">
              <w:rPr>
                <w:rFonts w:ascii="ＭＳ 明朝" w:eastAsia="ＭＳ 明朝" w:hAnsi="ＭＳ 明朝" w:hint="eastAsia"/>
              </w:rPr>
              <w:t>術前・</w:t>
            </w:r>
            <w:r w:rsidR="00671AA1">
              <w:rPr>
                <w:rFonts w:ascii="ＭＳ 明朝" w:eastAsia="ＭＳ 明朝" w:hAnsi="ＭＳ 明朝" w:hint="eastAsia"/>
              </w:rPr>
              <w:t>術後を含む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（エ）画像診断（超音波、</w:t>
            </w:r>
            <w:r w:rsidR="00023880">
              <w:rPr>
                <w:rFonts w:ascii="ＭＳ 明朝" w:eastAsia="ＭＳ 明朝" w:hAnsi="ＭＳ 明朝" w:hint="eastAsia"/>
              </w:rPr>
              <w:t>ＣＴ</w:t>
            </w:r>
            <w:r>
              <w:rPr>
                <w:rFonts w:ascii="ＭＳ 明朝" w:eastAsia="ＭＳ 明朝" w:hAnsi="ＭＳ 明朝" w:hint="eastAsia"/>
              </w:rPr>
              <w:t>、シンチグラフィ等）の報告書（所見に関する画像の頁を含む）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（オ）手術を行った場合は、手術の所見が分かる書類</w:t>
            </w:r>
            <w:r w:rsidR="008D532E">
              <w:rPr>
                <w:rFonts w:ascii="ＭＳ 明朝" w:eastAsia="ＭＳ 明朝" w:hAnsi="ＭＳ 明朝" w:hint="eastAsia"/>
              </w:rPr>
              <w:t>、</w:t>
            </w:r>
            <w:r>
              <w:rPr>
                <w:rFonts w:ascii="ＭＳ 明朝" w:eastAsia="ＭＳ 明朝" w:hAnsi="ＭＳ 明朝" w:hint="eastAsia"/>
              </w:rPr>
              <w:t>病理組織検査報告書</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bl>
    <w:p w:rsidR="00100465" w:rsidRPr="00036B9D" w:rsidRDefault="00100465" w:rsidP="00100465">
      <w:pPr>
        <w:rPr>
          <w:color w:val="FF0000"/>
          <w:u w:val="single"/>
        </w:rPr>
      </w:pPr>
    </w:p>
    <w:p w:rsidR="00244DDE" w:rsidRPr="00927998" w:rsidRDefault="00244DDE" w:rsidP="00244DDE">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心筋梗塞</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244DDE">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A57CBF">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（ア）心電図検査記録（急性期のものが望ましい）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等の血液検査の報告書（急性期のものが望ましい）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（ウ）冠動脈造影検査、左室造影検査の報告書</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（エ）画像診断等（心臓超音波､心筋シンチグラフィ等）の報告書（所見に関する画像の頁を含む）</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③現在の治療の具体的内容（抗血小板薬等の薬剤名等）が分かる書類</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bl>
    <w:p w:rsidR="00357963" w:rsidRPr="00C81497" w:rsidRDefault="00357963" w:rsidP="00357963">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甲状腺機能低下症</w:t>
      </w:r>
      <w:r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2642260</wp:posOffset>
                </wp:positionH>
                <wp:positionV relativeFrom="paragraph">
                  <wp:posOffset>453901</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4" o:spid="_x0000_s1026" type="#_x0000_t109" style="position:absolute;left:0;text-align:left;margin-left:208.05pt;margin-top:35.75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3O0dL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357963" w:rsidP="00357963">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平成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357963"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r>
              <w:rPr>
                <w:rFonts w:ascii="ＭＳ 明朝" w:eastAsia="ＭＳ 明朝" w:hAnsi="ＭＳ 明朝" w:hint="eastAsia"/>
              </w:rPr>
              <w:t>が分かる書類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9535A">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後の甲状腺ホルモン検査（</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357963">
              <w:rPr>
                <w:rFonts w:ascii="ＭＳ 明朝" w:eastAsia="ＭＳ 明朝" w:hAnsi="ＭＳ 明朝" w:hint="eastAsia"/>
              </w:rPr>
              <w:t>の推移）の報告書</w:t>
            </w:r>
          </w:p>
          <w:p w:rsidR="00357963" w:rsidRPr="00300A63" w:rsidRDefault="008D532E" w:rsidP="00671AA1">
            <w:pPr>
              <w:ind w:leftChars="286" w:left="601"/>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ログロブリン抗体検査の報告書</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（エ）甲状腺超音波検査の報告書</w:t>
            </w:r>
            <w:r w:rsidRPr="0097768C">
              <w:rPr>
                <w:rFonts w:ascii="ＭＳ 明朝" w:eastAsia="ＭＳ 明朝" w:hAnsi="ＭＳ 明朝" w:hint="eastAsia"/>
              </w:rPr>
              <w:t>（所見に関する画像の頁を含む）</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1C61FA"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9535A">
            <w:pPr>
              <w:rPr>
                <w:rFonts w:ascii="ＭＳ 明朝" w:eastAsia="ＭＳ 明朝" w:hAnsi="ＭＳ 明朝"/>
                <w:szCs w:val="21"/>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（薬剤名、投薬量（錠数ではなくマイクログラム単位で記載））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456EE4">
              <w:rPr>
                <w:rFonts w:ascii="ＭＳ 明朝" w:eastAsia="ＭＳ 明朝" w:hAnsi="ＭＳ 明朝" w:hint="eastAsia"/>
                <w:szCs w:val="21"/>
              </w:rPr>
              <w:t>④</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244DDE" w:rsidRPr="00927998" w:rsidRDefault="00852F8A"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2642260</wp:posOffset>
                </wp:positionH>
                <wp:positionV relativeFrom="paragraph">
                  <wp:posOffset>453901</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9" o:spid="_x0000_s1026" type="#_x0000_t109" style="position:absolute;left:0;text-align:left;margin-left:208.05pt;margin-top:35.7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DKTpit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244DDE">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D704D1">
        <w:trPr>
          <w:trHeight w:val="960"/>
        </w:trPr>
        <w:tc>
          <w:tcPr>
            <w:tcW w:w="2978"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（イ）肝機能検査の報告書（</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等）の報告書（所見に関する画像の頁を含む）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③現在の治療の具体的内容（インターフェロン等の薬剤名、投与状況等）が分かる書類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放射線白内障（加齢性白内障を除く）</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8C0A7F">
            <w:pPr>
              <w:pStyle w:val="a7"/>
              <w:numPr>
                <w:ilvl w:val="0"/>
                <w:numId w:val="3"/>
              </w:numPr>
              <w:ind w:leftChars="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病歴が分かる書類（初診時カルテ及び申請時カルテ）</w:t>
            </w:r>
            <w:r w:rsidR="004B393F">
              <w:rPr>
                <w:rFonts w:ascii="ＭＳ 明朝" w:eastAsia="ＭＳ 明朝" w:hAnsi="ＭＳ 明朝" w:hint="eastAsia"/>
                <w:color w:val="000000" w:themeColor="text1"/>
                <w:sz w:val="21"/>
                <w:szCs w:val="21"/>
              </w:rPr>
              <w:t xml:space="preserve">　</w:t>
            </w:r>
            <w:r w:rsidRPr="004B393F">
              <w:rPr>
                <w:rFonts w:ascii="ＭＳ 明朝" w:eastAsia="ＭＳ 明朝" w:hAnsi="ＭＳ 明朝" w:hint="eastAsia"/>
                <w:color w:val="000000" w:themeColor="text1"/>
                <w:sz w:val="20"/>
                <w:szCs w:val="20"/>
              </w:rPr>
              <w:t>※</w:t>
            </w:r>
            <w:r w:rsidR="008C0A7F" w:rsidRPr="004B393F">
              <w:rPr>
                <w:rFonts w:ascii="ＭＳ 明朝" w:eastAsia="ＭＳ 明朝" w:hAnsi="ＭＳ 明朝" w:hint="eastAsia"/>
                <w:color w:val="000000" w:themeColor="text1"/>
                <w:sz w:val="20"/>
                <w:szCs w:val="20"/>
              </w:rPr>
              <w:t>視力の推移を確認できること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（ア）視力検査結果が分かる書類（現在の裸眼視力、矯正視力及び屈折等）</w:t>
            </w:r>
          </w:p>
          <w:p w:rsidR="008C0A7F" w:rsidRPr="00927998" w:rsidRDefault="00115E6A" w:rsidP="00CF023D">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水晶体の混濁位置が分かる書類（細隙灯顕微鏡検査の写真又はスケッチ等）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F023D">
            <w:pPr>
              <w:rPr>
                <w:rFonts w:ascii="ＭＳ 明朝" w:eastAsia="ＭＳ 明朝" w:hAnsi="ＭＳ 明朝"/>
                <w:color w:val="000000" w:themeColor="text1"/>
              </w:rPr>
            </w:pPr>
            <w:r>
              <w:rPr>
                <w:rFonts w:ascii="ＭＳ 明朝" w:eastAsia="ＭＳ 明朝" w:hAnsi="ＭＳ 明朝" w:hint="eastAsia"/>
                <w:color w:val="000000" w:themeColor="text1"/>
              </w:rPr>
              <w:t>（ウ）眼底所見が分かる書類（写真又は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）による検査結果の報告書</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その他の疾患</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p w:rsidR="008C0A7F" w:rsidRPr="00927998" w:rsidRDefault="008C0A7F" w:rsidP="00CF023D">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等）の報告書（所見に関する画像の頁を含む）</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その他検査結果等に関する報告書（例：ケロイド・瘢痕の臨床写真等）</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③現在の治療の具体的内容が分かる書類</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r>
        <w:rPr>
          <w:color w:val="000000" w:themeColor="text1"/>
        </w:rPr>
        <w:br w:type="page"/>
      </w: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r>
        <w:rPr>
          <w:noProof/>
          <w:sz w:val="34"/>
          <w:szCs w:val="34"/>
        </w:rPr>
        <mc:AlternateContent>
          <mc:Choice Requires="wps">
            <w:drawing>
              <wp:anchor distT="0" distB="0" distL="114300" distR="114300" simplePos="0" relativeHeight="251694080" behindDoc="0" locked="0" layoutInCell="1" allowOverlap="1" wp14:anchorId="3503B0AD" wp14:editId="699DAD2B">
                <wp:simplePos x="0" y="0"/>
                <wp:positionH relativeFrom="column">
                  <wp:posOffset>1126490</wp:posOffset>
                </wp:positionH>
                <wp:positionV relativeFrom="paragraph">
                  <wp:posOffset>237490</wp:posOffset>
                </wp:positionV>
                <wp:extent cx="4476750" cy="1104265"/>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4476750" cy="1104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9FF" w:rsidRDefault="00EA59FF" w:rsidP="00EA59FF">
                            <w:pPr>
                              <w:jc w:val="center"/>
                              <w:rPr>
                                <w:sz w:val="36"/>
                              </w:rPr>
                            </w:pPr>
                            <w:r>
                              <w:rPr>
                                <w:rFonts w:hint="eastAsia"/>
                                <w:sz w:val="36"/>
                              </w:rPr>
                              <w:t>各疾病別一覧表の裏面として、</w:t>
                            </w:r>
                          </w:p>
                          <w:p w:rsidR="00EA59FF" w:rsidRPr="00517296" w:rsidRDefault="00EA59FF" w:rsidP="00EA59FF">
                            <w:pPr>
                              <w:jc w:val="center"/>
                              <w:rPr>
                                <w:sz w:val="36"/>
                              </w:rPr>
                            </w:pPr>
                            <w:r w:rsidRPr="00517296">
                              <w:rPr>
                                <w:rFonts w:hint="eastAsia"/>
                                <w:sz w:val="36"/>
                              </w:rPr>
                              <w:t>両面印刷にてご使用ください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7" style="position:absolute;left:0;text-align:left;margin-left:88.7pt;margin-top:18.7pt;width:352.5pt;height:86.9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" fillcolor="#4f81bd [3204]" strokecolor="#243f60 [1604]" strokeweight="2pt">
                <v:textbox>
                  <w:txbxContent>
                    <w:p w:rsidR="00EA59FF" w:rsidRDefault="00EA59FF" w:rsidP="00EA59FF">
                      <w:pPr>
                        <w:jc w:val="center"/>
                        <w:rPr>
                          <w:sz w:val="36"/>
                        </w:rPr>
                      </w:pPr>
                      <w:r>
                        <w:rPr>
                          <w:rFonts w:hint="eastAsia"/>
                          <w:sz w:val="36"/>
                        </w:rPr>
                        <w:t>各疾病別一覧表の裏面として、</w:t>
                      </w:r>
                    </w:p>
                    <w:p w:rsidR="00EA59FF" w:rsidRPr="00517296" w:rsidRDefault="00EA59FF" w:rsidP="00EA59FF">
                      <w:pPr>
                        <w:jc w:val="center"/>
                        <w:rPr>
                          <w:sz w:val="36"/>
                        </w:rPr>
                      </w:pPr>
                      <w:r w:rsidRPr="00517296">
                        <w:rPr>
                          <w:rFonts w:hint="eastAsia"/>
                          <w:sz w:val="36"/>
                        </w:rPr>
                        <w:t>両面印刷にてご使用ください</w:t>
                      </w:r>
                    </w:p>
                  </w:txbxContent>
                </v:textbox>
              </v:roundrect>
            </w:pict>
          </mc:Fallback>
        </mc:AlternateContent>
      </w: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p>
    <w:sectPr w:rsidR="003E01E8" w:rsidRPr="00EA59FF" w:rsidSect="004B18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EB" w:rsidRDefault="00D37CEB" w:rsidP="007206A3">
      <w:r>
        <w:separator/>
      </w:r>
    </w:p>
  </w:endnote>
  <w:endnote w:type="continuationSeparator" w:id="0">
    <w:p w:rsidR="00D37CEB" w:rsidRDefault="00D37CEB"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EB" w:rsidRDefault="00D37CEB" w:rsidP="007206A3">
      <w:r>
        <w:separator/>
      </w:r>
    </w:p>
  </w:footnote>
  <w:footnote w:type="continuationSeparator" w:id="0">
    <w:p w:rsidR="00D37CEB" w:rsidRDefault="00D37CEB" w:rsidP="0072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3">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6"/>
    <w:rsid w:val="00023880"/>
    <w:rsid w:val="000E7174"/>
    <w:rsid w:val="00100465"/>
    <w:rsid w:val="00115E6A"/>
    <w:rsid w:val="00171A57"/>
    <w:rsid w:val="00244DDE"/>
    <w:rsid w:val="00262F7B"/>
    <w:rsid w:val="0030561A"/>
    <w:rsid w:val="00314D27"/>
    <w:rsid w:val="003468A1"/>
    <w:rsid w:val="00357963"/>
    <w:rsid w:val="003E01E8"/>
    <w:rsid w:val="00421C32"/>
    <w:rsid w:val="00440549"/>
    <w:rsid w:val="004B18C6"/>
    <w:rsid w:val="004B393F"/>
    <w:rsid w:val="005172AE"/>
    <w:rsid w:val="00556B03"/>
    <w:rsid w:val="005654DB"/>
    <w:rsid w:val="005D6F40"/>
    <w:rsid w:val="00620066"/>
    <w:rsid w:val="00671AA1"/>
    <w:rsid w:val="006E06CA"/>
    <w:rsid w:val="006E3364"/>
    <w:rsid w:val="007206A3"/>
    <w:rsid w:val="00731456"/>
    <w:rsid w:val="0079427D"/>
    <w:rsid w:val="007B2F9F"/>
    <w:rsid w:val="007D456D"/>
    <w:rsid w:val="00852F8A"/>
    <w:rsid w:val="00865FE3"/>
    <w:rsid w:val="008A304C"/>
    <w:rsid w:val="008C0A7F"/>
    <w:rsid w:val="008D532E"/>
    <w:rsid w:val="008D59A3"/>
    <w:rsid w:val="00927998"/>
    <w:rsid w:val="00963F6F"/>
    <w:rsid w:val="00991C53"/>
    <w:rsid w:val="00993953"/>
    <w:rsid w:val="00A17C74"/>
    <w:rsid w:val="00A22649"/>
    <w:rsid w:val="00A5083C"/>
    <w:rsid w:val="00AD0BFF"/>
    <w:rsid w:val="00AD365E"/>
    <w:rsid w:val="00B27413"/>
    <w:rsid w:val="00B27F9B"/>
    <w:rsid w:val="00CC25B2"/>
    <w:rsid w:val="00D37CEB"/>
    <w:rsid w:val="00D57E3F"/>
    <w:rsid w:val="00D67036"/>
    <w:rsid w:val="00D704D1"/>
    <w:rsid w:val="00DA3404"/>
    <w:rsid w:val="00E644D9"/>
    <w:rsid w:val="00EA59FF"/>
    <w:rsid w:val="00EB6CD5"/>
    <w:rsid w:val="00ED29A4"/>
    <w:rsid w:val="00F95157"/>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E9C7-9276-43A2-A48F-B4166741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2015-09-10T23:40:00Z</cp:lastPrinted>
  <dcterms:created xsi:type="dcterms:W3CDTF">2016-02-29T10:02:00Z</dcterms:created>
  <dcterms:modified xsi:type="dcterms:W3CDTF">2016-02-29T10:02:00Z</dcterms:modified>
</cp:coreProperties>
</file>