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2776" w:rsidRPr="000B3F07" w:rsidRDefault="00E830C9" w:rsidP="003C2776">
      <w:pPr>
        <w:jc w:val="center"/>
        <w:rPr>
          <w:rFonts w:ascii="ＭＳ Ｐゴシック" w:eastAsia="ＭＳ Ｐゴシック" w:hAnsi="ＭＳ Ｐゴシック"/>
          <w:sz w:val="24"/>
        </w:rPr>
      </w:pPr>
      <w:bookmarkStart w:id="0" w:name="_GoBack"/>
      <w:bookmarkEnd w:id="0"/>
      <w:r>
        <w:rPr>
          <w:rFonts w:ascii="ＭＳ Ｐゴシック" w:eastAsia="ＭＳ Ｐゴシック" w:hAnsi="ＭＳ Ｐゴシック" w:hint="eastAsia"/>
          <w:sz w:val="28"/>
        </w:rPr>
        <w:t>８</w:t>
      </w:r>
      <w:r w:rsidR="003C2776" w:rsidRPr="000B3F07">
        <w:rPr>
          <w:rFonts w:ascii="ＭＳ Ｐゴシック" w:eastAsia="ＭＳ Ｐゴシック" w:hAnsi="ＭＳ Ｐゴシック" w:hint="eastAsia"/>
          <w:sz w:val="28"/>
        </w:rPr>
        <w:t xml:space="preserve">　ハンチントン病</w:t>
      </w:r>
    </w:p>
    <w:p w:rsidR="003C2776" w:rsidRPr="000B3F07" w:rsidRDefault="003C2776" w:rsidP="003C2776">
      <w:pPr>
        <w:rPr>
          <w:rFonts w:ascii="ＭＳ Ｐゴシック" w:eastAsia="ＭＳ Ｐゴシック" w:hAnsi="ＭＳ Ｐゴシック"/>
          <w:bdr w:val="single" w:sz="4" w:space="0" w:color="auto"/>
        </w:rPr>
      </w:pPr>
      <w:r w:rsidRPr="000B3F07">
        <w:rPr>
          <w:rFonts w:ascii="ＭＳ Ｐゴシック" w:eastAsia="ＭＳ Ｐゴシック" w:hAnsi="ＭＳ Ｐゴシック" w:hint="eastAsia"/>
          <w:bdr w:val="single" w:sz="4" w:space="0" w:color="auto"/>
        </w:rPr>
        <w:t>○　概要</w:t>
      </w:r>
    </w:p>
    <w:p w:rsidR="005E1379" w:rsidRPr="000B3F07" w:rsidRDefault="005E1379" w:rsidP="003C2776">
      <w:pPr>
        <w:rPr>
          <w:rFonts w:ascii="ＭＳ Ｐゴシック" w:eastAsia="ＭＳ Ｐゴシック" w:hAnsi="ＭＳ Ｐゴシック"/>
          <w:bdr w:val="single" w:sz="4" w:space="0" w:color="auto"/>
        </w:rPr>
      </w:pPr>
    </w:p>
    <w:p w:rsidR="001F37E1" w:rsidRDefault="003C2776" w:rsidP="003C2776">
      <w:pPr>
        <w:ind w:leftChars="100" w:left="210"/>
        <w:rPr>
          <w:rFonts w:ascii="ＭＳ Ｐゴシック" w:eastAsia="ＭＳ Ｐゴシック" w:hAnsi="ＭＳ Ｐゴシック"/>
        </w:rPr>
      </w:pPr>
      <w:r w:rsidRPr="000B3F07">
        <w:rPr>
          <w:rFonts w:ascii="ＭＳ Ｐゴシック" w:eastAsia="ＭＳ Ｐゴシック" w:hAnsi="ＭＳ Ｐゴシック" w:hint="eastAsia"/>
        </w:rPr>
        <w:t>１．概要</w:t>
      </w:r>
    </w:p>
    <w:p w:rsidR="003C2776" w:rsidRPr="000B3F07" w:rsidRDefault="003C2776">
      <w:pPr>
        <w:ind w:leftChars="200" w:left="420"/>
        <w:rPr>
          <w:rFonts w:ascii="ＭＳ Ｐゴシック" w:eastAsia="ＭＳ Ｐゴシック" w:hAnsi="ＭＳ Ｐゴシック"/>
        </w:rPr>
      </w:pPr>
      <w:r w:rsidRPr="000B3F07">
        <w:rPr>
          <w:rFonts w:ascii="ＭＳ Ｐゴシック" w:eastAsia="ＭＳ Ｐゴシック" w:hAnsi="ＭＳ Ｐゴシック" w:hint="eastAsia"/>
        </w:rPr>
        <w:t xml:space="preserve">　</w:t>
      </w:r>
      <w:r w:rsidR="007B522F">
        <w:rPr>
          <w:rFonts w:ascii="ＭＳ Ｐゴシック" w:eastAsia="ＭＳ Ｐゴシック" w:hAnsi="ＭＳ Ｐゴシック" w:hint="eastAsia"/>
        </w:rPr>
        <w:t>ハンチントン病は、</w:t>
      </w:r>
      <w:r w:rsidRPr="000B3F07">
        <w:rPr>
          <w:rFonts w:ascii="ＭＳ Ｐゴシック" w:eastAsia="ＭＳ Ｐゴシック" w:hAnsi="ＭＳ Ｐゴシック" w:hint="eastAsia"/>
        </w:rPr>
        <w:t>常染色体優性遺伝様式をとり、舞踏病運動を主体とする不随意運動と精神症状、認知症を主症状とする慢性進行性神経変性疾患である。ハンチントン病はポリグルタミン病の</w:t>
      </w:r>
      <w:r w:rsidR="00A86E8B">
        <w:rPr>
          <w:rFonts w:ascii="ＭＳ Ｐゴシック" w:eastAsia="ＭＳ Ｐゴシック" w:hAnsi="ＭＳ Ｐゴシック" w:hint="eastAsia"/>
        </w:rPr>
        <w:t>１</w:t>
      </w:r>
      <w:r w:rsidRPr="000B3F07">
        <w:rPr>
          <w:rFonts w:ascii="ＭＳ Ｐゴシック" w:eastAsia="ＭＳ Ｐゴシック" w:hAnsi="ＭＳ Ｐゴシック" w:hint="eastAsia"/>
        </w:rPr>
        <w:t>つで、病因遺伝子は第４染色体短腕4</w:t>
      </w:r>
      <w:r w:rsidR="00691D24">
        <w:rPr>
          <w:rFonts w:ascii="ＭＳ Ｐゴシック" w:eastAsia="ＭＳ Ｐゴシック" w:hAnsi="ＭＳ Ｐゴシック" w:hint="eastAsia"/>
        </w:rPr>
        <w:t>p</w:t>
      </w:r>
      <w:r w:rsidRPr="000B3F07">
        <w:rPr>
          <w:rFonts w:ascii="ＭＳ Ｐゴシック" w:eastAsia="ＭＳ Ｐゴシック" w:hAnsi="ＭＳ Ｐゴシック" w:hint="eastAsia"/>
        </w:rPr>
        <w:t>16</w:t>
      </w:r>
      <w:r w:rsidR="00DC7E06">
        <w:rPr>
          <w:rFonts w:ascii="ＭＳ Ｐゴシック" w:eastAsia="ＭＳ Ｐゴシック" w:hAnsi="ＭＳ Ｐゴシック" w:hint="eastAsia"/>
        </w:rPr>
        <w:t>.</w:t>
      </w:r>
      <w:r w:rsidRPr="000B3F07">
        <w:rPr>
          <w:rFonts w:ascii="ＭＳ Ｐゴシック" w:eastAsia="ＭＳ Ｐゴシック" w:hAnsi="ＭＳ Ｐゴシック" w:hint="eastAsia"/>
        </w:rPr>
        <w:t>3のHTTである。遺伝子産物はhuntingtinとよばれる。浸透の</w:t>
      </w:r>
      <w:r w:rsidR="004420DB" w:rsidRPr="000B3F07">
        <w:rPr>
          <w:rFonts w:ascii="ＭＳ Ｐゴシック" w:eastAsia="ＭＳ Ｐゴシック" w:hAnsi="ＭＳ Ｐゴシック" w:hint="eastAsia"/>
        </w:rPr>
        <w:t>高い</w:t>
      </w:r>
      <w:r w:rsidRPr="000B3F07">
        <w:rPr>
          <w:rFonts w:ascii="ＭＳ Ｐゴシック" w:eastAsia="ＭＳ Ｐゴシック" w:hAnsi="ＭＳ Ｐゴシック" w:hint="eastAsia"/>
        </w:rPr>
        <w:t>遺伝病とされており、環境による発症率の差異は報告されていない。ポリグルタミン病の特徴としての表現促進現象が</w:t>
      </w:r>
      <w:r w:rsidR="007B522F">
        <w:rPr>
          <w:rFonts w:ascii="ＭＳ Ｐゴシック" w:eastAsia="ＭＳ Ｐゴシック" w:hAnsi="ＭＳ Ｐゴシック" w:hint="eastAsia"/>
        </w:rPr>
        <w:t>み</w:t>
      </w:r>
      <w:r w:rsidRPr="000B3F07">
        <w:rPr>
          <w:rFonts w:ascii="ＭＳ Ｐゴシック" w:eastAsia="ＭＳ Ｐゴシック" w:hAnsi="ＭＳ Ｐゴシック" w:hint="eastAsia"/>
        </w:rPr>
        <w:t>られる。</w:t>
      </w:r>
    </w:p>
    <w:p w:rsidR="004420DB" w:rsidRPr="000B3F07" w:rsidRDefault="00FA60AA" w:rsidP="00242A5B">
      <w:pPr>
        <w:ind w:leftChars="200" w:left="420"/>
        <w:rPr>
          <w:rFonts w:ascii="ＭＳ Ｐゴシック" w:eastAsia="ＭＳ Ｐゴシック" w:hAnsi="ＭＳ Ｐゴシック"/>
        </w:rPr>
      </w:pPr>
      <w:r w:rsidRPr="000B3F07">
        <w:rPr>
          <w:rFonts w:ascii="ＭＳ Ｐゴシック" w:eastAsia="ＭＳ Ｐゴシック" w:hAnsi="ＭＳ Ｐゴシック" w:hint="eastAsia"/>
        </w:rPr>
        <w:t xml:space="preserve">　</w:t>
      </w:r>
      <w:r w:rsidR="003C2776" w:rsidRPr="000B3F07">
        <w:rPr>
          <w:rFonts w:ascii="ＭＳ Ｐゴシック" w:eastAsia="ＭＳ Ｐゴシック" w:hAnsi="ＭＳ Ｐゴシック" w:hint="eastAsia"/>
        </w:rPr>
        <w:t>主として成人に発症し、好発年齢は30歳台であるが、小児期から老齢期まで様々な年齢での発症が</w:t>
      </w:r>
      <w:r w:rsidR="007B522F">
        <w:rPr>
          <w:rFonts w:ascii="ＭＳ Ｐゴシック" w:eastAsia="ＭＳ Ｐゴシック" w:hAnsi="ＭＳ Ｐゴシック" w:hint="eastAsia"/>
        </w:rPr>
        <w:t>み</w:t>
      </w:r>
      <w:r w:rsidR="003C2776" w:rsidRPr="000B3F07">
        <w:rPr>
          <w:rFonts w:ascii="ＭＳ Ｐゴシック" w:eastAsia="ＭＳ Ｐゴシック" w:hAnsi="ＭＳ Ｐゴシック" w:hint="eastAsia"/>
        </w:rPr>
        <w:t>られる。男女差はない。</w:t>
      </w:r>
      <w:r w:rsidR="004420DB" w:rsidRPr="000B3F07">
        <w:rPr>
          <w:rFonts w:ascii="ＭＳ Ｐゴシック" w:eastAsia="ＭＳ Ｐゴシック" w:hAnsi="ＭＳ Ｐゴシック" w:hint="eastAsia"/>
        </w:rPr>
        <w:t>約10％の症例は20歳以下で発症し、若年型ハンチントン病と称する。</w:t>
      </w:r>
    </w:p>
    <w:p w:rsidR="008373D2" w:rsidRPr="000B3F07" w:rsidRDefault="003C2776" w:rsidP="00242A5B">
      <w:pPr>
        <w:ind w:leftChars="200" w:left="420" w:firstLineChars="50" w:firstLine="105"/>
        <w:rPr>
          <w:rFonts w:ascii="ＭＳ Ｐゴシック" w:eastAsia="ＭＳ Ｐゴシック" w:hAnsi="ＭＳ Ｐゴシック"/>
        </w:rPr>
      </w:pPr>
      <w:r w:rsidRPr="000B3F07">
        <w:rPr>
          <w:rFonts w:ascii="ＭＳ Ｐゴシック" w:eastAsia="ＭＳ Ｐゴシック" w:hAnsi="ＭＳ Ｐゴシック" w:hint="eastAsia"/>
        </w:rPr>
        <w:t>優性遺伝のため</w:t>
      </w:r>
      <w:r w:rsidR="007B522F">
        <w:rPr>
          <w:rFonts w:ascii="ＭＳ Ｐゴシック" w:eastAsia="ＭＳ Ｐゴシック" w:hAnsi="ＭＳ Ｐゴシック" w:hint="eastAsia"/>
        </w:rPr>
        <w:t>、</w:t>
      </w:r>
      <w:r w:rsidRPr="000B3F07">
        <w:rPr>
          <w:rFonts w:ascii="ＭＳ Ｐゴシック" w:eastAsia="ＭＳ Ｐゴシック" w:hAnsi="ＭＳ Ｐゴシック" w:hint="eastAsia"/>
        </w:rPr>
        <w:t>多くは両親のどちらかが本症に罹患しているが、小児期発症例（特に幼児期発症</w:t>
      </w:r>
      <w:r w:rsidR="004420DB" w:rsidRPr="000B3F07">
        <w:rPr>
          <w:rFonts w:ascii="ＭＳ Ｐゴシック" w:eastAsia="ＭＳ Ｐゴシック" w:hAnsi="ＭＳ Ｐゴシック" w:hint="eastAsia"/>
        </w:rPr>
        <w:t>例</w:t>
      </w:r>
      <w:r w:rsidR="002A25BF">
        <w:rPr>
          <w:rFonts w:ascii="ＭＳ Ｐゴシック" w:eastAsia="ＭＳ Ｐゴシック" w:hAnsi="ＭＳ Ｐゴシック" w:hint="eastAsia"/>
        </w:rPr>
        <w:t>）の場合には、表現促進現象のため小児発症者の遺伝子診断が、</w:t>
      </w:r>
      <w:r w:rsidRPr="000B3F07">
        <w:rPr>
          <w:rFonts w:ascii="ＭＳ Ｐゴシック" w:eastAsia="ＭＳ Ｐゴシック" w:hAnsi="ＭＳ Ｐゴシック" w:hint="eastAsia"/>
        </w:rPr>
        <w:t>両親のどちらかにとっての発症前診断となってしまうこともあり留意する必要がある。罹病期間は一般に10～20年である。</w:t>
      </w:r>
    </w:p>
    <w:p w:rsidR="003C2776" w:rsidRPr="000B3F07" w:rsidRDefault="003C2776" w:rsidP="00242A5B">
      <w:pPr>
        <w:ind w:leftChars="200" w:left="420" w:firstLineChars="50" w:firstLine="105"/>
        <w:rPr>
          <w:rFonts w:ascii="ＭＳ Ｐゴシック" w:eastAsia="ＭＳ Ｐゴシック" w:hAnsi="ＭＳ Ｐゴシック"/>
        </w:rPr>
      </w:pPr>
      <w:r w:rsidRPr="000B3F07">
        <w:rPr>
          <w:rFonts w:ascii="ＭＳ Ｐゴシック" w:eastAsia="ＭＳ Ｐゴシック" w:hAnsi="ＭＳ Ｐゴシック" w:hint="eastAsia"/>
        </w:rPr>
        <w:t>臨床像では</w:t>
      </w:r>
      <w:r w:rsidR="007B522F">
        <w:rPr>
          <w:rFonts w:ascii="ＭＳ Ｐゴシック" w:eastAsia="ＭＳ Ｐゴシック" w:hAnsi="ＭＳ Ｐゴシック" w:hint="eastAsia"/>
        </w:rPr>
        <w:t>、</w:t>
      </w:r>
      <w:r w:rsidRPr="000B3F07">
        <w:rPr>
          <w:rFonts w:ascii="ＭＳ Ｐゴシック" w:eastAsia="ＭＳ Ｐゴシック" w:hAnsi="ＭＳ Ｐゴシック" w:hint="eastAsia"/>
        </w:rPr>
        <w:t>舞踏運動を主症状とする不随意運動と精神症状とがある。舞踏運動は早期には四肢遠位部に</w:t>
      </w:r>
      <w:r w:rsidR="007B522F">
        <w:rPr>
          <w:rFonts w:ascii="ＭＳ Ｐゴシック" w:eastAsia="ＭＳ Ｐゴシック" w:hAnsi="ＭＳ Ｐゴシック" w:hint="eastAsia"/>
        </w:rPr>
        <w:t>み</w:t>
      </w:r>
      <w:r w:rsidRPr="000B3F07">
        <w:rPr>
          <w:rFonts w:ascii="ＭＳ Ｐゴシック" w:eastAsia="ＭＳ Ｐゴシック" w:hAnsi="ＭＳ Ｐゴシック" w:hint="eastAsia"/>
        </w:rPr>
        <w:t>られることが多いが、次第に全身性となり、ジストニアなど他の不随意運動が加わる。</w:t>
      </w:r>
      <w:r w:rsidR="004420DB" w:rsidRPr="000B3F07">
        <w:rPr>
          <w:rFonts w:ascii="ＭＳ Ｐゴシック" w:eastAsia="ＭＳ Ｐゴシック" w:hAnsi="ＭＳ Ｐゴシック" w:hint="eastAsia"/>
        </w:rPr>
        <w:t>運動の持続障害があり</w:t>
      </w:r>
      <w:r w:rsidR="00750550">
        <w:rPr>
          <w:rFonts w:ascii="ＭＳ Ｐゴシック" w:eastAsia="ＭＳ Ｐゴシック" w:hAnsi="ＭＳ Ｐゴシック" w:hint="eastAsia"/>
        </w:rPr>
        <w:t>、</w:t>
      </w:r>
      <w:r w:rsidR="004420DB" w:rsidRPr="000B3F07">
        <w:rPr>
          <w:rFonts w:ascii="ＭＳ Ｐゴシック" w:eastAsia="ＭＳ Ｐゴシック" w:hAnsi="ＭＳ Ｐゴシック" w:hint="eastAsia"/>
        </w:rPr>
        <w:t>転倒</w:t>
      </w:r>
      <w:r w:rsidR="00750550">
        <w:rPr>
          <w:rFonts w:ascii="ＭＳ Ｐゴシック" w:eastAsia="ＭＳ Ｐゴシック" w:hAnsi="ＭＳ Ｐゴシック" w:hint="eastAsia"/>
        </w:rPr>
        <w:t>、</w:t>
      </w:r>
      <w:r w:rsidR="004420DB" w:rsidRPr="000B3F07">
        <w:rPr>
          <w:rFonts w:ascii="ＭＳ Ｐゴシック" w:eastAsia="ＭＳ Ｐゴシック" w:hAnsi="ＭＳ Ｐゴシック" w:hint="eastAsia"/>
        </w:rPr>
        <w:t>手の把持持続障害の要因となる</w:t>
      </w:r>
      <w:r w:rsidR="0012742C">
        <w:rPr>
          <w:rFonts w:ascii="ＭＳ Ｐゴシック" w:eastAsia="ＭＳ Ｐゴシック" w:hAnsi="ＭＳ Ｐゴシック" w:hint="eastAsia"/>
        </w:rPr>
        <w:t>。</w:t>
      </w:r>
      <w:r w:rsidRPr="000B3F07">
        <w:rPr>
          <w:rFonts w:ascii="ＭＳ Ｐゴシック" w:eastAsia="ＭＳ Ｐゴシック" w:hAnsi="ＭＳ Ｐゴシック" w:hint="eastAsia"/>
        </w:rPr>
        <w:t>精神症状には人格障害と易刺激性、うつなどの感情障害と認知機能低下を認める。進行期になると立位保持が不能となり、臥床状態となる。てんかん発作を合併することもある。</w:t>
      </w:r>
    </w:p>
    <w:p w:rsidR="003C2776" w:rsidRPr="000B3F07" w:rsidRDefault="003C2776" w:rsidP="003C2776">
      <w:pPr>
        <w:ind w:leftChars="200" w:left="420"/>
        <w:rPr>
          <w:rFonts w:ascii="ＭＳ Ｐゴシック" w:eastAsia="ＭＳ Ｐゴシック" w:hAnsi="ＭＳ Ｐゴシック"/>
        </w:rPr>
      </w:pPr>
    </w:p>
    <w:p w:rsidR="003C2776" w:rsidRPr="000B3F07" w:rsidRDefault="003C2776" w:rsidP="003C2776">
      <w:pPr>
        <w:ind w:leftChars="100" w:left="210"/>
        <w:rPr>
          <w:rFonts w:ascii="ＭＳ Ｐゴシック" w:eastAsia="ＭＳ Ｐゴシック" w:hAnsi="ＭＳ Ｐゴシック"/>
        </w:rPr>
      </w:pPr>
      <w:r w:rsidRPr="000B3F07">
        <w:rPr>
          <w:rFonts w:ascii="ＭＳ Ｐゴシック" w:eastAsia="ＭＳ Ｐゴシック" w:hAnsi="ＭＳ Ｐゴシック" w:hint="eastAsia"/>
        </w:rPr>
        <w:t>２．原因</w:t>
      </w:r>
    </w:p>
    <w:p w:rsidR="003C2776" w:rsidRPr="000B3F07" w:rsidRDefault="002A25BF" w:rsidP="003C2776">
      <w:pPr>
        <w:ind w:leftChars="200" w:left="420"/>
        <w:rPr>
          <w:rFonts w:ascii="ＭＳ Ｐゴシック" w:eastAsia="ＭＳ Ｐゴシック" w:hAnsi="ＭＳ Ｐゴシック"/>
        </w:rPr>
      </w:pPr>
      <w:r>
        <w:rPr>
          <w:rFonts w:ascii="ＭＳ Ｐゴシック" w:eastAsia="ＭＳ Ｐゴシック" w:hAnsi="ＭＳ Ｐゴシック" w:hint="eastAsia"/>
        </w:rPr>
        <w:t xml:space="preserve">　ハンチントン病は</w:t>
      </w:r>
      <w:r w:rsidR="007B522F">
        <w:rPr>
          <w:rFonts w:ascii="ＭＳ Ｐゴシック" w:eastAsia="ＭＳ Ｐゴシック" w:hAnsi="ＭＳ Ｐゴシック" w:hint="eastAsia"/>
        </w:rPr>
        <w:t>、</w:t>
      </w:r>
      <w:r>
        <w:rPr>
          <w:rFonts w:ascii="ＭＳ Ｐゴシック" w:eastAsia="ＭＳ Ｐゴシック" w:hAnsi="ＭＳ Ｐゴシック" w:hint="eastAsia"/>
        </w:rPr>
        <w:t>ポリグルタミン病の</w:t>
      </w:r>
      <w:r w:rsidR="00A86E8B">
        <w:rPr>
          <w:rFonts w:ascii="ＭＳ Ｐゴシック" w:eastAsia="ＭＳ Ｐゴシック" w:hAnsi="ＭＳ Ｐゴシック" w:hint="eastAsia"/>
        </w:rPr>
        <w:t>１</w:t>
      </w:r>
      <w:r>
        <w:rPr>
          <w:rFonts w:ascii="ＭＳ Ｐゴシック" w:eastAsia="ＭＳ Ｐゴシック" w:hAnsi="ＭＳ Ｐゴシック" w:hint="eastAsia"/>
        </w:rPr>
        <w:t>つである。</w:t>
      </w:r>
      <w:r w:rsidR="003C2776" w:rsidRPr="000B3F07">
        <w:rPr>
          <w:rFonts w:ascii="ＭＳ Ｐゴシック" w:eastAsia="ＭＳ Ｐゴシック" w:hAnsi="ＭＳ Ｐゴシック" w:hint="eastAsia"/>
        </w:rPr>
        <w:t>臨床症状とhuntingtinのCAGリピート数との間には関連があり、リピート数が多いほうが若年に発症し、かつ重篤である</w:t>
      </w:r>
      <w:r w:rsidR="00842D5C" w:rsidRPr="00242A5B">
        <w:rPr>
          <w:rFonts w:ascii="ＭＳ Ｐゴシック" w:eastAsia="ＭＳ Ｐゴシック" w:hAnsi="ＭＳ Ｐゴシック" w:hint="eastAsia"/>
        </w:rPr>
        <w:t>傾向がある</w:t>
      </w:r>
      <w:r w:rsidR="003C2776" w:rsidRPr="000B3F07">
        <w:rPr>
          <w:rFonts w:ascii="ＭＳ Ｐゴシック" w:eastAsia="ＭＳ Ｐゴシック" w:hAnsi="ＭＳ Ｐゴシック" w:hint="eastAsia"/>
        </w:rPr>
        <w:t>。また、世代を経るごとに</w:t>
      </w:r>
      <w:r w:rsidR="004420DB" w:rsidRPr="000B3F07">
        <w:rPr>
          <w:rFonts w:ascii="ＭＳ Ｐゴシック" w:eastAsia="ＭＳ Ｐゴシック" w:hAnsi="ＭＳ Ｐゴシック" w:hint="eastAsia"/>
        </w:rPr>
        <w:t>リピート</w:t>
      </w:r>
      <w:r w:rsidR="003C2776" w:rsidRPr="000B3F07">
        <w:rPr>
          <w:rFonts w:ascii="ＭＳ Ｐゴシック" w:eastAsia="ＭＳ Ｐゴシック" w:hAnsi="ＭＳ Ｐゴシック" w:hint="eastAsia"/>
        </w:rPr>
        <w:t>数は増加する傾向があり（表現促進現象）、病因遺伝子が父親由来の際に著しい。この父親由来での繰り返し数の増大の要因として、精母細胞での繰り返し数がより不安定であることが推定されている。huntingtinは様々な組織で発現されているが、現時点ではhuntingtinの機能は不明である。</w:t>
      </w:r>
    </w:p>
    <w:p w:rsidR="001F22E6" w:rsidRPr="000B3F07" w:rsidRDefault="001F22E6">
      <w:pPr>
        <w:ind w:leftChars="200" w:left="420"/>
        <w:rPr>
          <w:rFonts w:ascii="ＭＳ Ｐゴシック" w:eastAsia="ＭＳ Ｐゴシック" w:hAnsi="ＭＳ Ｐゴシック"/>
        </w:rPr>
      </w:pPr>
    </w:p>
    <w:p w:rsidR="001F37E1" w:rsidRDefault="003C2776" w:rsidP="003C2776">
      <w:pPr>
        <w:ind w:leftChars="100" w:left="210"/>
        <w:rPr>
          <w:rFonts w:ascii="ＭＳ Ｐゴシック" w:eastAsia="ＭＳ Ｐゴシック" w:hAnsi="ＭＳ Ｐゴシック"/>
        </w:rPr>
      </w:pPr>
      <w:r w:rsidRPr="000B3F07">
        <w:rPr>
          <w:rFonts w:ascii="ＭＳ Ｐゴシック" w:eastAsia="ＭＳ Ｐゴシック" w:hAnsi="ＭＳ Ｐゴシック" w:hint="eastAsia"/>
        </w:rPr>
        <w:t>３．症状</w:t>
      </w:r>
    </w:p>
    <w:p w:rsidR="003C2776" w:rsidRPr="000B3F07" w:rsidRDefault="003C2776" w:rsidP="004420DB">
      <w:pPr>
        <w:ind w:leftChars="200" w:left="420"/>
        <w:rPr>
          <w:rFonts w:ascii="ＭＳ Ｐゴシック" w:eastAsia="ＭＳ Ｐゴシック" w:hAnsi="ＭＳ Ｐゴシック"/>
        </w:rPr>
      </w:pPr>
      <w:r w:rsidRPr="000B3F07">
        <w:rPr>
          <w:rFonts w:ascii="ＭＳ Ｐゴシック" w:eastAsia="ＭＳ Ｐゴシック" w:hAnsi="ＭＳ Ｐゴシック" w:hint="eastAsia"/>
        </w:rPr>
        <w:t xml:space="preserve">　多くの症例で舞踏運動を中心とする不随意運動、</w:t>
      </w:r>
      <w:r w:rsidR="004420DB" w:rsidRPr="000B3F07">
        <w:rPr>
          <w:rFonts w:ascii="ＭＳ Ｐゴシック" w:eastAsia="ＭＳ Ｐゴシック" w:hAnsi="ＭＳ Ｐゴシック" w:hint="eastAsia"/>
        </w:rPr>
        <w:t>運動の持続障害、</w:t>
      </w:r>
      <w:r w:rsidRPr="000B3F07">
        <w:rPr>
          <w:rFonts w:ascii="ＭＳ Ｐゴシック" w:eastAsia="ＭＳ Ｐゴシック" w:hAnsi="ＭＳ Ｐゴシック" w:hint="eastAsia"/>
        </w:rPr>
        <w:t>精神症状を様々な程度で認める。臨床像は家系内でも一定ではない。発症早期には</w:t>
      </w:r>
      <w:r w:rsidR="007B522F">
        <w:rPr>
          <w:rFonts w:ascii="ＭＳ Ｐゴシック" w:eastAsia="ＭＳ Ｐゴシック" w:hAnsi="ＭＳ Ｐゴシック" w:hint="eastAsia"/>
        </w:rPr>
        <w:t>、</w:t>
      </w:r>
      <w:r w:rsidRPr="000B3F07">
        <w:rPr>
          <w:rFonts w:ascii="ＭＳ Ｐゴシック" w:eastAsia="ＭＳ Ｐゴシック" w:hAnsi="ＭＳ Ｐゴシック" w:hint="eastAsia"/>
        </w:rPr>
        <w:t>巧緻運動障害と軽微な不随意運動、遂行運動の障害、うつ状態もしくは易刺激性などを認めるのみである。やや進行すると舞踏運動</w:t>
      </w:r>
      <w:r w:rsidR="004420DB" w:rsidRPr="000B3F07">
        <w:rPr>
          <w:rFonts w:ascii="ＭＳ Ｐゴシック" w:eastAsia="ＭＳ Ｐゴシック" w:hAnsi="ＭＳ Ｐゴシック" w:hint="eastAsia"/>
        </w:rPr>
        <w:t>などの不随意運動</w:t>
      </w:r>
      <w:r w:rsidRPr="000B3F07">
        <w:rPr>
          <w:rFonts w:ascii="ＭＳ Ｐゴシック" w:eastAsia="ＭＳ Ｐゴシック" w:hAnsi="ＭＳ Ｐゴシック" w:hint="eastAsia"/>
        </w:rPr>
        <w:t>が明らかとなり、随意運動も障害される。不随意運動はジストニアやアテト</w:t>
      </w:r>
      <w:r w:rsidR="00842D5C" w:rsidRPr="00242A5B">
        <w:rPr>
          <w:rFonts w:ascii="ＭＳ Ｐゴシック" w:eastAsia="ＭＳ Ｐゴシック" w:hAnsi="ＭＳ Ｐゴシック" w:hint="eastAsia"/>
        </w:rPr>
        <w:t>シス</w:t>
      </w:r>
      <w:r w:rsidRPr="000B3F07">
        <w:rPr>
          <w:rFonts w:ascii="ＭＳ Ｐゴシック" w:eastAsia="ＭＳ Ｐゴシック" w:hAnsi="ＭＳ Ｐゴシック" w:hint="eastAsia"/>
        </w:rPr>
        <w:t>、ミオクローヌス、振戦であることもある。さらに進行すると構音、構語障害が目立つようになり、人格の障害や認知障害が明らかとなる。最終的には日常生活全てに要介助、次いで失外套状態となる。</w:t>
      </w:r>
    </w:p>
    <w:p w:rsidR="003C2776" w:rsidRPr="000B3F07" w:rsidRDefault="003C2776">
      <w:pPr>
        <w:ind w:leftChars="200" w:left="420"/>
        <w:rPr>
          <w:rFonts w:ascii="ＭＳ Ｐゴシック" w:eastAsia="ＭＳ Ｐゴシック" w:hAnsi="ＭＳ Ｐゴシック"/>
        </w:rPr>
      </w:pPr>
    </w:p>
    <w:p w:rsidR="001F37E1" w:rsidRDefault="003C2776" w:rsidP="003C2776">
      <w:pPr>
        <w:ind w:leftChars="100" w:left="210"/>
        <w:rPr>
          <w:rFonts w:ascii="ＭＳ Ｐゴシック" w:eastAsia="ＭＳ Ｐゴシック" w:hAnsi="ＭＳ Ｐゴシック"/>
        </w:rPr>
      </w:pPr>
      <w:r w:rsidRPr="000B3F07">
        <w:rPr>
          <w:rFonts w:ascii="ＭＳ Ｐゴシック" w:eastAsia="ＭＳ Ｐゴシック" w:hAnsi="ＭＳ Ｐゴシック" w:hint="eastAsia"/>
        </w:rPr>
        <w:t>４．治療法</w:t>
      </w:r>
    </w:p>
    <w:p w:rsidR="003C2776" w:rsidRPr="000B3F07" w:rsidRDefault="003C2776" w:rsidP="003C2776">
      <w:pPr>
        <w:ind w:leftChars="200" w:left="420"/>
        <w:rPr>
          <w:rFonts w:ascii="ＭＳ Ｐゴシック" w:eastAsia="ＭＳ Ｐゴシック" w:hAnsi="ＭＳ Ｐゴシック"/>
        </w:rPr>
      </w:pPr>
      <w:r w:rsidRPr="000B3F07">
        <w:rPr>
          <w:rFonts w:ascii="ＭＳ Ｐゴシック" w:eastAsia="ＭＳ Ｐゴシック" w:hAnsi="ＭＳ Ｐゴシック" w:hint="eastAsia"/>
        </w:rPr>
        <w:t xml:space="preserve">　現時点では</w:t>
      </w:r>
      <w:r w:rsidR="009C3445" w:rsidRPr="000B3F07">
        <w:rPr>
          <w:rFonts w:ascii="ＭＳ Ｐゴシック" w:eastAsia="ＭＳ Ｐゴシック" w:hAnsi="ＭＳ Ｐゴシック" w:hint="eastAsia"/>
        </w:rPr>
        <w:t>根治</w:t>
      </w:r>
      <w:r w:rsidR="006F4B88" w:rsidRPr="000B3F07">
        <w:rPr>
          <w:rFonts w:ascii="ＭＳ Ｐゴシック" w:eastAsia="ＭＳ Ｐゴシック" w:hAnsi="ＭＳ Ｐゴシック" w:hint="eastAsia"/>
        </w:rPr>
        <w:t>治</w:t>
      </w:r>
      <w:r w:rsidRPr="000B3F07">
        <w:rPr>
          <w:rFonts w:ascii="ＭＳ Ｐゴシック" w:eastAsia="ＭＳ Ｐゴシック" w:hAnsi="ＭＳ Ｐゴシック" w:hint="eastAsia"/>
        </w:rPr>
        <w:t>療はない。</w:t>
      </w:r>
      <w:r w:rsidR="00E50ACE">
        <w:rPr>
          <w:rFonts w:ascii="ＭＳ Ｐゴシック" w:eastAsia="ＭＳ Ｐゴシック" w:hAnsi="ＭＳ Ｐゴシック" w:hint="eastAsia"/>
        </w:rPr>
        <w:t>舞踏運動など不随意運動</w:t>
      </w:r>
      <w:r w:rsidR="007B522F">
        <w:rPr>
          <w:rFonts w:ascii="ＭＳ Ｐゴシック" w:eastAsia="ＭＳ Ｐゴシック" w:hAnsi="ＭＳ Ｐゴシック" w:hint="eastAsia"/>
        </w:rPr>
        <w:t>及</w:t>
      </w:r>
      <w:r w:rsidR="00E50ACE">
        <w:rPr>
          <w:rFonts w:ascii="ＭＳ Ｐゴシック" w:eastAsia="ＭＳ Ｐゴシック" w:hAnsi="ＭＳ Ｐゴシック" w:hint="eastAsia"/>
        </w:rPr>
        <w:t>び</w:t>
      </w:r>
      <w:r w:rsidRPr="000B3F07">
        <w:rPr>
          <w:rFonts w:ascii="ＭＳ Ｐゴシック" w:eastAsia="ＭＳ Ｐゴシック" w:hAnsi="ＭＳ Ｐゴシック" w:hint="eastAsia"/>
        </w:rPr>
        <w:t>精神症状に対して対症療法を行う。主として</w:t>
      </w:r>
      <w:r w:rsidRPr="000B3F07">
        <w:rPr>
          <w:rFonts w:ascii="ＭＳ Ｐゴシック" w:eastAsia="ＭＳ Ｐゴシック" w:hAnsi="ＭＳ Ｐゴシック" w:hint="eastAsia"/>
        </w:rPr>
        <w:lastRenderedPageBreak/>
        <w:t>ドパミン受容体遮断作用を示す抗精神病薬</w:t>
      </w:r>
      <w:r w:rsidR="00857151" w:rsidRPr="00242A5B">
        <w:rPr>
          <w:rFonts w:ascii="ＭＳ Ｐゴシック" w:eastAsia="ＭＳ Ｐゴシック" w:hAnsi="ＭＳ Ｐゴシック" w:hint="eastAsia"/>
          <w:color w:val="FF0000"/>
        </w:rPr>
        <w:t>、</w:t>
      </w:r>
      <w:r w:rsidR="00842D5C" w:rsidRPr="00242A5B">
        <w:rPr>
          <w:rFonts w:ascii="ＭＳ Ｐゴシック" w:eastAsia="ＭＳ Ｐゴシック" w:hAnsi="ＭＳ Ｐゴシック" w:hint="eastAsia"/>
        </w:rPr>
        <w:t>舞踏運動治療薬としてテトラベナジン</w:t>
      </w:r>
      <w:r w:rsidRPr="000B3F07">
        <w:rPr>
          <w:rFonts w:ascii="ＭＳ Ｐゴシック" w:eastAsia="ＭＳ Ｐゴシック" w:hAnsi="ＭＳ Ｐゴシック" w:hint="eastAsia"/>
        </w:rPr>
        <w:t>を使用する。その他</w:t>
      </w:r>
      <w:r w:rsidR="00842D5C" w:rsidRPr="00242A5B">
        <w:rPr>
          <w:rFonts w:ascii="ＭＳ Ｐゴシック" w:eastAsia="ＭＳ Ｐゴシック" w:hAnsi="ＭＳ Ｐゴシック" w:hint="eastAsia"/>
        </w:rPr>
        <w:t>疾患進行修飾治療として</w:t>
      </w:r>
      <w:r w:rsidRPr="000B3F07">
        <w:rPr>
          <w:rFonts w:ascii="ＭＳ Ｐゴシック" w:eastAsia="ＭＳ Ｐゴシック" w:hAnsi="ＭＳ Ｐゴシック" w:hint="eastAsia"/>
        </w:rPr>
        <w:t>、クレアチン、</w:t>
      </w:r>
      <w:r w:rsidR="00FA7304">
        <w:rPr>
          <w:rFonts w:ascii="ＭＳ Ｐゴシック" w:eastAsia="ＭＳ Ｐゴシック" w:hAnsi="ＭＳ Ｐゴシック" w:hint="eastAsia"/>
        </w:rPr>
        <w:t>C</w:t>
      </w:r>
      <w:r w:rsidRPr="000B3F07">
        <w:rPr>
          <w:rFonts w:ascii="ＭＳ Ｐゴシック" w:eastAsia="ＭＳ Ｐゴシック" w:hAnsi="ＭＳ Ｐゴシック" w:hint="eastAsia"/>
        </w:rPr>
        <w:t>oQ10、リルゾール、胆汁酸誘導体、多糖体などの投与が試みられているが、現在のところ有効性は確立されていない。</w:t>
      </w:r>
    </w:p>
    <w:p w:rsidR="003C2776" w:rsidRPr="000B3F07" w:rsidRDefault="003C2776" w:rsidP="003C2776">
      <w:pPr>
        <w:ind w:leftChars="200" w:left="420"/>
        <w:rPr>
          <w:rFonts w:ascii="ＭＳ Ｐゴシック" w:eastAsia="ＭＳ Ｐゴシック" w:hAnsi="ＭＳ Ｐゴシック"/>
        </w:rPr>
      </w:pPr>
    </w:p>
    <w:p w:rsidR="003C2776" w:rsidRPr="000B3F07" w:rsidRDefault="003C2776" w:rsidP="003C2776">
      <w:pPr>
        <w:ind w:leftChars="100" w:left="210"/>
        <w:rPr>
          <w:rFonts w:ascii="ＭＳ Ｐゴシック" w:eastAsia="ＭＳ Ｐゴシック" w:hAnsi="ＭＳ Ｐゴシック"/>
        </w:rPr>
      </w:pPr>
      <w:r w:rsidRPr="000B3F07">
        <w:rPr>
          <w:rFonts w:ascii="ＭＳ Ｐゴシック" w:eastAsia="ＭＳ Ｐゴシック" w:hAnsi="ＭＳ Ｐゴシック" w:hint="eastAsia"/>
        </w:rPr>
        <w:t>５．予後</w:t>
      </w:r>
    </w:p>
    <w:p w:rsidR="003C2776" w:rsidRPr="000B3F07" w:rsidRDefault="003C2776">
      <w:pPr>
        <w:ind w:leftChars="200" w:left="420"/>
        <w:rPr>
          <w:rFonts w:ascii="ＭＳ Ｐゴシック" w:eastAsia="ＭＳ Ｐゴシック" w:hAnsi="ＭＳ Ｐゴシック"/>
        </w:rPr>
      </w:pPr>
      <w:r w:rsidRPr="000B3F07">
        <w:rPr>
          <w:rFonts w:ascii="ＭＳ Ｐゴシック" w:eastAsia="ＭＳ Ｐゴシック" w:hAnsi="ＭＳ Ｐゴシック" w:hint="eastAsia"/>
        </w:rPr>
        <w:t xml:space="preserve">　慢性進行性に増悪し、罹病期間は10～20年である。死因は低位栄養、感染症、窒息、外傷が多い。</w:t>
      </w:r>
      <w:r w:rsidRPr="000B3F07">
        <w:rPr>
          <w:rFonts w:ascii="ＭＳ Ｐゴシック" w:eastAsia="ＭＳ Ｐゴシック" w:hAnsi="ＭＳ Ｐゴシック"/>
        </w:rPr>
        <w:t> </w:t>
      </w:r>
    </w:p>
    <w:p w:rsidR="00E11223" w:rsidRPr="000B3F07" w:rsidRDefault="00E11223">
      <w:pPr>
        <w:ind w:leftChars="200" w:left="420"/>
        <w:rPr>
          <w:rFonts w:ascii="ＭＳ Ｐゴシック" w:eastAsia="ＭＳ Ｐゴシック" w:hAnsi="ＭＳ Ｐゴシック"/>
        </w:rPr>
      </w:pPr>
    </w:p>
    <w:p w:rsidR="003C2776" w:rsidRPr="000B3F07" w:rsidRDefault="003C2776" w:rsidP="003C2776">
      <w:pPr>
        <w:rPr>
          <w:rFonts w:ascii="ＭＳ Ｐゴシック" w:eastAsia="ＭＳ Ｐゴシック" w:hAnsi="ＭＳ Ｐゴシック"/>
          <w:bdr w:val="single" w:sz="4" w:space="0" w:color="auto"/>
        </w:rPr>
      </w:pPr>
      <w:r w:rsidRPr="000B3F07">
        <w:rPr>
          <w:rFonts w:ascii="ＭＳ Ｐゴシック" w:eastAsia="ＭＳ Ｐゴシック" w:hAnsi="ＭＳ Ｐゴシック" w:hint="eastAsia"/>
          <w:bdr w:val="single" w:sz="4" w:space="0" w:color="auto"/>
        </w:rPr>
        <w:t>○　要件の判定に必要な事項</w:t>
      </w:r>
    </w:p>
    <w:p w:rsidR="000B3F07" w:rsidRDefault="003C2776" w:rsidP="000B3F07">
      <w:pPr>
        <w:ind w:firstLineChars="100" w:firstLine="210"/>
        <w:rPr>
          <w:rFonts w:ascii="ＭＳ Ｐゴシック" w:eastAsia="ＭＳ Ｐゴシック" w:hAnsi="ＭＳ Ｐゴシック"/>
        </w:rPr>
      </w:pPr>
      <w:r w:rsidRPr="000B3F07">
        <w:rPr>
          <w:rFonts w:ascii="ＭＳ Ｐゴシック" w:eastAsia="ＭＳ Ｐゴシック" w:hAnsi="ＭＳ Ｐゴシック" w:hint="eastAsia"/>
        </w:rPr>
        <w:t>１．患者数（平成</w:t>
      </w:r>
      <w:r w:rsidR="00E830C9">
        <w:rPr>
          <w:rFonts w:ascii="ＭＳ Ｐゴシック" w:eastAsia="ＭＳ Ｐゴシック" w:hAnsi="ＭＳ Ｐゴシック" w:hint="eastAsia"/>
        </w:rPr>
        <w:t>26</w:t>
      </w:r>
      <w:r w:rsidRPr="000B3F07">
        <w:rPr>
          <w:rFonts w:ascii="ＭＳ Ｐゴシック" w:eastAsia="ＭＳ Ｐゴシック" w:hAnsi="ＭＳ Ｐゴシック" w:hint="eastAsia"/>
        </w:rPr>
        <w:t>年度医療受給者証保持者数）</w:t>
      </w:r>
    </w:p>
    <w:p w:rsidR="003C2776" w:rsidRPr="000B3F07" w:rsidRDefault="00E830C9" w:rsidP="00E40879">
      <w:pPr>
        <w:ind w:leftChars="200" w:left="420"/>
        <w:rPr>
          <w:rFonts w:ascii="ＭＳ Ｐゴシック" w:eastAsia="ＭＳ Ｐゴシック" w:hAnsi="ＭＳ Ｐゴシック"/>
        </w:rPr>
      </w:pPr>
      <w:r>
        <w:rPr>
          <w:rFonts w:ascii="ＭＳ Ｐゴシック" w:eastAsia="ＭＳ Ｐゴシック" w:hAnsi="ＭＳ Ｐゴシック" w:hint="eastAsia"/>
        </w:rPr>
        <w:t>933</w:t>
      </w:r>
      <w:r w:rsidR="003C2776" w:rsidRPr="000B3F07">
        <w:rPr>
          <w:rFonts w:ascii="ＭＳ Ｐゴシック" w:eastAsia="ＭＳ Ｐゴシック" w:hAnsi="ＭＳ Ｐゴシック" w:hint="eastAsia"/>
        </w:rPr>
        <w:t>人</w:t>
      </w:r>
    </w:p>
    <w:p w:rsidR="000B3F07" w:rsidRDefault="003C2776" w:rsidP="000B3F07">
      <w:pPr>
        <w:ind w:firstLineChars="100" w:firstLine="210"/>
        <w:rPr>
          <w:rFonts w:ascii="ＭＳ Ｐゴシック" w:eastAsia="ＭＳ Ｐゴシック" w:hAnsi="ＭＳ Ｐゴシック"/>
        </w:rPr>
      </w:pPr>
      <w:r w:rsidRPr="000B3F07">
        <w:rPr>
          <w:rFonts w:ascii="ＭＳ Ｐゴシック" w:eastAsia="ＭＳ Ｐゴシック" w:hAnsi="ＭＳ Ｐゴシック" w:hint="eastAsia"/>
        </w:rPr>
        <w:t>２．発病の機構</w:t>
      </w:r>
    </w:p>
    <w:p w:rsidR="003C2776" w:rsidRPr="000B3F07" w:rsidRDefault="005E1379" w:rsidP="00E40879">
      <w:pPr>
        <w:ind w:leftChars="200" w:left="420"/>
        <w:rPr>
          <w:rFonts w:ascii="ＭＳ Ｐゴシック" w:eastAsia="ＭＳ Ｐゴシック" w:hAnsi="ＭＳ Ｐゴシック"/>
        </w:rPr>
      </w:pPr>
      <w:r w:rsidRPr="000B3F07">
        <w:rPr>
          <w:rFonts w:ascii="ＭＳ Ｐゴシック" w:eastAsia="ＭＳ Ｐゴシック" w:hAnsi="ＭＳ Ｐゴシック" w:hint="eastAsia"/>
        </w:rPr>
        <w:t>不明（</w:t>
      </w:r>
      <w:r w:rsidR="003C2776" w:rsidRPr="000B3F07">
        <w:rPr>
          <w:rFonts w:ascii="ＭＳ Ｐゴシック" w:eastAsia="ＭＳ Ｐゴシック" w:hAnsi="ＭＳ Ｐゴシック" w:hint="eastAsia"/>
        </w:rPr>
        <w:t>ポリグルタミン病の</w:t>
      </w:r>
      <w:r w:rsidR="00A86E8B">
        <w:rPr>
          <w:rFonts w:ascii="ＭＳ Ｐゴシック" w:eastAsia="ＭＳ Ｐゴシック" w:hAnsi="ＭＳ Ｐゴシック" w:hint="eastAsia"/>
        </w:rPr>
        <w:t>１</w:t>
      </w:r>
      <w:r w:rsidR="003C2776" w:rsidRPr="000B3F07">
        <w:rPr>
          <w:rFonts w:ascii="ＭＳ Ｐゴシック" w:eastAsia="ＭＳ Ｐゴシック" w:hAnsi="ＭＳ Ｐゴシック" w:hint="eastAsia"/>
        </w:rPr>
        <w:t>つ</w:t>
      </w:r>
      <w:r w:rsidR="004420DB" w:rsidRPr="000B3F07">
        <w:rPr>
          <w:rFonts w:ascii="ＭＳ Ｐゴシック" w:eastAsia="ＭＳ Ｐゴシック" w:hAnsi="ＭＳ Ｐゴシック" w:hint="eastAsia"/>
        </w:rPr>
        <w:t>であるが、発症機構の詳細は不明である</w:t>
      </w:r>
      <w:r w:rsidR="0012742C">
        <w:rPr>
          <w:rFonts w:ascii="ＭＳ Ｐゴシック" w:eastAsia="ＭＳ Ｐゴシック" w:hAnsi="ＭＳ Ｐゴシック" w:hint="eastAsia"/>
        </w:rPr>
        <w:t>。</w:t>
      </w:r>
      <w:r w:rsidRPr="000B3F07">
        <w:rPr>
          <w:rFonts w:ascii="ＭＳ Ｐゴシック" w:eastAsia="ＭＳ Ｐゴシック" w:hAnsi="ＭＳ Ｐゴシック" w:hint="eastAsia"/>
        </w:rPr>
        <w:t>）</w:t>
      </w:r>
    </w:p>
    <w:p w:rsidR="003C2776" w:rsidRPr="000B3F07" w:rsidRDefault="003C2776" w:rsidP="003C2776">
      <w:pPr>
        <w:ind w:firstLineChars="100" w:firstLine="210"/>
        <w:rPr>
          <w:rFonts w:ascii="ＭＳ Ｐゴシック" w:eastAsia="ＭＳ Ｐゴシック" w:hAnsi="ＭＳ Ｐゴシック"/>
        </w:rPr>
      </w:pPr>
      <w:r w:rsidRPr="000B3F07">
        <w:rPr>
          <w:rFonts w:ascii="ＭＳ Ｐゴシック" w:eastAsia="ＭＳ Ｐゴシック" w:hAnsi="ＭＳ Ｐゴシック" w:hint="eastAsia"/>
        </w:rPr>
        <w:t>３．効果的な治療方法</w:t>
      </w:r>
    </w:p>
    <w:p w:rsidR="003C2776" w:rsidRPr="000B3F07" w:rsidRDefault="005E1379" w:rsidP="00E40879">
      <w:pPr>
        <w:ind w:leftChars="200" w:left="420"/>
        <w:rPr>
          <w:rFonts w:ascii="ＭＳ Ｐゴシック" w:eastAsia="ＭＳ Ｐゴシック" w:hAnsi="ＭＳ Ｐゴシック"/>
        </w:rPr>
      </w:pPr>
      <w:r w:rsidRPr="000B3F07">
        <w:rPr>
          <w:rFonts w:ascii="ＭＳ Ｐゴシック" w:eastAsia="ＭＳ Ｐゴシック" w:hAnsi="ＭＳ Ｐゴシック" w:hint="eastAsia"/>
        </w:rPr>
        <w:t>未確立</w:t>
      </w:r>
      <w:r w:rsidRPr="00371869">
        <w:rPr>
          <w:rFonts w:ascii="ＭＳ Ｐゴシック" w:eastAsia="ＭＳ Ｐゴシック" w:hAnsi="ＭＳ Ｐゴシック" w:hint="eastAsia"/>
        </w:rPr>
        <w:t>（</w:t>
      </w:r>
      <w:r w:rsidR="003C2776" w:rsidRPr="00371869">
        <w:rPr>
          <w:rFonts w:ascii="ＭＳ Ｐゴシック" w:eastAsia="ＭＳ Ｐゴシック" w:hAnsi="ＭＳ Ｐゴシック" w:hint="eastAsia"/>
        </w:rPr>
        <w:t>現時点では</w:t>
      </w:r>
      <w:r w:rsidR="006F4B88" w:rsidRPr="00371869">
        <w:rPr>
          <w:rFonts w:ascii="ＭＳ Ｐゴシック" w:eastAsia="ＭＳ Ｐゴシック" w:hAnsi="ＭＳ Ｐゴシック" w:hint="eastAsia"/>
        </w:rPr>
        <w:t>根治治</w:t>
      </w:r>
      <w:r w:rsidR="003C2776" w:rsidRPr="00371869">
        <w:rPr>
          <w:rFonts w:ascii="ＭＳ Ｐゴシック" w:eastAsia="ＭＳ Ｐゴシック" w:hAnsi="ＭＳ Ｐゴシック" w:hint="eastAsia"/>
        </w:rPr>
        <w:t>療はない</w:t>
      </w:r>
      <w:r w:rsidR="007B522F">
        <w:rPr>
          <w:rFonts w:ascii="ＭＳ Ｐゴシック" w:eastAsia="ＭＳ Ｐゴシック" w:hAnsi="ＭＳ Ｐゴシック" w:hint="eastAsia"/>
        </w:rPr>
        <w:t>。</w:t>
      </w:r>
      <w:r w:rsidRPr="00371869">
        <w:rPr>
          <w:rFonts w:ascii="ＭＳ Ｐゴシック" w:eastAsia="ＭＳ Ｐゴシック" w:hAnsi="ＭＳ Ｐゴシック" w:hint="eastAsia"/>
        </w:rPr>
        <w:t>）</w:t>
      </w:r>
    </w:p>
    <w:p w:rsidR="000B3F07" w:rsidRDefault="003C2776" w:rsidP="000B3F07">
      <w:pPr>
        <w:ind w:firstLineChars="100" w:firstLine="210"/>
        <w:rPr>
          <w:rFonts w:ascii="ＭＳ Ｐゴシック" w:eastAsia="ＭＳ Ｐゴシック" w:hAnsi="ＭＳ Ｐゴシック"/>
        </w:rPr>
      </w:pPr>
      <w:r w:rsidRPr="000B3F07">
        <w:rPr>
          <w:rFonts w:ascii="ＭＳ Ｐゴシック" w:eastAsia="ＭＳ Ｐゴシック" w:hAnsi="ＭＳ Ｐゴシック" w:hint="eastAsia"/>
        </w:rPr>
        <w:t>４．長期の療養</w:t>
      </w:r>
    </w:p>
    <w:p w:rsidR="003C2776" w:rsidRPr="000B3F07" w:rsidRDefault="005E1379" w:rsidP="00E40879">
      <w:pPr>
        <w:ind w:leftChars="200" w:left="420"/>
        <w:rPr>
          <w:rFonts w:ascii="ＭＳ Ｐゴシック" w:eastAsia="ＭＳ Ｐゴシック" w:hAnsi="ＭＳ Ｐゴシック"/>
        </w:rPr>
      </w:pPr>
      <w:r w:rsidRPr="000B3F07">
        <w:rPr>
          <w:rFonts w:ascii="ＭＳ Ｐゴシック" w:eastAsia="ＭＳ Ｐゴシック" w:hAnsi="ＭＳ Ｐゴシック" w:hint="eastAsia"/>
        </w:rPr>
        <w:t>必要（</w:t>
      </w:r>
      <w:r w:rsidR="003C2776" w:rsidRPr="000B3F07">
        <w:rPr>
          <w:rFonts w:ascii="ＭＳ Ｐゴシック" w:eastAsia="ＭＳ Ｐゴシック" w:hAnsi="ＭＳ Ｐゴシック" w:hint="eastAsia"/>
        </w:rPr>
        <w:t>慢性進行性に増悪し、罹病期間は10～20年</w:t>
      </w:r>
      <w:r w:rsidR="004420DB" w:rsidRPr="000B3F07">
        <w:rPr>
          <w:rFonts w:ascii="ＭＳ Ｐゴシック" w:eastAsia="ＭＳ Ｐゴシック" w:hAnsi="ＭＳ Ｐゴシック" w:hint="eastAsia"/>
        </w:rPr>
        <w:t>であり、身体・精神症状に対して療養が必要である</w:t>
      </w:r>
      <w:r w:rsidR="0012742C">
        <w:rPr>
          <w:rFonts w:ascii="ＭＳ Ｐゴシック" w:eastAsia="ＭＳ Ｐゴシック" w:hAnsi="ＭＳ Ｐゴシック" w:hint="eastAsia"/>
        </w:rPr>
        <w:t>。</w:t>
      </w:r>
      <w:r w:rsidRPr="000B3F07">
        <w:rPr>
          <w:rFonts w:ascii="ＭＳ Ｐゴシック" w:eastAsia="ＭＳ Ｐゴシック" w:hAnsi="ＭＳ Ｐゴシック" w:hint="eastAsia"/>
        </w:rPr>
        <w:t>）</w:t>
      </w:r>
    </w:p>
    <w:p w:rsidR="000B3F07" w:rsidRDefault="003C2776" w:rsidP="000B3F07">
      <w:pPr>
        <w:ind w:firstLineChars="100" w:firstLine="210"/>
        <w:rPr>
          <w:rFonts w:ascii="ＭＳ Ｐゴシック" w:eastAsia="ＭＳ Ｐゴシック" w:hAnsi="ＭＳ Ｐゴシック"/>
        </w:rPr>
      </w:pPr>
      <w:r w:rsidRPr="000B3F07">
        <w:rPr>
          <w:rFonts w:ascii="ＭＳ Ｐゴシック" w:eastAsia="ＭＳ Ｐゴシック" w:hAnsi="ＭＳ Ｐゴシック" w:hint="eastAsia"/>
        </w:rPr>
        <w:t>５．診断基準</w:t>
      </w:r>
    </w:p>
    <w:p w:rsidR="003C2776" w:rsidRPr="000B3F07" w:rsidRDefault="005E1379" w:rsidP="00E40879">
      <w:pPr>
        <w:ind w:leftChars="200" w:left="420"/>
        <w:rPr>
          <w:rFonts w:ascii="ＭＳ Ｐゴシック" w:eastAsia="ＭＳ Ｐゴシック" w:hAnsi="ＭＳ Ｐゴシック"/>
        </w:rPr>
      </w:pPr>
      <w:r w:rsidRPr="000B3F07">
        <w:rPr>
          <w:rFonts w:ascii="ＭＳ Ｐゴシック" w:eastAsia="ＭＳ Ｐゴシック" w:hAnsi="ＭＳ Ｐゴシック" w:hint="eastAsia"/>
        </w:rPr>
        <w:t>あり</w:t>
      </w:r>
    </w:p>
    <w:p w:rsidR="000B3F07" w:rsidRDefault="003C2776" w:rsidP="000B3F07">
      <w:pPr>
        <w:ind w:firstLineChars="100" w:firstLine="210"/>
        <w:rPr>
          <w:rFonts w:ascii="ＭＳ Ｐゴシック" w:eastAsia="ＭＳ Ｐゴシック" w:hAnsi="ＭＳ Ｐゴシック"/>
        </w:rPr>
      </w:pPr>
      <w:r w:rsidRPr="000B3F07">
        <w:rPr>
          <w:rFonts w:ascii="ＭＳ Ｐゴシック" w:eastAsia="ＭＳ Ｐゴシック" w:hAnsi="ＭＳ Ｐゴシック" w:hint="eastAsia"/>
        </w:rPr>
        <w:t>６．重症度分類</w:t>
      </w:r>
    </w:p>
    <w:p w:rsidR="00DB236F" w:rsidRDefault="00DB236F" w:rsidP="00E40879">
      <w:pPr>
        <w:ind w:leftChars="200" w:left="420"/>
        <w:rPr>
          <w:rFonts w:ascii="ＭＳ Ｐゴシック" w:eastAsia="ＭＳ Ｐゴシック" w:hAnsi="ＭＳ Ｐゴシック"/>
        </w:rPr>
      </w:pPr>
      <w:r>
        <w:rPr>
          <w:rFonts w:ascii="ＭＳ Ｐゴシック" w:eastAsia="ＭＳ Ｐゴシック" w:hAnsi="ＭＳ Ｐゴシック" w:hint="eastAsia"/>
        </w:rPr>
        <w:t>以下のいずれかを用いる</w:t>
      </w:r>
      <w:r w:rsidR="008022A9">
        <w:rPr>
          <w:rFonts w:ascii="ＭＳ Ｐゴシック" w:eastAsia="ＭＳ Ｐゴシック" w:hAnsi="ＭＳ Ｐゴシック" w:hint="eastAsia"/>
        </w:rPr>
        <w:t>。</w:t>
      </w:r>
    </w:p>
    <w:p w:rsidR="00DB236F" w:rsidRDefault="00A86E8B" w:rsidP="00E40879">
      <w:pPr>
        <w:ind w:leftChars="200" w:left="840" w:hangingChars="200" w:hanging="420"/>
        <w:rPr>
          <w:rFonts w:ascii="ＭＳ Ｐゴシック" w:eastAsia="ＭＳ Ｐゴシック" w:hAnsi="ＭＳ Ｐゴシック"/>
          <w:color w:val="000000" w:themeColor="text1"/>
          <w:szCs w:val="21"/>
        </w:rPr>
      </w:pPr>
      <w:proofErr w:type="spellStart"/>
      <w:r>
        <w:rPr>
          <w:rFonts w:ascii="ＭＳ Ｐゴシック" w:eastAsia="ＭＳ Ｐゴシック" w:hAnsi="ＭＳ Ｐゴシック" w:hint="eastAsia"/>
          <w:color w:val="000000" w:themeColor="text1"/>
          <w:szCs w:val="21"/>
        </w:rPr>
        <w:t>Barthel</w:t>
      </w:r>
      <w:proofErr w:type="spellEnd"/>
      <w:r>
        <w:rPr>
          <w:rFonts w:ascii="ＭＳ Ｐゴシック" w:eastAsia="ＭＳ Ｐゴシック" w:hAnsi="ＭＳ Ｐゴシック" w:hint="eastAsia"/>
          <w:color w:val="000000" w:themeColor="text1"/>
          <w:szCs w:val="21"/>
        </w:rPr>
        <w:t xml:space="preserve"> Index</w:t>
      </w:r>
      <w:r w:rsidR="00DB236F" w:rsidRPr="007B7B89">
        <w:rPr>
          <w:rFonts w:ascii="ＭＳ Ｐゴシック" w:eastAsia="ＭＳ Ｐゴシック" w:hAnsi="ＭＳ Ｐゴシック" w:hint="eastAsia"/>
          <w:color w:val="000000" w:themeColor="text1"/>
          <w:szCs w:val="21"/>
        </w:rPr>
        <w:t>を用いて、85点以下を対象とする。</w:t>
      </w:r>
    </w:p>
    <w:p w:rsidR="003C2776" w:rsidRPr="009A7BD5" w:rsidRDefault="009A7BD5" w:rsidP="00E40879">
      <w:pPr>
        <w:ind w:leftChars="200" w:left="420"/>
        <w:rPr>
          <w:rFonts w:ascii="ＭＳ Ｐゴシック" w:eastAsia="ＭＳ Ｐゴシック" w:hAnsi="ＭＳ Ｐゴシック"/>
          <w:color w:val="FF0000"/>
        </w:rPr>
      </w:pPr>
      <w:r w:rsidRPr="00DB236F">
        <w:rPr>
          <w:rFonts w:ascii="ＭＳ Ｐゴシック" w:eastAsia="ＭＳ Ｐゴシック" w:hAnsi="ＭＳ Ｐゴシック" w:hint="eastAsia"/>
        </w:rPr>
        <w:t>障害者総合支援法における障害支援区分における「精神症状・能力障害二軸評価」を用いて</w:t>
      </w:r>
      <w:r w:rsidR="00DB236F" w:rsidRPr="00DB236F">
        <w:rPr>
          <w:rFonts w:ascii="ＭＳ Ｐゴシック" w:eastAsia="ＭＳ Ｐゴシック" w:hAnsi="ＭＳ Ｐゴシック" w:hint="eastAsia"/>
        </w:rPr>
        <w:t>精神症状評価２以上</w:t>
      </w:r>
      <w:r w:rsidR="00E36E71">
        <w:rPr>
          <w:rFonts w:ascii="ＭＳ Ｐゴシック" w:eastAsia="ＭＳ Ｐゴシック" w:hAnsi="ＭＳ Ｐゴシック" w:hint="eastAsia"/>
        </w:rPr>
        <w:t>又</w:t>
      </w:r>
      <w:r w:rsidR="00DB236F" w:rsidRPr="00DB236F">
        <w:rPr>
          <w:rFonts w:ascii="ＭＳ Ｐゴシック" w:eastAsia="ＭＳ Ｐゴシック" w:hAnsi="ＭＳ Ｐゴシック" w:hint="eastAsia"/>
        </w:rPr>
        <w:t>は能力障害評価２</w:t>
      </w:r>
      <w:r w:rsidRPr="00DB236F">
        <w:rPr>
          <w:rFonts w:ascii="ＭＳ Ｐゴシック" w:eastAsia="ＭＳ Ｐゴシック" w:hAnsi="ＭＳ Ｐゴシック" w:hint="eastAsia"/>
        </w:rPr>
        <w:t>以上を対象とする。</w:t>
      </w:r>
    </w:p>
    <w:p w:rsidR="009A7BD5" w:rsidRPr="000B3F07" w:rsidRDefault="009A7BD5" w:rsidP="003C2776">
      <w:pPr>
        <w:rPr>
          <w:rFonts w:ascii="ＭＳ Ｐゴシック" w:eastAsia="ＭＳ Ｐゴシック" w:hAnsi="ＭＳ Ｐゴシック"/>
        </w:rPr>
      </w:pPr>
    </w:p>
    <w:p w:rsidR="003C2776" w:rsidRPr="000B3F07" w:rsidRDefault="003C2776" w:rsidP="003C2776">
      <w:pPr>
        <w:rPr>
          <w:rFonts w:ascii="ＭＳ Ｐゴシック" w:eastAsia="ＭＳ Ｐゴシック" w:hAnsi="ＭＳ Ｐゴシック"/>
        </w:rPr>
      </w:pPr>
      <w:r w:rsidRPr="000B3F07">
        <w:rPr>
          <w:rFonts w:ascii="ＭＳ Ｐゴシック" w:eastAsia="ＭＳ Ｐゴシック" w:hAnsi="ＭＳ Ｐゴシック" w:hint="eastAsia"/>
          <w:bdr w:val="single" w:sz="4" w:space="0" w:color="auto"/>
        </w:rPr>
        <w:t>○　情報提供元</w:t>
      </w:r>
    </w:p>
    <w:p w:rsidR="000C1824" w:rsidRPr="000B3F07" w:rsidRDefault="00E11223" w:rsidP="000C1824">
      <w:pPr>
        <w:ind w:firstLineChars="100" w:firstLine="210"/>
        <w:rPr>
          <w:rFonts w:ascii="ＭＳ Ｐゴシック" w:eastAsia="ＭＳ Ｐゴシック" w:hAnsi="ＭＳ Ｐゴシック"/>
        </w:rPr>
      </w:pPr>
      <w:r w:rsidRPr="000B3F07">
        <w:rPr>
          <w:rFonts w:ascii="ＭＳ Ｐゴシック" w:eastAsia="ＭＳ Ｐゴシック" w:hAnsi="ＭＳ Ｐゴシック" w:hint="eastAsia"/>
        </w:rPr>
        <w:t>｢</w:t>
      </w:r>
      <w:r w:rsidR="00BE5BA0" w:rsidRPr="000B3F07">
        <w:rPr>
          <w:rFonts w:ascii="ＭＳ Ｐゴシック" w:eastAsia="ＭＳ Ｐゴシック" w:hAnsi="ＭＳ Ｐゴシック" w:hint="eastAsia"/>
        </w:rPr>
        <w:t>神経変性疾患領域における基盤的調査研究</w:t>
      </w:r>
      <w:r w:rsidR="00E7404D">
        <w:rPr>
          <w:rFonts w:ascii="ＭＳ Ｐゴシック" w:eastAsia="ＭＳ Ｐゴシック" w:hAnsi="ＭＳ Ｐゴシック" w:hint="eastAsia"/>
        </w:rPr>
        <w:t>班</w:t>
      </w:r>
      <w:r w:rsidRPr="000B3F07">
        <w:rPr>
          <w:rFonts w:ascii="ＭＳ Ｐゴシック" w:eastAsia="ＭＳ Ｐゴシック" w:hAnsi="ＭＳ Ｐゴシック" w:hint="eastAsia"/>
        </w:rPr>
        <w:t>｣</w:t>
      </w:r>
    </w:p>
    <w:p w:rsidR="00CB2963" w:rsidRPr="000B3F07" w:rsidRDefault="00BE5BA0" w:rsidP="000C1824">
      <w:pPr>
        <w:ind w:firstLineChars="100" w:firstLine="210"/>
        <w:rPr>
          <w:rFonts w:ascii="ＭＳ Ｐゴシック" w:eastAsia="ＭＳ Ｐゴシック" w:hAnsi="ＭＳ Ｐゴシック"/>
        </w:rPr>
      </w:pPr>
      <w:r w:rsidRPr="000B3F07">
        <w:rPr>
          <w:rFonts w:ascii="ＭＳ Ｐゴシック" w:eastAsia="ＭＳ Ｐゴシック" w:hAnsi="ＭＳ Ｐゴシック" w:hint="eastAsia"/>
        </w:rPr>
        <w:t xml:space="preserve">研究代表者　</w:t>
      </w:r>
      <w:r w:rsidR="00EC1C88" w:rsidRPr="00EC1C88">
        <w:rPr>
          <w:rFonts w:ascii="ＭＳ Ｐゴシック" w:eastAsia="ＭＳ Ｐゴシック" w:hAnsi="ＭＳ Ｐゴシック" w:hint="eastAsia"/>
        </w:rPr>
        <w:t>国立病院機構松江医療センター　院長</w:t>
      </w:r>
      <w:r w:rsidRPr="000B3F07">
        <w:rPr>
          <w:rFonts w:ascii="ＭＳ Ｐゴシック" w:eastAsia="ＭＳ Ｐゴシック" w:hAnsi="ＭＳ Ｐゴシック" w:hint="eastAsia"/>
        </w:rPr>
        <w:t xml:space="preserve">　中島健二</w:t>
      </w:r>
    </w:p>
    <w:p w:rsidR="00BE5BA0" w:rsidRPr="000B3F07" w:rsidRDefault="00BE5BA0" w:rsidP="003C2776">
      <w:pPr>
        <w:rPr>
          <w:rFonts w:ascii="ＭＳ Ｐゴシック" w:eastAsia="ＭＳ Ｐゴシック" w:hAnsi="ＭＳ Ｐゴシック"/>
        </w:rPr>
      </w:pPr>
    </w:p>
    <w:p w:rsidR="00B27B92" w:rsidRDefault="00B27B92">
      <w:pPr>
        <w:widowControl/>
        <w:jc w:val="left"/>
        <w:rPr>
          <w:rFonts w:ascii="ＭＳ Ｐゴシック" w:eastAsia="ＭＳ Ｐゴシック" w:hAnsi="ＭＳ Ｐゴシック"/>
          <w:szCs w:val="21"/>
        </w:rPr>
      </w:pPr>
      <w:r>
        <w:rPr>
          <w:rFonts w:ascii="ＭＳ Ｐゴシック" w:eastAsia="ＭＳ Ｐゴシック" w:hAnsi="ＭＳ Ｐゴシック"/>
          <w:szCs w:val="21"/>
        </w:rPr>
        <w:br w:type="page"/>
      </w:r>
    </w:p>
    <w:p w:rsidR="003C2776" w:rsidRPr="000B3F07" w:rsidRDefault="00D0551E" w:rsidP="003C2776">
      <w:pPr>
        <w:jc w:val="left"/>
        <w:rPr>
          <w:rFonts w:ascii="ＭＳ Ｐゴシック" w:eastAsia="ＭＳ Ｐゴシック" w:hAnsi="ＭＳ Ｐゴシック"/>
          <w:szCs w:val="21"/>
        </w:rPr>
      </w:pPr>
      <w:r w:rsidRPr="000B3F07">
        <w:rPr>
          <w:rFonts w:ascii="ＭＳ Ｐゴシック" w:eastAsia="ＭＳ Ｐゴシック" w:hAnsi="ＭＳ Ｐゴシック" w:hint="eastAsia"/>
          <w:szCs w:val="21"/>
        </w:rPr>
        <w:lastRenderedPageBreak/>
        <w:t>＜診断基準＞</w:t>
      </w:r>
    </w:p>
    <w:p w:rsidR="00BE5BA0" w:rsidRPr="000B3F07" w:rsidRDefault="00BE5BA0" w:rsidP="003C2776">
      <w:pPr>
        <w:jc w:val="left"/>
        <w:rPr>
          <w:rFonts w:ascii="ＭＳ Ｐゴシック" w:eastAsia="ＭＳ Ｐゴシック" w:hAnsi="ＭＳ Ｐゴシック"/>
          <w:szCs w:val="21"/>
        </w:rPr>
      </w:pPr>
    </w:p>
    <w:p w:rsidR="001F37E1" w:rsidRDefault="00750550" w:rsidP="003C2776">
      <w:pPr>
        <w:jc w:val="left"/>
        <w:rPr>
          <w:rFonts w:ascii="ＭＳ Ｐゴシック" w:eastAsia="ＭＳ Ｐゴシック" w:hAnsi="ＭＳ Ｐゴシック"/>
          <w:szCs w:val="21"/>
        </w:rPr>
      </w:pPr>
      <w:r>
        <w:rPr>
          <w:rFonts w:ascii="ＭＳ Ｐゴシック" w:eastAsia="ＭＳ Ｐゴシック" w:hAnsi="ＭＳ Ｐゴシック" w:hint="eastAsia"/>
          <w:szCs w:val="21"/>
        </w:rPr>
        <w:t>１</w:t>
      </w:r>
      <w:r w:rsidR="00C67C56">
        <w:rPr>
          <w:rFonts w:ascii="ＭＳ Ｐゴシック" w:eastAsia="ＭＳ Ｐゴシック" w:hAnsi="ＭＳ Ｐゴシック" w:hint="eastAsia"/>
          <w:szCs w:val="21"/>
        </w:rPr>
        <w:t>．</w:t>
      </w:r>
      <w:r w:rsidR="00D0551E" w:rsidRPr="000B3F07">
        <w:rPr>
          <w:rFonts w:ascii="ＭＳ Ｐゴシック" w:eastAsia="ＭＳ Ｐゴシック" w:hAnsi="ＭＳ Ｐゴシック"/>
          <w:szCs w:val="21"/>
        </w:rPr>
        <w:t>遺伝性</w:t>
      </w:r>
    </w:p>
    <w:p w:rsidR="001F37E1" w:rsidRDefault="00D0551E" w:rsidP="003C2776">
      <w:pPr>
        <w:jc w:val="left"/>
        <w:rPr>
          <w:rFonts w:ascii="ＭＳ Ｐゴシック" w:eastAsia="ＭＳ Ｐゴシック" w:hAnsi="ＭＳ Ｐゴシック"/>
          <w:szCs w:val="21"/>
        </w:rPr>
      </w:pPr>
      <w:r w:rsidRPr="000B3F07">
        <w:rPr>
          <w:rFonts w:ascii="ＭＳ Ｐゴシック" w:eastAsia="ＭＳ Ｐゴシック" w:hAnsi="ＭＳ Ｐゴシック"/>
          <w:szCs w:val="21"/>
        </w:rPr>
        <w:t xml:space="preserve"> </w:t>
      </w:r>
      <w:r w:rsidR="000C1824" w:rsidRPr="000B3F07">
        <w:rPr>
          <w:rFonts w:ascii="ＭＳ Ｐゴシック" w:eastAsia="ＭＳ Ｐゴシック" w:hAnsi="ＭＳ Ｐゴシック" w:hint="eastAsia"/>
          <w:szCs w:val="21"/>
        </w:rPr>
        <w:t xml:space="preserve"> </w:t>
      </w:r>
      <w:r w:rsidRPr="000B3F07">
        <w:rPr>
          <w:rFonts w:ascii="ＭＳ Ｐゴシック" w:eastAsia="ＭＳ Ｐゴシック" w:hAnsi="ＭＳ Ｐゴシック"/>
          <w:szCs w:val="21"/>
        </w:rPr>
        <w:t>常染色体優性遺伝の家族歴</w:t>
      </w:r>
    </w:p>
    <w:p w:rsidR="003C2776" w:rsidRPr="000B3F07" w:rsidRDefault="00750550" w:rsidP="003C2776">
      <w:pPr>
        <w:jc w:val="left"/>
        <w:rPr>
          <w:rFonts w:ascii="ＭＳ Ｐゴシック" w:eastAsia="ＭＳ Ｐゴシック" w:hAnsi="ＭＳ Ｐゴシック"/>
          <w:szCs w:val="21"/>
        </w:rPr>
      </w:pPr>
      <w:r>
        <w:rPr>
          <w:rFonts w:ascii="ＭＳ Ｐゴシック" w:eastAsia="ＭＳ Ｐゴシック" w:hAnsi="ＭＳ Ｐゴシック" w:hint="eastAsia"/>
          <w:szCs w:val="21"/>
        </w:rPr>
        <w:t>２</w:t>
      </w:r>
      <w:r w:rsidR="00C67C56">
        <w:rPr>
          <w:rFonts w:ascii="ＭＳ Ｐゴシック" w:eastAsia="ＭＳ Ｐゴシック" w:hAnsi="ＭＳ Ｐゴシック" w:hint="eastAsia"/>
          <w:szCs w:val="21"/>
        </w:rPr>
        <w:t>．</w:t>
      </w:r>
      <w:r w:rsidR="00D0551E" w:rsidRPr="000B3F07">
        <w:rPr>
          <w:rFonts w:ascii="ＭＳ Ｐゴシック" w:eastAsia="ＭＳ Ｐゴシック" w:hAnsi="ＭＳ Ｐゴシック"/>
          <w:szCs w:val="21"/>
        </w:rPr>
        <w:t>神経所見</w:t>
      </w:r>
    </w:p>
    <w:p w:rsidR="001F37E1" w:rsidRDefault="000C1824" w:rsidP="00242A5B">
      <w:pPr>
        <w:ind w:leftChars="100" w:left="420" w:hangingChars="100" w:hanging="210"/>
        <w:jc w:val="left"/>
        <w:rPr>
          <w:rFonts w:ascii="ＭＳ Ｐゴシック" w:eastAsia="ＭＳ Ｐゴシック" w:hAnsi="ＭＳ Ｐゴシック"/>
          <w:szCs w:val="21"/>
        </w:rPr>
      </w:pPr>
      <w:r w:rsidRPr="000B3F07">
        <w:rPr>
          <w:rFonts w:ascii="ＭＳ Ｐゴシック" w:eastAsia="ＭＳ Ｐゴシック" w:hAnsi="ＭＳ Ｐゴシック" w:hint="eastAsia"/>
          <w:szCs w:val="21"/>
        </w:rPr>
        <w:t>(</w:t>
      </w:r>
      <w:r w:rsidR="00750550">
        <w:rPr>
          <w:rFonts w:ascii="ＭＳ Ｐゴシック" w:eastAsia="ＭＳ Ｐゴシック" w:hAnsi="ＭＳ Ｐゴシック" w:hint="eastAsia"/>
          <w:szCs w:val="21"/>
        </w:rPr>
        <w:t>１</w:t>
      </w:r>
      <w:r w:rsidRPr="000B3F07">
        <w:rPr>
          <w:rFonts w:ascii="ＭＳ Ｐゴシック" w:eastAsia="ＭＳ Ｐゴシック" w:hAnsi="ＭＳ Ｐゴシック" w:hint="eastAsia"/>
          <w:szCs w:val="21"/>
        </w:rPr>
        <w:t>)舞踏運動（</w:t>
      </w:r>
      <w:r w:rsidR="003E107E">
        <w:rPr>
          <w:rFonts w:ascii="ＭＳ Ｐゴシック" w:eastAsia="ＭＳ Ｐゴシック" w:hAnsi="ＭＳ Ｐゴシック" w:hint="eastAsia"/>
          <w:szCs w:val="21"/>
        </w:rPr>
        <w:t>コレア</w:t>
      </w:r>
      <w:r w:rsidRPr="000B3F07">
        <w:rPr>
          <w:rFonts w:ascii="ＭＳ Ｐゴシック" w:eastAsia="ＭＳ Ｐゴシック" w:hAnsi="ＭＳ Ｐゴシック" w:hint="eastAsia"/>
          <w:szCs w:val="21"/>
        </w:rPr>
        <w:t>）を中心とした不随意運動と運動持続障害。ただし</w:t>
      </w:r>
      <w:r w:rsidR="007B522F">
        <w:rPr>
          <w:rFonts w:ascii="ＭＳ Ｐゴシック" w:eastAsia="ＭＳ Ｐゴシック" w:hAnsi="ＭＳ Ｐゴシック" w:hint="eastAsia"/>
          <w:szCs w:val="21"/>
        </w:rPr>
        <w:t>、</w:t>
      </w:r>
      <w:r w:rsidRPr="000B3F07">
        <w:rPr>
          <w:rFonts w:ascii="ＭＳ Ｐゴシック" w:eastAsia="ＭＳ Ｐゴシック" w:hAnsi="ＭＳ Ｐゴシック" w:hint="eastAsia"/>
          <w:szCs w:val="21"/>
        </w:rPr>
        <w:t>若年発症例では</w:t>
      </w:r>
      <w:r w:rsidR="007B522F">
        <w:rPr>
          <w:rFonts w:ascii="ＭＳ Ｐゴシック" w:eastAsia="ＭＳ Ｐゴシック" w:hAnsi="ＭＳ Ｐゴシック" w:hint="eastAsia"/>
          <w:szCs w:val="21"/>
        </w:rPr>
        <w:t>、</w:t>
      </w:r>
      <w:r w:rsidRPr="000B3F07">
        <w:rPr>
          <w:rFonts w:ascii="ＭＳ Ｐゴシック" w:eastAsia="ＭＳ Ｐゴシック" w:hAnsi="ＭＳ Ｐゴシック" w:hint="eastAsia"/>
          <w:szCs w:val="21"/>
        </w:rPr>
        <w:t>仮面様顔貌</w:t>
      </w:r>
      <w:r w:rsidR="00750550">
        <w:rPr>
          <w:rFonts w:ascii="ＭＳ Ｐゴシック" w:eastAsia="ＭＳ Ｐゴシック" w:hAnsi="ＭＳ Ｐゴシック" w:hint="eastAsia"/>
          <w:szCs w:val="21"/>
        </w:rPr>
        <w:t>、</w:t>
      </w:r>
      <w:r w:rsidRPr="000B3F07">
        <w:rPr>
          <w:rFonts w:ascii="ＭＳ Ｐゴシック" w:eastAsia="ＭＳ Ｐゴシック" w:hAnsi="ＭＳ Ｐゴシック" w:hint="eastAsia"/>
          <w:szCs w:val="21"/>
        </w:rPr>
        <w:t>筋</w:t>
      </w:r>
      <w:r w:rsidR="00480F43" w:rsidRPr="00EE1CFD">
        <w:rPr>
          <w:rFonts w:ascii="ＭＳ Ｐゴシック" w:eastAsia="ＭＳ Ｐゴシック" w:hAnsi="ＭＳ Ｐゴシック" w:hint="eastAsia"/>
          <w:szCs w:val="21"/>
        </w:rPr>
        <w:t>強剛</w:t>
      </w:r>
      <w:r w:rsidR="00857151" w:rsidRPr="00EE1CFD">
        <w:rPr>
          <w:rFonts w:ascii="ＭＳ Ｐゴシック" w:eastAsia="ＭＳ Ｐゴシック" w:hAnsi="ＭＳ Ｐゴシック" w:hint="eastAsia"/>
          <w:szCs w:val="21"/>
        </w:rPr>
        <w:t>、</w:t>
      </w:r>
      <w:r w:rsidRPr="000B3F07">
        <w:rPr>
          <w:rFonts w:ascii="ＭＳ Ｐゴシック" w:eastAsia="ＭＳ Ｐゴシック" w:hAnsi="ＭＳ Ｐゴシック" w:hint="eastAsia"/>
          <w:szCs w:val="21"/>
        </w:rPr>
        <w:t>無動などのパーキンソニズム症状を呈することがある。</w:t>
      </w:r>
    </w:p>
    <w:p w:rsidR="001F37E1" w:rsidRDefault="00D0551E" w:rsidP="00B52854">
      <w:pPr>
        <w:ind w:leftChars="100" w:left="210"/>
        <w:jc w:val="left"/>
        <w:rPr>
          <w:rFonts w:ascii="ＭＳ Ｐゴシック" w:eastAsia="ＭＳ Ｐゴシック" w:hAnsi="ＭＳ Ｐゴシック"/>
          <w:szCs w:val="21"/>
        </w:rPr>
      </w:pPr>
      <w:r w:rsidRPr="000B3F07">
        <w:rPr>
          <w:rFonts w:ascii="ＭＳ Ｐゴシック" w:eastAsia="ＭＳ Ｐゴシック" w:hAnsi="ＭＳ Ｐゴシック"/>
          <w:szCs w:val="21"/>
        </w:rPr>
        <w:t>(</w:t>
      </w:r>
      <w:r w:rsidR="00750550">
        <w:rPr>
          <w:rFonts w:ascii="ＭＳ Ｐゴシック" w:eastAsia="ＭＳ Ｐゴシック" w:hAnsi="ＭＳ Ｐゴシック" w:hint="eastAsia"/>
          <w:szCs w:val="21"/>
        </w:rPr>
        <w:t>２</w:t>
      </w:r>
      <w:r w:rsidRPr="000B3F07">
        <w:rPr>
          <w:rFonts w:ascii="ＭＳ Ｐゴシック" w:eastAsia="ＭＳ Ｐゴシック" w:hAnsi="ＭＳ Ｐゴシック"/>
          <w:szCs w:val="21"/>
        </w:rPr>
        <w:t>)</w:t>
      </w:r>
      <w:r w:rsidR="00E50ACE">
        <w:rPr>
          <w:rFonts w:ascii="ＭＳ Ｐゴシック" w:eastAsia="ＭＳ Ｐゴシック" w:hAnsi="ＭＳ Ｐゴシック"/>
          <w:szCs w:val="21"/>
        </w:rPr>
        <w:t>易怒性</w:t>
      </w:r>
      <w:r w:rsidR="00E50ACE">
        <w:rPr>
          <w:rFonts w:ascii="ＭＳ Ｐゴシック" w:eastAsia="ＭＳ Ｐゴシック" w:hAnsi="ＭＳ Ｐゴシック" w:hint="eastAsia"/>
          <w:szCs w:val="21"/>
        </w:rPr>
        <w:t>、</w:t>
      </w:r>
      <w:r w:rsidR="00E50ACE">
        <w:rPr>
          <w:rFonts w:ascii="ＭＳ Ｐゴシック" w:eastAsia="ＭＳ Ｐゴシック" w:hAnsi="ＭＳ Ｐゴシック"/>
          <w:szCs w:val="21"/>
        </w:rPr>
        <w:t>無頓着</w:t>
      </w:r>
      <w:r w:rsidR="00E50ACE">
        <w:rPr>
          <w:rFonts w:ascii="ＭＳ Ｐゴシック" w:eastAsia="ＭＳ Ｐゴシック" w:hAnsi="ＭＳ Ｐゴシック" w:hint="eastAsia"/>
          <w:szCs w:val="21"/>
        </w:rPr>
        <w:t>、</w:t>
      </w:r>
      <w:r w:rsidRPr="000B3F07">
        <w:rPr>
          <w:rFonts w:ascii="ＭＳ Ｐゴシック" w:eastAsia="ＭＳ Ｐゴシック" w:hAnsi="ＭＳ Ｐゴシック"/>
          <w:szCs w:val="21"/>
        </w:rPr>
        <w:t>攻撃性などの性格変化・精神症状</w:t>
      </w:r>
    </w:p>
    <w:p w:rsidR="001F37E1" w:rsidRDefault="00D0551E" w:rsidP="00B52854">
      <w:pPr>
        <w:ind w:leftChars="100" w:left="210"/>
        <w:jc w:val="left"/>
        <w:rPr>
          <w:rFonts w:ascii="ＭＳ Ｐゴシック" w:eastAsia="ＭＳ Ｐゴシック" w:hAnsi="ＭＳ Ｐゴシック"/>
          <w:szCs w:val="21"/>
        </w:rPr>
      </w:pPr>
      <w:r w:rsidRPr="000B3F07">
        <w:rPr>
          <w:rFonts w:ascii="ＭＳ Ｐゴシック" w:eastAsia="ＭＳ Ｐゴシック" w:hAnsi="ＭＳ Ｐゴシック"/>
          <w:szCs w:val="21"/>
        </w:rPr>
        <w:t>(</w:t>
      </w:r>
      <w:r w:rsidR="00750550">
        <w:rPr>
          <w:rFonts w:ascii="ＭＳ Ｐゴシック" w:eastAsia="ＭＳ Ｐゴシック" w:hAnsi="ＭＳ Ｐゴシック" w:hint="eastAsia"/>
          <w:szCs w:val="21"/>
        </w:rPr>
        <w:t>３</w:t>
      </w:r>
      <w:r w:rsidRPr="000B3F07">
        <w:rPr>
          <w:rFonts w:ascii="ＭＳ Ｐゴシック" w:eastAsia="ＭＳ Ｐゴシック" w:hAnsi="ＭＳ Ｐゴシック"/>
          <w:szCs w:val="21"/>
        </w:rPr>
        <w:t>)</w:t>
      </w:r>
      <w:r w:rsidR="00E50ACE">
        <w:rPr>
          <w:rFonts w:ascii="ＭＳ Ｐゴシック" w:eastAsia="ＭＳ Ｐゴシック" w:hAnsi="ＭＳ Ｐゴシック"/>
          <w:szCs w:val="21"/>
        </w:rPr>
        <w:t>記銘力低下</w:t>
      </w:r>
      <w:r w:rsidR="00E50ACE">
        <w:rPr>
          <w:rFonts w:ascii="ＭＳ Ｐゴシック" w:eastAsia="ＭＳ Ｐゴシック" w:hAnsi="ＭＳ Ｐゴシック" w:hint="eastAsia"/>
          <w:szCs w:val="21"/>
        </w:rPr>
        <w:t>、</w:t>
      </w:r>
      <w:r w:rsidRPr="000B3F07">
        <w:rPr>
          <w:rFonts w:ascii="ＭＳ Ｐゴシック" w:eastAsia="ＭＳ Ｐゴシック" w:hAnsi="ＭＳ Ｐゴシック"/>
          <w:szCs w:val="21"/>
        </w:rPr>
        <w:t>判断力低下などの知的障害（認知症）</w:t>
      </w:r>
    </w:p>
    <w:p w:rsidR="001F37E1" w:rsidRDefault="00750550" w:rsidP="003C2776">
      <w:pPr>
        <w:jc w:val="left"/>
        <w:rPr>
          <w:rFonts w:ascii="ＭＳ Ｐゴシック" w:eastAsia="ＭＳ Ｐゴシック" w:hAnsi="ＭＳ Ｐゴシック"/>
          <w:szCs w:val="21"/>
        </w:rPr>
      </w:pPr>
      <w:r>
        <w:rPr>
          <w:rFonts w:ascii="ＭＳ Ｐゴシック" w:eastAsia="ＭＳ Ｐゴシック" w:hAnsi="ＭＳ Ｐゴシック" w:hint="eastAsia"/>
          <w:szCs w:val="21"/>
        </w:rPr>
        <w:t>３</w:t>
      </w:r>
      <w:r w:rsidR="00C67C56">
        <w:rPr>
          <w:rFonts w:ascii="ＭＳ Ｐゴシック" w:eastAsia="ＭＳ Ｐゴシック" w:hAnsi="ＭＳ Ｐゴシック" w:hint="eastAsia"/>
          <w:szCs w:val="21"/>
        </w:rPr>
        <w:t>．</w:t>
      </w:r>
      <w:r w:rsidR="00D0551E" w:rsidRPr="000B3F07">
        <w:rPr>
          <w:rFonts w:ascii="ＭＳ Ｐゴシック" w:eastAsia="ＭＳ Ｐゴシック" w:hAnsi="ＭＳ Ｐゴシック"/>
          <w:szCs w:val="21"/>
        </w:rPr>
        <w:t>臨床検査所見</w:t>
      </w:r>
    </w:p>
    <w:p w:rsidR="001F37E1" w:rsidRDefault="00D0551E">
      <w:pPr>
        <w:ind w:leftChars="100" w:left="210"/>
        <w:jc w:val="left"/>
        <w:rPr>
          <w:rFonts w:ascii="ＭＳ Ｐゴシック" w:eastAsia="ＭＳ Ｐゴシック" w:hAnsi="ＭＳ Ｐゴシック"/>
          <w:szCs w:val="21"/>
        </w:rPr>
      </w:pPr>
      <w:r w:rsidRPr="000B3F07">
        <w:rPr>
          <w:rFonts w:ascii="ＭＳ Ｐゴシック" w:eastAsia="ＭＳ Ｐゴシック" w:hAnsi="ＭＳ Ｐゴシック"/>
          <w:szCs w:val="21"/>
        </w:rPr>
        <w:t xml:space="preserve"> 脳画像検査（CT</w:t>
      </w:r>
      <w:r w:rsidR="00E50ACE">
        <w:rPr>
          <w:rFonts w:ascii="ＭＳ Ｐゴシック" w:eastAsia="ＭＳ Ｐゴシック" w:hAnsi="ＭＳ Ｐゴシック" w:hint="eastAsia"/>
          <w:szCs w:val="21"/>
        </w:rPr>
        <w:t>、</w:t>
      </w:r>
      <w:r w:rsidRPr="000B3F07">
        <w:rPr>
          <w:rFonts w:ascii="ＭＳ Ｐゴシック" w:eastAsia="ＭＳ Ｐゴシック" w:hAnsi="ＭＳ Ｐゴシック"/>
          <w:szCs w:val="21"/>
        </w:rPr>
        <w:t xml:space="preserve">MRI）で尾状核萎縮を伴う両側の側脳室拡大 </w:t>
      </w:r>
    </w:p>
    <w:p w:rsidR="001F37E1" w:rsidRDefault="00750550" w:rsidP="003C2776">
      <w:pPr>
        <w:jc w:val="left"/>
        <w:rPr>
          <w:rFonts w:ascii="ＭＳ Ｐゴシック" w:eastAsia="ＭＳ Ｐゴシック" w:hAnsi="ＭＳ Ｐゴシック"/>
          <w:szCs w:val="21"/>
        </w:rPr>
      </w:pPr>
      <w:r>
        <w:rPr>
          <w:rFonts w:ascii="ＭＳ Ｐゴシック" w:eastAsia="ＭＳ Ｐゴシック" w:hAnsi="ＭＳ Ｐゴシック" w:hint="eastAsia"/>
          <w:szCs w:val="21"/>
        </w:rPr>
        <w:t>４</w:t>
      </w:r>
      <w:r w:rsidR="00C67C56">
        <w:rPr>
          <w:rFonts w:ascii="ＭＳ Ｐゴシック" w:eastAsia="ＭＳ Ｐゴシック" w:hAnsi="ＭＳ Ｐゴシック" w:hint="eastAsia"/>
          <w:szCs w:val="21"/>
        </w:rPr>
        <w:t>．</w:t>
      </w:r>
      <w:r w:rsidR="00D0551E" w:rsidRPr="000B3F07">
        <w:rPr>
          <w:rFonts w:ascii="ＭＳ Ｐゴシック" w:eastAsia="ＭＳ Ｐゴシック" w:hAnsi="ＭＳ Ｐゴシック"/>
          <w:szCs w:val="21"/>
        </w:rPr>
        <w:t>遺伝子診断</w:t>
      </w:r>
    </w:p>
    <w:p w:rsidR="001F37E1" w:rsidRDefault="00D0551E">
      <w:pPr>
        <w:ind w:leftChars="100" w:left="210"/>
        <w:jc w:val="left"/>
        <w:rPr>
          <w:rFonts w:ascii="ＭＳ Ｐゴシック" w:eastAsia="ＭＳ Ｐゴシック" w:hAnsi="ＭＳ Ｐゴシック"/>
          <w:szCs w:val="21"/>
        </w:rPr>
      </w:pPr>
      <w:r w:rsidRPr="000B3F07">
        <w:rPr>
          <w:rFonts w:ascii="ＭＳ Ｐゴシック" w:eastAsia="ＭＳ Ｐゴシック" w:hAnsi="ＭＳ Ｐゴシック"/>
          <w:szCs w:val="21"/>
        </w:rPr>
        <w:t xml:space="preserve"> DNA解析によりハンチントン病遺伝子</w:t>
      </w:r>
      <w:r w:rsidRPr="000B3F07">
        <w:rPr>
          <w:rFonts w:ascii="ＭＳ Ｐゴシック" w:eastAsia="ＭＳ Ｐゴシック" w:hAnsi="ＭＳ Ｐゴシック" w:hint="eastAsia"/>
          <w:szCs w:val="21"/>
        </w:rPr>
        <w:t>に</w:t>
      </w:r>
      <w:r w:rsidRPr="000B3F07">
        <w:rPr>
          <w:rFonts w:ascii="ＭＳ Ｐゴシック" w:eastAsia="ＭＳ Ｐゴシック" w:hAnsi="ＭＳ Ｐゴシック"/>
          <w:szCs w:val="21"/>
        </w:rPr>
        <w:t>CAGリピートの伸長がある。</w:t>
      </w:r>
    </w:p>
    <w:p w:rsidR="001F37E1" w:rsidRDefault="00750550">
      <w:pPr>
        <w:jc w:val="left"/>
        <w:rPr>
          <w:rFonts w:ascii="ＭＳ Ｐゴシック" w:eastAsia="ＭＳ Ｐゴシック" w:hAnsi="ＭＳ Ｐゴシック"/>
          <w:szCs w:val="21"/>
        </w:rPr>
      </w:pPr>
      <w:r>
        <w:rPr>
          <w:rFonts w:ascii="ＭＳ Ｐゴシック" w:eastAsia="ＭＳ Ｐゴシック" w:hAnsi="ＭＳ Ｐゴシック" w:hint="eastAsia"/>
          <w:szCs w:val="21"/>
        </w:rPr>
        <w:t>５</w:t>
      </w:r>
      <w:r w:rsidR="00C67C56">
        <w:rPr>
          <w:rFonts w:ascii="ＭＳ Ｐゴシック" w:eastAsia="ＭＳ Ｐゴシック" w:hAnsi="ＭＳ Ｐゴシック" w:hint="eastAsia"/>
          <w:szCs w:val="21"/>
        </w:rPr>
        <w:t>．</w:t>
      </w:r>
      <w:r w:rsidR="00D0551E" w:rsidRPr="000B3F07">
        <w:rPr>
          <w:rFonts w:ascii="ＭＳ Ｐゴシック" w:eastAsia="ＭＳ Ｐゴシック" w:hAnsi="ＭＳ Ｐゴシック"/>
          <w:szCs w:val="21"/>
        </w:rPr>
        <w:t>鑑別診断</w:t>
      </w:r>
    </w:p>
    <w:p w:rsidR="001F37E1" w:rsidRDefault="00D0551E" w:rsidP="00B52854">
      <w:pPr>
        <w:ind w:leftChars="100" w:left="210"/>
        <w:jc w:val="left"/>
        <w:rPr>
          <w:rFonts w:ascii="ＭＳ Ｐゴシック" w:eastAsia="ＭＳ Ｐゴシック" w:hAnsi="ＭＳ Ｐゴシック"/>
          <w:szCs w:val="21"/>
        </w:rPr>
      </w:pPr>
      <w:r w:rsidRPr="000B3F07">
        <w:rPr>
          <w:rFonts w:ascii="ＭＳ Ｐゴシック" w:eastAsia="ＭＳ Ｐゴシック" w:hAnsi="ＭＳ Ｐゴシック"/>
          <w:szCs w:val="21"/>
        </w:rPr>
        <w:t>(</w:t>
      </w:r>
      <w:r w:rsidR="00750550">
        <w:rPr>
          <w:rFonts w:ascii="ＭＳ Ｐゴシック" w:eastAsia="ＭＳ Ｐゴシック" w:hAnsi="ＭＳ Ｐゴシック" w:hint="eastAsia"/>
          <w:szCs w:val="21"/>
        </w:rPr>
        <w:t>１</w:t>
      </w:r>
      <w:r w:rsidRPr="000B3F07">
        <w:rPr>
          <w:rFonts w:ascii="ＭＳ Ｐゴシック" w:eastAsia="ＭＳ Ｐゴシック" w:hAnsi="ＭＳ Ｐゴシック"/>
          <w:szCs w:val="21"/>
        </w:rPr>
        <w:t>)症候性舞踏病</w:t>
      </w:r>
    </w:p>
    <w:p w:rsidR="001F37E1" w:rsidRDefault="00D0551E" w:rsidP="00B52854">
      <w:pPr>
        <w:ind w:leftChars="100" w:left="210"/>
        <w:jc w:val="left"/>
        <w:rPr>
          <w:rFonts w:ascii="ＭＳ Ｐゴシック" w:eastAsia="ＭＳ Ｐゴシック" w:hAnsi="ＭＳ Ｐゴシック"/>
          <w:szCs w:val="21"/>
        </w:rPr>
      </w:pPr>
      <w:r w:rsidRPr="000B3F07">
        <w:rPr>
          <w:rFonts w:ascii="ＭＳ Ｐゴシック" w:eastAsia="ＭＳ Ｐゴシック" w:hAnsi="ＭＳ Ｐゴシック"/>
          <w:szCs w:val="21"/>
        </w:rPr>
        <w:t xml:space="preserve"> </w:t>
      </w:r>
      <w:r w:rsidR="00E50ACE">
        <w:rPr>
          <w:rFonts w:ascii="ＭＳ Ｐゴシック" w:eastAsia="ＭＳ Ｐゴシック" w:hAnsi="ＭＳ Ｐゴシック" w:hint="eastAsia"/>
          <w:szCs w:val="21"/>
        </w:rPr>
        <w:t xml:space="preserve">　小舞踏病、妊娠性舞踏病、</w:t>
      </w:r>
      <w:r w:rsidRPr="000B3F07">
        <w:rPr>
          <w:rFonts w:ascii="ＭＳ Ｐゴシック" w:eastAsia="ＭＳ Ｐゴシック" w:hAnsi="ＭＳ Ｐゴシック" w:hint="eastAsia"/>
          <w:szCs w:val="21"/>
        </w:rPr>
        <w:t>脳血管障害</w:t>
      </w:r>
    </w:p>
    <w:p w:rsidR="001F37E1" w:rsidRDefault="00D0551E" w:rsidP="00B52854">
      <w:pPr>
        <w:ind w:leftChars="100" w:left="210"/>
        <w:jc w:val="left"/>
        <w:rPr>
          <w:rFonts w:ascii="ＭＳ Ｐゴシック" w:eastAsia="ＭＳ Ｐゴシック" w:hAnsi="ＭＳ Ｐゴシック"/>
          <w:szCs w:val="21"/>
        </w:rPr>
      </w:pPr>
      <w:r w:rsidRPr="000B3F07">
        <w:rPr>
          <w:rFonts w:ascii="ＭＳ Ｐゴシック" w:eastAsia="ＭＳ Ｐゴシック" w:hAnsi="ＭＳ Ｐゴシック"/>
          <w:szCs w:val="21"/>
        </w:rPr>
        <w:t>(</w:t>
      </w:r>
      <w:r w:rsidR="00750550">
        <w:rPr>
          <w:rFonts w:ascii="ＭＳ Ｐゴシック" w:eastAsia="ＭＳ Ｐゴシック" w:hAnsi="ＭＳ Ｐゴシック" w:hint="eastAsia"/>
          <w:szCs w:val="21"/>
        </w:rPr>
        <w:t>２</w:t>
      </w:r>
      <w:r w:rsidRPr="000B3F07">
        <w:rPr>
          <w:rFonts w:ascii="ＭＳ Ｐゴシック" w:eastAsia="ＭＳ Ｐゴシック" w:hAnsi="ＭＳ Ｐゴシック"/>
          <w:szCs w:val="21"/>
        </w:rPr>
        <w:t>)薬剤性舞踏病</w:t>
      </w:r>
    </w:p>
    <w:p w:rsidR="001F37E1" w:rsidRDefault="00D0551E" w:rsidP="00B52854">
      <w:pPr>
        <w:ind w:leftChars="100" w:left="210"/>
        <w:jc w:val="left"/>
        <w:rPr>
          <w:rFonts w:ascii="ＭＳ Ｐゴシック" w:eastAsia="ＭＳ Ｐゴシック" w:hAnsi="ＭＳ Ｐゴシック"/>
          <w:szCs w:val="21"/>
        </w:rPr>
      </w:pPr>
      <w:r w:rsidRPr="000B3F07">
        <w:rPr>
          <w:rFonts w:ascii="ＭＳ Ｐゴシック" w:eastAsia="ＭＳ Ｐゴシック" w:hAnsi="ＭＳ Ｐゴシック"/>
          <w:szCs w:val="21"/>
        </w:rPr>
        <w:t xml:space="preserve"> </w:t>
      </w:r>
      <w:r w:rsidRPr="000B3F07">
        <w:rPr>
          <w:rFonts w:ascii="ＭＳ Ｐゴシック" w:eastAsia="ＭＳ Ｐゴシック" w:hAnsi="ＭＳ Ｐゴシック" w:hint="eastAsia"/>
          <w:szCs w:val="21"/>
        </w:rPr>
        <w:t xml:space="preserve">　抗精神病薬による遅発性ジスキネジア</w:t>
      </w:r>
    </w:p>
    <w:p w:rsidR="001F37E1" w:rsidRDefault="00D0551E" w:rsidP="00B52854">
      <w:pPr>
        <w:ind w:leftChars="100" w:left="210"/>
        <w:jc w:val="left"/>
        <w:rPr>
          <w:rFonts w:ascii="ＭＳ Ｐゴシック" w:eastAsia="ＭＳ Ｐゴシック" w:hAnsi="ＭＳ Ｐゴシック"/>
          <w:szCs w:val="21"/>
        </w:rPr>
      </w:pPr>
      <w:r w:rsidRPr="000B3F07">
        <w:rPr>
          <w:rFonts w:ascii="ＭＳ Ｐゴシック" w:eastAsia="ＭＳ Ｐゴシック" w:hAnsi="ＭＳ Ｐゴシック"/>
          <w:szCs w:val="21"/>
        </w:rPr>
        <w:t xml:space="preserve"> </w:t>
      </w:r>
      <w:r w:rsidRPr="000B3F07">
        <w:rPr>
          <w:rFonts w:ascii="ＭＳ Ｐゴシック" w:eastAsia="ＭＳ Ｐゴシック" w:hAnsi="ＭＳ Ｐゴシック" w:hint="eastAsia"/>
          <w:szCs w:val="21"/>
        </w:rPr>
        <w:t xml:space="preserve">　その他の薬剤性ジスキネジア</w:t>
      </w:r>
    </w:p>
    <w:p w:rsidR="001F37E1" w:rsidRDefault="00D0551E" w:rsidP="00B52854">
      <w:pPr>
        <w:ind w:leftChars="100" w:left="210"/>
        <w:jc w:val="left"/>
        <w:rPr>
          <w:rFonts w:ascii="ＭＳ Ｐゴシック" w:eastAsia="ＭＳ Ｐゴシック" w:hAnsi="ＭＳ Ｐゴシック"/>
          <w:szCs w:val="21"/>
        </w:rPr>
      </w:pPr>
      <w:r w:rsidRPr="000B3F07">
        <w:rPr>
          <w:rFonts w:ascii="ＭＳ Ｐゴシック" w:eastAsia="ＭＳ Ｐゴシック" w:hAnsi="ＭＳ Ｐゴシック"/>
          <w:szCs w:val="21"/>
        </w:rPr>
        <w:t>(</w:t>
      </w:r>
      <w:r w:rsidR="00750550">
        <w:rPr>
          <w:rFonts w:ascii="ＭＳ Ｐゴシック" w:eastAsia="ＭＳ Ｐゴシック" w:hAnsi="ＭＳ Ｐゴシック" w:hint="eastAsia"/>
          <w:szCs w:val="21"/>
        </w:rPr>
        <w:t>３</w:t>
      </w:r>
      <w:r w:rsidRPr="000B3F07">
        <w:rPr>
          <w:rFonts w:ascii="ＭＳ Ｐゴシック" w:eastAsia="ＭＳ Ｐゴシック" w:hAnsi="ＭＳ Ｐゴシック"/>
          <w:szCs w:val="21"/>
        </w:rPr>
        <w:t>)代謝性疾患</w:t>
      </w:r>
    </w:p>
    <w:p w:rsidR="001F37E1" w:rsidRDefault="00D0551E" w:rsidP="00B52854">
      <w:pPr>
        <w:ind w:leftChars="100" w:left="210"/>
        <w:jc w:val="left"/>
        <w:rPr>
          <w:rFonts w:ascii="ＭＳ Ｐゴシック" w:eastAsia="ＭＳ Ｐゴシック" w:hAnsi="ＭＳ Ｐゴシック"/>
          <w:szCs w:val="21"/>
        </w:rPr>
      </w:pPr>
      <w:r w:rsidRPr="000B3F07">
        <w:rPr>
          <w:rFonts w:ascii="ＭＳ Ｐゴシック" w:eastAsia="ＭＳ Ｐゴシック" w:hAnsi="ＭＳ Ｐゴシック"/>
          <w:szCs w:val="21"/>
        </w:rPr>
        <w:t xml:space="preserve"> </w:t>
      </w:r>
      <w:r w:rsidR="00E50ACE">
        <w:rPr>
          <w:rFonts w:ascii="ＭＳ Ｐゴシック" w:eastAsia="ＭＳ Ｐゴシック" w:hAnsi="ＭＳ Ｐゴシック" w:hint="eastAsia"/>
          <w:szCs w:val="21"/>
        </w:rPr>
        <w:t xml:space="preserve">　ウイルソン病、</w:t>
      </w:r>
      <w:r w:rsidRPr="000B3F07">
        <w:rPr>
          <w:rFonts w:ascii="ＭＳ Ｐゴシック" w:eastAsia="ＭＳ Ｐゴシック" w:hAnsi="ＭＳ Ｐゴシック" w:hint="eastAsia"/>
          <w:szCs w:val="21"/>
        </w:rPr>
        <w:t>脂質症</w:t>
      </w:r>
    </w:p>
    <w:p w:rsidR="001F37E1" w:rsidRDefault="00D0551E" w:rsidP="00B52854">
      <w:pPr>
        <w:ind w:leftChars="100" w:left="210"/>
        <w:jc w:val="left"/>
        <w:rPr>
          <w:rFonts w:ascii="ＭＳ Ｐゴシック" w:eastAsia="ＭＳ Ｐゴシック" w:hAnsi="ＭＳ Ｐゴシック"/>
          <w:szCs w:val="21"/>
        </w:rPr>
      </w:pPr>
      <w:r w:rsidRPr="000B3F07">
        <w:rPr>
          <w:rFonts w:ascii="ＭＳ Ｐゴシック" w:eastAsia="ＭＳ Ｐゴシック" w:hAnsi="ＭＳ Ｐゴシック"/>
          <w:szCs w:val="21"/>
        </w:rPr>
        <w:t>(</w:t>
      </w:r>
      <w:r w:rsidR="00750550">
        <w:rPr>
          <w:rFonts w:ascii="ＭＳ Ｐゴシック" w:eastAsia="ＭＳ Ｐゴシック" w:hAnsi="ＭＳ Ｐゴシック" w:hint="eastAsia"/>
          <w:szCs w:val="21"/>
        </w:rPr>
        <w:t>４</w:t>
      </w:r>
      <w:r w:rsidRPr="000B3F07">
        <w:rPr>
          <w:rFonts w:ascii="ＭＳ Ｐゴシック" w:eastAsia="ＭＳ Ｐゴシック" w:hAnsi="ＭＳ Ｐゴシック"/>
          <w:szCs w:val="21"/>
        </w:rPr>
        <w:t>)他の神経変性疾患</w:t>
      </w:r>
    </w:p>
    <w:p w:rsidR="001F37E1" w:rsidRDefault="00D0551E" w:rsidP="00B52854">
      <w:pPr>
        <w:ind w:leftChars="100" w:left="210"/>
        <w:jc w:val="left"/>
        <w:rPr>
          <w:rFonts w:ascii="ＭＳ Ｐゴシック" w:eastAsia="ＭＳ Ｐゴシック" w:hAnsi="ＭＳ Ｐゴシック"/>
          <w:szCs w:val="21"/>
        </w:rPr>
      </w:pPr>
      <w:r w:rsidRPr="000B3F07">
        <w:rPr>
          <w:rFonts w:ascii="ＭＳ Ｐゴシック" w:eastAsia="ＭＳ Ｐゴシック" w:hAnsi="ＭＳ Ｐゴシック"/>
          <w:szCs w:val="21"/>
        </w:rPr>
        <w:t xml:space="preserve"> </w:t>
      </w:r>
      <w:r w:rsidRPr="000B3F07">
        <w:rPr>
          <w:rFonts w:ascii="ＭＳ Ｐゴシック" w:eastAsia="ＭＳ Ｐゴシック" w:hAnsi="ＭＳ Ｐゴシック" w:hint="eastAsia"/>
          <w:szCs w:val="21"/>
        </w:rPr>
        <w:t xml:space="preserve">　歯状核赤核淡蒼球ルイ体萎縮症</w:t>
      </w:r>
    </w:p>
    <w:p w:rsidR="001F37E1" w:rsidRDefault="00D0551E" w:rsidP="00A97E18">
      <w:pPr>
        <w:ind w:leftChars="100" w:left="210"/>
        <w:jc w:val="left"/>
        <w:rPr>
          <w:rFonts w:ascii="ＭＳ Ｐゴシック" w:eastAsia="ＭＳ Ｐゴシック" w:hAnsi="ＭＳ Ｐゴシック"/>
          <w:szCs w:val="21"/>
        </w:rPr>
      </w:pPr>
      <w:r w:rsidRPr="000B3F07">
        <w:rPr>
          <w:rFonts w:ascii="ＭＳ Ｐゴシック" w:eastAsia="ＭＳ Ｐゴシック" w:hAnsi="ＭＳ Ｐゴシック"/>
          <w:szCs w:val="21"/>
        </w:rPr>
        <w:t xml:space="preserve"> </w:t>
      </w:r>
      <w:r w:rsidRPr="000B3F07">
        <w:rPr>
          <w:rFonts w:ascii="ＭＳ Ｐゴシック" w:eastAsia="ＭＳ Ｐゴシック" w:hAnsi="ＭＳ Ｐゴシック" w:hint="eastAsia"/>
          <w:szCs w:val="21"/>
        </w:rPr>
        <w:t xml:space="preserve">　有棘赤血球症を伴う舞踏病</w:t>
      </w:r>
    </w:p>
    <w:p w:rsidR="001F37E1" w:rsidRDefault="00750550">
      <w:pPr>
        <w:jc w:val="left"/>
        <w:rPr>
          <w:rFonts w:ascii="ＭＳ Ｐゴシック" w:eastAsia="ＭＳ Ｐゴシック" w:hAnsi="ＭＳ Ｐゴシック"/>
          <w:szCs w:val="21"/>
        </w:rPr>
      </w:pPr>
      <w:r>
        <w:rPr>
          <w:rFonts w:ascii="ＭＳ Ｐゴシック" w:eastAsia="ＭＳ Ｐゴシック" w:hAnsi="ＭＳ Ｐゴシック" w:hint="eastAsia"/>
          <w:szCs w:val="21"/>
        </w:rPr>
        <w:t>６</w:t>
      </w:r>
      <w:r w:rsidR="00C67C56">
        <w:rPr>
          <w:rFonts w:ascii="ＭＳ Ｐゴシック" w:eastAsia="ＭＳ Ｐゴシック" w:hAnsi="ＭＳ Ｐゴシック" w:hint="eastAsia"/>
          <w:szCs w:val="21"/>
        </w:rPr>
        <w:t>．</w:t>
      </w:r>
      <w:r w:rsidR="00D0551E" w:rsidRPr="000B3F07">
        <w:rPr>
          <w:rFonts w:ascii="ＭＳ Ｐゴシック" w:eastAsia="ＭＳ Ｐゴシック" w:hAnsi="ＭＳ Ｐゴシック"/>
          <w:szCs w:val="21"/>
        </w:rPr>
        <w:t>診断の</w:t>
      </w:r>
      <w:r w:rsidR="00691A5C">
        <w:rPr>
          <w:rFonts w:ascii="ＭＳ Ｐゴシック" w:eastAsia="ＭＳ Ｐゴシック" w:hAnsi="ＭＳ Ｐゴシック" w:hint="eastAsia"/>
          <w:szCs w:val="21"/>
        </w:rPr>
        <w:t>カテゴリー</w:t>
      </w:r>
    </w:p>
    <w:p w:rsidR="001F37E1" w:rsidRDefault="00D0551E">
      <w:pPr>
        <w:ind w:leftChars="100" w:left="210"/>
        <w:jc w:val="left"/>
        <w:rPr>
          <w:rFonts w:ascii="ＭＳ Ｐゴシック" w:eastAsia="ＭＳ Ｐゴシック" w:hAnsi="ＭＳ Ｐゴシック"/>
          <w:szCs w:val="21"/>
        </w:rPr>
      </w:pPr>
      <w:r w:rsidRPr="000B3F07">
        <w:rPr>
          <w:rFonts w:ascii="ＭＳ Ｐゴシック" w:eastAsia="ＭＳ Ｐゴシック" w:hAnsi="ＭＳ Ｐゴシック"/>
          <w:szCs w:val="21"/>
        </w:rPr>
        <w:t>次の①～⑤</w:t>
      </w:r>
      <w:r w:rsidR="00E50ACE">
        <w:rPr>
          <w:rFonts w:ascii="ＭＳ Ｐゴシック" w:eastAsia="ＭＳ Ｐゴシック" w:hAnsi="ＭＳ Ｐゴシック"/>
          <w:szCs w:val="21"/>
        </w:rPr>
        <w:t>のすべてを満たすもの</w:t>
      </w:r>
      <w:r w:rsidR="00E50ACE">
        <w:rPr>
          <w:rFonts w:ascii="ＭＳ Ｐゴシック" w:eastAsia="ＭＳ Ｐゴシック" w:hAnsi="ＭＳ Ｐゴシック" w:hint="eastAsia"/>
          <w:szCs w:val="21"/>
        </w:rPr>
        <w:t>、</w:t>
      </w:r>
      <w:r w:rsidRPr="000B3F07">
        <w:rPr>
          <w:rFonts w:ascii="ＭＳ Ｐゴシック" w:eastAsia="ＭＳ Ｐゴシック" w:hAnsi="ＭＳ Ｐゴシック"/>
          <w:szCs w:val="21"/>
        </w:rPr>
        <w:t>あるいは③</w:t>
      </w:r>
      <w:r w:rsidR="007B522F">
        <w:rPr>
          <w:rFonts w:ascii="ＭＳ Ｐゴシック" w:eastAsia="ＭＳ Ｐゴシック" w:hAnsi="ＭＳ Ｐゴシック" w:hint="eastAsia"/>
          <w:szCs w:val="21"/>
        </w:rPr>
        <w:t>及</w:t>
      </w:r>
      <w:r w:rsidR="00E974D6" w:rsidRPr="00EE1CFD">
        <w:rPr>
          <w:rFonts w:ascii="ＭＳ Ｐゴシック" w:eastAsia="ＭＳ Ｐゴシック" w:hAnsi="ＭＳ Ｐゴシック" w:hint="eastAsia"/>
          <w:szCs w:val="21"/>
        </w:rPr>
        <w:t>び遺伝子診断で</w:t>
      </w:r>
      <w:r w:rsidR="00480F43" w:rsidRPr="00242A5B">
        <w:rPr>
          <w:rFonts w:ascii="ＭＳ Ｐゴシック" w:eastAsia="ＭＳ Ｐゴシック" w:hAnsi="ＭＳ Ｐゴシック" w:hint="eastAsia"/>
          <w:szCs w:val="21"/>
        </w:rPr>
        <w:t>確定診断された</w:t>
      </w:r>
      <w:r w:rsidR="00E50ACE">
        <w:rPr>
          <w:rFonts w:ascii="ＭＳ Ｐゴシック" w:eastAsia="ＭＳ Ｐゴシック" w:hAnsi="ＭＳ Ｐゴシック"/>
          <w:szCs w:val="21"/>
        </w:rPr>
        <w:t>ものを</w:t>
      </w:r>
      <w:r w:rsidRPr="000B3F07">
        <w:rPr>
          <w:rFonts w:ascii="ＭＳ Ｐゴシック" w:eastAsia="ＭＳ Ｐゴシック" w:hAnsi="ＭＳ Ｐゴシック"/>
          <w:szCs w:val="21"/>
        </w:rPr>
        <w:t>ハンチントン</w:t>
      </w:r>
      <w:r w:rsidRPr="000B3F07">
        <w:rPr>
          <w:rFonts w:ascii="ＭＳ Ｐゴシック" w:eastAsia="ＭＳ Ｐゴシック" w:hAnsi="ＭＳ Ｐゴシック" w:hint="eastAsia"/>
          <w:szCs w:val="21"/>
        </w:rPr>
        <w:t>病と診断する。</w:t>
      </w:r>
    </w:p>
    <w:p w:rsidR="001F37E1" w:rsidRDefault="00D0551E" w:rsidP="00B52854">
      <w:pPr>
        <w:ind w:leftChars="200" w:left="420"/>
        <w:jc w:val="left"/>
        <w:rPr>
          <w:rFonts w:ascii="ＭＳ Ｐゴシック" w:eastAsia="ＭＳ Ｐゴシック" w:hAnsi="ＭＳ Ｐゴシック"/>
          <w:szCs w:val="21"/>
        </w:rPr>
      </w:pPr>
      <w:r w:rsidRPr="000B3F07">
        <w:rPr>
          <w:rFonts w:ascii="ＭＳ Ｐゴシック" w:eastAsia="ＭＳ Ｐゴシック" w:hAnsi="ＭＳ Ｐゴシック" w:hint="eastAsia"/>
          <w:szCs w:val="21"/>
        </w:rPr>
        <w:t>①</w:t>
      </w:r>
      <w:r w:rsidRPr="000B3F07">
        <w:rPr>
          <w:rFonts w:ascii="ＭＳ Ｐゴシック" w:eastAsia="ＭＳ Ｐゴシック" w:hAnsi="ＭＳ Ｐゴシック"/>
          <w:szCs w:val="21"/>
        </w:rPr>
        <w:t>経過が進行性である。</w:t>
      </w:r>
    </w:p>
    <w:p w:rsidR="001F37E1" w:rsidRDefault="00D0551E" w:rsidP="00B52854">
      <w:pPr>
        <w:ind w:leftChars="200" w:left="420"/>
        <w:jc w:val="left"/>
        <w:rPr>
          <w:rFonts w:ascii="ＭＳ Ｐゴシック" w:eastAsia="ＭＳ Ｐゴシック" w:hAnsi="ＭＳ Ｐゴシック"/>
          <w:szCs w:val="21"/>
        </w:rPr>
      </w:pPr>
      <w:r w:rsidRPr="000B3F07">
        <w:rPr>
          <w:rFonts w:ascii="ＭＳ Ｐゴシック" w:eastAsia="ＭＳ Ｐゴシック" w:hAnsi="ＭＳ Ｐゴシック" w:hint="eastAsia"/>
          <w:szCs w:val="21"/>
        </w:rPr>
        <w:t>②</w:t>
      </w:r>
      <w:r w:rsidRPr="000B3F07">
        <w:rPr>
          <w:rFonts w:ascii="ＭＳ Ｐゴシック" w:eastAsia="ＭＳ Ｐゴシック" w:hAnsi="ＭＳ Ｐゴシック"/>
          <w:szCs w:val="21"/>
        </w:rPr>
        <w:t>常染色体優性遺伝の家族歴がある。</w:t>
      </w:r>
    </w:p>
    <w:p w:rsidR="001F37E1" w:rsidRDefault="00D0551E" w:rsidP="00B52854">
      <w:pPr>
        <w:ind w:leftChars="200" w:left="420"/>
        <w:jc w:val="left"/>
        <w:rPr>
          <w:rFonts w:ascii="ＭＳ Ｐゴシック" w:eastAsia="ＭＳ Ｐゴシック" w:hAnsi="ＭＳ Ｐゴシック"/>
          <w:szCs w:val="21"/>
        </w:rPr>
      </w:pPr>
      <w:r w:rsidRPr="000B3F07">
        <w:rPr>
          <w:rFonts w:ascii="ＭＳ Ｐゴシック" w:eastAsia="ＭＳ Ｐゴシック" w:hAnsi="ＭＳ Ｐゴシック" w:hint="eastAsia"/>
          <w:szCs w:val="21"/>
        </w:rPr>
        <w:t>③</w:t>
      </w:r>
      <w:r w:rsidR="00E50ACE">
        <w:rPr>
          <w:rFonts w:ascii="ＭＳ Ｐゴシック" w:eastAsia="ＭＳ Ｐゴシック" w:hAnsi="ＭＳ Ｐゴシック"/>
          <w:szCs w:val="21"/>
        </w:rPr>
        <w:t>神経所見で</w:t>
      </w:r>
      <w:r w:rsidR="00E50ACE">
        <w:rPr>
          <w:rFonts w:ascii="ＭＳ Ｐゴシック" w:eastAsia="ＭＳ Ｐゴシック" w:hAnsi="ＭＳ Ｐゴシック" w:hint="eastAsia"/>
          <w:szCs w:val="21"/>
        </w:rPr>
        <w:t>、</w:t>
      </w:r>
      <w:r w:rsidRPr="000B3F07">
        <w:rPr>
          <w:rFonts w:ascii="ＭＳ Ｐゴシック" w:eastAsia="ＭＳ Ｐゴシック" w:hAnsi="ＭＳ Ｐゴシック"/>
          <w:szCs w:val="21"/>
        </w:rPr>
        <w:t>(</w:t>
      </w:r>
      <w:r w:rsidR="00ED52DD">
        <w:rPr>
          <w:rFonts w:ascii="ＭＳ Ｐゴシック" w:eastAsia="ＭＳ Ｐゴシック" w:hAnsi="ＭＳ Ｐゴシック" w:hint="eastAsia"/>
          <w:szCs w:val="21"/>
        </w:rPr>
        <w:t>１</w:t>
      </w:r>
      <w:r w:rsidRPr="000B3F07">
        <w:rPr>
          <w:rFonts w:ascii="ＭＳ Ｐゴシック" w:eastAsia="ＭＳ Ｐゴシック" w:hAnsi="ＭＳ Ｐゴシック"/>
          <w:szCs w:val="21"/>
        </w:rPr>
        <w:t>)～(</w:t>
      </w:r>
      <w:r w:rsidR="00ED52DD">
        <w:rPr>
          <w:rFonts w:ascii="ＭＳ Ｐゴシック" w:eastAsia="ＭＳ Ｐゴシック" w:hAnsi="ＭＳ Ｐゴシック" w:hint="eastAsia"/>
          <w:szCs w:val="21"/>
        </w:rPr>
        <w:t>３</w:t>
      </w:r>
      <w:r w:rsidRPr="000B3F07">
        <w:rPr>
          <w:rFonts w:ascii="ＭＳ Ｐゴシック" w:eastAsia="ＭＳ Ｐゴシック" w:hAnsi="ＭＳ Ｐゴシック"/>
          <w:szCs w:val="21"/>
        </w:rPr>
        <w:t>)のいずれか１つ以上が</w:t>
      </w:r>
      <w:r w:rsidR="0012742C">
        <w:rPr>
          <w:rFonts w:ascii="ＭＳ Ｐゴシック" w:eastAsia="ＭＳ Ｐゴシック" w:hAnsi="ＭＳ Ｐゴシック" w:hint="eastAsia"/>
          <w:szCs w:val="21"/>
        </w:rPr>
        <w:t>見</w:t>
      </w:r>
      <w:r w:rsidRPr="000B3F07">
        <w:rPr>
          <w:rFonts w:ascii="ＭＳ Ｐゴシック" w:eastAsia="ＭＳ Ｐゴシック" w:hAnsi="ＭＳ Ｐゴシック"/>
          <w:szCs w:val="21"/>
        </w:rPr>
        <w:t>られる。</w:t>
      </w:r>
    </w:p>
    <w:p w:rsidR="00E974D6" w:rsidRPr="00EE1CFD" w:rsidRDefault="00E974D6" w:rsidP="00E974D6">
      <w:pPr>
        <w:ind w:leftChars="200" w:left="420"/>
        <w:jc w:val="left"/>
        <w:rPr>
          <w:rFonts w:ascii="ＭＳ Ｐゴシック" w:eastAsia="ＭＳ Ｐゴシック" w:hAnsi="ＭＳ Ｐゴシック"/>
          <w:szCs w:val="21"/>
        </w:rPr>
      </w:pPr>
      <w:r w:rsidRPr="00EE1CFD">
        <w:rPr>
          <w:rFonts w:ascii="ＭＳ Ｐゴシック" w:eastAsia="ＭＳ Ｐゴシック" w:hAnsi="ＭＳ Ｐゴシック" w:hint="eastAsia"/>
          <w:szCs w:val="21"/>
        </w:rPr>
        <w:t>④脳画像検査（</w:t>
      </w:r>
      <w:r w:rsidRPr="00EE1CFD">
        <w:rPr>
          <w:rFonts w:ascii="ＭＳ Ｐゴシック" w:eastAsia="ＭＳ Ｐゴシック" w:hAnsi="ＭＳ Ｐゴシック"/>
          <w:szCs w:val="21"/>
        </w:rPr>
        <w:t>CT、MRI）で尾状核萎縮を伴う両側の側脳室拡大</w:t>
      </w:r>
      <w:r w:rsidRPr="00EE1CFD">
        <w:rPr>
          <w:rFonts w:ascii="ＭＳ Ｐゴシック" w:eastAsia="ＭＳ Ｐゴシック" w:hAnsi="ＭＳ Ｐゴシック" w:hint="eastAsia"/>
          <w:szCs w:val="21"/>
        </w:rPr>
        <w:t>が認められる。</w:t>
      </w:r>
    </w:p>
    <w:p w:rsidR="00496A04" w:rsidRDefault="00E974D6" w:rsidP="00E974D6">
      <w:pPr>
        <w:ind w:leftChars="200" w:left="420"/>
        <w:jc w:val="left"/>
        <w:rPr>
          <w:rFonts w:ascii="ＭＳ Ｐゴシック" w:eastAsia="ＭＳ Ｐゴシック" w:hAnsi="ＭＳ Ｐゴシック"/>
          <w:color w:val="FF0000"/>
          <w:szCs w:val="21"/>
          <w:u w:val="single"/>
        </w:rPr>
      </w:pPr>
      <w:r w:rsidRPr="00EE1CFD">
        <w:rPr>
          <w:rFonts w:ascii="ＭＳ Ｐゴシック" w:eastAsia="ＭＳ Ｐゴシック" w:hAnsi="ＭＳ Ｐゴシック" w:hint="eastAsia"/>
          <w:szCs w:val="21"/>
        </w:rPr>
        <w:t>⑤鑑別診断の全疾患が除外できる。</w:t>
      </w:r>
    </w:p>
    <w:p w:rsidR="001F37E1" w:rsidRDefault="001F37E1" w:rsidP="00B52854">
      <w:pPr>
        <w:ind w:leftChars="200" w:left="420"/>
        <w:jc w:val="left"/>
        <w:rPr>
          <w:rFonts w:ascii="ＭＳ Ｐゴシック" w:eastAsia="ＭＳ Ｐゴシック" w:hAnsi="ＭＳ Ｐゴシック"/>
          <w:szCs w:val="21"/>
        </w:rPr>
      </w:pPr>
    </w:p>
    <w:p w:rsidR="00006DDE" w:rsidRPr="000B3F07" w:rsidRDefault="00750550">
      <w:pPr>
        <w:jc w:val="left"/>
        <w:rPr>
          <w:rFonts w:ascii="ＭＳ Ｐゴシック" w:eastAsia="ＭＳ Ｐゴシック" w:hAnsi="ＭＳ Ｐゴシック"/>
          <w:szCs w:val="21"/>
        </w:rPr>
      </w:pPr>
      <w:r>
        <w:rPr>
          <w:rFonts w:ascii="ＭＳ Ｐゴシック" w:eastAsia="ＭＳ Ｐゴシック" w:hAnsi="ＭＳ Ｐゴシック" w:hint="eastAsia"/>
          <w:szCs w:val="21"/>
        </w:rPr>
        <w:t>７</w:t>
      </w:r>
      <w:r w:rsidR="00C67C56">
        <w:rPr>
          <w:rFonts w:ascii="ＭＳ Ｐゴシック" w:eastAsia="ＭＳ Ｐゴシック" w:hAnsi="ＭＳ Ｐゴシック" w:hint="eastAsia"/>
          <w:szCs w:val="21"/>
        </w:rPr>
        <w:t>．</w:t>
      </w:r>
      <w:r w:rsidR="00D0551E" w:rsidRPr="000B3F07">
        <w:rPr>
          <w:rFonts w:ascii="ＭＳ Ｐゴシック" w:eastAsia="ＭＳ Ｐゴシック" w:hAnsi="ＭＳ Ｐゴシック" w:hint="eastAsia"/>
          <w:szCs w:val="21"/>
        </w:rPr>
        <w:t>参考事項</w:t>
      </w:r>
    </w:p>
    <w:p w:rsidR="001F37E1" w:rsidRDefault="00D0551E">
      <w:pPr>
        <w:ind w:firstLineChars="100" w:firstLine="210"/>
        <w:jc w:val="left"/>
        <w:rPr>
          <w:rFonts w:ascii="ＭＳ Ｐゴシック" w:eastAsia="ＭＳ Ｐゴシック" w:hAnsi="ＭＳ Ｐゴシック"/>
          <w:szCs w:val="21"/>
        </w:rPr>
      </w:pPr>
      <w:r w:rsidRPr="000B3F07">
        <w:rPr>
          <w:rFonts w:ascii="ＭＳ Ｐゴシック" w:eastAsia="ＭＳ Ｐゴシック" w:hAnsi="ＭＳ Ｐゴシック"/>
          <w:szCs w:val="21"/>
        </w:rPr>
        <w:t>(</w:t>
      </w:r>
      <w:r w:rsidR="00750550">
        <w:rPr>
          <w:rFonts w:ascii="ＭＳ Ｐゴシック" w:eastAsia="ＭＳ Ｐゴシック" w:hAnsi="ＭＳ Ｐゴシック" w:hint="eastAsia"/>
          <w:szCs w:val="21"/>
        </w:rPr>
        <w:t>１</w:t>
      </w:r>
      <w:r w:rsidRPr="000B3F07">
        <w:rPr>
          <w:rFonts w:ascii="ＭＳ Ｐゴシック" w:eastAsia="ＭＳ Ｐゴシック" w:hAnsi="ＭＳ Ｐゴシック"/>
          <w:szCs w:val="21"/>
        </w:rPr>
        <w:t>)遺伝子検査を行う場合の注意</w:t>
      </w:r>
    </w:p>
    <w:p w:rsidR="001F37E1" w:rsidRDefault="00D0551E" w:rsidP="00B52854">
      <w:pPr>
        <w:ind w:leftChars="200" w:left="420"/>
        <w:jc w:val="left"/>
        <w:rPr>
          <w:rFonts w:ascii="ＭＳ Ｐゴシック" w:eastAsia="ＭＳ Ｐゴシック" w:hAnsi="ＭＳ Ｐゴシック"/>
          <w:szCs w:val="21"/>
        </w:rPr>
      </w:pPr>
      <w:r w:rsidRPr="000B3F07">
        <w:rPr>
          <w:rFonts w:ascii="ＭＳ Ｐゴシック" w:eastAsia="ＭＳ Ｐゴシック" w:hAnsi="ＭＳ Ｐゴシック" w:hint="eastAsia"/>
          <w:szCs w:val="21"/>
        </w:rPr>
        <w:t>①</w:t>
      </w:r>
      <w:r w:rsidR="00E50ACE">
        <w:rPr>
          <w:rFonts w:ascii="ＭＳ Ｐゴシック" w:eastAsia="ＭＳ Ｐゴシック" w:hAnsi="ＭＳ Ｐゴシック"/>
          <w:szCs w:val="21"/>
        </w:rPr>
        <w:t>発症者については</w:t>
      </w:r>
      <w:r w:rsidR="00E50ACE">
        <w:rPr>
          <w:rFonts w:ascii="ＭＳ Ｐゴシック" w:eastAsia="ＭＳ Ｐゴシック" w:hAnsi="ＭＳ Ｐゴシック" w:hint="eastAsia"/>
          <w:szCs w:val="21"/>
        </w:rPr>
        <w:t>、</w:t>
      </w:r>
      <w:r w:rsidRPr="000B3F07">
        <w:rPr>
          <w:rFonts w:ascii="ＭＳ Ｐゴシック" w:eastAsia="ＭＳ Ｐゴシック" w:hAnsi="ＭＳ Ｐゴシック"/>
          <w:szCs w:val="21"/>
        </w:rPr>
        <w:t>本人</w:t>
      </w:r>
      <w:r w:rsidR="00E36E71">
        <w:rPr>
          <w:rFonts w:ascii="ＭＳ Ｐゴシック" w:eastAsia="ＭＳ Ｐゴシック" w:hAnsi="ＭＳ Ｐゴシック" w:hint="eastAsia"/>
          <w:szCs w:val="21"/>
        </w:rPr>
        <w:t>又</w:t>
      </w:r>
      <w:r w:rsidRPr="000B3F07">
        <w:rPr>
          <w:rFonts w:ascii="ＭＳ Ｐゴシック" w:eastAsia="ＭＳ Ｐゴシック" w:hAnsi="ＭＳ Ｐゴシック"/>
          <w:szCs w:val="21"/>
        </w:rPr>
        <w:t>は保護者の同意を必要とする。</w:t>
      </w:r>
    </w:p>
    <w:p w:rsidR="001F37E1" w:rsidRDefault="00D0551E" w:rsidP="000C1824">
      <w:pPr>
        <w:ind w:leftChars="200" w:left="630" w:hangingChars="100" w:hanging="210"/>
        <w:jc w:val="left"/>
        <w:rPr>
          <w:rFonts w:ascii="ＭＳ Ｐゴシック" w:eastAsia="ＭＳ Ｐゴシック" w:hAnsi="ＭＳ Ｐゴシック"/>
          <w:szCs w:val="21"/>
        </w:rPr>
      </w:pPr>
      <w:r w:rsidRPr="000B3F07">
        <w:rPr>
          <w:rFonts w:ascii="ＭＳ Ｐゴシック" w:eastAsia="ＭＳ Ｐゴシック" w:hAnsi="ＭＳ Ｐゴシック" w:hint="eastAsia"/>
          <w:szCs w:val="21"/>
        </w:rPr>
        <w:t>②</w:t>
      </w:r>
      <w:r w:rsidR="00E50ACE">
        <w:rPr>
          <w:rFonts w:ascii="ＭＳ Ｐゴシック" w:eastAsia="ＭＳ Ｐゴシック" w:hAnsi="ＭＳ Ｐゴシック"/>
          <w:szCs w:val="21"/>
        </w:rPr>
        <w:t>未発症者の遺伝子診断に際しては</w:t>
      </w:r>
      <w:r w:rsidR="00E50ACE">
        <w:rPr>
          <w:rFonts w:ascii="ＭＳ Ｐゴシック" w:eastAsia="ＭＳ Ｐゴシック" w:hAnsi="ＭＳ Ｐゴシック" w:hint="eastAsia"/>
          <w:szCs w:val="21"/>
        </w:rPr>
        <w:t>、</w:t>
      </w:r>
      <w:r w:rsidRPr="000B3F07">
        <w:rPr>
          <w:rFonts w:ascii="ＭＳ Ｐゴシック" w:eastAsia="ＭＳ Ｐゴシック" w:hAnsi="ＭＳ Ｐゴシック"/>
          <w:szCs w:val="21"/>
        </w:rPr>
        <w:t>所属機関の倫理委員会の承認を得て行う。また</w:t>
      </w:r>
      <w:r w:rsidR="00D402EA">
        <w:rPr>
          <w:rFonts w:ascii="ＭＳ Ｐゴシック" w:eastAsia="ＭＳ Ｐゴシック" w:hAnsi="ＭＳ Ｐゴシック" w:hint="eastAsia"/>
          <w:szCs w:val="21"/>
        </w:rPr>
        <w:t>、</w:t>
      </w:r>
      <w:r w:rsidRPr="000B3F07">
        <w:rPr>
          <w:rFonts w:ascii="ＭＳ Ｐゴシック" w:eastAsia="ＭＳ Ｐゴシック" w:hAnsi="ＭＳ Ｐゴシック"/>
          <w:szCs w:val="21"/>
        </w:rPr>
        <w:t>以下の条件を満たすことを必要とする。</w:t>
      </w:r>
    </w:p>
    <w:p w:rsidR="001F37E1" w:rsidRDefault="00D0551E" w:rsidP="00B52854">
      <w:pPr>
        <w:ind w:leftChars="300" w:left="630"/>
        <w:jc w:val="left"/>
        <w:rPr>
          <w:rFonts w:ascii="ＭＳ Ｐゴシック" w:eastAsia="ＭＳ Ｐゴシック" w:hAnsi="ＭＳ Ｐゴシック"/>
          <w:szCs w:val="21"/>
        </w:rPr>
      </w:pPr>
      <w:r w:rsidRPr="000B3F07">
        <w:rPr>
          <w:rFonts w:ascii="ＭＳ Ｐゴシック" w:eastAsia="ＭＳ Ｐゴシック" w:hAnsi="ＭＳ Ｐゴシック"/>
          <w:szCs w:val="21"/>
        </w:rPr>
        <w:lastRenderedPageBreak/>
        <w:t>(a)被検者の年齢が20歳以上である。</w:t>
      </w:r>
    </w:p>
    <w:p w:rsidR="001F37E1" w:rsidRDefault="00D0551E" w:rsidP="00B52854">
      <w:pPr>
        <w:ind w:leftChars="300" w:left="630"/>
        <w:jc w:val="left"/>
        <w:rPr>
          <w:rFonts w:ascii="ＭＳ Ｐゴシック" w:eastAsia="ＭＳ Ｐゴシック" w:hAnsi="ＭＳ Ｐゴシック"/>
          <w:szCs w:val="21"/>
        </w:rPr>
      </w:pPr>
      <w:r w:rsidRPr="000B3F07">
        <w:rPr>
          <w:rFonts w:ascii="ＭＳ Ｐゴシック" w:eastAsia="ＭＳ Ｐゴシック" w:hAnsi="ＭＳ Ｐゴシック"/>
          <w:szCs w:val="21"/>
        </w:rPr>
        <w:t>(b)確実にハンチントン病の家系の一員である。</w:t>
      </w:r>
    </w:p>
    <w:p w:rsidR="00167DFA" w:rsidRPr="000B3F07" w:rsidRDefault="00D0551E" w:rsidP="00B52854">
      <w:pPr>
        <w:ind w:leftChars="300" w:left="630"/>
        <w:jc w:val="left"/>
        <w:rPr>
          <w:rFonts w:ascii="ＭＳ Ｐゴシック" w:eastAsia="ＭＳ Ｐゴシック" w:hAnsi="ＭＳ Ｐゴシック"/>
          <w:szCs w:val="21"/>
        </w:rPr>
      </w:pPr>
      <w:r w:rsidRPr="000B3F07">
        <w:rPr>
          <w:rFonts w:ascii="ＭＳ Ｐゴシック" w:eastAsia="ＭＳ Ｐゴシック" w:hAnsi="ＭＳ Ｐゴシック"/>
          <w:szCs w:val="21"/>
        </w:rPr>
        <w:t>(c)</w:t>
      </w:r>
      <w:r w:rsidR="00E50ACE">
        <w:rPr>
          <w:rFonts w:ascii="ＭＳ Ｐゴシック" w:eastAsia="ＭＳ Ｐゴシック" w:hAnsi="ＭＳ Ｐゴシック"/>
          <w:szCs w:val="21"/>
        </w:rPr>
        <w:t>本人</w:t>
      </w:r>
      <w:r w:rsidR="00DD3F17">
        <w:rPr>
          <w:rFonts w:ascii="ＭＳ Ｐゴシック" w:eastAsia="ＭＳ Ｐゴシック" w:hAnsi="ＭＳ Ｐゴシック" w:hint="eastAsia"/>
          <w:szCs w:val="21"/>
        </w:rPr>
        <w:t>または</w:t>
      </w:r>
      <w:r w:rsidR="00E50ACE">
        <w:rPr>
          <w:rFonts w:ascii="ＭＳ Ｐゴシック" w:eastAsia="ＭＳ Ｐゴシック" w:hAnsi="ＭＳ Ｐゴシック"/>
          <w:szCs w:val="21"/>
        </w:rPr>
        <w:t>保護者が</w:t>
      </w:r>
      <w:r w:rsidR="00E50ACE">
        <w:rPr>
          <w:rFonts w:ascii="ＭＳ Ｐゴシック" w:eastAsia="ＭＳ Ｐゴシック" w:hAnsi="ＭＳ Ｐゴシック" w:hint="eastAsia"/>
          <w:szCs w:val="21"/>
        </w:rPr>
        <w:t>、</w:t>
      </w:r>
      <w:r w:rsidRPr="000B3F07">
        <w:rPr>
          <w:rFonts w:ascii="ＭＳ Ｐゴシック" w:eastAsia="ＭＳ Ｐゴシック" w:hAnsi="ＭＳ Ｐゴシック"/>
          <w:szCs w:val="21"/>
        </w:rPr>
        <w:t>ハンチントン病の遺伝について正確で十分な知識を有する。</w:t>
      </w:r>
    </w:p>
    <w:p w:rsidR="001F37E1" w:rsidRDefault="00D0551E" w:rsidP="00B52854">
      <w:pPr>
        <w:ind w:leftChars="300" w:left="630"/>
        <w:jc w:val="left"/>
        <w:rPr>
          <w:rFonts w:ascii="ＭＳ Ｐゴシック" w:eastAsia="ＭＳ Ｐゴシック" w:hAnsi="ＭＳ Ｐゴシック"/>
          <w:szCs w:val="21"/>
        </w:rPr>
      </w:pPr>
      <w:r w:rsidRPr="000B3F07">
        <w:rPr>
          <w:rFonts w:ascii="ＭＳ Ｐゴシック" w:eastAsia="ＭＳ Ｐゴシック" w:hAnsi="ＭＳ Ｐゴシック"/>
          <w:szCs w:val="21"/>
        </w:rPr>
        <w:t>(d)本人の自発的な申出がある。</w:t>
      </w:r>
    </w:p>
    <w:p w:rsidR="001F37E1" w:rsidRDefault="00D0551E">
      <w:pPr>
        <w:ind w:leftChars="300" w:left="840" w:hangingChars="100" w:hanging="210"/>
        <w:jc w:val="left"/>
        <w:rPr>
          <w:rFonts w:ascii="ＭＳ Ｐゴシック" w:eastAsia="ＭＳ Ｐゴシック" w:hAnsi="ＭＳ Ｐゴシック"/>
          <w:szCs w:val="21"/>
        </w:rPr>
      </w:pPr>
      <w:r w:rsidRPr="000B3F07">
        <w:rPr>
          <w:rFonts w:ascii="ＭＳ Ｐゴシック" w:eastAsia="ＭＳ Ｐゴシック" w:hAnsi="ＭＳ Ｐゴシック"/>
          <w:szCs w:val="21"/>
        </w:rPr>
        <w:t>(e)</w:t>
      </w:r>
      <w:r w:rsidR="00E50ACE">
        <w:rPr>
          <w:rFonts w:ascii="ＭＳ Ｐゴシック" w:eastAsia="ＭＳ Ｐゴシック" w:hAnsi="ＭＳ Ｐゴシック" w:hint="eastAsia"/>
          <w:szCs w:val="21"/>
        </w:rPr>
        <w:t>結果の告知方法はあらかじめ取り決めておき、</w:t>
      </w:r>
      <w:r w:rsidRPr="000B3F07">
        <w:rPr>
          <w:rFonts w:ascii="ＭＳ Ｐゴシック" w:eastAsia="ＭＳ Ｐゴシック" w:hAnsi="ＭＳ Ｐゴシック" w:hint="eastAsia"/>
          <w:szCs w:val="21"/>
        </w:rPr>
        <w:t>陽性であった場合のサポート体制の見通しを明らかにしておく。</w:t>
      </w:r>
    </w:p>
    <w:p w:rsidR="008B4142" w:rsidRDefault="00D0551E">
      <w:pPr>
        <w:ind w:leftChars="100" w:left="420" w:hangingChars="100" w:hanging="210"/>
        <w:rPr>
          <w:rFonts w:ascii="ＭＳ Ｐゴシック" w:eastAsia="ＭＳ Ｐゴシック" w:hAnsi="ＭＳ Ｐゴシック"/>
          <w:szCs w:val="21"/>
        </w:rPr>
      </w:pPr>
      <w:r w:rsidRPr="000B3F07">
        <w:rPr>
          <w:rFonts w:ascii="ＭＳ Ｐゴシック" w:eastAsia="ＭＳ Ｐゴシック" w:hAnsi="ＭＳ Ｐゴシック"/>
          <w:szCs w:val="21"/>
        </w:rPr>
        <w:t>(</w:t>
      </w:r>
      <w:r w:rsidR="00750550">
        <w:rPr>
          <w:rFonts w:ascii="ＭＳ Ｐゴシック" w:eastAsia="ＭＳ Ｐゴシック" w:hAnsi="ＭＳ Ｐゴシック" w:hint="eastAsia"/>
          <w:szCs w:val="21"/>
        </w:rPr>
        <w:t>２</w:t>
      </w:r>
      <w:r w:rsidRPr="000B3F07">
        <w:rPr>
          <w:rFonts w:ascii="ＭＳ Ｐゴシック" w:eastAsia="ＭＳ Ｐゴシック" w:hAnsi="ＭＳ Ｐゴシック"/>
          <w:szCs w:val="21"/>
        </w:rPr>
        <w:t>)</w:t>
      </w:r>
      <w:r w:rsidR="00E50ACE">
        <w:rPr>
          <w:rFonts w:ascii="ＭＳ Ｐゴシック" w:eastAsia="ＭＳ Ｐゴシック" w:hAnsi="ＭＳ Ｐゴシック" w:hint="eastAsia"/>
          <w:szCs w:val="21"/>
        </w:rPr>
        <w:t>歯状核赤核淡蒼球ルイ体萎縮症は、臨床事項がハンチントン病によく似る場合があるので、</w:t>
      </w:r>
      <w:r w:rsidRPr="000B3F07">
        <w:rPr>
          <w:rFonts w:ascii="ＭＳ Ｐゴシック" w:eastAsia="ＭＳ Ｐゴシック" w:hAnsi="ＭＳ Ｐゴシック" w:hint="eastAsia"/>
          <w:szCs w:val="21"/>
        </w:rPr>
        <w:t>両者の鑑</w:t>
      </w:r>
      <w:r w:rsidR="00E50ACE">
        <w:rPr>
          <w:rFonts w:ascii="ＭＳ Ｐゴシック" w:eastAsia="ＭＳ Ｐゴシック" w:hAnsi="ＭＳ Ｐゴシック" w:hint="eastAsia"/>
          <w:szCs w:val="21"/>
        </w:rPr>
        <w:t>別は慎重に行わなければならない。なお</w:t>
      </w:r>
      <w:r w:rsidR="00D402EA">
        <w:rPr>
          <w:rFonts w:ascii="ＭＳ Ｐゴシック" w:eastAsia="ＭＳ Ｐゴシック" w:hAnsi="ＭＳ Ｐゴシック" w:hint="eastAsia"/>
          <w:szCs w:val="21"/>
        </w:rPr>
        <w:t>、</w:t>
      </w:r>
      <w:r w:rsidR="00E50ACE">
        <w:rPr>
          <w:rFonts w:ascii="ＭＳ Ｐゴシック" w:eastAsia="ＭＳ Ｐゴシック" w:hAnsi="ＭＳ Ｐゴシック" w:hint="eastAsia"/>
          <w:szCs w:val="21"/>
        </w:rPr>
        <w:t>両疾患の遺伝子異常は異なり、</w:t>
      </w:r>
      <w:r w:rsidRPr="000B3F07">
        <w:rPr>
          <w:rFonts w:ascii="ＭＳ Ｐゴシック" w:eastAsia="ＭＳ Ｐゴシック" w:hAnsi="ＭＳ Ｐゴシック" w:hint="eastAsia"/>
          <w:szCs w:val="21"/>
        </w:rPr>
        <w:t>その検査法は確立している。</w:t>
      </w:r>
      <w:r w:rsidRPr="000B3F07">
        <w:rPr>
          <w:rFonts w:ascii="ＭＳ Ｐゴシック" w:eastAsia="ＭＳ Ｐゴシック" w:hAnsi="ＭＳ Ｐゴシック"/>
          <w:szCs w:val="21"/>
        </w:rPr>
        <w:t xml:space="preserve"> </w:t>
      </w:r>
      <w:r w:rsidRPr="000B3F07">
        <w:rPr>
          <w:rFonts w:ascii="ＭＳ Ｐゴシック" w:eastAsia="ＭＳ Ｐゴシック" w:hAnsi="ＭＳ Ｐゴシック"/>
          <w:szCs w:val="21"/>
        </w:rPr>
        <w:cr/>
      </w:r>
      <w:r w:rsidR="003C2776" w:rsidRPr="000B3F07">
        <w:rPr>
          <w:rFonts w:ascii="ＭＳ Ｐゴシック" w:eastAsia="ＭＳ Ｐゴシック" w:hAnsi="ＭＳ Ｐゴシック"/>
        </w:rPr>
        <w:br w:type="page"/>
      </w:r>
    </w:p>
    <w:p w:rsidR="001F37E1" w:rsidRDefault="008B4142" w:rsidP="008B4142">
      <w:pPr>
        <w:rPr>
          <w:rFonts w:ascii="ＭＳ Ｐゴシック" w:eastAsia="ＭＳ Ｐゴシック" w:hAnsi="ＭＳ Ｐゴシック"/>
          <w:szCs w:val="21"/>
        </w:rPr>
      </w:pPr>
      <w:r w:rsidRPr="0044407F">
        <w:rPr>
          <w:rFonts w:ascii="ＭＳ Ｐゴシック" w:eastAsia="ＭＳ Ｐゴシック" w:hAnsi="ＭＳ Ｐゴシック" w:hint="eastAsia"/>
          <w:szCs w:val="21"/>
        </w:rPr>
        <w:lastRenderedPageBreak/>
        <w:t>＜重症度分類＞</w:t>
      </w:r>
    </w:p>
    <w:p w:rsidR="00DB236F" w:rsidRPr="003A1A9B" w:rsidRDefault="00DB236F" w:rsidP="00DB236F">
      <w:pPr>
        <w:jc w:val="left"/>
        <w:rPr>
          <w:rFonts w:ascii="ＭＳ Ｐゴシック" w:eastAsia="ＭＳ Ｐゴシック" w:hAnsi="ＭＳ Ｐゴシック"/>
          <w:szCs w:val="21"/>
        </w:rPr>
      </w:pPr>
      <w:r w:rsidRPr="003A1A9B">
        <w:rPr>
          <w:rFonts w:ascii="ＭＳ Ｐゴシック" w:eastAsia="ＭＳ Ｐゴシック" w:hAnsi="ＭＳ Ｐゴシック" w:hint="eastAsia"/>
          <w:szCs w:val="21"/>
        </w:rPr>
        <w:t>機能的評価：</w:t>
      </w:r>
      <w:proofErr w:type="spellStart"/>
      <w:r w:rsidR="00BB2D8B">
        <w:rPr>
          <w:rFonts w:ascii="ＭＳ Ｐゴシック" w:eastAsia="ＭＳ Ｐゴシック" w:hAnsi="ＭＳ Ｐゴシック" w:hint="eastAsia"/>
          <w:szCs w:val="21"/>
        </w:rPr>
        <w:t>Barthe</w:t>
      </w:r>
      <w:r w:rsidR="0012742C">
        <w:rPr>
          <w:rFonts w:ascii="ＭＳ Ｐゴシック" w:eastAsia="ＭＳ Ｐゴシック" w:hAnsi="ＭＳ Ｐゴシック"/>
          <w:szCs w:val="21"/>
        </w:rPr>
        <w:t>l</w:t>
      </w:r>
      <w:proofErr w:type="spellEnd"/>
      <w:r w:rsidR="00BB2D8B">
        <w:rPr>
          <w:rFonts w:ascii="ＭＳ Ｐゴシック" w:eastAsia="ＭＳ Ｐゴシック" w:hAnsi="ＭＳ Ｐゴシック" w:hint="eastAsia"/>
          <w:szCs w:val="21"/>
        </w:rPr>
        <w:t xml:space="preserve"> Index</w:t>
      </w:r>
    </w:p>
    <w:p w:rsidR="00DB236F" w:rsidRPr="003A1A9B" w:rsidRDefault="00DB236F" w:rsidP="00DB236F">
      <w:pPr>
        <w:widowControl/>
        <w:jc w:val="left"/>
        <w:rPr>
          <w:rFonts w:ascii="ＭＳ Ｐゴシック" w:eastAsia="ＭＳ Ｐゴシック" w:hAnsi="ＭＳ Ｐゴシック"/>
          <w:szCs w:val="21"/>
        </w:rPr>
      </w:pPr>
      <w:r w:rsidRPr="003A1A9B">
        <w:rPr>
          <w:rFonts w:ascii="ＭＳ Ｐゴシック" w:eastAsia="ＭＳ Ｐゴシック" w:hAnsi="ＭＳ Ｐゴシック" w:hint="eastAsia"/>
          <w:szCs w:val="21"/>
        </w:rPr>
        <w:t>85点以下を対象とする。</w:t>
      </w:r>
    </w:p>
    <w:tbl>
      <w:tblPr>
        <w:tblW w:w="9361" w:type="dxa"/>
        <w:tblInd w:w="94" w:type="dxa"/>
        <w:tblCellMar>
          <w:left w:w="99" w:type="dxa"/>
          <w:right w:w="99" w:type="dxa"/>
        </w:tblCellMar>
        <w:tblLook w:val="04A0" w:firstRow="1" w:lastRow="0" w:firstColumn="1" w:lastColumn="0" w:noHBand="0" w:noVBand="1"/>
      </w:tblPr>
      <w:tblGrid>
        <w:gridCol w:w="408"/>
        <w:gridCol w:w="1157"/>
        <w:gridCol w:w="7087"/>
        <w:gridCol w:w="709"/>
      </w:tblGrid>
      <w:tr w:rsidR="00DB236F" w:rsidRPr="003A1A9B" w:rsidTr="007B4F34">
        <w:trPr>
          <w:trHeight w:val="270"/>
        </w:trPr>
        <w:tc>
          <w:tcPr>
            <w:tcW w:w="1565"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DB236F" w:rsidRPr="003A1A9B" w:rsidRDefault="00DB236F" w:rsidP="007B4F34">
            <w:pPr>
              <w:widowControl/>
              <w:jc w:val="center"/>
              <w:rPr>
                <w:rFonts w:ascii="ＭＳ Ｐゴシック" w:eastAsia="ＭＳ Ｐゴシック" w:hAnsi="ＭＳ Ｐゴシック" w:cs="ＭＳ Ｐゴシック"/>
                <w:kern w:val="0"/>
                <w:szCs w:val="21"/>
              </w:rPr>
            </w:pPr>
            <w:r w:rsidRPr="003A1A9B">
              <w:rPr>
                <w:rFonts w:ascii="ＭＳ Ｐゴシック" w:eastAsia="ＭＳ Ｐゴシック" w:hAnsi="ＭＳ Ｐゴシック" w:cs="ＭＳ Ｐゴシック" w:hint="eastAsia"/>
                <w:kern w:val="0"/>
                <w:szCs w:val="21"/>
              </w:rPr>
              <w:t xml:space="preserve">　</w:t>
            </w:r>
          </w:p>
        </w:tc>
        <w:tc>
          <w:tcPr>
            <w:tcW w:w="7087" w:type="dxa"/>
            <w:tcBorders>
              <w:top w:val="single" w:sz="4" w:space="0" w:color="auto"/>
              <w:left w:val="nil"/>
              <w:bottom w:val="single" w:sz="4" w:space="0" w:color="auto"/>
              <w:right w:val="single" w:sz="4" w:space="0" w:color="000000"/>
            </w:tcBorders>
            <w:shd w:val="clear" w:color="000000" w:fill="FFFFFF"/>
            <w:noWrap/>
            <w:vAlign w:val="center"/>
            <w:hideMark/>
          </w:tcPr>
          <w:p w:rsidR="00DB236F" w:rsidRPr="003A1A9B" w:rsidRDefault="00DB236F" w:rsidP="007B4F34">
            <w:pPr>
              <w:widowControl/>
              <w:jc w:val="center"/>
              <w:rPr>
                <w:rFonts w:ascii="ＭＳ Ｐゴシック" w:eastAsia="ＭＳ Ｐゴシック" w:hAnsi="ＭＳ Ｐゴシック" w:cs="ＭＳ Ｐゴシック"/>
                <w:kern w:val="0"/>
                <w:szCs w:val="21"/>
              </w:rPr>
            </w:pPr>
            <w:r w:rsidRPr="003A1A9B">
              <w:rPr>
                <w:rFonts w:ascii="ＭＳ Ｐゴシック" w:eastAsia="ＭＳ Ｐゴシック" w:hAnsi="ＭＳ Ｐゴシック" w:cs="ＭＳ Ｐゴシック" w:hint="eastAsia"/>
                <w:kern w:val="0"/>
                <w:szCs w:val="21"/>
              </w:rPr>
              <w:t>質問内容</w:t>
            </w:r>
          </w:p>
        </w:tc>
        <w:tc>
          <w:tcPr>
            <w:tcW w:w="709" w:type="dxa"/>
            <w:tcBorders>
              <w:top w:val="single" w:sz="4" w:space="0" w:color="auto"/>
              <w:left w:val="nil"/>
              <w:bottom w:val="nil"/>
              <w:right w:val="single" w:sz="4" w:space="0" w:color="000000"/>
            </w:tcBorders>
            <w:shd w:val="clear" w:color="000000" w:fill="FFFFFF"/>
            <w:noWrap/>
            <w:vAlign w:val="center"/>
            <w:hideMark/>
          </w:tcPr>
          <w:p w:rsidR="00DB236F" w:rsidRPr="003A1A9B" w:rsidRDefault="00DB236F" w:rsidP="007B4F34">
            <w:pPr>
              <w:widowControl/>
              <w:jc w:val="center"/>
              <w:rPr>
                <w:rFonts w:ascii="ＭＳ Ｐゴシック" w:eastAsia="ＭＳ Ｐゴシック" w:hAnsi="ＭＳ Ｐゴシック" w:cs="ＭＳ Ｐゴシック"/>
                <w:kern w:val="0"/>
                <w:szCs w:val="21"/>
              </w:rPr>
            </w:pPr>
            <w:r w:rsidRPr="003A1A9B">
              <w:rPr>
                <w:rFonts w:ascii="ＭＳ Ｐゴシック" w:eastAsia="ＭＳ Ｐゴシック" w:hAnsi="ＭＳ Ｐゴシック" w:cs="ＭＳ Ｐゴシック" w:hint="eastAsia"/>
                <w:kern w:val="0"/>
                <w:szCs w:val="21"/>
              </w:rPr>
              <w:t>点数</w:t>
            </w:r>
          </w:p>
        </w:tc>
      </w:tr>
      <w:tr w:rsidR="00DB236F" w:rsidRPr="003A1A9B" w:rsidTr="007B4F34">
        <w:trPr>
          <w:trHeight w:val="270"/>
        </w:trPr>
        <w:tc>
          <w:tcPr>
            <w:tcW w:w="398" w:type="dxa"/>
            <w:vMerge w:val="restart"/>
            <w:tcBorders>
              <w:top w:val="nil"/>
              <w:left w:val="single" w:sz="4" w:space="0" w:color="auto"/>
              <w:bottom w:val="single" w:sz="4" w:space="0" w:color="000000"/>
              <w:right w:val="nil"/>
            </w:tcBorders>
            <w:shd w:val="clear" w:color="000000" w:fill="FFFFFF"/>
            <w:noWrap/>
            <w:vAlign w:val="center"/>
            <w:hideMark/>
          </w:tcPr>
          <w:p w:rsidR="00DB236F" w:rsidRPr="003A1A9B" w:rsidRDefault="004C0FFF" w:rsidP="007B4F34">
            <w:pPr>
              <w:widowControl/>
              <w:jc w:val="left"/>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hint="eastAsia"/>
                <w:kern w:val="0"/>
                <w:szCs w:val="21"/>
              </w:rPr>
              <w:t>１</w:t>
            </w:r>
          </w:p>
        </w:tc>
        <w:tc>
          <w:tcPr>
            <w:tcW w:w="1167"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DB236F" w:rsidRPr="003A1A9B" w:rsidRDefault="00DB236F" w:rsidP="007B4F34">
            <w:pPr>
              <w:widowControl/>
              <w:jc w:val="left"/>
              <w:rPr>
                <w:rFonts w:ascii="ＭＳ Ｐゴシック" w:eastAsia="ＭＳ Ｐゴシック" w:hAnsi="ＭＳ Ｐゴシック" w:cs="ＭＳ Ｐゴシック"/>
                <w:kern w:val="0"/>
                <w:szCs w:val="21"/>
              </w:rPr>
            </w:pPr>
            <w:r w:rsidRPr="003A1A9B">
              <w:rPr>
                <w:rFonts w:ascii="ＭＳ Ｐゴシック" w:eastAsia="ＭＳ Ｐゴシック" w:hAnsi="ＭＳ Ｐゴシック" w:cs="ＭＳ Ｐゴシック" w:hint="eastAsia"/>
                <w:kern w:val="0"/>
                <w:szCs w:val="21"/>
              </w:rPr>
              <w:t>食事</w:t>
            </w:r>
          </w:p>
        </w:tc>
        <w:tc>
          <w:tcPr>
            <w:tcW w:w="7087" w:type="dxa"/>
            <w:tcBorders>
              <w:top w:val="single" w:sz="4" w:space="0" w:color="auto"/>
              <w:left w:val="nil"/>
              <w:bottom w:val="single" w:sz="4" w:space="0" w:color="auto"/>
              <w:right w:val="single" w:sz="4" w:space="0" w:color="000000"/>
            </w:tcBorders>
            <w:shd w:val="clear" w:color="000000" w:fill="FFFFFF"/>
            <w:noWrap/>
            <w:vAlign w:val="center"/>
            <w:hideMark/>
          </w:tcPr>
          <w:p w:rsidR="00DB236F" w:rsidRPr="003A1A9B" w:rsidRDefault="00DB236F" w:rsidP="007B4F34">
            <w:pPr>
              <w:widowControl/>
              <w:jc w:val="left"/>
              <w:rPr>
                <w:rFonts w:ascii="ＭＳ Ｐゴシック" w:eastAsia="ＭＳ Ｐゴシック" w:hAnsi="ＭＳ Ｐゴシック" w:cs="ＭＳ Ｐゴシック"/>
                <w:kern w:val="0"/>
                <w:szCs w:val="21"/>
              </w:rPr>
            </w:pPr>
            <w:r w:rsidRPr="003A1A9B">
              <w:rPr>
                <w:rFonts w:ascii="ＭＳ Ｐゴシック" w:eastAsia="ＭＳ Ｐゴシック" w:hAnsi="ＭＳ Ｐゴシック" w:cs="ＭＳ Ｐゴシック" w:hint="eastAsia"/>
                <w:kern w:val="0"/>
                <w:szCs w:val="21"/>
              </w:rPr>
              <w:t>自立、自助具などの装着可、標準的時間内に食べ終える</w:t>
            </w:r>
          </w:p>
        </w:tc>
        <w:tc>
          <w:tcPr>
            <w:tcW w:w="709" w:type="dxa"/>
            <w:tcBorders>
              <w:top w:val="single" w:sz="4" w:space="0" w:color="auto"/>
              <w:left w:val="nil"/>
              <w:bottom w:val="single" w:sz="4" w:space="0" w:color="auto"/>
              <w:right w:val="single" w:sz="4" w:space="0" w:color="000000"/>
            </w:tcBorders>
            <w:shd w:val="clear" w:color="000000" w:fill="FFFFFF"/>
            <w:noWrap/>
            <w:vAlign w:val="center"/>
            <w:hideMark/>
          </w:tcPr>
          <w:p w:rsidR="00DB236F" w:rsidRPr="003A1A9B" w:rsidRDefault="00DB236F" w:rsidP="007B4F34">
            <w:pPr>
              <w:widowControl/>
              <w:jc w:val="center"/>
              <w:rPr>
                <w:rFonts w:ascii="ＭＳ Ｐゴシック" w:eastAsia="ＭＳ Ｐゴシック" w:hAnsi="ＭＳ Ｐゴシック" w:cs="ＭＳ Ｐゴシック"/>
                <w:kern w:val="0"/>
                <w:szCs w:val="21"/>
              </w:rPr>
            </w:pPr>
            <w:r w:rsidRPr="003A1A9B">
              <w:rPr>
                <w:rFonts w:ascii="ＭＳ Ｐゴシック" w:eastAsia="ＭＳ Ｐゴシック" w:hAnsi="ＭＳ Ｐゴシック" w:cs="ＭＳ Ｐゴシック"/>
                <w:kern w:val="0"/>
                <w:szCs w:val="21"/>
              </w:rPr>
              <w:t>10</w:t>
            </w:r>
          </w:p>
        </w:tc>
      </w:tr>
      <w:tr w:rsidR="00DB236F" w:rsidRPr="003A1A9B" w:rsidTr="007B4F34">
        <w:trPr>
          <w:trHeight w:val="270"/>
        </w:trPr>
        <w:tc>
          <w:tcPr>
            <w:tcW w:w="398" w:type="dxa"/>
            <w:vMerge/>
            <w:tcBorders>
              <w:top w:val="nil"/>
              <w:left w:val="single" w:sz="4" w:space="0" w:color="auto"/>
              <w:bottom w:val="single" w:sz="4" w:space="0" w:color="000000"/>
              <w:right w:val="nil"/>
            </w:tcBorders>
            <w:vAlign w:val="center"/>
            <w:hideMark/>
          </w:tcPr>
          <w:p w:rsidR="00DB236F" w:rsidRPr="003A1A9B" w:rsidRDefault="00DB236F" w:rsidP="007B4F34">
            <w:pPr>
              <w:widowControl/>
              <w:jc w:val="left"/>
              <w:rPr>
                <w:rFonts w:ascii="ＭＳ Ｐゴシック" w:eastAsia="ＭＳ Ｐゴシック" w:hAnsi="ＭＳ Ｐゴシック" w:cs="ＭＳ Ｐゴシック"/>
                <w:kern w:val="0"/>
                <w:szCs w:val="21"/>
              </w:rPr>
            </w:pPr>
          </w:p>
        </w:tc>
        <w:tc>
          <w:tcPr>
            <w:tcW w:w="1167" w:type="dxa"/>
            <w:vMerge/>
            <w:tcBorders>
              <w:top w:val="single" w:sz="4" w:space="0" w:color="auto"/>
              <w:left w:val="nil"/>
              <w:bottom w:val="single" w:sz="4" w:space="0" w:color="000000"/>
              <w:right w:val="single" w:sz="4" w:space="0" w:color="000000"/>
            </w:tcBorders>
            <w:vAlign w:val="center"/>
            <w:hideMark/>
          </w:tcPr>
          <w:p w:rsidR="00DB236F" w:rsidRPr="003A1A9B" w:rsidRDefault="00DB236F" w:rsidP="007B4F34">
            <w:pPr>
              <w:widowControl/>
              <w:jc w:val="left"/>
              <w:rPr>
                <w:rFonts w:ascii="ＭＳ Ｐゴシック" w:eastAsia="ＭＳ Ｐゴシック" w:hAnsi="ＭＳ Ｐゴシック" w:cs="ＭＳ Ｐゴシック"/>
                <w:kern w:val="0"/>
                <w:szCs w:val="21"/>
              </w:rPr>
            </w:pPr>
          </w:p>
        </w:tc>
        <w:tc>
          <w:tcPr>
            <w:tcW w:w="7087" w:type="dxa"/>
            <w:tcBorders>
              <w:top w:val="single" w:sz="4" w:space="0" w:color="auto"/>
              <w:left w:val="nil"/>
              <w:bottom w:val="single" w:sz="4" w:space="0" w:color="auto"/>
              <w:right w:val="single" w:sz="4" w:space="0" w:color="000000"/>
            </w:tcBorders>
            <w:shd w:val="clear" w:color="000000" w:fill="FFFFFF"/>
            <w:noWrap/>
            <w:vAlign w:val="center"/>
            <w:hideMark/>
          </w:tcPr>
          <w:p w:rsidR="00DB236F" w:rsidRPr="003A1A9B" w:rsidRDefault="00DB236F" w:rsidP="00E36E71">
            <w:pPr>
              <w:widowControl/>
              <w:jc w:val="left"/>
              <w:rPr>
                <w:rFonts w:ascii="ＭＳ Ｐゴシック" w:eastAsia="ＭＳ Ｐゴシック" w:hAnsi="ＭＳ Ｐゴシック" w:cs="ＭＳ Ｐゴシック"/>
                <w:kern w:val="0"/>
                <w:szCs w:val="21"/>
              </w:rPr>
            </w:pPr>
            <w:r w:rsidRPr="003A1A9B">
              <w:rPr>
                <w:rFonts w:ascii="ＭＳ Ｐゴシック" w:eastAsia="ＭＳ Ｐゴシック" w:hAnsi="ＭＳ Ｐゴシック" w:cs="ＭＳ Ｐゴシック" w:hint="eastAsia"/>
                <w:kern w:val="0"/>
                <w:szCs w:val="21"/>
              </w:rPr>
              <w:t>部分介助（</w:t>
            </w:r>
            <w:r w:rsidR="00E36E71">
              <w:rPr>
                <w:rFonts w:ascii="ＭＳ Ｐゴシック" w:eastAsia="ＭＳ Ｐゴシック" w:hAnsi="ＭＳ Ｐゴシック" w:cs="ＭＳ Ｐゴシック" w:hint="eastAsia"/>
                <w:kern w:val="0"/>
                <w:szCs w:val="21"/>
              </w:rPr>
              <w:t>例</w:t>
            </w:r>
            <w:r w:rsidRPr="003A1A9B">
              <w:rPr>
                <w:rFonts w:ascii="ＭＳ Ｐゴシック" w:eastAsia="ＭＳ Ｐゴシック" w:hAnsi="ＭＳ Ｐゴシック" w:cs="ＭＳ Ｐゴシック" w:hint="eastAsia"/>
                <w:kern w:val="0"/>
                <w:szCs w:val="21"/>
              </w:rPr>
              <w:t>えば、おかずを切って細かくしてもらう）</w:t>
            </w:r>
          </w:p>
        </w:tc>
        <w:tc>
          <w:tcPr>
            <w:tcW w:w="709" w:type="dxa"/>
            <w:tcBorders>
              <w:top w:val="single" w:sz="4" w:space="0" w:color="auto"/>
              <w:left w:val="nil"/>
              <w:bottom w:val="single" w:sz="4" w:space="0" w:color="auto"/>
              <w:right w:val="single" w:sz="4" w:space="0" w:color="000000"/>
            </w:tcBorders>
            <w:shd w:val="clear" w:color="000000" w:fill="FFFFFF"/>
            <w:noWrap/>
            <w:vAlign w:val="center"/>
            <w:hideMark/>
          </w:tcPr>
          <w:p w:rsidR="00DB236F" w:rsidRPr="003A1A9B" w:rsidRDefault="004C0FFF" w:rsidP="007B4F34">
            <w:pPr>
              <w:widowControl/>
              <w:jc w:val="center"/>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kern w:val="0"/>
                <w:szCs w:val="21"/>
              </w:rPr>
              <w:t>５</w:t>
            </w:r>
          </w:p>
        </w:tc>
      </w:tr>
      <w:tr w:rsidR="00DB236F" w:rsidRPr="003A1A9B" w:rsidTr="007B4F34">
        <w:trPr>
          <w:trHeight w:val="270"/>
        </w:trPr>
        <w:tc>
          <w:tcPr>
            <w:tcW w:w="398" w:type="dxa"/>
            <w:vMerge/>
            <w:tcBorders>
              <w:top w:val="nil"/>
              <w:left w:val="single" w:sz="4" w:space="0" w:color="auto"/>
              <w:bottom w:val="single" w:sz="4" w:space="0" w:color="000000"/>
              <w:right w:val="nil"/>
            </w:tcBorders>
            <w:vAlign w:val="center"/>
            <w:hideMark/>
          </w:tcPr>
          <w:p w:rsidR="00DB236F" w:rsidRPr="003A1A9B" w:rsidRDefault="00DB236F" w:rsidP="007B4F34">
            <w:pPr>
              <w:widowControl/>
              <w:jc w:val="left"/>
              <w:rPr>
                <w:rFonts w:ascii="ＭＳ Ｐゴシック" w:eastAsia="ＭＳ Ｐゴシック" w:hAnsi="ＭＳ Ｐゴシック" w:cs="ＭＳ Ｐゴシック"/>
                <w:kern w:val="0"/>
                <w:szCs w:val="21"/>
              </w:rPr>
            </w:pPr>
          </w:p>
        </w:tc>
        <w:tc>
          <w:tcPr>
            <w:tcW w:w="1167" w:type="dxa"/>
            <w:vMerge/>
            <w:tcBorders>
              <w:top w:val="single" w:sz="4" w:space="0" w:color="auto"/>
              <w:left w:val="nil"/>
              <w:bottom w:val="single" w:sz="4" w:space="0" w:color="000000"/>
              <w:right w:val="single" w:sz="4" w:space="0" w:color="000000"/>
            </w:tcBorders>
            <w:vAlign w:val="center"/>
            <w:hideMark/>
          </w:tcPr>
          <w:p w:rsidR="00DB236F" w:rsidRPr="003A1A9B" w:rsidRDefault="00DB236F" w:rsidP="007B4F34">
            <w:pPr>
              <w:widowControl/>
              <w:jc w:val="left"/>
              <w:rPr>
                <w:rFonts w:ascii="ＭＳ Ｐゴシック" w:eastAsia="ＭＳ Ｐゴシック" w:hAnsi="ＭＳ Ｐゴシック" w:cs="ＭＳ Ｐゴシック"/>
                <w:kern w:val="0"/>
                <w:szCs w:val="21"/>
              </w:rPr>
            </w:pPr>
          </w:p>
        </w:tc>
        <w:tc>
          <w:tcPr>
            <w:tcW w:w="7087" w:type="dxa"/>
            <w:tcBorders>
              <w:top w:val="single" w:sz="4" w:space="0" w:color="auto"/>
              <w:left w:val="nil"/>
              <w:bottom w:val="single" w:sz="4" w:space="0" w:color="auto"/>
              <w:right w:val="single" w:sz="4" w:space="0" w:color="000000"/>
            </w:tcBorders>
            <w:shd w:val="clear" w:color="000000" w:fill="FFFFFF"/>
            <w:noWrap/>
            <w:vAlign w:val="center"/>
            <w:hideMark/>
          </w:tcPr>
          <w:p w:rsidR="00DB236F" w:rsidRPr="003A1A9B" w:rsidRDefault="00DB236F" w:rsidP="007B4F34">
            <w:pPr>
              <w:widowControl/>
              <w:jc w:val="left"/>
              <w:rPr>
                <w:rFonts w:ascii="ＭＳ Ｐゴシック" w:eastAsia="ＭＳ Ｐゴシック" w:hAnsi="ＭＳ Ｐゴシック" w:cs="ＭＳ Ｐゴシック"/>
                <w:kern w:val="0"/>
                <w:szCs w:val="21"/>
              </w:rPr>
            </w:pPr>
            <w:r w:rsidRPr="003A1A9B">
              <w:rPr>
                <w:rFonts w:ascii="ＭＳ Ｐゴシック" w:eastAsia="ＭＳ Ｐゴシック" w:hAnsi="ＭＳ Ｐゴシック" w:cs="ＭＳ Ｐゴシック" w:hint="eastAsia"/>
                <w:kern w:val="0"/>
                <w:szCs w:val="21"/>
              </w:rPr>
              <w:t>全介助</w:t>
            </w:r>
            <w:r w:rsidRPr="003A1A9B">
              <w:rPr>
                <w:rFonts w:ascii="ＭＳ Ｐゴシック" w:eastAsia="ＭＳ Ｐゴシック" w:hAnsi="ＭＳ Ｐゴシック" w:cs="ＭＳ Ｐゴシック"/>
                <w:kern w:val="0"/>
                <w:szCs w:val="21"/>
              </w:rPr>
              <w:t xml:space="preserve"> </w:t>
            </w:r>
          </w:p>
        </w:tc>
        <w:tc>
          <w:tcPr>
            <w:tcW w:w="709" w:type="dxa"/>
            <w:tcBorders>
              <w:top w:val="single" w:sz="4" w:space="0" w:color="auto"/>
              <w:left w:val="nil"/>
              <w:bottom w:val="single" w:sz="4" w:space="0" w:color="auto"/>
              <w:right w:val="single" w:sz="4" w:space="0" w:color="000000"/>
            </w:tcBorders>
            <w:shd w:val="clear" w:color="000000" w:fill="FFFFFF"/>
            <w:noWrap/>
            <w:vAlign w:val="center"/>
            <w:hideMark/>
          </w:tcPr>
          <w:p w:rsidR="00DB236F" w:rsidRPr="003A1A9B" w:rsidRDefault="00220E45" w:rsidP="007B4F34">
            <w:pPr>
              <w:widowControl/>
              <w:jc w:val="center"/>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hint="eastAsia"/>
                <w:kern w:val="0"/>
                <w:szCs w:val="21"/>
              </w:rPr>
              <w:t>０</w:t>
            </w:r>
          </w:p>
        </w:tc>
      </w:tr>
      <w:tr w:rsidR="00DB236F" w:rsidRPr="003A1A9B" w:rsidTr="007B4F34">
        <w:trPr>
          <w:trHeight w:val="270"/>
        </w:trPr>
        <w:tc>
          <w:tcPr>
            <w:tcW w:w="398" w:type="dxa"/>
            <w:vMerge w:val="restart"/>
            <w:tcBorders>
              <w:top w:val="nil"/>
              <w:left w:val="single" w:sz="4" w:space="0" w:color="auto"/>
              <w:bottom w:val="single" w:sz="4" w:space="0" w:color="000000"/>
              <w:right w:val="nil"/>
            </w:tcBorders>
            <w:shd w:val="clear" w:color="000000" w:fill="FFFFFF"/>
            <w:noWrap/>
            <w:vAlign w:val="center"/>
            <w:hideMark/>
          </w:tcPr>
          <w:p w:rsidR="00DB236F" w:rsidRPr="003A1A9B" w:rsidRDefault="004C0FFF" w:rsidP="007B4F34">
            <w:pPr>
              <w:widowControl/>
              <w:jc w:val="left"/>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hint="eastAsia"/>
                <w:kern w:val="0"/>
                <w:szCs w:val="21"/>
              </w:rPr>
              <w:t>２</w:t>
            </w:r>
          </w:p>
        </w:tc>
        <w:tc>
          <w:tcPr>
            <w:tcW w:w="1167"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DB236F" w:rsidRPr="003A1A9B" w:rsidRDefault="00DB236F" w:rsidP="007B4F34">
            <w:pPr>
              <w:widowControl/>
              <w:jc w:val="left"/>
              <w:rPr>
                <w:rFonts w:ascii="ＭＳ Ｐゴシック" w:eastAsia="ＭＳ Ｐゴシック" w:hAnsi="ＭＳ Ｐゴシック" w:cs="ＭＳ Ｐゴシック"/>
                <w:kern w:val="0"/>
                <w:szCs w:val="21"/>
              </w:rPr>
            </w:pPr>
            <w:r w:rsidRPr="003A1A9B">
              <w:rPr>
                <w:rFonts w:ascii="ＭＳ Ｐゴシック" w:eastAsia="ＭＳ Ｐゴシック" w:hAnsi="ＭＳ Ｐゴシック" w:cs="ＭＳ Ｐゴシック" w:hint="eastAsia"/>
                <w:kern w:val="0"/>
                <w:szCs w:val="21"/>
              </w:rPr>
              <w:t>車椅子からベッドへの移動</w:t>
            </w:r>
          </w:p>
        </w:tc>
        <w:tc>
          <w:tcPr>
            <w:tcW w:w="7087" w:type="dxa"/>
            <w:tcBorders>
              <w:top w:val="single" w:sz="4" w:space="0" w:color="auto"/>
              <w:left w:val="nil"/>
              <w:bottom w:val="single" w:sz="4" w:space="0" w:color="auto"/>
              <w:right w:val="single" w:sz="4" w:space="0" w:color="000000"/>
            </w:tcBorders>
            <w:shd w:val="clear" w:color="000000" w:fill="FFFFFF"/>
            <w:noWrap/>
            <w:vAlign w:val="center"/>
            <w:hideMark/>
          </w:tcPr>
          <w:p w:rsidR="00DB236F" w:rsidRPr="003A1A9B" w:rsidRDefault="00DB236F">
            <w:pPr>
              <w:widowControl/>
              <w:jc w:val="left"/>
              <w:rPr>
                <w:rFonts w:ascii="ＭＳ Ｐゴシック" w:eastAsia="ＭＳ Ｐゴシック" w:hAnsi="ＭＳ Ｐゴシック" w:cs="ＭＳ Ｐゴシック"/>
                <w:kern w:val="0"/>
                <w:szCs w:val="21"/>
              </w:rPr>
            </w:pPr>
            <w:r w:rsidRPr="003A1A9B">
              <w:rPr>
                <w:rFonts w:ascii="ＭＳ Ｐゴシック" w:eastAsia="ＭＳ Ｐゴシック" w:hAnsi="ＭＳ Ｐゴシック" w:cs="ＭＳ Ｐゴシック" w:hint="eastAsia"/>
                <w:kern w:val="0"/>
                <w:szCs w:val="21"/>
              </w:rPr>
              <w:t>自立、ブレーキ、フットレストの操作も含む（</w:t>
            </w:r>
            <w:r w:rsidR="00A20EAE" w:rsidRPr="00EE1CFD">
              <w:rPr>
                <w:rFonts w:ascii="ＭＳ Ｐゴシック" w:eastAsia="ＭＳ Ｐゴシック" w:hAnsi="ＭＳ Ｐゴシック" w:cs="ＭＳ Ｐゴシック" w:hint="eastAsia"/>
                <w:kern w:val="0"/>
                <w:szCs w:val="21"/>
              </w:rPr>
              <w:t>歩</w:t>
            </w:r>
            <w:r w:rsidRPr="003A1A9B">
              <w:rPr>
                <w:rFonts w:ascii="ＭＳ Ｐゴシック" w:eastAsia="ＭＳ Ｐゴシック" w:hAnsi="ＭＳ Ｐゴシック" w:cs="ＭＳ Ｐゴシック" w:hint="eastAsia"/>
                <w:kern w:val="0"/>
                <w:szCs w:val="21"/>
              </w:rPr>
              <w:t>行自立も含む）</w:t>
            </w:r>
          </w:p>
        </w:tc>
        <w:tc>
          <w:tcPr>
            <w:tcW w:w="709" w:type="dxa"/>
            <w:tcBorders>
              <w:top w:val="single" w:sz="4" w:space="0" w:color="auto"/>
              <w:left w:val="nil"/>
              <w:bottom w:val="single" w:sz="4" w:space="0" w:color="auto"/>
              <w:right w:val="single" w:sz="4" w:space="0" w:color="000000"/>
            </w:tcBorders>
            <w:shd w:val="clear" w:color="000000" w:fill="FFFFFF"/>
            <w:noWrap/>
            <w:vAlign w:val="center"/>
            <w:hideMark/>
          </w:tcPr>
          <w:p w:rsidR="00DB236F" w:rsidRPr="003A1A9B" w:rsidRDefault="00DB236F" w:rsidP="007B4F34">
            <w:pPr>
              <w:widowControl/>
              <w:jc w:val="center"/>
              <w:rPr>
                <w:rFonts w:ascii="ＭＳ Ｐゴシック" w:eastAsia="ＭＳ Ｐゴシック" w:hAnsi="ＭＳ Ｐゴシック" w:cs="ＭＳ Ｐゴシック"/>
                <w:kern w:val="0"/>
                <w:szCs w:val="21"/>
              </w:rPr>
            </w:pPr>
            <w:r w:rsidRPr="003A1A9B">
              <w:rPr>
                <w:rFonts w:ascii="ＭＳ Ｐゴシック" w:eastAsia="ＭＳ Ｐゴシック" w:hAnsi="ＭＳ Ｐゴシック" w:cs="ＭＳ Ｐゴシック"/>
                <w:kern w:val="0"/>
                <w:szCs w:val="21"/>
              </w:rPr>
              <w:t>15</w:t>
            </w:r>
          </w:p>
        </w:tc>
      </w:tr>
      <w:tr w:rsidR="00DB236F" w:rsidRPr="003A1A9B" w:rsidTr="007B4F34">
        <w:trPr>
          <w:trHeight w:val="270"/>
        </w:trPr>
        <w:tc>
          <w:tcPr>
            <w:tcW w:w="398" w:type="dxa"/>
            <w:vMerge/>
            <w:tcBorders>
              <w:top w:val="nil"/>
              <w:left w:val="single" w:sz="4" w:space="0" w:color="auto"/>
              <w:bottom w:val="single" w:sz="4" w:space="0" w:color="000000"/>
              <w:right w:val="nil"/>
            </w:tcBorders>
            <w:vAlign w:val="center"/>
            <w:hideMark/>
          </w:tcPr>
          <w:p w:rsidR="00DB236F" w:rsidRPr="003A1A9B" w:rsidRDefault="00DB236F" w:rsidP="007B4F34">
            <w:pPr>
              <w:widowControl/>
              <w:jc w:val="left"/>
              <w:rPr>
                <w:rFonts w:ascii="ＭＳ Ｐゴシック" w:eastAsia="ＭＳ Ｐゴシック" w:hAnsi="ＭＳ Ｐゴシック" w:cs="ＭＳ Ｐゴシック"/>
                <w:kern w:val="0"/>
                <w:szCs w:val="21"/>
              </w:rPr>
            </w:pPr>
          </w:p>
        </w:tc>
        <w:tc>
          <w:tcPr>
            <w:tcW w:w="1167" w:type="dxa"/>
            <w:vMerge/>
            <w:tcBorders>
              <w:top w:val="single" w:sz="4" w:space="0" w:color="auto"/>
              <w:left w:val="nil"/>
              <w:bottom w:val="single" w:sz="4" w:space="0" w:color="000000"/>
              <w:right w:val="single" w:sz="4" w:space="0" w:color="000000"/>
            </w:tcBorders>
            <w:vAlign w:val="center"/>
            <w:hideMark/>
          </w:tcPr>
          <w:p w:rsidR="00DB236F" w:rsidRPr="003A1A9B" w:rsidRDefault="00DB236F" w:rsidP="007B4F34">
            <w:pPr>
              <w:widowControl/>
              <w:jc w:val="left"/>
              <w:rPr>
                <w:rFonts w:ascii="ＭＳ Ｐゴシック" w:eastAsia="ＭＳ Ｐゴシック" w:hAnsi="ＭＳ Ｐゴシック" w:cs="ＭＳ Ｐゴシック"/>
                <w:kern w:val="0"/>
                <w:szCs w:val="21"/>
              </w:rPr>
            </w:pPr>
          </w:p>
        </w:tc>
        <w:tc>
          <w:tcPr>
            <w:tcW w:w="7087" w:type="dxa"/>
            <w:tcBorders>
              <w:top w:val="single" w:sz="4" w:space="0" w:color="auto"/>
              <w:left w:val="nil"/>
              <w:bottom w:val="single" w:sz="4" w:space="0" w:color="auto"/>
              <w:right w:val="single" w:sz="4" w:space="0" w:color="000000"/>
            </w:tcBorders>
            <w:shd w:val="clear" w:color="000000" w:fill="FFFFFF"/>
            <w:noWrap/>
            <w:vAlign w:val="center"/>
            <w:hideMark/>
          </w:tcPr>
          <w:p w:rsidR="00DB236F" w:rsidRPr="003A1A9B" w:rsidRDefault="00DB236F" w:rsidP="00E36E71">
            <w:pPr>
              <w:widowControl/>
              <w:jc w:val="left"/>
              <w:rPr>
                <w:rFonts w:ascii="ＭＳ Ｐゴシック" w:eastAsia="ＭＳ Ｐゴシック" w:hAnsi="ＭＳ Ｐゴシック" w:cs="ＭＳ Ｐゴシック"/>
                <w:kern w:val="0"/>
                <w:szCs w:val="21"/>
              </w:rPr>
            </w:pPr>
            <w:r w:rsidRPr="003A1A9B">
              <w:rPr>
                <w:rFonts w:ascii="ＭＳ Ｐゴシック" w:eastAsia="ＭＳ Ｐゴシック" w:hAnsi="ＭＳ Ｐゴシック" w:cs="ＭＳ Ｐゴシック" w:hint="eastAsia"/>
                <w:kern w:val="0"/>
                <w:szCs w:val="21"/>
              </w:rPr>
              <w:t>軽度の部分介助</w:t>
            </w:r>
            <w:r w:rsidR="00E36E71">
              <w:rPr>
                <w:rFonts w:ascii="ＭＳ Ｐゴシック" w:eastAsia="ＭＳ Ｐゴシック" w:hAnsi="ＭＳ Ｐゴシック" w:cs="ＭＳ Ｐゴシック" w:hint="eastAsia"/>
                <w:kern w:val="0"/>
                <w:szCs w:val="21"/>
              </w:rPr>
              <w:t>又</w:t>
            </w:r>
            <w:r w:rsidRPr="003A1A9B">
              <w:rPr>
                <w:rFonts w:ascii="ＭＳ Ｐゴシック" w:eastAsia="ＭＳ Ｐゴシック" w:hAnsi="ＭＳ Ｐゴシック" w:cs="ＭＳ Ｐゴシック" w:hint="eastAsia"/>
                <w:kern w:val="0"/>
                <w:szCs w:val="21"/>
              </w:rPr>
              <w:t>は監視を要する</w:t>
            </w:r>
          </w:p>
        </w:tc>
        <w:tc>
          <w:tcPr>
            <w:tcW w:w="709" w:type="dxa"/>
            <w:tcBorders>
              <w:top w:val="single" w:sz="4" w:space="0" w:color="auto"/>
              <w:left w:val="nil"/>
              <w:bottom w:val="single" w:sz="4" w:space="0" w:color="auto"/>
              <w:right w:val="single" w:sz="4" w:space="0" w:color="000000"/>
            </w:tcBorders>
            <w:shd w:val="clear" w:color="000000" w:fill="FFFFFF"/>
            <w:noWrap/>
            <w:vAlign w:val="center"/>
            <w:hideMark/>
          </w:tcPr>
          <w:p w:rsidR="00DB236F" w:rsidRPr="003A1A9B" w:rsidRDefault="00DB236F" w:rsidP="007B4F34">
            <w:pPr>
              <w:widowControl/>
              <w:jc w:val="center"/>
              <w:rPr>
                <w:rFonts w:ascii="ＭＳ Ｐゴシック" w:eastAsia="ＭＳ Ｐゴシック" w:hAnsi="ＭＳ Ｐゴシック" w:cs="ＭＳ Ｐゴシック"/>
                <w:kern w:val="0"/>
                <w:szCs w:val="21"/>
              </w:rPr>
            </w:pPr>
            <w:r w:rsidRPr="003A1A9B">
              <w:rPr>
                <w:rFonts w:ascii="ＭＳ Ｐゴシック" w:eastAsia="ＭＳ Ｐゴシック" w:hAnsi="ＭＳ Ｐゴシック" w:cs="ＭＳ Ｐゴシック"/>
                <w:kern w:val="0"/>
                <w:szCs w:val="21"/>
              </w:rPr>
              <w:t>10</w:t>
            </w:r>
          </w:p>
        </w:tc>
      </w:tr>
      <w:tr w:rsidR="00DB236F" w:rsidRPr="003A1A9B" w:rsidTr="007B4F34">
        <w:trPr>
          <w:trHeight w:val="270"/>
        </w:trPr>
        <w:tc>
          <w:tcPr>
            <w:tcW w:w="398" w:type="dxa"/>
            <w:vMerge/>
            <w:tcBorders>
              <w:top w:val="nil"/>
              <w:left w:val="single" w:sz="4" w:space="0" w:color="auto"/>
              <w:bottom w:val="single" w:sz="4" w:space="0" w:color="000000"/>
              <w:right w:val="nil"/>
            </w:tcBorders>
            <w:vAlign w:val="center"/>
            <w:hideMark/>
          </w:tcPr>
          <w:p w:rsidR="00DB236F" w:rsidRPr="003A1A9B" w:rsidRDefault="00DB236F" w:rsidP="007B4F34">
            <w:pPr>
              <w:widowControl/>
              <w:jc w:val="left"/>
              <w:rPr>
                <w:rFonts w:ascii="ＭＳ Ｐゴシック" w:eastAsia="ＭＳ Ｐゴシック" w:hAnsi="ＭＳ Ｐゴシック" w:cs="ＭＳ Ｐゴシック"/>
                <w:kern w:val="0"/>
                <w:szCs w:val="21"/>
              </w:rPr>
            </w:pPr>
          </w:p>
        </w:tc>
        <w:tc>
          <w:tcPr>
            <w:tcW w:w="1167" w:type="dxa"/>
            <w:vMerge/>
            <w:tcBorders>
              <w:top w:val="single" w:sz="4" w:space="0" w:color="auto"/>
              <w:left w:val="nil"/>
              <w:bottom w:val="single" w:sz="4" w:space="0" w:color="000000"/>
              <w:right w:val="single" w:sz="4" w:space="0" w:color="000000"/>
            </w:tcBorders>
            <w:vAlign w:val="center"/>
            <w:hideMark/>
          </w:tcPr>
          <w:p w:rsidR="00DB236F" w:rsidRPr="003A1A9B" w:rsidRDefault="00DB236F" w:rsidP="007B4F34">
            <w:pPr>
              <w:widowControl/>
              <w:jc w:val="left"/>
              <w:rPr>
                <w:rFonts w:ascii="ＭＳ Ｐゴシック" w:eastAsia="ＭＳ Ｐゴシック" w:hAnsi="ＭＳ Ｐゴシック" w:cs="ＭＳ Ｐゴシック"/>
                <w:kern w:val="0"/>
                <w:szCs w:val="21"/>
              </w:rPr>
            </w:pPr>
          </w:p>
        </w:tc>
        <w:tc>
          <w:tcPr>
            <w:tcW w:w="7087" w:type="dxa"/>
            <w:tcBorders>
              <w:top w:val="single" w:sz="4" w:space="0" w:color="auto"/>
              <w:left w:val="nil"/>
              <w:bottom w:val="single" w:sz="4" w:space="0" w:color="auto"/>
              <w:right w:val="single" w:sz="4" w:space="0" w:color="000000"/>
            </w:tcBorders>
            <w:shd w:val="clear" w:color="000000" w:fill="FFFFFF"/>
            <w:noWrap/>
            <w:vAlign w:val="center"/>
            <w:hideMark/>
          </w:tcPr>
          <w:p w:rsidR="00DB236F" w:rsidRPr="003A1A9B" w:rsidRDefault="00DB236F" w:rsidP="007B4F34">
            <w:pPr>
              <w:widowControl/>
              <w:jc w:val="left"/>
              <w:rPr>
                <w:rFonts w:ascii="ＭＳ Ｐゴシック" w:eastAsia="ＭＳ Ｐゴシック" w:hAnsi="ＭＳ Ｐゴシック" w:cs="ＭＳ Ｐゴシック"/>
                <w:kern w:val="0"/>
                <w:szCs w:val="21"/>
              </w:rPr>
            </w:pPr>
            <w:r w:rsidRPr="003A1A9B">
              <w:rPr>
                <w:rFonts w:ascii="ＭＳ Ｐゴシック" w:eastAsia="ＭＳ Ｐゴシック" w:hAnsi="ＭＳ Ｐゴシック" w:cs="ＭＳ Ｐゴシック" w:hint="eastAsia"/>
                <w:kern w:val="0"/>
                <w:szCs w:val="21"/>
              </w:rPr>
              <w:t>座ることは可能であるがほぼ全介助</w:t>
            </w:r>
          </w:p>
        </w:tc>
        <w:tc>
          <w:tcPr>
            <w:tcW w:w="709" w:type="dxa"/>
            <w:tcBorders>
              <w:top w:val="single" w:sz="4" w:space="0" w:color="auto"/>
              <w:left w:val="nil"/>
              <w:bottom w:val="single" w:sz="4" w:space="0" w:color="auto"/>
              <w:right w:val="single" w:sz="4" w:space="0" w:color="000000"/>
            </w:tcBorders>
            <w:shd w:val="clear" w:color="000000" w:fill="FFFFFF"/>
            <w:noWrap/>
            <w:vAlign w:val="center"/>
            <w:hideMark/>
          </w:tcPr>
          <w:p w:rsidR="00DB236F" w:rsidRPr="003A1A9B" w:rsidRDefault="004C0FFF" w:rsidP="007B4F34">
            <w:pPr>
              <w:widowControl/>
              <w:jc w:val="center"/>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kern w:val="0"/>
                <w:szCs w:val="21"/>
              </w:rPr>
              <w:t>５</w:t>
            </w:r>
          </w:p>
        </w:tc>
      </w:tr>
      <w:tr w:rsidR="00DB236F" w:rsidRPr="003A1A9B" w:rsidTr="007B4F34">
        <w:trPr>
          <w:trHeight w:val="270"/>
        </w:trPr>
        <w:tc>
          <w:tcPr>
            <w:tcW w:w="398" w:type="dxa"/>
            <w:vMerge/>
            <w:tcBorders>
              <w:top w:val="nil"/>
              <w:left w:val="single" w:sz="4" w:space="0" w:color="auto"/>
              <w:bottom w:val="single" w:sz="4" w:space="0" w:color="000000"/>
              <w:right w:val="nil"/>
            </w:tcBorders>
            <w:vAlign w:val="center"/>
            <w:hideMark/>
          </w:tcPr>
          <w:p w:rsidR="00DB236F" w:rsidRPr="003A1A9B" w:rsidRDefault="00DB236F" w:rsidP="007B4F34">
            <w:pPr>
              <w:widowControl/>
              <w:jc w:val="left"/>
              <w:rPr>
                <w:rFonts w:ascii="ＭＳ Ｐゴシック" w:eastAsia="ＭＳ Ｐゴシック" w:hAnsi="ＭＳ Ｐゴシック" w:cs="ＭＳ Ｐゴシック"/>
                <w:kern w:val="0"/>
                <w:szCs w:val="21"/>
              </w:rPr>
            </w:pPr>
          </w:p>
        </w:tc>
        <w:tc>
          <w:tcPr>
            <w:tcW w:w="1167" w:type="dxa"/>
            <w:vMerge/>
            <w:tcBorders>
              <w:top w:val="single" w:sz="4" w:space="0" w:color="auto"/>
              <w:left w:val="nil"/>
              <w:bottom w:val="single" w:sz="4" w:space="0" w:color="000000"/>
              <w:right w:val="single" w:sz="4" w:space="0" w:color="000000"/>
            </w:tcBorders>
            <w:vAlign w:val="center"/>
            <w:hideMark/>
          </w:tcPr>
          <w:p w:rsidR="00DB236F" w:rsidRPr="003A1A9B" w:rsidRDefault="00DB236F" w:rsidP="007B4F34">
            <w:pPr>
              <w:widowControl/>
              <w:jc w:val="left"/>
              <w:rPr>
                <w:rFonts w:ascii="ＭＳ Ｐゴシック" w:eastAsia="ＭＳ Ｐゴシック" w:hAnsi="ＭＳ Ｐゴシック" w:cs="ＭＳ Ｐゴシック"/>
                <w:kern w:val="0"/>
                <w:szCs w:val="21"/>
              </w:rPr>
            </w:pPr>
          </w:p>
        </w:tc>
        <w:tc>
          <w:tcPr>
            <w:tcW w:w="7087" w:type="dxa"/>
            <w:tcBorders>
              <w:top w:val="single" w:sz="4" w:space="0" w:color="auto"/>
              <w:left w:val="nil"/>
              <w:bottom w:val="single" w:sz="4" w:space="0" w:color="auto"/>
              <w:right w:val="single" w:sz="4" w:space="0" w:color="000000"/>
            </w:tcBorders>
            <w:shd w:val="clear" w:color="000000" w:fill="FFFFFF"/>
            <w:noWrap/>
            <w:vAlign w:val="center"/>
            <w:hideMark/>
          </w:tcPr>
          <w:p w:rsidR="00DB236F" w:rsidRPr="003A1A9B" w:rsidRDefault="00DB236F" w:rsidP="00E36E71">
            <w:pPr>
              <w:widowControl/>
              <w:jc w:val="left"/>
              <w:rPr>
                <w:rFonts w:ascii="ＭＳ Ｐゴシック" w:eastAsia="ＭＳ Ｐゴシック" w:hAnsi="ＭＳ Ｐゴシック" w:cs="ＭＳ Ｐゴシック"/>
                <w:kern w:val="0"/>
                <w:szCs w:val="21"/>
              </w:rPr>
            </w:pPr>
            <w:r w:rsidRPr="003A1A9B">
              <w:rPr>
                <w:rFonts w:ascii="ＭＳ Ｐゴシック" w:eastAsia="ＭＳ Ｐゴシック" w:hAnsi="ＭＳ Ｐゴシック" w:cs="ＭＳ Ｐゴシック" w:hint="eastAsia"/>
                <w:kern w:val="0"/>
                <w:szCs w:val="21"/>
              </w:rPr>
              <w:t>全介助</w:t>
            </w:r>
            <w:r w:rsidR="00E36E71">
              <w:rPr>
                <w:rFonts w:ascii="ＭＳ Ｐゴシック" w:eastAsia="ＭＳ Ｐゴシック" w:hAnsi="ＭＳ Ｐゴシック" w:cs="ＭＳ Ｐゴシック" w:hint="eastAsia"/>
                <w:kern w:val="0"/>
                <w:szCs w:val="21"/>
              </w:rPr>
              <w:t>又</w:t>
            </w:r>
            <w:r w:rsidRPr="003A1A9B">
              <w:rPr>
                <w:rFonts w:ascii="ＭＳ Ｐゴシック" w:eastAsia="ＭＳ Ｐゴシック" w:hAnsi="ＭＳ Ｐゴシック" w:cs="ＭＳ Ｐゴシック" w:hint="eastAsia"/>
                <w:kern w:val="0"/>
                <w:szCs w:val="21"/>
              </w:rPr>
              <w:t>は不可能</w:t>
            </w:r>
            <w:r w:rsidRPr="003A1A9B">
              <w:rPr>
                <w:rFonts w:ascii="ＭＳ Ｐゴシック" w:eastAsia="ＭＳ Ｐゴシック" w:hAnsi="ＭＳ Ｐゴシック" w:cs="ＭＳ Ｐゴシック"/>
                <w:kern w:val="0"/>
                <w:szCs w:val="21"/>
              </w:rPr>
              <w:t xml:space="preserve"> </w:t>
            </w:r>
          </w:p>
        </w:tc>
        <w:tc>
          <w:tcPr>
            <w:tcW w:w="709" w:type="dxa"/>
            <w:tcBorders>
              <w:top w:val="single" w:sz="4" w:space="0" w:color="auto"/>
              <w:left w:val="nil"/>
              <w:bottom w:val="single" w:sz="4" w:space="0" w:color="auto"/>
              <w:right w:val="single" w:sz="4" w:space="0" w:color="000000"/>
            </w:tcBorders>
            <w:shd w:val="clear" w:color="000000" w:fill="FFFFFF"/>
            <w:noWrap/>
            <w:vAlign w:val="center"/>
            <w:hideMark/>
          </w:tcPr>
          <w:p w:rsidR="00DB236F" w:rsidRPr="003A1A9B" w:rsidRDefault="004C0FFF" w:rsidP="007B4F34">
            <w:pPr>
              <w:widowControl/>
              <w:jc w:val="center"/>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kern w:val="0"/>
                <w:szCs w:val="21"/>
              </w:rPr>
              <w:t>０</w:t>
            </w:r>
          </w:p>
        </w:tc>
      </w:tr>
      <w:tr w:rsidR="00DB236F" w:rsidRPr="003A1A9B" w:rsidTr="007B4F34">
        <w:trPr>
          <w:trHeight w:val="270"/>
        </w:trPr>
        <w:tc>
          <w:tcPr>
            <w:tcW w:w="398" w:type="dxa"/>
            <w:vMerge w:val="restart"/>
            <w:tcBorders>
              <w:top w:val="nil"/>
              <w:left w:val="single" w:sz="4" w:space="0" w:color="auto"/>
              <w:bottom w:val="single" w:sz="4" w:space="0" w:color="000000"/>
              <w:right w:val="nil"/>
            </w:tcBorders>
            <w:shd w:val="clear" w:color="000000" w:fill="FFFFFF"/>
            <w:noWrap/>
            <w:vAlign w:val="center"/>
            <w:hideMark/>
          </w:tcPr>
          <w:p w:rsidR="00DB236F" w:rsidRPr="003A1A9B" w:rsidRDefault="004C0FFF" w:rsidP="007B4F34">
            <w:pPr>
              <w:widowControl/>
              <w:jc w:val="left"/>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hint="eastAsia"/>
                <w:kern w:val="0"/>
                <w:szCs w:val="21"/>
              </w:rPr>
              <w:t>３</w:t>
            </w:r>
          </w:p>
        </w:tc>
        <w:tc>
          <w:tcPr>
            <w:tcW w:w="1167"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DB236F" w:rsidRPr="003A1A9B" w:rsidRDefault="00DB236F" w:rsidP="007B4F34">
            <w:pPr>
              <w:widowControl/>
              <w:jc w:val="left"/>
              <w:rPr>
                <w:rFonts w:ascii="ＭＳ Ｐゴシック" w:eastAsia="ＭＳ Ｐゴシック" w:hAnsi="ＭＳ Ｐゴシック" w:cs="ＭＳ Ｐゴシック"/>
                <w:kern w:val="0"/>
                <w:szCs w:val="21"/>
              </w:rPr>
            </w:pPr>
            <w:r w:rsidRPr="003A1A9B">
              <w:rPr>
                <w:rFonts w:ascii="ＭＳ Ｐゴシック" w:eastAsia="ＭＳ Ｐゴシック" w:hAnsi="ＭＳ Ｐゴシック" w:cs="ＭＳ Ｐゴシック" w:hint="eastAsia"/>
                <w:kern w:val="0"/>
                <w:szCs w:val="21"/>
              </w:rPr>
              <w:t>整容</w:t>
            </w:r>
          </w:p>
        </w:tc>
        <w:tc>
          <w:tcPr>
            <w:tcW w:w="7087" w:type="dxa"/>
            <w:tcBorders>
              <w:top w:val="single" w:sz="4" w:space="0" w:color="auto"/>
              <w:left w:val="nil"/>
              <w:bottom w:val="single" w:sz="4" w:space="0" w:color="auto"/>
              <w:right w:val="single" w:sz="4" w:space="0" w:color="000000"/>
            </w:tcBorders>
            <w:shd w:val="clear" w:color="000000" w:fill="FFFFFF"/>
            <w:noWrap/>
            <w:vAlign w:val="center"/>
            <w:hideMark/>
          </w:tcPr>
          <w:p w:rsidR="00DB236F" w:rsidRPr="003A1A9B" w:rsidRDefault="00DB236F" w:rsidP="007B4F34">
            <w:pPr>
              <w:widowControl/>
              <w:jc w:val="left"/>
              <w:rPr>
                <w:rFonts w:ascii="ＭＳ Ｐゴシック" w:eastAsia="ＭＳ Ｐゴシック" w:hAnsi="ＭＳ Ｐゴシック" w:cs="ＭＳ Ｐゴシック"/>
                <w:kern w:val="0"/>
                <w:szCs w:val="21"/>
              </w:rPr>
            </w:pPr>
            <w:r w:rsidRPr="003A1A9B">
              <w:rPr>
                <w:rFonts w:ascii="ＭＳ Ｐゴシック" w:eastAsia="ＭＳ Ｐゴシック" w:hAnsi="ＭＳ Ｐゴシック" w:cs="ＭＳ Ｐゴシック" w:hint="eastAsia"/>
                <w:kern w:val="0"/>
                <w:szCs w:val="21"/>
              </w:rPr>
              <w:t>自立（洗面、整髪、歯磨き、ひげ剃り）</w:t>
            </w:r>
            <w:r w:rsidRPr="003A1A9B">
              <w:rPr>
                <w:rFonts w:ascii="ＭＳ Ｐゴシック" w:eastAsia="ＭＳ Ｐゴシック" w:hAnsi="ＭＳ Ｐゴシック" w:cs="ＭＳ Ｐゴシック"/>
                <w:kern w:val="0"/>
                <w:szCs w:val="21"/>
              </w:rPr>
              <w:t xml:space="preserve"> </w:t>
            </w:r>
          </w:p>
        </w:tc>
        <w:tc>
          <w:tcPr>
            <w:tcW w:w="709" w:type="dxa"/>
            <w:tcBorders>
              <w:top w:val="single" w:sz="4" w:space="0" w:color="auto"/>
              <w:left w:val="nil"/>
              <w:bottom w:val="single" w:sz="4" w:space="0" w:color="auto"/>
              <w:right w:val="single" w:sz="4" w:space="0" w:color="000000"/>
            </w:tcBorders>
            <w:shd w:val="clear" w:color="000000" w:fill="FFFFFF"/>
            <w:noWrap/>
            <w:vAlign w:val="center"/>
            <w:hideMark/>
          </w:tcPr>
          <w:p w:rsidR="00DB236F" w:rsidRPr="003A1A9B" w:rsidRDefault="004C0FFF" w:rsidP="007B4F34">
            <w:pPr>
              <w:widowControl/>
              <w:jc w:val="center"/>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kern w:val="0"/>
                <w:szCs w:val="21"/>
              </w:rPr>
              <w:t>５</w:t>
            </w:r>
          </w:p>
        </w:tc>
      </w:tr>
      <w:tr w:rsidR="00DB236F" w:rsidRPr="003A1A9B" w:rsidTr="007B4F34">
        <w:trPr>
          <w:trHeight w:val="270"/>
        </w:trPr>
        <w:tc>
          <w:tcPr>
            <w:tcW w:w="398" w:type="dxa"/>
            <w:vMerge/>
            <w:tcBorders>
              <w:top w:val="nil"/>
              <w:left w:val="single" w:sz="4" w:space="0" w:color="auto"/>
              <w:bottom w:val="single" w:sz="4" w:space="0" w:color="000000"/>
              <w:right w:val="nil"/>
            </w:tcBorders>
            <w:vAlign w:val="center"/>
            <w:hideMark/>
          </w:tcPr>
          <w:p w:rsidR="00DB236F" w:rsidRPr="003A1A9B" w:rsidRDefault="00DB236F" w:rsidP="007B4F34">
            <w:pPr>
              <w:widowControl/>
              <w:jc w:val="left"/>
              <w:rPr>
                <w:rFonts w:ascii="ＭＳ Ｐゴシック" w:eastAsia="ＭＳ Ｐゴシック" w:hAnsi="ＭＳ Ｐゴシック" w:cs="ＭＳ Ｐゴシック"/>
                <w:kern w:val="0"/>
                <w:szCs w:val="21"/>
              </w:rPr>
            </w:pPr>
          </w:p>
        </w:tc>
        <w:tc>
          <w:tcPr>
            <w:tcW w:w="1167" w:type="dxa"/>
            <w:vMerge/>
            <w:tcBorders>
              <w:top w:val="single" w:sz="4" w:space="0" w:color="auto"/>
              <w:left w:val="nil"/>
              <w:bottom w:val="single" w:sz="4" w:space="0" w:color="000000"/>
              <w:right w:val="single" w:sz="4" w:space="0" w:color="000000"/>
            </w:tcBorders>
            <w:vAlign w:val="center"/>
            <w:hideMark/>
          </w:tcPr>
          <w:p w:rsidR="00DB236F" w:rsidRPr="003A1A9B" w:rsidRDefault="00DB236F" w:rsidP="007B4F34">
            <w:pPr>
              <w:widowControl/>
              <w:jc w:val="left"/>
              <w:rPr>
                <w:rFonts w:ascii="ＭＳ Ｐゴシック" w:eastAsia="ＭＳ Ｐゴシック" w:hAnsi="ＭＳ Ｐゴシック" w:cs="ＭＳ Ｐゴシック"/>
                <w:kern w:val="0"/>
                <w:szCs w:val="21"/>
              </w:rPr>
            </w:pPr>
          </w:p>
        </w:tc>
        <w:tc>
          <w:tcPr>
            <w:tcW w:w="7087" w:type="dxa"/>
            <w:tcBorders>
              <w:top w:val="single" w:sz="4" w:space="0" w:color="auto"/>
              <w:left w:val="nil"/>
              <w:bottom w:val="single" w:sz="4" w:space="0" w:color="auto"/>
              <w:right w:val="single" w:sz="4" w:space="0" w:color="000000"/>
            </w:tcBorders>
            <w:shd w:val="clear" w:color="000000" w:fill="FFFFFF"/>
            <w:noWrap/>
            <w:vAlign w:val="center"/>
            <w:hideMark/>
          </w:tcPr>
          <w:p w:rsidR="00DB236F" w:rsidRPr="003A1A9B" w:rsidRDefault="00DB236F" w:rsidP="00E36E71">
            <w:pPr>
              <w:widowControl/>
              <w:jc w:val="left"/>
              <w:rPr>
                <w:rFonts w:ascii="ＭＳ Ｐゴシック" w:eastAsia="ＭＳ Ｐゴシック" w:hAnsi="ＭＳ Ｐゴシック" w:cs="ＭＳ Ｐゴシック"/>
                <w:kern w:val="0"/>
                <w:szCs w:val="21"/>
              </w:rPr>
            </w:pPr>
            <w:r w:rsidRPr="003A1A9B">
              <w:rPr>
                <w:rFonts w:ascii="ＭＳ Ｐゴシック" w:eastAsia="ＭＳ Ｐゴシック" w:hAnsi="ＭＳ Ｐゴシック" w:cs="ＭＳ Ｐゴシック" w:hint="eastAsia"/>
                <w:kern w:val="0"/>
                <w:szCs w:val="21"/>
              </w:rPr>
              <w:t>部分介助</w:t>
            </w:r>
            <w:r w:rsidR="00E36E71">
              <w:rPr>
                <w:rFonts w:ascii="ＭＳ Ｐゴシック" w:eastAsia="ＭＳ Ｐゴシック" w:hAnsi="ＭＳ Ｐゴシック" w:cs="ＭＳ Ｐゴシック" w:hint="eastAsia"/>
                <w:kern w:val="0"/>
                <w:szCs w:val="21"/>
              </w:rPr>
              <w:t>又</w:t>
            </w:r>
            <w:r w:rsidRPr="003A1A9B">
              <w:rPr>
                <w:rFonts w:ascii="ＭＳ Ｐゴシック" w:eastAsia="ＭＳ Ｐゴシック" w:hAnsi="ＭＳ Ｐゴシック" w:cs="ＭＳ Ｐゴシック" w:hint="eastAsia"/>
                <w:kern w:val="0"/>
                <w:szCs w:val="21"/>
              </w:rPr>
              <w:t>は不可能</w:t>
            </w:r>
            <w:r w:rsidRPr="003A1A9B">
              <w:rPr>
                <w:rFonts w:ascii="ＭＳ Ｐゴシック" w:eastAsia="ＭＳ Ｐゴシック" w:hAnsi="ＭＳ Ｐゴシック" w:cs="ＭＳ Ｐゴシック"/>
                <w:kern w:val="0"/>
                <w:szCs w:val="21"/>
              </w:rPr>
              <w:t xml:space="preserve"> </w:t>
            </w:r>
          </w:p>
        </w:tc>
        <w:tc>
          <w:tcPr>
            <w:tcW w:w="709" w:type="dxa"/>
            <w:tcBorders>
              <w:top w:val="single" w:sz="4" w:space="0" w:color="auto"/>
              <w:left w:val="nil"/>
              <w:bottom w:val="single" w:sz="4" w:space="0" w:color="auto"/>
              <w:right w:val="single" w:sz="4" w:space="0" w:color="000000"/>
            </w:tcBorders>
            <w:shd w:val="clear" w:color="000000" w:fill="FFFFFF"/>
            <w:noWrap/>
            <w:vAlign w:val="center"/>
            <w:hideMark/>
          </w:tcPr>
          <w:p w:rsidR="00DB236F" w:rsidRPr="003A1A9B" w:rsidRDefault="004C0FFF" w:rsidP="007B4F34">
            <w:pPr>
              <w:widowControl/>
              <w:jc w:val="center"/>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kern w:val="0"/>
                <w:szCs w:val="21"/>
              </w:rPr>
              <w:t>０</w:t>
            </w:r>
          </w:p>
        </w:tc>
      </w:tr>
      <w:tr w:rsidR="00DB236F" w:rsidRPr="003A1A9B" w:rsidTr="007B4F34">
        <w:trPr>
          <w:trHeight w:val="270"/>
        </w:trPr>
        <w:tc>
          <w:tcPr>
            <w:tcW w:w="398" w:type="dxa"/>
            <w:vMerge w:val="restart"/>
            <w:tcBorders>
              <w:top w:val="nil"/>
              <w:left w:val="single" w:sz="4" w:space="0" w:color="auto"/>
              <w:bottom w:val="single" w:sz="4" w:space="0" w:color="000000"/>
              <w:right w:val="nil"/>
            </w:tcBorders>
            <w:shd w:val="clear" w:color="000000" w:fill="FFFFFF"/>
            <w:noWrap/>
            <w:vAlign w:val="center"/>
            <w:hideMark/>
          </w:tcPr>
          <w:p w:rsidR="00DB236F" w:rsidRPr="003A1A9B" w:rsidRDefault="004C0FFF" w:rsidP="007B4F34">
            <w:pPr>
              <w:widowControl/>
              <w:jc w:val="left"/>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hint="eastAsia"/>
                <w:kern w:val="0"/>
                <w:szCs w:val="21"/>
              </w:rPr>
              <w:t>４</w:t>
            </w:r>
          </w:p>
        </w:tc>
        <w:tc>
          <w:tcPr>
            <w:tcW w:w="1167"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DB236F" w:rsidRPr="003A1A9B" w:rsidRDefault="00DB236F" w:rsidP="007B4F34">
            <w:pPr>
              <w:widowControl/>
              <w:jc w:val="left"/>
              <w:rPr>
                <w:rFonts w:ascii="ＭＳ Ｐゴシック" w:eastAsia="ＭＳ Ｐゴシック" w:hAnsi="ＭＳ Ｐゴシック" w:cs="ＭＳ Ｐゴシック"/>
                <w:kern w:val="0"/>
                <w:szCs w:val="21"/>
              </w:rPr>
            </w:pPr>
            <w:r w:rsidRPr="003A1A9B">
              <w:rPr>
                <w:rFonts w:ascii="ＭＳ Ｐゴシック" w:eastAsia="ＭＳ Ｐゴシック" w:hAnsi="ＭＳ Ｐゴシック" w:cs="ＭＳ Ｐゴシック" w:hint="eastAsia"/>
                <w:kern w:val="0"/>
                <w:szCs w:val="21"/>
              </w:rPr>
              <w:t>トイレ動作</w:t>
            </w:r>
          </w:p>
        </w:tc>
        <w:tc>
          <w:tcPr>
            <w:tcW w:w="7087" w:type="dxa"/>
            <w:tcBorders>
              <w:top w:val="single" w:sz="4" w:space="0" w:color="auto"/>
              <w:left w:val="nil"/>
              <w:bottom w:val="single" w:sz="4" w:space="0" w:color="auto"/>
              <w:right w:val="single" w:sz="4" w:space="0" w:color="000000"/>
            </w:tcBorders>
            <w:shd w:val="clear" w:color="000000" w:fill="FFFFFF"/>
            <w:noWrap/>
            <w:vAlign w:val="center"/>
            <w:hideMark/>
          </w:tcPr>
          <w:p w:rsidR="00DB236F" w:rsidRPr="003A1A9B" w:rsidRDefault="00DB236F" w:rsidP="00E36E71">
            <w:pPr>
              <w:widowControl/>
              <w:jc w:val="left"/>
              <w:rPr>
                <w:rFonts w:ascii="ＭＳ Ｐゴシック" w:eastAsia="ＭＳ Ｐゴシック" w:hAnsi="ＭＳ Ｐゴシック" w:cs="ＭＳ Ｐゴシック"/>
                <w:kern w:val="0"/>
                <w:szCs w:val="21"/>
              </w:rPr>
            </w:pPr>
            <w:r w:rsidRPr="003A1A9B">
              <w:rPr>
                <w:rFonts w:ascii="ＭＳ Ｐゴシック" w:eastAsia="ＭＳ Ｐゴシック" w:hAnsi="ＭＳ Ｐゴシック" w:cs="ＭＳ Ｐゴシック" w:hint="eastAsia"/>
                <w:kern w:val="0"/>
                <w:szCs w:val="21"/>
              </w:rPr>
              <w:t>自立（衣服の操作、後始末を含む</w:t>
            </w:r>
            <w:r w:rsidR="0012742C">
              <w:rPr>
                <w:rFonts w:ascii="ＭＳ Ｐゴシック" w:eastAsia="ＭＳ Ｐゴシック" w:hAnsi="ＭＳ Ｐゴシック" w:cs="ＭＳ Ｐゴシック" w:hint="eastAsia"/>
                <w:kern w:val="0"/>
                <w:szCs w:val="21"/>
              </w:rPr>
              <w:t>、</w:t>
            </w:r>
            <w:r w:rsidRPr="003A1A9B">
              <w:rPr>
                <w:rFonts w:ascii="ＭＳ Ｐゴシック" w:eastAsia="ＭＳ Ｐゴシック" w:hAnsi="ＭＳ Ｐゴシック" w:cs="ＭＳ Ｐゴシック" w:hint="eastAsia"/>
                <w:kern w:val="0"/>
                <w:szCs w:val="21"/>
              </w:rPr>
              <w:t>ポータブル便器などを使用している場合はその洗浄も含む）</w:t>
            </w:r>
          </w:p>
        </w:tc>
        <w:tc>
          <w:tcPr>
            <w:tcW w:w="709" w:type="dxa"/>
            <w:tcBorders>
              <w:top w:val="single" w:sz="4" w:space="0" w:color="auto"/>
              <w:left w:val="nil"/>
              <w:bottom w:val="single" w:sz="4" w:space="0" w:color="auto"/>
              <w:right w:val="single" w:sz="4" w:space="0" w:color="000000"/>
            </w:tcBorders>
            <w:shd w:val="clear" w:color="000000" w:fill="FFFFFF"/>
            <w:noWrap/>
            <w:vAlign w:val="center"/>
            <w:hideMark/>
          </w:tcPr>
          <w:p w:rsidR="00DB236F" w:rsidRPr="003A1A9B" w:rsidRDefault="00DB236F" w:rsidP="007B4F34">
            <w:pPr>
              <w:widowControl/>
              <w:jc w:val="center"/>
              <w:rPr>
                <w:rFonts w:ascii="ＭＳ Ｐゴシック" w:eastAsia="ＭＳ Ｐゴシック" w:hAnsi="ＭＳ Ｐゴシック" w:cs="ＭＳ Ｐゴシック"/>
                <w:kern w:val="0"/>
                <w:szCs w:val="21"/>
              </w:rPr>
            </w:pPr>
            <w:r w:rsidRPr="003A1A9B">
              <w:rPr>
                <w:rFonts w:ascii="ＭＳ Ｐゴシック" w:eastAsia="ＭＳ Ｐゴシック" w:hAnsi="ＭＳ Ｐゴシック" w:cs="ＭＳ Ｐゴシック"/>
                <w:kern w:val="0"/>
                <w:szCs w:val="21"/>
              </w:rPr>
              <w:t>10</w:t>
            </w:r>
          </w:p>
        </w:tc>
      </w:tr>
      <w:tr w:rsidR="00DB236F" w:rsidRPr="003A1A9B" w:rsidTr="007B4F34">
        <w:trPr>
          <w:trHeight w:val="270"/>
        </w:trPr>
        <w:tc>
          <w:tcPr>
            <w:tcW w:w="398" w:type="dxa"/>
            <w:vMerge/>
            <w:tcBorders>
              <w:top w:val="nil"/>
              <w:left w:val="single" w:sz="4" w:space="0" w:color="auto"/>
              <w:bottom w:val="single" w:sz="4" w:space="0" w:color="000000"/>
              <w:right w:val="nil"/>
            </w:tcBorders>
            <w:vAlign w:val="center"/>
            <w:hideMark/>
          </w:tcPr>
          <w:p w:rsidR="00DB236F" w:rsidRPr="003A1A9B" w:rsidRDefault="00DB236F" w:rsidP="007B4F34">
            <w:pPr>
              <w:widowControl/>
              <w:jc w:val="left"/>
              <w:rPr>
                <w:rFonts w:ascii="ＭＳ Ｐゴシック" w:eastAsia="ＭＳ Ｐゴシック" w:hAnsi="ＭＳ Ｐゴシック" w:cs="ＭＳ Ｐゴシック"/>
                <w:kern w:val="0"/>
                <w:szCs w:val="21"/>
              </w:rPr>
            </w:pPr>
          </w:p>
        </w:tc>
        <w:tc>
          <w:tcPr>
            <w:tcW w:w="1167" w:type="dxa"/>
            <w:vMerge/>
            <w:tcBorders>
              <w:top w:val="single" w:sz="4" w:space="0" w:color="auto"/>
              <w:left w:val="nil"/>
              <w:bottom w:val="single" w:sz="4" w:space="0" w:color="000000"/>
              <w:right w:val="single" w:sz="4" w:space="0" w:color="000000"/>
            </w:tcBorders>
            <w:vAlign w:val="center"/>
            <w:hideMark/>
          </w:tcPr>
          <w:p w:rsidR="00DB236F" w:rsidRPr="003A1A9B" w:rsidRDefault="00DB236F" w:rsidP="007B4F34">
            <w:pPr>
              <w:widowControl/>
              <w:jc w:val="left"/>
              <w:rPr>
                <w:rFonts w:ascii="ＭＳ Ｐゴシック" w:eastAsia="ＭＳ Ｐゴシック" w:hAnsi="ＭＳ Ｐゴシック" w:cs="ＭＳ Ｐゴシック"/>
                <w:kern w:val="0"/>
                <w:szCs w:val="21"/>
              </w:rPr>
            </w:pPr>
          </w:p>
        </w:tc>
        <w:tc>
          <w:tcPr>
            <w:tcW w:w="7087" w:type="dxa"/>
            <w:tcBorders>
              <w:top w:val="single" w:sz="4" w:space="0" w:color="auto"/>
              <w:left w:val="nil"/>
              <w:bottom w:val="single" w:sz="4" w:space="0" w:color="auto"/>
              <w:right w:val="single" w:sz="4" w:space="0" w:color="000000"/>
            </w:tcBorders>
            <w:shd w:val="clear" w:color="000000" w:fill="FFFFFF"/>
            <w:noWrap/>
            <w:vAlign w:val="center"/>
            <w:hideMark/>
          </w:tcPr>
          <w:p w:rsidR="00DB236F" w:rsidRPr="003A1A9B" w:rsidRDefault="00DB236F" w:rsidP="007B4F34">
            <w:pPr>
              <w:widowControl/>
              <w:jc w:val="left"/>
              <w:rPr>
                <w:rFonts w:ascii="ＭＳ Ｐゴシック" w:eastAsia="ＭＳ Ｐゴシック" w:hAnsi="ＭＳ Ｐゴシック" w:cs="ＭＳ Ｐゴシック"/>
                <w:kern w:val="0"/>
                <w:szCs w:val="21"/>
              </w:rPr>
            </w:pPr>
            <w:r w:rsidRPr="003A1A9B">
              <w:rPr>
                <w:rFonts w:ascii="ＭＳ Ｐゴシック" w:eastAsia="ＭＳ Ｐゴシック" w:hAnsi="ＭＳ Ｐゴシック" w:cs="ＭＳ Ｐゴシック" w:hint="eastAsia"/>
                <w:kern w:val="0"/>
                <w:szCs w:val="21"/>
              </w:rPr>
              <w:t>部分介助、体を支える、衣服、後始末に介助を要する</w:t>
            </w:r>
            <w:r w:rsidRPr="003A1A9B">
              <w:rPr>
                <w:rFonts w:ascii="ＭＳ Ｐゴシック" w:eastAsia="ＭＳ Ｐゴシック" w:hAnsi="ＭＳ Ｐゴシック" w:cs="ＭＳ Ｐゴシック"/>
                <w:kern w:val="0"/>
                <w:szCs w:val="21"/>
              </w:rPr>
              <w:t xml:space="preserve"> </w:t>
            </w:r>
          </w:p>
        </w:tc>
        <w:tc>
          <w:tcPr>
            <w:tcW w:w="709" w:type="dxa"/>
            <w:tcBorders>
              <w:top w:val="single" w:sz="4" w:space="0" w:color="auto"/>
              <w:left w:val="nil"/>
              <w:bottom w:val="single" w:sz="4" w:space="0" w:color="auto"/>
              <w:right w:val="single" w:sz="4" w:space="0" w:color="000000"/>
            </w:tcBorders>
            <w:shd w:val="clear" w:color="000000" w:fill="FFFFFF"/>
            <w:noWrap/>
            <w:vAlign w:val="center"/>
            <w:hideMark/>
          </w:tcPr>
          <w:p w:rsidR="00DB236F" w:rsidRPr="003A1A9B" w:rsidRDefault="004C0FFF" w:rsidP="007B4F34">
            <w:pPr>
              <w:widowControl/>
              <w:jc w:val="center"/>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kern w:val="0"/>
                <w:szCs w:val="21"/>
              </w:rPr>
              <w:t>５</w:t>
            </w:r>
          </w:p>
        </w:tc>
      </w:tr>
      <w:tr w:rsidR="00DB236F" w:rsidRPr="003A1A9B" w:rsidTr="007B4F34">
        <w:trPr>
          <w:trHeight w:val="270"/>
        </w:trPr>
        <w:tc>
          <w:tcPr>
            <w:tcW w:w="398" w:type="dxa"/>
            <w:vMerge/>
            <w:tcBorders>
              <w:top w:val="nil"/>
              <w:left w:val="single" w:sz="4" w:space="0" w:color="auto"/>
              <w:bottom w:val="single" w:sz="4" w:space="0" w:color="000000"/>
              <w:right w:val="nil"/>
            </w:tcBorders>
            <w:vAlign w:val="center"/>
            <w:hideMark/>
          </w:tcPr>
          <w:p w:rsidR="00DB236F" w:rsidRPr="003A1A9B" w:rsidRDefault="00DB236F" w:rsidP="007B4F34">
            <w:pPr>
              <w:widowControl/>
              <w:jc w:val="left"/>
              <w:rPr>
                <w:rFonts w:ascii="ＭＳ Ｐゴシック" w:eastAsia="ＭＳ Ｐゴシック" w:hAnsi="ＭＳ Ｐゴシック" w:cs="ＭＳ Ｐゴシック"/>
                <w:kern w:val="0"/>
                <w:szCs w:val="21"/>
              </w:rPr>
            </w:pPr>
          </w:p>
        </w:tc>
        <w:tc>
          <w:tcPr>
            <w:tcW w:w="1167" w:type="dxa"/>
            <w:vMerge/>
            <w:tcBorders>
              <w:top w:val="single" w:sz="4" w:space="0" w:color="auto"/>
              <w:left w:val="nil"/>
              <w:bottom w:val="single" w:sz="4" w:space="0" w:color="000000"/>
              <w:right w:val="single" w:sz="4" w:space="0" w:color="000000"/>
            </w:tcBorders>
            <w:vAlign w:val="center"/>
            <w:hideMark/>
          </w:tcPr>
          <w:p w:rsidR="00DB236F" w:rsidRPr="003A1A9B" w:rsidRDefault="00DB236F" w:rsidP="007B4F34">
            <w:pPr>
              <w:widowControl/>
              <w:jc w:val="left"/>
              <w:rPr>
                <w:rFonts w:ascii="ＭＳ Ｐゴシック" w:eastAsia="ＭＳ Ｐゴシック" w:hAnsi="ＭＳ Ｐゴシック" w:cs="ＭＳ Ｐゴシック"/>
                <w:kern w:val="0"/>
                <w:szCs w:val="21"/>
              </w:rPr>
            </w:pPr>
          </w:p>
        </w:tc>
        <w:tc>
          <w:tcPr>
            <w:tcW w:w="7087" w:type="dxa"/>
            <w:tcBorders>
              <w:top w:val="single" w:sz="4" w:space="0" w:color="auto"/>
              <w:left w:val="nil"/>
              <w:bottom w:val="single" w:sz="4" w:space="0" w:color="auto"/>
              <w:right w:val="single" w:sz="4" w:space="0" w:color="000000"/>
            </w:tcBorders>
            <w:shd w:val="clear" w:color="000000" w:fill="FFFFFF"/>
            <w:noWrap/>
            <w:vAlign w:val="center"/>
            <w:hideMark/>
          </w:tcPr>
          <w:p w:rsidR="00DB236F" w:rsidRPr="003A1A9B" w:rsidRDefault="00DB236F" w:rsidP="007B4F34">
            <w:pPr>
              <w:widowControl/>
              <w:jc w:val="left"/>
              <w:rPr>
                <w:rFonts w:ascii="ＭＳ Ｐゴシック" w:eastAsia="ＭＳ Ｐゴシック" w:hAnsi="ＭＳ Ｐゴシック" w:cs="ＭＳ Ｐゴシック"/>
                <w:kern w:val="0"/>
                <w:szCs w:val="21"/>
              </w:rPr>
            </w:pPr>
            <w:r w:rsidRPr="003A1A9B">
              <w:rPr>
                <w:rFonts w:ascii="ＭＳ Ｐゴシック" w:eastAsia="ＭＳ Ｐゴシック" w:hAnsi="ＭＳ Ｐゴシック" w:cs="ＭＳ Ｐゴシック" w:hint="eastAsia"/>
                <w:kern w:val="0"/>
                <w:szCs w:val="21"/>
              </w:rPr>
              <w:t>全介助</w:t>
            </w:r>
            <w:r w:rsidR="00E36E71">
              <w:rPr>
                <w:rFonts w:ascii="ＭＳ Ｐゴシック" w:eastAsia="ＭＳ Ｐゴシック" w:hAnsi="ＭＳ Ｐゴシック" w:cs="ＭＳ Ｐゴシック" w:hint="eastAsia"/>
                <w:kern w:val="0"/>
                <w:szCs w:val="21"/>
              </w:rPr>
              <w:t>又</w:t>
            </w:r>
            <w:r w:rsidRPr="003A1A9B">
              <w:rPr>
                <w:rFonts w:ascii="ＭＳ Ｐゴシック" w:eastAsia="ＭＳ Ｐゴシック" w:hAnsi="ＭＳ Ｐゴシック" w:cs="ＭＳ Ｐゴシック" w:hint="eastAsia"/>
                <w:kern w:val="0"/>
                <w:szCs w:val="21"/>
              </w:rPr>
              <w:t>は不可能</w:t>
            </w:r>
            <w:r w:rsidRPr="003A1A9B">
              <w:rPr>
                <w:rFonts w:ascii="ＭＳ Ｐゴシック" w:eastAsia="ＭＳ Ｐゴシック" w:hAnsi="ＭＳ Ｐゴシック" w:cs="ＭＳ Ｐゴシック"/>
                <w:kern w:val="0"/>
                <w:szCs w:val="21"/>
              </w:rPr>
              <w:t xml:space="preserve"> </w:t>
            </w:r>
          </w:p>
        </w:tc>
        <w:tc>
          <w:tcPr>
            <w:tcW w:w="709" w:type="dxa"/>
            <w:tcBorders>
              <w:top w:val="single" w:sz="4" w:space="0" w:color="auto"/>
              <w:left w:val="nil"/>
              <w:bottom w:val="single" w:sz="4" w:space="0" w:color="auto"/>
              <w:right w:val="single" w:sz="4" w:space="0" w:color="000000"/>
            </w:tcBorders>
            <w:shd w:val="clear" w:color="000000" w:fill="FFFFFF"/>
            <w:noWrap/>
            <w:vAlign w:val="center"/>
            <w:hideMark/>
          </w:tcPr>
          <w:p w:rsidR="00DB236F" w:rsidRPr="003A1A9B" w:rsidRDefault="004C0FFF" w:rsidP="007B4F34">
            <w:pPr>
              <w:widowControl/>
              <w:jc w:val="center"/>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kern w:val="0"/>
                <w:szCs w:val="21"/>
              </w:rPr>
              <w:t>０</w:t>
            </w:r>
          </w:p>
        </w:tc>
      </w:tr>
      <w:tr w:rsidR="00DB236F" w:rsidRPr="003A1A9B" w:rsidTr="007B4F34">
        <w:trPr>
          <w:trHeight w:val="270"/>
        </w:trPr>
        <w:tc>
          <w:tcPr>
            <w:tcW w:w="398" w:type="dxa"/>
            <w:vMerge w:val="restart"/>
            <w:tcBorders>
              <w:top w:val="nil"/>
              <w:left w:val="single" w:sz="4" w:space="0" w:color="auto"/>
              <w:bottom w:val="single" w:sz="4" w:space="0" w:color="000000"/>
              <w:right w:val="nil"/>
            </w:tcBorders>
            <w:shd w:val="clear" w:color="000000" w:fill="FFFFFF"/>
            <w:noWrap/>
            <w:vAlign w:val="center"/>
            <w:hideMark/>
          </w:tcPr>
          <w:p w:rsidR="00DB236F" w:rsidRPr="003A1A9B" w:rsidRDefault="004C0FFF" w:rsidP="007B4F34">
            <w:pPr>
              <w:widowControl/>
              <w:jc w:val="left"/>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kern w:val="0"/>
                <w:szCs w:val="21"/>
              </w:rPr>
              <w:t>５</w:t>
            </w:r>
          </w:p>
        </w:tc>
        <w:tc>
          <w:tcPr>
            <w:tcW w:w="1167"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DB236F" w:rsidRPr="003A1A9B" w:rsidRDefault="00DB236F" w:rsidP="007B4F34">
            <w:pPr>
              <w:widowControl/>
              <w:jc w:val="left"/>
              <w:rPr>
                <w:rFonts w:ascii="ＭＳ Ｐゴシック" w:eastAsia="ＭＳ Ｐゴシック" w:hAnsi="ＭＳ Ｐゴシック" w:cs="ＭＳ Ｐゴシック"/>
                <w:kern w:val="0"/>
                <w:szCs w:val="21"/>
              </w:rPr>
            </w:pPr>
            <w:r w:rsidRPr="003A1A9B">
              <w:rPr>
                <w:rFonts w:ascii="ＭＳ Ｐゴシック" w:eastAsia="ＭＳ Ｐゴシック" w:hAnsi="ＭＳ Ｐゴシック" w:cs="ＭＳ Ｐゴシック" w:hint="eastAsia"/>
                <w:kern w:val="0"/>
                <w:szCs w:val="21"/>
              </w:rPr>
              <w:t>入浴</w:t>
            </w:r>
          </w:p>
        </w:tc>
        <w:tc>
          <w:tcPr>
            <w:tcW w:w="7087" w:type="dxa"/>
            <w:tcBorders>
              <w:top w:val="single" w:sz="4" w:space="0" w:color="auto"/>
              <w:left w:val="nil"/>
              <w:bottom w:val="single" w:sz="4" w:space="0" w:color="auto"/>
              <w:right w:val="single" w:sz="4" w:space="0" w:color="000000"/>
            </w:tcBorders>
            <w:shd w:val="clear" w:color="000000" w:fill="FFFFFF"/>
            <w:noWrap/>
            <w:vAlign w:val="center"/>
            <w:hideMark/>
          </w:tcPr>
          <w:p w:rsidR="00DB236F" w:rsidRPr="003A1A9B" w:rsidRDefault="00DB236F" w:rsidP="007B4F34">
            <w:pPr>
              <w:widowControl/>
              <w:jc w:val="left"/>
              <w:rPr>
                <w:rFonts w:ascii="ＭＳ Ｐゴシック" w:eastAsia="ＭＳ Ｐゴシック" w:hAnsi="ＭＳ Ｐゴシック" w:cs="ＭＳ Ｐゴシック"/>
                <w:kern w:val="0"/>
                <w:szCs w:val="21"/>
              </w:rPr>
            </w:pPr>
            <w:r w:rsidRPr="003A1A9B">
              <w:rPr>
                <w:rFonts w:ascii="ＭＳ Ｐゴシック" w:eastAsia="ＭＳ Ｐゴシック" w:hAnsi="ＭＳ Ｐゴシック" w:cs="ＭＳ Ｐゴシック" w:hint="eastAsia"/>
                <w:kern w:val="0"/>
                <w:szCs w:val="21"/>
              </w:rPr>
              <w:t>自立</w:t>
            </w:r>
            <w:r w:rsidRPr="003A1A9B">
              <w:rPr>
                <w:rFonts w:ascii="ＭＳ Ｐゴシック" w:eastAsia="ＭＳ Ｐゴシック" w:hAnsi="ＭＳ Ｐゴシック" w:cs="ＭＳ Ｐゴシック"/>
                <w:kern w:val="0"/>
                <w:szCs w:val="21"/>
              </w:rPr>
              <w:t xml:space="preserve"> </w:t>
            </w:r>
          </w:p>
        </w:tc>
        <w:tc>
          <w:tcPr>
            <w:tcW w:w="709" w:type="dxa"/>
            <w:tcBorders>
              <w:top w:val="single" w:sz="4" w:space="0" w:color="auto"/>
              <w:left w:val="nil"/>
              <w:bottom w:val="single" w:sz="4" w:space="0" w:color="auto"/>
              <w:right w:val="single" w:sz="4" w:space="0" w:color="000000"/>
            </w:tcBorders>
            <w:shd w:val="clear" w:color="000000" w:fill="FFFFFF"/>
            <w:noWrap/>
            <w:vAlign w:val="center"/>
            <w:hideMark/>
          </w:tcPr>
          <w:p w:rsidR="00DB236F" w:rsidRPr="003A1A9B" w:rsidRDefault="004C0FFF" w:rsidP="007B4F34">
            <w:pPr>
              <w:widowControl/>
              <w:jc w:val="center"/>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kern w:val="0"/>
                <w:szCs w:val="21"/>
              </w:rPr>
              <w:t>５</w:t>
            </w:r>
          </w:p>
        </w:tc>
      </w:tr>
      <w:tr w:rsidR="00DB236F" w:rsidRPr="003A1A9B" w:rsidTr="007B4F34">
        <w:trPr>
          <w:trHeight w:val="270"/>
        </w:trPr>
        <w:tc>
          <w:tcPr>
            <w:tcW w:w="398" w:type="dxa"/>
            <w:vMerge/>
            <w:tcBorders>
              <w:top w:val="nil"/>
              <w:left w:val="single" w:sz="4" w:space="0" w:color="auto"/>
              <w:bottom w:val="single" w:sz="4" w:space="0" w:color="000000"/>
              <w:right w:val="nil"/>
            </w:tcBorders>
            <w:vAlign w:val="center"/>
            <w:hideMark/>
          </w:tcPr>
          <w:p w:rsidR="00DB236F" w:rsidRPr="003A1A9B" w:rsidRDefault="00DB236F" w:rsidP="007B4F34">
            <w:pPr>
              <w:widowControl/>
              <w:jc w:val="left"/>
              <w:rPr>
                <w:rFonts w:ascii="ＭＳ Ｐゴシック" w:eastAsia="ＭＳ Ｐゴシック" w:hAnsi="ＭＳ Ｐゴシック" w:cs="ＭＳ Ｐゴシック"/>
                <w:kern w:val="0"/>
                <w:szCs w:val="21"/>
              </w:rPr>
            </w:pPr>
          </w:p>
        </w:tc>
        <w:tc>
          <w:tcPr>
            <w:tcW w:w="1167" w:type="dxa"/>
            <w:vMerge/>
            <w:tcBorders>
              <w:top w:val="single" w:sz="4" w:space="0" w:color="auto"/>
              <w:left w:val="nil"/>
              <w:bottom w:val="single" w:sz="4" w:space="0" w:color="000000"/>
              <w:right w:val="single" w:sz="4" w:space="0" w:color="000000"/>
            </w:tcBorders>
            <w:vAlign w:val="center"/>
            <w:hideMark/>
          </w:tcPr>
          <w:p w:rsidR="00DB236F" w:rsidRPr="003A1A9B" w:rsidRDefault="00DB236F" w:rsidP="007B4F34">
            <w:pPr>
              <w:widowControl/>
              <w:jc w:val="left"/>
              <w:rPr>
                <w:rFonts w:ascii="ＭＳ Ｐゴシック" w:eastAsia="ＭＳ Ｐゴシック" w:hAnsi="ＭＳ Ｐゴシック" w:cs="ＭＳ Ｐゴシック"/>
                <w:kern w:val="0"/>
                <w:szCs w:val="21"/>
              </w:rPr>
            </w:pPr>
          </w:p>
        </w:tc>
        <w:tc>
          <w:tcPr>
            <w:tcW w:w="7087" w:type="dxa"/>
            <w:tcBorders>
              <w:top w:val="single" w:sz="4" w:space="0" w:color="auto"/>
              <w:left w:val="nil"/>
              <w:bottom w:val="single" w:sz="4" w:space="0" w:color="auto"/>
              <w:right w:val="single" w:sz="4" w:space="0" w:color="000000"/>
            </w:tcBorders>
            <w:shd w:val="clear" w:color="000000" w:fill="FFFFFF"/>
            <w:noWrap/>
            <w:vAlign w:val="center"/>
            <w:hideMark/>
          </w:tcPr>
          <w:p w:rsidR="00DB236F" w:rsidRPr="003A1A9B" w:rsidRDefault="00DB236F" w:rsidP="00E36E71">
            <w:pPr>
              <w:widowControl/>
              <w:jc w:val="left"/>
              <w:rPr>
                <w:rFonts w:ascii="ＭＳ Ｐゴシック" w:eastAsia="ＭＳ Ｐゴシック" w:hAnsi="ＭＳ Ｐゴシック" w:cs="ＭＳ Ｐゴシック"/>
                <w:kern w:val="0"/>
                <w:szCs w:val="21"/>
              </w:rPr>
            </w:pPr>
            <w:r w:rsidRPr="003A1A9B">
              <w:rPr>
                <w:rFonts w:ascii="ＭＳ Ｐゴシック" w:eastAsia="ＭＳ Ｐゴシック" w:hAnsi="ＭＳ Ｐゴシック" w:cs="ＭＳ Ｐゴシック" w:hint="eastAsia"/>
                <w:kern w:val="0"/>
                <w:szCs w:val="21"/>
              </w:rPr>
              <w:t>部分介助</w:t>
            </w:r>
            <w:r w:rsidR="00E36E71">
              <w:rPr>
                <w:rFonts w:ascii="ＭＳ Ｐゴシック" w:eastAsia="ＭＳ Ｐゴシック" w:hAnsi="ＭＳ Ｐゴシック" w:cs="ＭＳ Ｐゴシック" w:hint="eastAsia"/>
                <w:kern w:val="0"/>
                <w:szCs w:val="21"/>
              </w:rPr>
              <w:t>又</w:t>
            </w:r>
            <w:r w:rsidRPr="003A1A9B">
              <w:rPr>
                <w:rFonts w:ascii="ＭＳ Ｐゴシック" w:eastAsia="ＭＳ Ｐゴシック" w:hAnsi="ＭＳ Ｐゴシック" w:cs="ＭＳ Ｐゴシック" w:hint="eastAsia"/>
                <w:kern w:val="0"/>
                <w:szCs w:val="21"/>
              </w:rPr>
              <w:t>は不可能</w:t>
            </w:r>
            <w:r w:rsidRPr="003A1A9B">
              <w:rPr>
                <w:rFonts w:ascii="ＭＳ Ｐゴシック" w:eastAsia="ＭＳ Ｐゴシック" w:hAnsi="ＭＳ Ｐゴシック" w:cs="ＭＳ Ｐゴシック"/>
                <w:kern w:val="0"/>
                <w:szCs w:val="21"/>
              </w:rPr>
              <w:t xml:space="preserve"> </w:t>
            </w:r>
          </w:p>
        </w:tc>
        <w:tc>
          <w:tcPr>
            <w:tcW w:w="709" w:type="dxa"/>
            <w:tcBorders>
              <w:top w:val="single" w:sz="4" w:space="0" w:color="auto"/>
              <w:left w:val="nil"/>
              <w:bottom w:val="single" w:sz="4" w:space="0" w:color="auto"/>
              <w:right w:val="single" w:sz="4" w:space="0" w:color="000000"/>
            </w:tcBorders>
            <w:shd w:val="clear" w:color="000000" w:fill="FFFFFF"/>
            <w:noWrap/>
            <w:vAlign w:val="center"/>
            <w:hideMark/>
          </w:tcPr>
          <w:p w:rsidR="00DB236F" w:rsidRPr="003A1A9B" w:rsidRDefault="004C0FFF" w:rsidP="007B4F34">
            <w:pPr>
              <w:widowControl/>
              <w:jc w:val="center"/>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kern w:val="0"/>
                <w:szCs w:val="21"/>
              </w:rPr>
              <w:t>０</w:t>
            </w:r>
          </w:p>
        </w:tc>
      </w:tr>
      <w:tr w:rsidR="00DB236F" w:rsidRPr="003A1A9B" w:rsidTr="007B4F34">
        <w:trPr>
          <w:trHeight w:val="270"/>
        </w:trPr>
        <w:tc>
          <w:tcPr>
            <w:tcW w:w="398" w:type="dxa"/>
            <w:vMerge w:val="restart"/>
            <w:tcBorders>
              <w:top w:val="nil"/>
              <w:left w:val="single" w:sz="4" w:space="0" w:color="auto"/>
              <w:bottom w:val="single" w:sz="4" w:space="0" w:color="000000"/>
              <w:right w:val="nil"/>
            </w:tcBorders>
            <w:shd w:val="clear" w:color="000000" w:fill="FFFFFF"/>
            <w:noWrap/>
            <w:vAlign w:val="center"/>
            <w:hideMark/>
          </w:tcPr>
          <w:p w:rsidR="00DB236F" w:rsidRPr="003A1A9B" w:rsidRDefault="004C0FFF" w:rsidP="007B4F34">
            <w:pPr>
              <w:widowControl/>
              <w:jc w:val="left"/>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hint="eastAsia"/>
                <w:kern w:val="0"/>
                <w:szCs w:val="21"/>
              </w:rPr>
              <w:t>６</w:t>
            </w:r>
          </w:p>
        </w:tc>
        <w:tc>
          <w:tcPr>
            <w:tcW w:w="1167"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DB236F" w:rsidRPr="003A1A9B" w:rsidRDefault="00DB236F" w:rsidP="007B4F34">
            <w:pPr>
              <w:widowControl/>
              <w:jc w:val="left"/>
              <w:rPr>
                <w:rFonts w:ascii="ＭＳ Ｐゴシック" w:eastAsia="ＭＳ Ｐゴシック" w:hAnsi="ＭＳ Ｐゴシック" w:cs="ＭＳ Ｐゴシック"/>
                <w:kern w:val="0"/>
                <w:szCs w:val="21"/>
              </w:rPr>
            </w:pPr>
            <w:r w:rsidRPr="003A1A9B">
              <w:rPr>
                <w:rFonts w:ascii="ＭＳ Ｐゴシック" w:eastAsia="ＭＳ Ｐゴシック" w:hAnsi="ＭＳ Ｐゴシック" w:cs="ＭＳ Ｐゴシック" w:hint="eastAsia"/>
                <w:kern w:val="0"/>
                <w:szCs w:val="21"/>
              </w:rPr>
              <w:t>歩行</w:t>
            </w:r>
          </w:p>
        </w:tc>
        <w:tc>
          <w:tcPr>
            <w:tcW w:w="7087" w:type="dxa"/>
            <w:tcBorders>
              <w:top w:val="single" w:sz="4" w:space="0" w:color="auto"/>
              <w:left w:val="nil"/>
              <w:bottom w:val="single" w:sz="4" w:space="0" w:color="auto"/>
              <w:right w:val="single" w:sz="4" w:space="0" w:color="000000"/>
            </w:tcBorders>
            <w:shd w:val="clear" w:color="000000" w:fill="FFFFFF"/>
            <w:noWrap/>
            <w:vAlign w:val="center"/>
            <w:hideMark/>
          </w:tcPr>
          <w:p w:rsidR="00DB236F" w:rsidRPr="003A1A9B" w:rsidRDefault="00DB236F" w:rsidP="007B4F34">
            <w:pPr>
              <w:widowControl/>
              <w:jc w:val="left"/>
              <w:rPr>
                <w:rFonts w:ascii="ＭＳ Ｐゴシック" w:eastAsia="ＭＳ Ｐゴシック" w:hAnsi="ＭＳ Ｐゴシック" w:cs="ＭＳ Ｐゴシック"/>
                <w:kern w:val="0"/>
                <w:szCs w:val="21"/>
              </w:rPr>
            </w:pPr>
            <w:r w:rsidRPr="003A1A9B">
              <w:rPr>
                <w:rFonts w:ascii="ＭＳ Ｐゴシック" w:eastAsia="ＭＳ Ｐゴシック" w:hAnsi="ＭＳ Ｐゴシック" w:cs="ＭＳ Ｐゴシック"/>
                <w:kern w:val="0"/>
                <w:szCs w:val="21"/>
              </w:rPr>
              <w:t>45</w:t>
            </w:r>
            <w:r w:rsidR="004E1509">
              <w:rPr>
                <w:rFonts w:ascii="ＭＳ Ｐゴシック" w:eastAsia="ＭＳ Ｐゴシック" w:hAnsi="ＭＳ Ｐゴシック" w:cs="ＭＳ Ｐゴシック" w:hint="eastAsia"/>
                <w:kern w:val="0"/>
                <w:szCs w:val="21"/>
              </w:rPr>
              <w:t>m</w:t>
            </w:r>
            <w:r w:rsidRPr="003A1A9B">
              <w:rPr>
                <w:rFonts w:ascii="ＭＳ Ｐゴシック" w:eastAsia="ＭＳ Ｐゴシック" w:hAnsi="ＭＳ Ｐゴシック" w:cs="ＭＳ Ｐゴシック"/>
                <w:kern w:val="0"/>
                <w:szCs w:val="21"/>
              </w:rPr>
              <w:t>以上の歩行、補装具（車椅子、歩行器は除く）の使用の有無は問わず</w:t>
            </w:r>
          </w:p>
        </w:tc>
        <w:tc>
          <w:tcPr>
            <w:tcW w:w="709" w:type="dxa"/>
            <w:tcBorders>
              <w:top w:val="single" w:sz="4" w:space="0" w:color="auto"/>
              <w:left w:val="nil"/>
              <w:bottom w:val="single" w:sz="4" w:space="0" w:color="auto"/>
              <w:right w:val="single" w:sz="4" w:space="0" w:color="000000"/>
            </w:tcBorders>
            <w:shd w:val="clear" w:color="000000" w:fill="FFFFFF"/>
            <w:noWrap/>
            <w:vAlign w:val="center"/>
            <w:hideMark/>
          </w:tcPr>
          <w:p w:rsidR="00DB236F" w:rsidRPr="003A1A9B" w:rsidRDefault="00DB236F" w:rsidP="007B4F34">
            <w:pPr>
              <w:widowControl/>
              <w:jc w:val="center"/>
              <w:rPr>
                <w:rFonts w:ascii="ＭＳ Ｐゴシック" w:eastAsia="ＭＳ Ｐゴシック" w:hAnsi="ＭＳ Ｐゴシック" w:cs="ＭＳ Ｐゴシック"/>
                <w:kern w:val="0"/>
                <w:szCs w:val="21"/>
              </w:rPr>
            </w:pPr>
            <w:r w:rsidRPr="003A1A9B">
              <w:rPr>
                <w:rFonts w:ascii="ＭＳ Ｐゴシック" w:eastAsia="ＭＳ Ｐゴシック" w:hAnsi="ＭＳ Ｐゴシック" w:cs="ＭＳ Ｐゴシック"/>
                <w:kern w:val="0"/>
                <w:szCs w:val="21"/>
              </w:rPr>
              <w:t>15</w:t>
            </w:r>
          </w:p>
        </w:tc>
      </w:tr>
      <w:tr w:rsidR="00DB236F" w:rsidRPr="003A1A9B" w:rsidTr="007B4F34">
        <w:trPr>
          <w:trHeight w:val="270"/>
        </w:trPr>
        <w:tc>
          <w:tcPr>
            <w:tcW w:w="398" w:type="dxa"/>
            <w:vMerge/>
            <w:tcBorders>
              <w:top w:val="nil"/>
              <w:left w:val="single" w:sz="4" w:space="0" w:color="auto"/>
              <w:bottom w:val="single" w:sz="4" w:space="0" w:color="000000"/>
              <w:right w:val="nil"/>
            </w:tcBorders>
            <w:vAlign w:val="center"/>
            <w:hideMark/>
          </w:tcPr>
          <w:p w:rsidR="00DB236F" w:rsidRPr="003A1A9B" w:rsidRDefault="00DB236F" w:rsidP="007B4F34">
            <w:pPr>
              <w:widowControl/>
              <w:jc w:val="left"/>
              <w:rPr>
                <w:rFonts w:ascii="ＭＳ Ｐゴシック" w:eastAsia="ＭＳ Ｐゴシック" w:hAnsi="ＭＳ Ｐゴシック" w:cs="ＭＳ Ｐゴシック"/>
                <w:kern w:val="0"/>
                <w:szCs w:val="21"/>
              </w:rPr>
            </w:pPr>
          </w:p>
        </w:tc>
        <w:tc>
          <w:tcPr>
            <w:tcW w:w="1167" w:type="dxa"/>
            <w:vMerge/>
            <w:tcBorders>
              <w:top w:val="single" w:sz="4" w:space="0" w:color="auto"/>
              <w:left w:val="nil"/>
              <w:bottom w:val="single" w:sz="4" w:space="0" w:color="000000"/>
              <w:right w:val="single" w:sz="4" w:space="0" w:color="000000"/>
            </w:tcBorders>
            <w:vAlign w:val="center"/>
            <w:hideMark/>
          </w:tcPr>
          <w:p w:rsidR="00DB236F" w:rsidRPr="003A1A9B" w:rsidRDefault="00DB236F" w:rsidP="007B4F34">
            <w:pPr>
              <w:widowControl/>
              <w:jc w:val="left"/>
              <w:rPr>
                <w:rFonts w:ascii="ＭＳ Ｐゴシック" w:eastAsia="ＭＳ Ｐゴシック" w:hAnsi="ＭＳ Ｐゴシック" w:cs="ＭＳ Ｐゴシック"/>
                <w:kern w:val="0"/>
                <w:szCs w:val="21"/>
              </w:rPr>
            </w:pPr>
          </w:p>
        </w:tc>
        <w:tc>
          <w:tcPr>
            <w:tcW w:w="7087" w:type="dxa"/>
            <w:tcBorders>
              <w:top w:val="single" w:sz="4" w:space="0" w:color="auto"/>
              <w:left w:val="nil"/>
              <w:bottom w:val="single" w:sz="4" w:space="0" w:color="auto"/>
              <w:right w:val="single" w:sz="4" w:space="0" w:color="000000"/>
            </w:tcBorders>
            <w:shd w:val="clear" w:color="000000" w:fill="FFFFFF"/>
            <w:noWrap/>
            <w:vAlign w:val="center"/>
            <w:hideMark/>
          </w:tcPr>
          <w:p w:rsidR="00DB236F" w:rsidRPr="003A1A9B" w:rsidRDefault="00DB236F" w:rsidP="007B4F34">
            <w:pPr>
              <w:widowControl/>
              <w:jc w:val="left"/>
              <w:rPr>
                <w:rFonts w:ascii="ＭＳ Ｐゴシック" w:eastAsia="ＭＳ Ｐゴシック" w:hAnsi="ＭＳ Ｐゴシック" w:cs="ＭＳ Ｐゴシック"/>
                <w:kern w:val="0"/>
                <w:szCs w:val="21"/>
              </w:rPr>
            </w:pPr>
            <w:r w:rsidRPr="003A1A9B">
              <w:rPr>
                <w:rFonts w:ascii="ＭＳ Ｐゴシック" w:eastAsia="ＭＳ Ｐゴシック" w:hAnsi="ＭＳ Ｐゴシック" w:cs="ＭＳ Ｐゴシック"/>
                <w:kern w:val="0"/>
                <w:szCs w:val="21"/>
              </w:rPr>
              <w:t>45</w:t>
            </w:r>
            <w:r w:rsidR="004E1509">
              <w:rPr>
                <w:rFonts w:ascii="ＭＳ Ｐゴシック" w:eastAsia="ＭＳ Ｐゴシック" w:hAnsi="ＭＳ Ｐゴシック" w:cs="ＭＳ Ｐゴシック" w:hint="eastAsia"/>
                <w:kern w:val="0"/>
                <w:szCs w:val="21"/>
              </w:rPr>
              <w:t>m</w:t>
            </w:r>
            <w:r w:rsidRPr="003A1A9B">
              <w:rPr>
                <w:rFonts w:ascii="ＭＳ Ｐゴシック" w:eastAsia="ＭＳ Ｐゴシック" w:hAnsi="ＭＳ Ｐゴシック" w:cs="ＭＳ Ｐゴシック"/>
                <w:kern w:val="0"/>
                <w:szCs w:val="21"/>
              </w:rPr>
              <w:t>以上の介助歩行、歩行器の使用を含む</w:t>
            </w:r>
          </w:p>
        </w:tc>
        <w:tc>
          <w:tcPr>
            <w:tcW w:w="709" w:type="dxa"/>
            <w:tcBorders>
              <w:top w:val="single" w:sz="4" w:space="0" w:color="auto"/>
              <w:left w:val="nil"/>
              <w:bottom w:val="single" w:sz="4" w:space="0" w:color="auto"/>
              <w:right w:val="single" w:sz="4" w:space="0" w:color="000000"/>
            </w:tcBorders>
            <w:shd w:val="clear" w:color="000000" w:fill="FFFFFF"/>
            <w:noWrap/>
            <w:vAlign w:val="center"/>
            <w:hideMark/>
          </w:tcPr>
          <w:p w:rsidR="00DB236F" w:rsidRPr="003A1A9B" w:rsidRDefault="00DB236F" w:rsidP="007B4F34">
            <w:pPr>
              <w:widowControl/>
              <w:jc w:val="center"/>
              <w:rPr>
                <w:rFonts w:ascii="ＭＳ Ｐゴシック" w:eastAsia="ＭＳ Ｐゴシック" w:hAnsi="ＭＳ Ｐゴシック" w:cs="ＭＳ Ｐゴシック"/>
                <w:kern w:val="0"/>
                <w:szCs w:val="21"/>
              </w:rPr>
            </w:pPr>
            <w:r w:rsidRPr="003A1A9B">
              <w:rPr>
                <w:rFonts w:ascii="ＭＳ Ｐゴシック" w:eastAsia="ＭＳ Ｐゴシック" w:hAnsi="ＭＳ Ｐゴシック" w:cs="ＭＳ Ｐゴシック"/>
                <w:kern w:val="0"/>
                <w:szCs w:val="21"/>
              </w:rPr>
              <w:t>10</w:t>
            </w:r>
          </w:p>
        </w:tc>
      </w:tr>
      <w:tr w:rsidR="00DB236F" w:rsidRPr="003A1A9B" w:rsidTr="007B4F34">
        <w:trPr>
          <w:trHeight w:val="270"/>
        </w:trPr>
        <w:tc>
          <w:tcPr>
            <w:tcW w:w="398" w:type="dxa"/>
            <w:vMerge/>
            <w:tcBorders>
              <w:top w:val="nil"/>
              <w:left w:val="single" w:sz="4" w:space="0" w:color="auto"/>
              <w:bottom w:val="single" w:sz="4" w:space="0" w:color="000000"/>
              <w:right w:val="nil"/>
            </w:tcBorders>
            <w:vAlign w:val="center"/>
            <w:hideMark/>
          </w:tcPr>
          <w:p w:rsidR="00DB236F" w:rsidRPr="003A1A9B" w:rsidRDefault="00DB236F" w:rsidP="007B4F34">
            <w:pPr>
              <w:widowControl/>
              <w:jc w:val="left"/>
              <w:rPr>
                <w:rFonts w:ascii="ＭＳ Ｐゴシック" w:eastAsia="ＭＳ Ｐゴシック" w:hAnsi="ＭＳ Ｐゴシック" w:cs="ＭＳ Ｐゴシック"/>
                <w:kern w:val="0"/>
                <w:szCs w:val="21"/>
              </w:rPr>
            </w:pPr>
          </w:p>
        </w:tc>
        <w:tc>
          <w:tcPr>
            <w:tcW w:w="1167" w:type="dxa"/>
            <w:vMerge/>
            <w:tcBorders>
              <w:top w:val="single" w:sz="4" w:space="0" w:color="auto"/>
              <w:left w:val="nil"/>
              <w:bottom w:val="single" w:sz="4" w:space="0" w:color="000000"/>
              <w:right w:val="single" w:sz="4" w:space="0" w:color="000000"/>
            </w:tcBorders>
            <w:vAlign w:val="center"/>
            <w:hideMark/>
          </w:tcPr>
          <w:p w:rsidR="00DB236F" w:rsidRPr="003A1A9B" w:rsidRDefault="00DB236F" w:rsidP="007B4F34">
            <w:pPr>
              <w:widowControl/>
              <w:jc w:val="left"/>
              <w:rPr>
                <w:rFonts w:ascii="ＭＳ Ｐゴシック" w:eastAsia="ＭＳ Ｐゴシック" w:hAnsi="ＭＳ Ｐゴシック" w:cs="ＭＳ Ｐゴシック"/>
                <w:kern w:val="0"/>
                <w:szCs w:val="21"/>
              </w:rPr>
            </w:pPr>
          </w:p>
        </w:tc>
        <w:tc>
          <w:tcPr>
            <w:tcW w:w="7087" w:type="dxa"/>
            <w:tcBorders>
              <w:top w:val="single" w:sz="4" w:space="0" w:color="auto"/>
              <w:left w:val="nil"/>
              <w:bottom w:val="single" w:sz="4" w:space="0" w:color="auto"/>
              <w:right w:val="single" w:sz="4" w:space="0" w:color="000000"/>
            </w:tcBorders>
            <w:shd w:val="clear" w:color="000000" w:fill="FFFFFF"/>
            <w:noWrap/>
            <w:vAlign w:val="center"/>
            <w:hideMark/>
          </w:tcPr>
          <w:p w:rsidR="00DB236F" w:rsidRPr="003A1A9B" w:rsidRDefault="00DB236F" w:rsidP="007B4F34">
            <w:pPr>
              <w:widowControl/>
              <w:jc w:val="left"/>
              <w:rPr>
                <w:rFonts w:ascii="ＭＳ Ｐゴシック" w:eastAsia="ＭＳ Ｐゴシック" w:hAnsi="ＭＳ Ｐゴシック" w:cs="ＭＳ Ｐゴシック"/>
                <w:kern w:val="0"/>
                <w:szCs w:val="21"/>
              </w:rPr>
            </w:pPr>
            <w:r w:rsidRPr="003A1A9B">
              <w:rPr>
                <w:rFonts w:ascii="ＭＳ Ｐゴシック" w:eastAsia="ＭＳ Ｐゴシック" w:hAnsi="ＭＳ Ｐゴシック" w:cs="ＭＳ Ｐゴシック" w:hint="eastAsia"/>
                <w:kern w:val="0"/>
                <w:szCs w:val="21"/>
              </w:rPr>
              <w:t>歩行不能の場合、車椅子にて</w:t>
            </w:r>
            <w:r w:rsidRPr="003A1A9B">
              <w:rPr>
                <w:rFonts w:ascii="ＭＳ Ｐゴシック" w:eastAsia="ＭＳ Ｐゴシック" w:hAnsi="ＭＳ Ｐゴシック" w:cs="ＭＳ Ｐゴシック"/>
                <w:kern w:val="0"/>
                <w:szCs w:val="21"/>
              </w:rPr>
              <w:t>45</w:t>
            </w:r>
            <w:r w:rsidR="00403242">
              <w:rPr>
                <w:rFonts w:ascii="ＭＳ Ｐゴシック" w:eastAsia="ＭＳ Ｐゴシック" w:hAnsi="ＭＳ Ｐゴシック" w:cs="ＭＳ Ｐゴシック"/>
                <w:kern w:val="0"/>
                <w:szCs w:val="21"/>
              </w:rPr>
              <w:t>m</w:t>
            </w:r>
            <w:r w:rsidRPr="003A1A9B">
              <w:rPr>
                <w:rFonts w:ascii="ＭＳ Ｐゴシック" w:eastAsia="ＭＳ Ｐゴシック" w:hAnsi="ＭＳ Ｐゴシック" w:cs="ＭＳ Ｐゴシック"/>
                <w:kern w:val="0"/>
                <w:szCs w:val="21"/>
              </w:rPr>
              <w:t>以上の操作可能</w:t>
            </w:r>
          </w:p>
        </w:tc>
        <w:tc>
          <w:tcPr>
            <w:tcW w:w="709" w:type="dxa"/>
            <w:tcBorders>
              <w:top w:val="single" w:sz="4" w:space="0" w:color="auto"/>
              <w:left w:val="nil"/>
              <w:bottom w:val="single" w:sz="4" w:space="0" w:color="auto"/>
              <w:right w:val="single" w:sz="4" w:space="0" w:color="000000"/>
            </w:tcBorders>
            <w:shd w:val="clear" w:color="000000" w:fill="FFFFFF"/>
            <w:noWrap/>
            <w:vAlign w:val="center"/>
            <w:hideMark/>
          </w:tcPr>
          <w:p w:rsidR="00DB236F" w:rsidRPr="003A1A9B" w:rsidRDefault="004C0FFF" w:rsidP="007B4F34">
            <w:pPr>
              <w:widowControl/>
              <w:jc w:val="center"/>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kern w:val="0"/>
                <w:szCs w:val="21"/>
              </w:rPr>
              <w:t>５</w:t>
            </w:r>
          </w:p>
        </w:tc>
      </w:tr>
      <w:tr w:rsidR="00DB236F" w:rsidRPr="003A1A9B" w:rsidTr="007B4F34">
        <w:trPr>
          <w:trHeight w:val="270"/>
        </w:trPr>
        <w:tc>
          <w:tcPr>
            <w:tcW w:w="398" w:type="dxa"/>
            <w:vMerge/>
            <w:tcBorders>
              <w:top w:val="nil"/>
              <w:left w:val="single" w:sz="4" w:space="0" w:color="auto"/>
              <w:bottom w:val="single" w:sz="4" w:space="0" w:color="000000"/>
              <w:right w:val="nil"/>
            </w:tcBorders>
            <w:vAlign w:val="center"/>
            <w:hideMark/>
          </w:tcPr>
          <w:p w:rsidR="00DB236F" w:rsidRPr="003A1A9B" w:rsidRDefault="00DB236F" w:rsidP="007B4F34">
            <w:pPr>
              <w:widowControl/>
              <w:jc w:val="left"/>
              <w:rPr>
                <w:rFonts w:ascii="ＭＳ Ｐゴシック" w:eastAsia="ＭＳ Ｐゴシック" w:hAnsi="ＭＳ Ｐゴシック" w:cs="ＭＳ Ｐゴシック"/>
                <w:kern w:val="0"/>
                <w:szCs w:val="21"/>
              </w:rPr>
            </w:pPr>
          </w:p>
        </w:tc>
        <w:tc>
          <w:tcPr>
            <w:tcW w:w="1167" w:type="dxa"/>
            <w:vMerge/>
            <w:tcBorders>
              <w:top w:val="single" w:sz="4" w:space="0" w:color="auto"/>
              <w:left w:val="nil"/>
              <w:bottom w:val="single" w:sz="4" w:space="0" w:color="000000"/>
              <w:right w:val="single" w:sz="4" w:space="0" w:color="000000"/>
            </w:tcBorders>
            <w:vAlign w:val="center"/>
            <w:hideMark/>
          </w:tcPr>
          <w:p w:rsidR="00DB236F" w:rsidRPr="003A1A9B" w:rsidRDefault="00DB236F" w:rsidP="007B4F34">
            <w:pPr>
              <w:widowControl/>
              <w:jc w:val="left"/>
              <w:rPr>
                <w:rFonts w:ascii="ＭＳ Ｐゴシック" w:eastAsia="ＭＳ Ｐゴシック" w:hAnsi="ＭＳ Ｐゴシック" w:cs="ＭＳ Ｐゴシック"/>
                <w:kern w:val="0"/>
                <w:szCs w:val="21"/>
              </w:rPr>
            </w:pPr>
          </w:p>
        </w:tc>
        <w:tc>
          <w:tcPr>
            <w:tcW w:w="7087" w:type="dxa"/>
            <w:tcBorders>
              <w:top w:val="single" w:sz="4" w:space="0" w:color="auto"/>
              <w:left w:val="nil"/>
              <w:bottom w:val="single" w:sz="4" w:space="0" w:color="auto"/>
              <w:right w:val="single" w:sz="4" w:space="0" w:color="000000"/>
            </w:tcBorders>
            <w:shd w:val="clear" w:color="000000" w:fill="FFFFFF"/>
            <w:noWrap/>
            <w:vAlign w:val="center"/>
            <w:hideMark/>
          </w:tcPr>
          <w:p w:rsidR="00DB236F" w:rsidRPr="003A1A9B" w:rsidRDefault="00DB236F" w:rsidP="007B4F34">
            <w:pPr>
              <w:widowControl/>
              <w:jc w:val="left"/>
              <w:rPr>
                <w:rFonts w:ascii="ＭＳ Ｐゴシック" w:eastAsia="ＭＳ Ｐゴシック" w:hAnsi="ＭＳ Ｐゴシック" w:cs="ＭＳ Ｐゴシック"/>
                <w:kern w:val="0"/>
                <w:szCs w:val="21"/>
              </w:rPr>
            </w:pPr>
            <w:r w:rsidRPr="003A1A9B">
              <w:rPr>
                <w:rFonts w:ascii="ＭＳ Ｐゴシック" w:eastAsia="ＭＳ Ｐゴシック" w:hAnsi="ＭＳ Ｐゴシック" w:cs="ＭＳ Ｐゴシック" w:hint="eastAsia"/>
                <w:kern w:val="0"/>
                <w:szCs w:val="21"/>
              </w:rPr>
              <w:t>上記以外</w:t>
            </w:r>
            <w:r w:rsidRPr="003A1A9B">
              <w:rPr>
                <w:rFonts w:ascii="ＭＳ Ｐゴシック" w:eastAsia="ＭＳ Ｐゴシック" w:hAnsi="ＭＳ Ｐゴシック" w:cs="ＭＳ Ｐゴシック"/>
                <w:kern w:val="0"/>
                <w:szCs w:val="21"/>
              </w:rPr>
              <w:t xml:space="preserve"> </w:t>
            </w:r>
          </w:p>
        </w:tc>
        <w:tc>
          <w:tcPr>
            <w:tcW w:w="709" w:type="dxa"/>
            <w:tcBorders>
              <w:top w:val="single" w:sz="4" w:space="0" w:color="auto"/>
              <w:left w:val="nil"/>
              <w:bottom w:val="single" w:sz="4" w:space="0" w:color="auto"/>
              <w:right w:val="single" w:sz="4" w:space="0" w:color="000000"/>
            </w:tcBorders>
            <w:shd w:val="clear" w:color="000000" w:fill="FFFFFF"/>
            <w:noWrap/>
            <w:vAlign w:val="center"/>
            <w:hideMark/>
          </w:tcPr>
          <w:p w:rsidR="00DB236F" w:rsidRPr="003A1A9B" w:rsidRDefault="004C0FFF" w:rsidP="007B4F34">
            <w:pPr>
              <w:widowControl/>
              <w:jc w:val="center"/>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kern w:val="0"/>
                <w:szCs w:val="21"/>
              </w:rPr>
              <w:t>０</w:t>
            </w:r>
          </w:p>
        </w:tc>
      </w:tr>
      <w:tr w:rsidR="00DB236F" w:rsidRPr="003A1A9B" w:rsidTr="007B4F34">
        <w:trPr>
          <w:trHeight w:val="270"/>
        </w:trPr>
        <w:tc>
          <w:tcPr>
            <w:tcW w:w="398" w:type="dxa"/>
            <w:vMerge w:val="restart"/>
            <w:tcBorders>
              <w:top w:val="nil"/>
              <w:left w:val="single" w:sz="4" w:space="0" w:color="auto"/>
              <w:bottom w:val="single" w:sz="4" w:space="0" w:color="000000"/>
              <w:right w:val="nil"/>
            </w:tcBorders>
            <w:shd w:val="clear" w:color="000000" w:fill="FFFFFF"/>
            <w:noWrap/>
            <w:vAlign w:val="center"/>
            <w:hideMark/>
          </w:tcPr>
          <w:p w:rsidR="00DB236F" w:rsidRPr="003A1A9B" w:rsidRDefault="004C0FFF" w:rsidP="007B4F34">
            <w:pPr>
              <w:widowControl/>
              <w:jc w:val="left"/>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hint="eastAsia"/>
                <w:kern w:val="0"/>
                <w:szCs w:val="21"/>
              </w:rPr>
              <w:t>７</w:t>
            </w:r>
          </w:p>
        </w:tc>
        <w:tc>
          <w:tcPr>
            <w:tcW w:w="1167"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DB236F" w:rsidRPr="003A1A9B" w:rsidRDefault="00DB236F" w:rsidP="007B4F34">
            <w:pPr>
              <w:widowControl/>
              <w:jc w:val="left"/>
              <w:rPr>
                <w:rFonts w:ascii="ＭＳ Ｐゴシック" w:eastAsia="ＭＳ Ｐゴシック" w:hAnsi="ＭＳ Ｐゴシック" w:cs="ＭＳ Ｐゴシック"/>
                <w:kern w:val="0"/>
                <w:szCs w:val="21"/>
              </w:rPr>
            </w:pPr>
            <w:r w:rsidRPr="003A1A9B">
              <w:rPr>
                <w:rFonts w:ascii="ＭＳ Ｐゴシック" w:eastAsia="ＭＳ Ｐゴシック" w:hAnsi="ＭＳ Ｐゴシック" w:cs="ＭＳ Ｐゴシック" w:hint="eastAsia"/>
                <w:kern w:val="0"/>
                <w:szCs w:val="21"/>
              </w:rPr>
              <w:t>階段昇降</w:t>
            </w:r>
          </w:p>
        </w:tc>
        <w:tc>
          <w:tcPr>
            <w:tcW w:w="7087" w:type="dxa"/>
            <w:tcBorders>
              <w:top w:val="single" w:sz="4" w:space="0" w:color="auto"/>
              <w:left w:val="nil"/>
              <w:bottom w:val="single" w:sz="4" w:space="0" w:color="auto"/>
              <w:right w:val="single" w:sz="4" w:space="0" w:color="000000"/>
            </w:tcBorders>
            <w:shd w:val="clear" w:color="000000" w:fill="FFFFFF"/>
            <w:noWrap/>
            <w:vAlign w:val="center"/>
            <w:hideMark/>
          </w:tcPr>
          <w:p w:rsidR="00DB236F" w:rsidRPr="003A1A9B" w:rsidRDefault="00DB236F" w:rsidP="007B4F34">
            <w:pPr>
              <w:widowControl/>
              <w:jc w:val="left"/>
              <w:rPr>
                <w:rFonts w:ascii="ＭＳ Ｐゴシック" w:eastAsia="ＭＳ Ｐゴシック" w:hAnsi="ＭＳ Ｐゴシック" w:cs="ＭＳ Ｐゴシック"/>
                <w:kern w:val="0"/>
                <w:szCs w:val="21"/>
              </w:rPr>
            </w:pPr>
            <w:r w:rsidRPr="003A1A9B">
              <w:rPr>
                <w:rFonts w:ascii="ＭＳ Ｐゴシック" w:eastAsia="ＭＳ Ｐゴシック" w:hAnsi="ＭＳ Ｐゴシック" w:cs="ＭＳ Ｐゴシック" w:hint="eastAsia"/>
                <w:kern w:val="0"/>
                <w:szCs w:val="21"/>
              </w:rPr>
              <w:t>自立、手すりなどの使用の有無は問わない</w:t>
            </w:r>
            <w:r w:rsidRPr="003A1A9B">
              <w:rPr>
                <w:rFonts w:ascii="ＭＳ Ｐゴシック" w:eastAsia="ＭＳ Ｐゴシック" w:hAnsi="ＭＳ Ｐゴシック" w:cs="ＭＳ Ｐゴシック"/>
                <w:kern w:val="0"/>
                <w:szCs w:val="21"/>
              </w:rPr>
              <w:t xml:space="preserve"> </w:t>
            </w:r>
          </w:p>
        </w:tc>
        <w:tc>
          <w:tcPr>
            <w:tcW w:w="709" w:type="dxa"/>
            <w:tcBorders>
              <w:top w:val="single" w:sz="4" w:space="0" w:color="auto"/>
              <w:left w:val="nil"/>
              <w:bottom w:val="single" w:sz="4" w:space="0" w:color="auto"/>
              <w:right w:val="single" w:sz="4" w:space="0" w:color="000000"/>
            </w:tcBorders>
            <w:shd w:val="clear" w:color="000000" w:fill="FFFFFF"/>
            <w:noWrap/>
            <w:vAlign w:val="center"/>
            <w:hideMark/>
          </w:tcPr>
          <w:p w:rsidR="00DB236F" w:rsidRPr="003A1A9B" w:rsidRDefault="00DB236F" w:rsidP="007B4F34">
            <w:pPr>
              <w:widowControl/>
              <w:jc w:val="center"/>
              <w:rPr>
                <w:rFonts w:ascii="ＭＳ Ｐゴシック" w:eastAsia="ＭＳ Ｐゴシック" w:hAnsi="ＭＳ Ｐゴシック" w:cs="ＭＳ Ｐゴシック"/>
                <w:kern w:val="0"/>
                <w:szCs w:val="21"/>
              </w:rPr>
            </w:pPr>
            <w:r w:rsidRPr="003A1A9B">
              <w:rPr>
                <w:rFonts w:ascii="ＭＳ Ｐゴシック" w:eastAsia="ＭＳ Ｐゴシック" w:hAnsi="ＭＳ Ｐゴシック" w:cs="ＭＳ Ｐゴシック"/>
                <w:kern w:val="0"/>
                <w:szCs w:val="21"/>
              </w:rPr>
              <w:t>10</w:t>
            </w:r>
          </w:p>
        </w:tc>
      </w:tr>
      <w:tr w:rsidR="00DB236F" w:rsidRPr="003A1A9B" w:rsidTr="007B4F34">
        <w:trPr>
          <w:trHeight w:val="270"/>
        </w:trPr>
        <w:tc>
          <w:tcPr>
            <w:tcW w:w="398" w:type="dxa"/>
            <w:vMerge/>
            <w:tcBorders>
              <w:top w:val="nil"/>
              <w:left w:val="single" w:sz="4" w:space="0" w:color="auto"/>
              <w:bottom w:val="single" w:sz="4" w:space="0" w:color="000000"/>
              <w:right w:val="nil"/>
            </w:tcBorders>
            <w:vAlign w:val="center"/>
            <w:hideMark/>
          </w:tcPr>
          <w:p w:rsidR="00DB236F" w:rsidRPr="003A1A9B" w:rsidRDefault="00DB236F" w:rsidP="007B4F34">
            <w:pPr>
              <w:widowControl/>
              <w:jc w:val="left"/>
              <w:rPr>
                <w:rFonts w:ascii="ＭＳ Ｐゴシック" w:eastAsia="ＭＳ Ｐゴシック" w:hAnsi="ＭＳ Ｐゴシック" w:cs="ＭＳ Ｐゴシック"/>
                <w:kern w:val="0"/>
                <w:szCs w:val="21"/>
              </w:rPr>
            </w:pPr>
          </w:p>
        </w:tc>
        <w:tc>
          <w:tcPr>
            <w:tcW w:w="1167" w:type="dxa"/>
            <w:vMerge/>
            <w:tcBorders>
              <w:top w:val="single" w:sz="4" w:space="0" w:color="auto"/>
              <w:left w:val="nil"/>
              <w:bottom w:val="single" w:sz="4" w:space="0" w:color="000000"/>
              <w:right w:val="single" w:sz="4" w:space="0" w:color="000000"/>
            </w:tcBorders>
            <w:vAlign w:val="center"/>
            <w:hideMark/>
          </w:tcPr>
          <w:p w:rsidR="00DB236F" w:rsidRPr="003A1A9B" w:rsidRDefault="00DB236F" w:rsidP="007B4F34">
            <w:pPr>
              <w:widowControl/>
              <w:jc w:val="left"/>
              <w:rPr>
                <w:rFonts w:ascii="ＭＳ Ｐゴシック" w:eastAsia="ＭＳ Ｐゴシック" w:hAnsi="ＭＳ Ｐゴシック" w:cs="ＭＳ Ｐゴシック"/>
                <w:kern w:val="0"/>
                <w:szCs w:val="21"/>
              </w:rPr>
            </w:pPr>
          </w:p>
        </w:tc>
        <w:tc>
          <w:tcPr>
            <w:tcW w:w="7087" w:type="dxa"/>
            <w:tcBorders>
              <w:top w:val="single" w:sz="4" w:space="0" w:color="auto"/>
              <w:left w:val="nil"/>
              <w:bottom w:val="single" w:sz="4" w:space="0" w:color="auto"/>
              <w:right w:val="single" w:sz="4" w:space="0" w:color="000000"/>
            </w:tcBorders>
            <w:shd w:val="clear" w:color="000000" w:fill="FFFFFF"/>
            <w:noWrap/>
            <w:vAlign w:val="center"/>
            <w:hideMark/>
          </w:tcPr>
          <w:p w:rsidR="00DB236F" w:rsidRPr="003A1A9B" w:rsidRDefault="00DB236F" w:rsidP="00E36E71">
            <w:pPr>
              <w:widowControl/>
              <w:jc w:val="left"/>
              <w:rPr>
                <w:rFonts w:ascii="ＭＳ Ｐゴシック" w:eastAsia="ＭＳ Ｐゴシック" w:hAnsi="ＭＳ Ｐゴシック" w:cs="ＭＳ Ｐゴシック"/>
                <w:kern w:val="0"/>
                <w:szCs w:val="21"/>
              </w:rPr>
            </w:pPr>
            <w:r w:rsidRPr="003A1A9B">
              <w:rPr>
                <w:rFonts w:ascii="ＭＳ Ｐゴシック" w:eastAsia="ＭＳ Ｐゴシック" w:hAnsi="ＭＳ Ｐゴシック" w:cs="ＭＳ Ｐゴシック" w:hint="eastAsia"/>
                <w:kern w:val="0"/>
                <w:szCs w:val="21"/>
              </w:rPr>
              <w:t>介助</w:t>
            </w:r>
            <w:r w:rsidR="00E36E71">
              <w:rPr>
                <w:rFonts w:ascii="ＭＳ Ｐゴシック" w:eastAsia="ＭＳ Ｐゴシック" w:hAnsi="ＭＳ Ｐゴシック" w:cs="ＭＳ Ｐゴシック" w:hint="eastAsia"/>
                <w:kern w:val="0"/>
                <w:szCs w:val="21"/>
              </w:rPr>
              <w:t>又</w:t>
            </w:r>
            <w:r w:rsidRPr="003A1A9B">
              <w:rPr>
                <w:rFonts w:ascii="ＭＳ Ｐゴシック" w:eastAsia="ＭＳ Ｐゴシック" w:hAnsi="ＭＳ Ｐゴシック" w:cs="ＭＳ Ｐゴシック" w:hint="eastAsia"/>
                <w:kern w:val="0"/>
                <w:szCs w:val="21"/>
              </w:rPr>
              <w:t>は監視を要する</w:t>
            </w:r>
          </w:p>
        </w:tc>
        <w:tc>
          <w:tcPr>
            <w:tcW w:w="709" w:type="dxa"/>
            <w:tcBorders>
              <w:top w:val="single" w:sz="4" w:space="0" w:color="auto"/>
              <w:left w:val="nil"/>
              <w:bottom w:val="single" w:sz="4" w:space="0" w:color="auto"/>
              <w:right w:val="single" w:sz="4" w:space="0" w:color="000000"/>
            </w:tcBorders>
            <w:shd w:val="clear" w:color="000000" w:fill="FFFFFF"/>
            <w:noWrap/>
            <w:vAlign w:val="center"/>
            <w:hideMark/>
          </w:tcPr>
          <w:p w:rsidR="00DB236F" w:rsidRPr="003A1A9B" w:rsidRDefault="004C0FFF" w:rsidP="007B4F34">
            <w:pPr>
              <w:widowControl/>
              <w:jc w:val="center"/>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kern w:val="0"/>
                <w:szCs w:val="21"/>
              </w:rPr>
              <w:t>５</w:t>
            </w:r>
          </w:p>
        </w:tc>
      </w:tr>
      <w:tr w:rsidR="00DB236F" w:rsidRPr="003A1A9B" w:rsidTr="007B4F34">
        <w:trPr>
          <w:trHeight w:val="270"/>
        </w:trPr>
        <w:tc>
          <w:tcPr>
            <w:tcW w:w="398" w:type="dxa"/>
            <w:vMerge/>
            <w:tcBorders>
              <w:top w:val="nil"/>
              <w:left w:val="single" w:sz="4" w:space="0" w:color="auto"/>
              <w:bottom w:val="single" w:sz="4" w:space="0" w:color="000000"/>
              <w:right w:val="nil"/>
            </w:tcBorders>
            <w:vAlign w:val="center"/>
            <w:hideMark/>
          </w:tcPr>
          <w:p w:rsidR="00DB236F" w:rsidRPr="003A1A9B" w:rsidRDefault="00DB236F" w:rsidP="007B4F34">
            <w:pPr>
              <w:widowControl/>
              <w:jc w:val="left"/>
              <w:rPr>
                <w:rFonts w:ascii="ＭＳ Ｐゴシック" w:eastAsia="ＭＳ Ｐゴシック" w:hAnsi="ＭＳ Ｐゴシック" w:cs="ＭＳ Ｐゴシック"/>
                <w:kern w:val="0"/>
                <w:szCs w:val="21"/>
              </w:rPr>
            </w:pPr>
          </w:p>
        </w:tc>
        <w:tc>
          <w:tcPr>
            <w:tcW w:w="1167" w:type="dxa"/>
            <w:vMerge/>
            <w:tcBorders>
              <w:top w:val="single" w:sz="4" w:space="0" w:color="auto"/>
              <w:left w:val="nil"/>
              <w:bottom w:val="single" w:sz="4" w:space="0" w:color="000000"/>
              <w:right w:val="single" w:sz="4" w:space="0" w:color="000000"/>
            </w:tcBorders>
            <w:vAlign w:val="center"/>
            <w:hideMark/>
          </w:tcPr>
          <w:p w:rsidR="00DB236F" w:rsidRPr="003A1A9B" w:rsidRDefault="00DB236F" w:rsidP="007B4F34">
            <w:pPr>
              <w:widowControl/>
              <w:jc w:val="left"/>
              <w:rPr>
                <w:rFonts w:ascii="ＭＳ Ｐゴシック" w:eastAsia="ＭＳ Ｐゴシック" w:hAnsi="ＭＳ Ｐゴシック" w:cs="ＭＳ Ｐゴシック"/>
                <w:kern w:val="0"/>
                <w:szCs w:val="21"/>
              </w:rPr>
            </w:pPr>
          </w:p>
        </w:tc>
        <w:tc>
          <w:tcPr>
            <w:tcW w:w="7087" w:type="dxa"/>
            <w:tcBorders>
              <w:top w:val="single" w:sz="4" w:space="0" w:color="auto"/>
              <w:left w:val="nil"/>
              <w:bottom w:val="single" w:sz="4" w:space="0" w:color="auto"/>
              <w:right w:val="single" w:sz="4" w:space="0" w:color="000000"/>
            </w:tcBorders>
            <w:shd w:val="clear" w:color="000000" w:fill="FFFFFF"/>
            <w:noWrap/>
            <w:vAlign w:val="center"/>
            <w:hideMark/>
          </w:tcPr>
          <w:p w:rsidR="00DB236F" w:rsidRPr="003A1A9B" w:rsidRDefault="00DB236F" w:rsidP="007B4F34">
            <w:pPr>
              <w:widowControl/>
              <w:jc w:val="left"/>
              <w:rPr>
                <w:rFonts w:ascii="ＭＳ Ｐゴシック" w:eastAsia="ＭＳ Ｐゴシック" w:hAnsi="ＭＳ Ｐゴシック" w:cs="ＭＳ Ｐゴシック"/>
                <w:kern w:val="0"/>
                <w:szCs w:val="21"/>
              </w:rPr>
            </w:pPr>
            <w:r w:rsidRPr="003A1A9B">
              <w:rPr>
                <w:rFonts w:ascii="ＭＳ Ｐゴシック" w:eastAsia="ＭＳ Ｐゴシック" w:hAnsi="ＭＳ Ｐゴシック" w:cs="ＭＳ Ｐゴシック" w:hint="eastAsia"/>
                <w:kern w:val="0"/>
                <w:szCs w:val="21"/>
              </w:rPr>
              <w:t>不能</w:t>
            </w:r>
            <w:r w:rsidRPr="003A1A9B">
              <w:rPr>
                <w:rFonts w:ascii="ＭＳ Ｐゴシック" w:eastAsia="ＭＳ Ｐゴシック" w:hAnsi="ＭＳ Ｐゴシック" w:cs="ＭＳ Ｐゴシック"/>
                <w:kern w:val="0"/>
                <w:szCs w:val="21"/>
              </w:rPr>
              <w:t xml:space="preserve"> </w:t>
            </w:r>
          </w:p>
        </w:tc>
        <w:tc>
          <w:tcPr>
            <w:tcW w:w="709" w:type="dxa"/>
            <w:tcBorders>
              <w:top w:val="single" w:sz="4" w:space="0" w:color="auto"/>
              <w:left w:val="nil"/>
              <w:bottom w:val="single" w:sz="4" w:space="0" w:color="auto"/>
              <w:right w:val="single" w:sz="4" w:space="0" w:color="000000"/>
            </w:tcBorders>
            <w:shd w:val="clear" w:color="000000" w:fill="FFFFFF"/>
            <w:noWrap/>
            <w:vAlign w:val="center"/>
            <w:hideMark/>
          </w:tcPr>
          <w:p w:rsidR="00DB236F" w:rsidRPr="003A1A9B" w:rsidRDefault="004C0FFF" w:rsidP="007B4F34">
            <w:pPr>
              <w:widowControl/>
              <w:jc w:val="center"/>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kern w:val="0"/>
                <w:szCs w:val="21"/>
              </w:rPr>
              <w:t>０</w:t>
            </w:r>
          </w:p>
        </w:tc>
      </w:tr>
      <w:tr w:rsidR="00DB236F" w:rsidRPr="003A1A9B" w:rsidTr="007B4F34">
        <w:trPr>
          <w:trHeight w:val="270"/>
        </w:trPr>
        <w:tc>
          <w:tcPr>
            <w:tcW w:w="398" w:type="dxa"/>
            <w:vMerge w:val="restart"/>
            <w:tcBorders>
              <w:top w:val="nil"/>
              <w:left w:val="single" w:sz="4" w:space="0" w:color="auto"/>
              <w:bottom w:val="single" w:sz="4" w:space="0" w:color="000000"/>
              <w:right w:val="nil"/>
            </w:tcBorders>
            <w:shd w:val="clear" w:color="000000" w:fill="FFFFFF"/>
            <w:noWrap/>
            <w:vAlign w:val="center"/>
            <w:hideMark/>
          </w:tcPr>
          <w:p w:rsidR="00DB236F" w:rsidRPr="003A1A9B" w:rsidRDefault="004C0FFF" w:rsidP="007B4F34">
            <w:pPr>
              <w:widowControl/>
              <w:jc w:val="left"/>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hint="eastAsia"/>
                <w:kern w:val="0"/>
                <w:szCs w:val="21"/>
              </w:rPr>
              <w:t>８</w:t>
            </w:r>
          </w:p>
        </w:tc>
        <w:tc>
          <w:tcPr>
            <w:tcW w:w="1167"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DB236F" w:rsidRPr="003A1A9B" w:rsidRDefault="00DB236F" w:rsidP="007B4F34">
            <w:pPr>
              <w:widowControl/>
              <w:jc w:val="left"/>
              <w:rPr>
                <w:rFonts w:ascii="ＭＳ Ｐゴシック" w:eastAsia="ＭＳ Ｐゴシック" w:hAnsi="ＭＳ Ｐゴシック" w:cs="ＭＳ Ｐゴシック"/>
                <w:kern w:val="0"/>
                <w:szCs w:val="21"/>
              </w:rPr>
            </w:pPr>
            <w:r w:rsidRPr="003A1A9B">
              <w:rPr>
                <w:rFonts w:ascii="ＭＳ Ｐゴシック" w:eastAsia="ＭＳ Ｐゴシック" w:hAnsi="ＭＳ Ｐゴシック" w:cs="ＭＳ Ｐゴシック" w:hint="eastAsia"/>
                <w:kern w:val="0"/>
                <w:szCs w:val="21"/>
              </w:rPr>
              <w:t>着替え</w:t>
            </w:r>
          </w:p>
        </w:tc>
        <w:tc>
          <w:tcPr>
            <w:tcW w:w="7087" w:type="dxa"/>
            <w:tcBorders>
              <w:top w:val="single" w:sz="4" w:space="0" w:color="auto"/>
              <w:left w:val="nil"/>
              <w:bottom w:val="single" w:sz="4" w:space="0" w:color="auto"/>
              <w:right w:val="single" w:sz="4" w:space="0" w:color="000000"/>
            </w:tcBorders>
            <w:shd w:val="clear" w:color="000000" w:fill="FFFFFF"/>
            <w:noWrap/>
            <w:vAlign w:val="center"/>
            <w:hideMark/>
          </w:tcPr>
          <w:p w:rsidR="00DB236F" w:rsidRPr="003A1A9B" w:rsidRDefault="00DB236F" w:rsidP="007B4F34">
            <w:pPr>
              <w:widowControl/>
              <w:jc w:val="left"/>
              <w:rPr>
                <w:rFonts w:ascii="ＭＳ Ｐゴシック" w:eastAsia="ＭＳ Ｐゴシック" w:hAnsi="ＭＳ Ｐゴシック" w:cs="ＭＳ Ｐゴシック"/>
                <w:kern w:val="0"/>
                <w:szCs w:val="21"/>
              </w:rPr>
            </w:pPr>
            <w:r w:rsidRPr="003A1A9B">
              <w:rPr>
                <w:rFonts w:ascii="ＭＳ Ｐゴシック" w:eastAsia="ＭＳ Ｐゴシック" w:hAnsi="ＭＳ Ｐゴシック" w:cs="ＭＳ Ｐゴシック" w:hint="eastAsia"/>
                <w:kern w:val="0"/>
                <w:szCs w:val="21"/>
              </w:rPr>
              <w:t>自立、靴、ファスナー、装具の着脱を含む</w:t>
            </w:r>
            <w:r w:rsidRPr="003A1A9B">
              <w:rPr>
                <w:rFonts w:ascii="ＭＳ Ｐゴシック" w:eastAsia="ＭＳ Ｐゴシック" w:hAnsi="ＭＳ Ｐゴシック" w:cs="ＭＳ Ｐゴシック"/>
                <w:kern w:val="0"/>
                <w:szCs w:val="21"/>
              </w:rPr>
              <w:t xml:space="preserve"> </w:t>
            </w:r>
          </w:p>
        </w:tc>
        <w:tc>
          <w:tcPr>
            <w:tcW w:w="709" w:type="dxa"/>
            <w:tcBorders>
              <w:top w:val="single" w:sz="4" w:space="0" w:color="auto"/>
              <w:left w:val="nil"/>
              <w:bottom w:val="single" w:sz="4" w:space="0" w:color="auto"/>
              <w:right w:val="single" w:sz="4" w:space="0" w:color="000000"/>
            </w:tcBorders>
            <w:shd w:val="clear" w:color="000000" w:fill="FFFFFF"/>
            <w:noWrap/>
            <w:vAlign w:val="center"/>
            <w:hideMark/>
          </w:tcPr>
          <w:p w:rsidR="00DB236F" w:rsidRPr="003A1A9B" w:rsidRDefault="00DB236F" w:rsidP="007B4F34">
            <w:pPr>
              <w:widowControl/>
              <w:jc w:val="center"/>
              <w:rPr>
                <w:rFonts w:ascii="ＭＳ Ｐゴシック" w:eastAsia="ＭＳ Ｐゴシック" w:hAnsi="ＭＳ Ｐゴシック" w:cs="ＭＳ Ｐゴシック"/>
                <w:kern w:val="0"/>
                <w:szCs w:val="21"/>
              </w:rPr>
            </w:pPr>
            <w:r w:rsidRPr="003A1A9B">
              <w:rPr>
                <w:rFonts w:ascii="ＭＳ Ｐゴシック" w:eastAsia="ＭＳ Ｐゴシック" w:hAnsi="ＭＳ Ｐゴシック" w:cs="ＭＳ Ｐゴシック"/>
                <w:kern w:val="0"/>
                <w:szCs w:val="21"/>
              </w:rPr>
              <w:t>10</w:t>
            </w:r>
          </w:p>
        </w:tc>
      </w:tr>
      <w:tr w:rsidR="00DB236F" w:rsidRPr="003A1A9B" w:rsidTr="007B4F34">
        <w:trPr>
          <w:trHeight w:val="270"/>
        </w:trPr>
        <w:tc>
          <w:tcPr>
            <w:tcW w:w="398" w:type="dxa"/>
            <w:vMerge/>
            <w:tcBorders>
              <w:top w:val="nil"/>
              <w:left w:val="single" w:sz="4" w:space="0" w:color="auto"/>
              <w:bottom w:val="single" w:sz="4" w:space="0" w:color="000000"/>
              <w:right w:val="nil"/>
            </w:tcBorders>
            <w:vAlign w:val="center"/>
            <w:hideMark/>
          </w:tcPr>
          <w:p w:rsidR="00DB236F" w:rsidRPr="003A1A9B" w:rsidRDefault="00DB236F" w:rsidP="007B4F34">
            <w:pPr>
              <w:widowControl/>
              <w:jc w:val="left"/>
              <w:rPr>
                <w:rFonts w:ascii="ＭＳ Ｐゴシック" w:eastAsia="ＭＳ Ｐゴシック" w:hAnsi="ＭＳ Ｐゴシック" w:cs="ＭＳ Ｐゴシック"/>
                <w:kern w:val="0"/>
                <w:szCs w:val="21"/>
              </w:rPr>
            </w:pPr>
          </w:p>
        </w:tc>
        <w:tc>
          <w:tcPr>
            <w:tcW w:w="1167" w:type="dxa"/>
            <w:vMerge/>
            <w:tcBorders>
              <w:top w:val="single" w:sz="4" w:space="0" w:color="auto"/>
              <w:left w:val="nil"/>
              <w:bottom w:val="single" w:sz="4" w:space="0" w:color="000000"/>
              <w:right w:val="single" w:sz="4" w:space="0" w:color="000000"/>
            </w:tcBorders>
            <w:vAlign w:val="center"/>
            <w:hideMark/>
          </w:tcPr>
          <w:p w:rsidR="00DB236F" w:rsidRPr="003A1A9B" w:rsidRDefault="00DB236F" w:rsidP="007B4F34">
            <w:pPr>
              <w:widowControl/>
              <w:jc w:val="left"/>
              <w:rPr>
                <w:rFonts w:ascii="ＭＳ Ｐゴシック" w:eastAsia="ＭＳ Ｐゴシック" w:hAnsi="ＭＳ Ｐゴシック" w:cs="ＭＳ Ｐゴシック"/>
                <w:kern w:val="0"/>
                <w:szCs w:val="21"/>
              </w:rPr>
            </w:pPr>
          </w:p>
        </w:tc>
        <w:tc>
          <w:tcPr>
            <w:tcW w:w="7087" w:type="dxa"/>
            <w:tcBorders>
              <w:top w:val="single" w:sz="4" w:space="0" w:color="auto"/>
              <w:left w:val="nil"/>
              <w:bottom w:val="single" w:sz="4" w:space="0" w:color="auto"/>
              <w:right w:val="single" w:sz="4" w:space="0" w:color="000000"/>
            </w:tcBorders>
            <w:shd w:val="clear" w:color="000000" w:fill="FFFFFF"/>
            <w:noWrap/>
            <w:vAlign w:val="center"/>
            <w:hideMark/>
          </w:tcPr>
          <w:p w:rsidR="00DB236F" w:rsidRPr="003A1A9B" w:rsidRDefault="00DB236F" w:rsidP="00E36E71">
            <w:pPr>
              <w:widowControl/>
              <w:jc w:val="left"/>
              <w:rPr>
                <w:rFonts w:ascii="ＭＳ Ｐゴシック" w:eastAsia="ＭＳ Ｐゴシック" w:hAnsi="ＭＳ Ｐゴシック" w:cs="ＭＳ Ｐゴシック"/>
                <w:kern w:val="0"/>
                <w:szCs w:val="21"/>
              </w:rPr>
            </w:pPr>
            <w:r w:rsidRPr="003A1A9B">
              <w:rPr>
                <w:rFonts w:ascii="ＭＳ Ｐゴシック" w:eastAsia="ＭＳ Ｐゴシック" w:hAnsi="ＭＳ Ｐゴシック" w:cs="ＭＳ Ｐゴシック" w:hint="eastAsia"/>
                <w:kern w:val="0"/>
                <w:szCs w:val="21"/>
              </w:rPr>
              <w:t>部分介助、標準的な時間内、半分以上は自分で行える</w:t>
            </w:r>
            <w:r w:rsidRPr="003A1A9B">
              <w:rPr>
                <w:rFonts w:ascii="ＭＳ Ｐゴシック" w:eastAsia="ＭＳ Ｐゴシック" w:hAnsi="ＭＳ Ｐゴシック" w:cs="ＭＳ Ｐゴシック"/>
                <w:kern w:val="0"/>
                <w:szCs w:val="21"/>
              </w:rPr>
              <w:t xml:space="preserve"> </w:t>
            </w:r>
          </w:p>
        </w:tc>
        <w:tc>
          <w:tcPr>
            <w:tcW w:w="709" w:type="dxa"/>
            <w:tcBorders>
              <w:top w:val="single" w:sz="4" w:space="0" w:color="auto"/>
              <w:left w:val="nil"/>
              <w:bottom w:val="single" w:sz="4" w:space="0" w:color="auto"/>
              <w:right w:val="single" w:sz="4" w:space="0" w:color="000000"/>
            </w:tcBorders>
            <w:shd w:val="clear" w:color="000000" w:fill="FFFFFF"/>
            <w:noWrap/>
            <w:vAlign w:val="center"/>
            <w:hideMark/>
          </w:tcPr>
          <w:p w:rsidR="00DB236F" w:rsidRPr="003A1A9B" w:rsidRDefault="004C0FFF" w:rsidP="007B4F34">
            <w:pPr>
              <w:widowControl/>
              <w:jc w:val="center"/>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kern w:val="0"/>
                <w:szCs w:val="21"/>
              </w:rPr>
              <w:t>５</w:t>
            </w:r>
          </w:p>
        </w:tc>
      </w:tr>
      <w:tr w:rsidR="00DB236F" w:rsidRPr="003A1A9B" w:rsidTr="007B4F34">
        <w:trPr>
          <w:trHeight w:val="270"/>
        </w:trPr>
        <w:tc>
          <w:tcPr>
            <w:tcW w:w="398" w:type="dxa"/>
            <w:vMerge/>
            <w:tcBorders>
              <w:top w:val="nil"/>
              <w:left w:val="single" w:sz="4" w:space="0" w:color="auto"/>
              <w:bottom w:val="single" w:sz="4" w:space="0" w:color="000000"/>
              <w:right w:val="nil"/>
            </w:tcBorders>
            <w:vAlign w:val="center"/>
            <w:hideMark/>
          </w:tcPr>
          <w:p w:rsidR="00DB236F" w:rsidRPr="003A1A9B" w:rsidRDefault="00DB236F" w:rsidP="007B4F34">
            <w:pPr>
              <w:widowControl/>
              <w:jc w:val="left"/>
              <w:rPr>
                <w:rFonts w:ascii="ＭＳ Ｐゴシック" w:eastAsia="ＭＳ Ｐゴシック" w:hAnsi="ＭＳ Ｐゴシック" w:cs="ＭＳ Ｐゴシック"/>
                <w:kern w:val="0"/>
                <w:szCs w:val="21"/>
              </w:rPr>
            </w:pPr>
          </w:p>
        </w:tc>
        <w:tc>
          <w:tcPr>
            <w:tcW w:w="1167" w:type="dxa"/>
            <w:vMerge/>
            <w:tcBorders>
              <w:top w:val="single" w:sz="4" w:space="0" w:color="auto"/>
              <w:left w:val="nil"/>
              <w:bottom w:val="single" w:sz="4" w:space="0" w:color="000000"/>
              <w:right w:val="single" w:sz="4" w:space="0" w:color="000000"/>
            </w:tcBorders>
            <w:vAlign w:val="center"/>
            <w:hideMark/>
          </w:tcPr>
          <w:p w:rsidR="00DB236F" w:rsidRPr="003A1A9B" w:rsidRDefault="00DB236F" w:rsidP="007B4F34">
            <w:pPr>
              <w:widowControl/>
              <w:jc w:val="left"/>
              <w:rPr>
                <w:rFonts w:ascii="ＭＳ Ｐゴシック" w:eastAsia="ＭＳ Ｐゴシック" w:hAnsi="ＭＳ Ｐゴシック" w:cs="ＭＳ Ｐゴシック"/>
                <w:kern w:val="0"/>
                <w:szCs w:val="21"/>
              </w:rPr>
            </w:pPr>
          </w:p>
        </w:tc>
        <w:tc>
          <w:tcPr>
            <w:tcW w:w="7087" w:type="dxa"/>
            <w:tcBorders>
              <w:top w:val="single" w:sz="4" w:space="0" w:color="auto"/>
              <w:left w:val="nil"/>
              <w:bottom w:val="single" w:sz="4" w:space="0" w:color="auto"/>
              <w:right w:val="single" w:sz="4" w:space="0" w:color="000000"/>
            </w:tcBorders>
            <w:shd w:val="clear" w:color="000000" w:fill="FFFFFF"/>
            <w:noWrap/>
            <w:vAlign w:val="center"/>
            <w:hideMark/>
          </w:tcPr>
          <w:p w:rsidR="00DB236F" w:rsidRPr="003A1A9B" w:rsidRDefault="00DB236F" w:rsidP="007B4F34">
            <w:pPr>
              <w:widowControl/>
              <w:jc w:val="left"/>
              <w:rPr>
                <w:rFonts w:ascii="ＭＳ Ｐゴシック" w:eastAsia="ＭＳ Ｐゴシック" w:hAnsi="ＭＳ Ｐゴシック" w:cs="ＭＳ Ｐゴシック"/>
                <w:kern w:val="0"/>
                <w:szCs w:val="21"/>
              </w:rPr>
            </w:pPr>
            <w:r w:rsidRPr="003A1A9B">
              <w:rPr>
                <w:rFonts w:ascii="ＭＳ Ｐゴシック" w:eastAsia="ＭＳ Ｐゴシック" w:hAnsi="ＭＳ Ｐゴシック" w:cs="ＭＳ Ｐゴシック" w:hint="eastAsia"/>
                <w:kern w:val="0"/>
                <w:szCs w:val="21"/>
              </w:rPr>
              <w:t>上記以外</w:t>
            </w:r>
            <w:r w:rsidRPr="003A1A9B">
              <w:rPr>
                <w:rFonts w:ascii="ＭＳ Ｐゴシック" w:eastAsia="ＭＳ Ｐゴシック" w:hAnsi="ＭＳ Ｐゴシック" w:cs="ＭＳ Ｐゴシック"/>
                <w:kern w:val="0"/>
                <w:szCs w:val="21"/>
              </w:rPr>
              <w:t xml:space="preserve"> </w:t>
            </w:r>
          </w:p>
        </w:tc>
        <w:tc>
          <w:tcPr>
            <w:tcW w:w="709" w:type="dxa"/>
            <w:tcBorders>
              <w:top w:val="single" w:sz="4" w:space="0" w:color="auto"/>
              <w:left w:val="nil"/>
              <w:bottom w:val="single" w:sz="4" w:space="0" w:color="auto"/>
              <w:right w:val="single" w:sz="4" w:space="0" w:color="000000"/>
            </w:tcBorders>
            <w:shd w:val="clear" w:color="000000" w:fill="FFFFFF"/>
            <w:noWrap/>
            <w:vAlign w:val="center"/>
            <w:hideMark/>
          </w:tcPr>
          <w:p w:rsidR="00DB236F" w:rsidRPr="003A1A9B" w:rsidRDefault="004C0FFF" w:rsidP="007B4F34">
            <w:pPr>
              <w:widowControl/>
              <w:jc w:val="center"/>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kern w:val="0"/>
                <w:szCs w:val="21"/>
              </w:rPr>
              <w:t>０</w:t>
            </w:r>
          </w:p>
        </w:tc>
      </w:tr>
      <w:tr w:rsidR="00DB236F" w:rsidRPr="003A1A9B" w:rsidTr="007B4F34">
        <w:trPr>
          <w:trHeight w:val="270"/>
        </w:trPr>
        <w:tc>
          <w:tcPr>
            <w:tcW w:w="398" w:type="dxa"/>
            <w:vMerge w:val="restart"/>
            <w:tcBorders>
              <w:top w:val="nil"/>
              <w:left w:val="single" w:sz="4" w:space="0" w:color="auto"/>
              <w:bottom w:val="single" w:sz="4" w:space="0" w:color="000000"/>
              <w:right w:val="nil"/>
            </w:tcBorders>
            <w:shd w:val="clear" w:color="000000" w:fill="FFFFFF"/>
            <w:noWrap/>
            <w:vAlign w:val="center"/>
            <w:hideMark/>
          </w:tcPr>
          <w:p w:rsidR="00DB236F" w:rsidRPr="003A1A9B" w:rsidRDefault="004C0FFF" w:rsidP="007B4F34">
            <w:pPr>
              <w:widowControl/>
              <w:jc w:val="left"/>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hint="eastAsia"/>
                <w:kern w:val="0"/>
                <w:szCs w:val="21"/>
              </w:rPr>
              <w:t>９</w:t>
            </w:r>
          </w:p>
        </w:tc>
        <w:tc>
          <w:tcPr>
            <w:tcW w:w="1167"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DB236F" w:rsidRPr="003A1A9B" w:rsidRDefault="00DB236F" w:rsidP="007B4F34">
            <w:pPr>
              <w:widowControl/>
              <w:jc w:val="left"/>
              <w:rPr>
                <w:rFonts w:ascii="ＭＳ Ｐゴシック" w:eastAsia="ＭＳ Ｐゴシック" w:hAnsi="ＭＳ Ｐゴシック" w:cs="ＭＳ Ｐゴシック"/>
                <w:kern w:val="0"/>
                <w:szCs w:val="21"/>
              </w:rPr>
            </w:pPr>
            <w:r w:rsidRPr="003A1A9B">
              <w:rPr>
                <w:rFonts w:ascii="ＭＳ Ｐゴシック" w:eastAsia="ＭＳ Ｐゴシック" w:hAnsi="ＭＳ Ｐゴシック" w:cs="ＭＳ Ｐゴシック" w:hint="eastAsia"/>
                <w:kern w:val="0"/>
                <w:szCs w:val="21"/>
              </w:rPr>
              <w:t>排便コントロール</w:t>
            </w:r>
          </w:p>
        </w:tc>
        <w:tc>
          <w:tcPr>
            <w:tcW w:w="7087" w:type="dxa"/>
            <w:tcBorders>
              <w:top w:val="single" w:sz="4" w:space="0" w:color="auto"/>
              <w:left w:val="nil"/>
              <w:bottom w:val="single" w:sz="4" w:space="0" w:color="auto"/>
              <w:right w:val="single" w:sz="4" w:space="0" w:color="000000"/>
            </w:tcBorders>
            <w:shd w:val="clear" w:color="000000" w:fill="FFFFFF"/>
            <w:noWrap/>
            <w:vAlign w:val="center"/>
            <w:hideMark/>
          </w:tcPr>
          <w:p w:rsidR="00DB236F" w:rsidRPr="003A1A9B" w:rsidRDefault="00DB236F" w:rsidP="007B4F34">
            <w:pPr>
              <w:widowControl/>
              <w:jc w:val="left"/>
              <w:rPr>
                <w:rFonts w:ascii="ＭＳ Ｐゴシック" w:eastAsia="ＭＳ Ｐゴシック" w:hAnsi="ＭＳ Ｐゴシック" w:cs="ＭＳ Ｐゴシック"/>
                <w:kern w:val="0"/>
                <w:szCs w:val="21"/>
              </w:rPr>
            </w:pPr>
            <w:r w:rsidRPr="003A1A9B">
              <w:rPr>
                <w:rFonts w:ascii="ＭＳ Ｐゴシック" w:eastAsia="ＭＳ Ｐゴシック" w:hAnsi="ＭＳ Ｐゴシック" w:cs="ＭＳ Ｐゴシック" w:hint="eastAsia"/>
                <w:kern w:val="0"/>
                <w:szCs w:val="21"/>
              </w:rPr>
              <w:t>失禁なし、浣腸、坐薬の取扱いも可能</w:t>
            </w:r>
          </w:p>
        </w:tc>
        <w:tc>
          <w:tcPr>
            <w:tcW w:w="709" w:type="dxa"/>
            <w:tcBorders>
              <w:top w:val="single" w:sz="4" w:space="0" w:color="auto"/>
              <w:left w:val="nil"/>
              <w:bottom w:val="single" w:sz="4" w:space="0" w:color="auto"/>
              <w:right w:val="single" w:sz="4" w:space="0" w:color="000000"/>
            </w:tcBorders>
            <w:shd w:val="clear" w:color="000000" w:fill="FFFFFF"/>
            <w:noWrap/>
            <w:vAlign w:val="center"/>
            <w:hideMark/>
          </w:tcPr>
          <w:p w:rsidR="00DB236F" w:rsidRPr="003A1A9B" w:rsidRDefault="00DB236F" w:rsidP="007B4F34">
            <w:pPr>
              <w:widowControl/>
              <w:jc w:val="center"/>
              <w:rPr>
                <w:rFonts w:ascii="ＭＳ Ｐゴシック" w:eastAsia="ＭＳ Ｐゴシック" w:hAnsi="ＭＳ Ｐゴシック" w:cs="ＭＳ Ｐゴシック"/>
                <w:kern w:val="0"/>
                <w:szCs w:val="21"/>
              </w:rPr>
            </w:pPr>
            <w:r w:rsidRPr="003A1A9B">
              <w:rPr>
                <w:rFonts w:ascii="ＭＳ Ｐゴシック" w:eastAsia="ＭＳ Ｐゴシック" w:hAnsi="ＭＳ Ｐゴシック" w:cs="ＭＳ Ｐゴシック"/>
                <w:kern w:val="0"/>
                <w:szCs w:val="21"/>
              </w:rPr>
              <w:t>10</w:t>
            </w:r>
          </w:p>
        </w:tc>
      </w:tr>
      <w:tr w:rsidR="00DB236F" w:rsidRPr="003A1A9B" w:rsidTr="007B4F34">
        <w:trPr>
          <w:trHeight w:val="270"/>
        </w:trPr>
        <w:tc>
          <w:tcPr>
            <w:tcW w:w="398" w:type="dxa"/>
            <w:vMerge/>
            <w:tcBorders>
              <w:top w:val="nil"/>
              <w:left w:val="single" w:sz="4" w:space="0" w:color="auto"/>
              <w:bottom w:val="single" w:sz="4" w:space="0" w:color="000000"/>
              <w:right w:val="nil"/>
            </w:tcBorders>
            <w:vAlign w:val="center"/>
            <w:hideMark/>
          </w:tcPr>
          <w:p w:rsidR="00DB236F" w:rsidRPr="003A1A9B" w:rsidRDefault="00DB236F" w:rsidP="007B4F34">
            <w:pPr>
              <w:widowControl/>
              <w:jc w:val="left"/>
              <w:rPr>
                <w:rFonts w:ascii="ＭＳ Ｐゴシック" w:eastAsia="ＭＳ Ｐゴシック" w:hAnsi="ＭＳ Ｐゴシック" w:cs="ＭＳ Ｐゴシック"/>
                <w:kern w:val="0"/>
                <w:szCs w:val="21"/>
              </w:rPr>
            </w:pPr>
          </w:p>
        </w:tc>
        <w:tc>
          <w:tcPr>
            <w:tcW w:w="1167" w:type="dxa"/>
            <w:vMerge/>
            <w:tcBorders>
              <w:top w:val="single" w:sz="4" w:space="0" w:color="auto"/>
              <w:left w:val="nil"/>
              <w:bottom w:val="single" w:sz="4" w:space="0" w:color="000000"/>
              <w:right w:val="single" w:sz="4" w:space="0" w:color="000000"/>
            </w:tcBorders>
            <w:vAlign w:val="center"/>
            <w:hideMark/>
          </w:tcPr>
          <w:p w:rsidR="00DB236F" w:rsidRPr="003A1A9B" w:rsidRDefault="00DB236F" w:rsidP="007B4F34">
            <w:pPr>
              <w:widowControl/>
              <w:jc w:val="left"/>
              <w:rPr>
                <w:rFonts w:ascii="ＭＳ Ｐゴシック" w:eastAsia="ＭＳ Ｐゴシック" w:hAnsi="ＭＳ Ｐゴシック" w:cs="ＭＳ Ｐゴシック"/>
                <w:kern w:val="0"/>
                <w:szCs w:val="21"/>
              </w:rPr>
            </w:pPr>
          </w:p>
        </w:tc>
        <w:tc>
          <w:tcPr>
            <w:tcW w:w="7087" w:type="dxa"/>
            <w:tcBorders>
              <w:top w:val="single" w:sz="4" w:space="0" w:color="auto"/>
              <w:left w:val="nil"/>
              <w:bottom w:val="single" w:sz="4" w:space="0" w:color="auto"/>
              <w:right w:val="single" w:sz="4" w:space="0" w:color="000000"/>
            </w:tcBorders>
            <w:shd w:val="clear" w:color="000000" w:fill="FFFFFF"/>
            <w:noWrap/>
            <w:vAlign w:val="center"/>
            <w:hideMark/>
          </w:tcPr>
          <w:p w:rsidR="00DB236F" w:rsidRPr="003A1A9B" w:rsidRDefault="00DB236F" w:rsidP="00E36E71">
            <w:pPr>
              <w:widowControl/>
              <w:jc w:val="left"/>
              <w:rPr>
                <w:rFonts w:ascii="ＭＳ Ｐゴシック" w:eastAsia="ＭＳ Ｐゴシック" w:hAnsi="ＭＳ Ｐゴシック" w:cs="ＭＳ Ｐゴシック"/>
                <w:kern w:val="0"/>
                <w:szCs w:val="21"/>
              </w:rPr>
            </w:pPr>
            <w:r w:rsidRPr="003A1A9B">
              <w:rPr>
                <w:rFonts w:ascii="ＭＳ Ｐゴシック" w:eastAsia="ＭＳ Ｐゴシック" w:hAnsi="ＭＳ Ｐゴシック" w:cs="ＭＳ Ｐゴシック" w:hint="eastAsia"/>
                <w:kern w:val="0"/>
                <w:szCs w:val="21"/>
              </w:rPr>
              <w:t>ときに失禁あり、浣腸、坐薬の取扱いに介助を要する者も含む</w:t>
            </w:r>
          </w:p>
        </w:tc>
        <w:tc>
          <w:tcPr>
            <w:tcW w:w="709" w:type="dxa"/>
            <w:tcBorders>
              <w:top w:val="single" w:sz="4" w:space="0" w:color="auto"/>
              <w:left w:val="nil"/>
              <w:bottom w:val="single" w:sz="4" w:space="0" w:color="auto"/>
              <w:right w:val="single" w:sz="4" w:space="0" w:color="000000"/>
            </w:tcBorders>
            <w:shd w:val="clear" w:color="000000" w:fill="FFFFFF"/>
            <w:noWrap/>
            <w:vAlign w:val="center"/>
            <w:hideMark/>
          </w:tcPr>
          <w:p w:rsidR="00DB236F" w:rsidRPr="003A1A9B" w:rsidRDefault="004C0FFF" w:rsidP="007B4F34">
            <w:pPr>
              <w:widowControl/>
              <w:jc w:val="center"/>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kern w:val="0"/>
                <w:szCs w:val="21"/>
              </w:rPr>
              <w:t>５</w:t>
            </w:r>
          </w:p>
        </w:tc>
      </w:tr>
      <w:tr w:rsidR="00DB236F" w:rsidRPr="003A1A9B" w:rsidTr="007B4F34">
        <w:trPr>
          <w:trHeight w:val="270"/>
        </w:trPr>
        <w:tc>
          <w:tcPr>
            <w:tcW w:w="398" w:type="dxa"/>
            <w:vMerge/>
            <w:tcBorders>
              <w:top w:val="nil"/>
              <w:left w:val="single" w:sz="4" w:space="0" w:color="auto"/>
              <w:bottom w:val="single" w:sz="4" w:space="0" w:color="000000"/>
              <w:right w:val="nil"/>
            </w:tcBorders>
            <w:vAlign w:val="center"/>
            <w:hideMark/>
          </w:tcPr>
          <w:p w:rsidR="00DB236F" w:rsidRPr="003A1A9B" w:rsidRDefault="00DB236F" w:rsidP="007B4F34">
            <w:pPr>
              <w:widowControl/>
              <w:jc w:val="left"/>
              <w:rPr>
                <w:rFonts w:ascii="ＭＳ Ｐゴシック" w:eastAsia="ＭＳ Ｐゴシック" w:hAnsi="ＭＳ Ｐゴシック" w:cs="ＭＳ Ｐゴシック"/>
                <w:kern w:val="0"/>
                <w:szCs w:val="21"/>
              </w:rPr>
            </w:pPr>
          </w:p>
        </w:tc>
        <w:tc>
          <w:tcPr>
            <w:tcW w:w="1167" w:type="dxa"/>
            <w:vMerge/>
            <w:tcBorders>
              <w:top w:val="single" w:sz="4" w:space="0" w:color="auto"/>
              <w:left w:val="nil"/>
              <w:bottom w:val="single" w:sz="4" w:space="0" w:color="000000"/>
              <w:right w:val="single" w:sz="4" w:space="0" w:color="000000"/>
            </w:tcBorders>
            <w:vAlign w:val="center"/>
            <w:hideMark/>
          </w:tcPr>
          <w:p w:rsidR="00DB236F" w:rsidRPr="003A1A9B" w:rsidRDefault="00DB236F" w:rsidP="007B4F34">
            <w:pPr>
              <w:widowControl/>
              <w:jc w:val="left"/>
              <w:rPr>
                <w:rFonts w:ascii="ＭＳ Ｐゴシック" w:eastAsia="ＭＳ Ｐゴシック" w:hAnsi="ＭＳ Ｐゴシック" w:cs="ＭＳ Ｐゴシック"/>
                <w:kern w:val="0"/>
                <w:szCs w:val="21"/>
              </w:rPr>
            </w:pPr>
          </w:p>
        </w:tc>
        <w:tc>
          <w:tcPr>
            <w:tcW w:w="7087" w:type="dxa"/>
            <w:tcBorders>
              <w:top w:val="single" w:sz="4" w:space="0" w:color="auto"/>
              <w:left w:val="nil"/>
              <w:bottom w:val="single" w:sz="4" w:space="0" w:color="auto"/>
              <w:right w:val="single" w:sz="4" w:space="0" w:color="000000"/>
            </w:tcBorders>
            <w:shd w:val="clear" w:color="000000" w:fill="FFFFFF"/>
            <w:noWrap/>
            <w:vAlign w:val="center"/>
            <w:hideMark/>
          </w:tcPr>
          <w:p w:rsidR="00DB236F" w:rsidRPr="003A1A9B" w:rsidRDefault="00DB236F" w:rsidP="007B4F34">
            <w:pPr>
              <w:widowControl/>
              <w:jc w:val="left"/>
              <w:rPr>
                <w:rFonts w:ascii="ＭＳ Ｐゴシック" w:eastAsia="ＭＳ Ｐゴシック" w:hAnsi="ＭＳ Ｐゴシック" w:cs="ＭＳ Ｐゴシック"/>
                <w:kern w:val="0"/>
                <w:szCs w:val="21"/>
              </w:rPr>
            </w:pPr>
            <w:r w:rsidRPr="003A1A9B">
              <w:rPr>
                <w:rFonts w:ascii="ＭＳ Ｐゴシック" w:eastAsia="ＭＳ Ｐゴシック" w:hAnsi="ＭＳ Ｐゴシック" w:cs="ＭＳ Ｐゴシック" w:hint="eastAsia"/>
                <w:kern w:val="0"/>
                <w:szCs w:val="21"/>
              </w:rPr>
              <w:t>上記以外</w:t>
            </w:r>
            <w:r w:rsidRPr="003A1A9B">
              <w:rPr>
                <w:rFonts w:ascii="ＭＳ Ｐゴシック" w:eastAsia="ＭＳ Ｐゴシック" w:hAnsi="ＭＳ Ｐゴシック" w:cs="ＭＳ Ｐゴシック"/>
                <w:kern w:val="0"/>
                <w:szCs w:val="21"/>
              </w:rPr>
              <w:t xml:space="preserve"> </w:t>
            </w:r>
          </w:p>
        </w:tc>
        <w:tc>
          <w:tcPr>
            <w:tcW w:w="709" w:type="dxa"/>
            <w:tcBorders>
              <w:top w:val="single" w:sz="4" w:space="0" w:color="auto"/>
              <w:left w:val="nil"/>
              <w:bottom w:val="single" w:sz="4" w:space="0" w:color="auto"/>
              <w:right w:val="single" w:sz="4" w:space="0" w:color="000000"/>
            </w:tcBorders>
            <w:shd w:val="clear" w:color="000000" w:fill="FFFFFF"/>
            <w:noWrap/>
            <w:vAlign w:val="center"/>
            <w:hideMark/>
          </w:tcPr>
          <w:p w:rsidR="00DB236F" w:rsidRPr="003A1A9B" w:rsidRDefault="004C0FFF" w:rsidP="007B4F34">
            <w:pPr>
              <w:widowControl/>
              <w:jc w:val="center"/>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kern w:val="0"/>
                <w:szCs w:val="21"/>
              </w:rPr>
              <w:t>０</w:t>
            </w:r>
          </w:p>
        </w:tc>
      </w:tr>
      <w:tr w:rsidR="00DB236F" w:rsidRPr="003A1A9B" w:rsidTr="007B4F34">
        <w:trPr>
          <w:trHeight w:val="270"/>
        </w:trPr>
        <w:tc>
          <w:tcPr>
            <w:tcW w:w="398" w:type="dxa"/>
            <w:vMerge w:val="restart"/>
            <w:tcBorders>
              <w:top w:val="nil"/>
              <w:left w:val="single" w:sz="4" w:space="0" w:color="auto"/>
              <w:bottom w:val="single" w:sz="4" w:space="0" w:color="000000"/>
              <w:right w:val="nil"/>
            </w:tcBorders>
            <w:shd w:val="clear" w:color="000000" w:fill="FFFFFF"/>
            <w:noWrap/>
            <w:vAlign w:val="center"/>
            <w:hideMark/>
          </w:tcPr>
          <w:p w:rsidR="00DB236F" w:rsidRPr="003A1A9B" w:rsidRDefault="00DB236F" w:rsidP="007B4F34">
            <w:pPr>
              <w:widowControl/>
              <w:jc w:val="left"/>
              <w:rPr>
                <w:rFonts w:ascii="ＭＳ Ｐゴシック" w:eastAsia="ＭＳ Ｐゴシック" w:hAnsi="ＭＳ Ｐゴシック" w:cs="ＭＳ Ｐゴシック"/>
                <w:kern w:val="0"/>
                <w:szCs w:val="21"/>
              </w:rPr>
            </w:pPr>
            <w:r w:rsidRPr="003A1A9B">
              <w:rPr>
                <w:rFonts w:ascii="ＭＳ Ｐゴシック" w:eastAsia="ＭＳ Ｐゴシック" w:hAnsi="ＭＳ Ｐゴシック" w:cs="ＭＳ Ｐゴシック"/>
                <w:kern w:val="0"/>
                <w:szCs w:val="21"/>
              </w:rPr>
              <w:t>10</w:t>
            </w:r>
          </w:p>
        </w:tc>
        <w:tc>
          <w:tcPr>
            <w:tcW w:w="1167"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DB236F" w:rsidRPr="003A1A9B" w:rsidRDefault="00DB236F" w:rsidP="007B4F34">
            <w:pPr>
              <w:widowControl/>
              <w:jc w:val="left"/>
              <w:rPr>
                <w:rFonts w:ascii="ＭＳ Ｐゴシック" w:eastAsia="ＭＳ Ｐゴシック" w:hAnsi="ＭＳ Ｐゴシック" w:cs="ＭＳ Ｐゴシック"/>
                <w:kern w:val="0"/>
                <w:szCs w:val="21"/>
              </w:rPr>
            </w:pPr>
            <w:r w:rsidRPr="003A1A9B">
              <w:rPr>
                <w:rFonts w:ascii="ＭＳ Ｐゴシック" w:eastAsia="ＭＳ Ｐゴシック" w:hAnsi="ＭＳ Ｐゴシック" w:cs="ＭＳ Ｐゴシック" w:hint="eastAsia"/>
                <w:kern w:val="0"/>
                <w:szCs w:val="21"/>
              </w:rPr>
              <w:t>排尿コントロール</w:t>
            </w:r>
          </w:p>
        </w:tc>
        <w:tc>
          <w:tcPr>
            <w:tcW w:w="7087" w:type="dxa"/>
            <w:tcBorders>
              <w:top w:val="single" w:sz="4" w:space="0" w:color="auto"/>
              <w:left w:val="nil"/>
              <w:bottom w:val="single" w:sz="4" w:space="0" w:color="auto"/>
              <w:right w:val="single" w:sz="4" w:space="0" w:color="000000"/>
            </w:tcBorders>
            <w:shd w:val="clear" w:color="000000" w:fill="FFFFFF"/>
            <w:noWrap/>
            <w:vAlign w:val="center"/>
            <w:hideMark/>
          </w:tcPr>
          <w:p w:rsidR="00DB236F" w:rsidRPr="003A1A9B" w:rsidRDefault="00DB236F" w:rsidP="007B4F34">
            <w:pPr>
              <w:widowControl/>
              <w:jc w:val="left"/>
              <w:rPr>
                <w:rFonts w:ascii="ＭＳ Ｐゴシック" w:eastAsia="ＭＳ Ｐゴシック" w:hAnsi="ＭＳ Ｐゴシック" w:cs="ＭＳ Ｐゴシック"/>
                <w:kern w:val="0"/>
                <w:szCs w:val="21"/>
              </w:rPr>
            </w:pPr>
            <w:r w:rsidRPr="003A1A9B">
              <w:rPr>
                <w:rFonts w:ascii="ＭＳ Ｐゴシック" w:eastAsia="ＭＳ Ｐゴシック" w:hAnsi="ＭＳ Ｐゴシック" w:cs="ＭＳ Ｐゴシック" w:hint="eastAsia"/>
                <w:kern w:val="0"/>
                <w:szCs w:val="21"/>
              </w:rPr>
              <w:t>失禁なし、収尿器の取扱いも可能</w:t>
            </w:r>
            <w:r w:rsidRPr="003A1A9B">
              <w:rPr>
                <w:rFonts w:ascii="ＭＳ Ｐゴシック" w:eastAsia="ＭＳ Ｐゴシック" w:hAnsi="ＭＳ Ｐゴシック" w:cs="ＭＳ Ｐゴシック"/>
                <w:kern w:val="0"/>
                <w:szCs w:val="21"/>
              </w:rPr>
              <w:t xml:space="preserve"> </w:t>
            </w:r>
          </w:p>
        </w:tc>
        <w:tc>
          <w:tcPr>
            <w:tcW w:w="709" w:type="dxa"/>
            <w:tcBorders>
              <w:top w:val="single" w:sz="4" w:space="0" w:color="auto"/>
              <w:left w:val="nil"/>
              <w:bottom w:val="single" w:sz="4" w:space="0" w:color="auto"/>
              <w:right w:val="single" w:sz="4" w:space="0" w:color="000000"/>
            </w:tcBorders>
            <w:shd w:val="clear" w:color="000000" w:fill="FFFFFF"/>
            <w:noWrap/>
            <w:vAlign w:val="center"/>
            <w:hideMark/>
          </w:tcPr>
          <w:p w:rsidR="00DB236F" w:rsidRPr="003A1A9B" w:rsidRDefault="00DB236F" w:rsidP="007B4F34">
            <w:pPr>
              <w:widowControl/>
              <w:jc w:val="center"/>
              <w:rPr>
                <w:rFonts w:ascii="ＭＳ Ｐゴシック" w:eastAsia="ＭＳ Ｐゴシック" w:hAnsi="ＭＳ Ｐゴシック" w:cs="ＭＳ Ｐゴシック"/>
                <w:kern w:val="0"/>
                <w:szCs w:val="21"/>
              </w:rPr>
            </w:pPr>
            <w:r w:rsidRPr="003A1A9B">
              <w:rPr>
                <w:rFonts w:ascii="ＭＳ Ｐゴシック" w:eastAsia="ＭＳ Ｐゴシック" w:hAnsi="ＭＳ Ｐゴシック" w:cs="ＭＳ Ｐゴシック"/>
                <w:kern w:val="0"/>
                <w:szCs w:val="21"/>
              </w:rPr>
              <w:t>10</w:t>
            </w:r>
          </w:p>
        </w:tc>
      </w:tr>
      <w:tr w:rsidR="00DB236F" w:rsidRPr="003A1A9B" w:rsidTr="007B4F34">
        <w:trPr>
          <w:trHeight w:val="270"/>
        </w:trPr>
        <w:tc>
          <w:tcPr>
            <w:tcW w:w="398" w:type="dxa"/>
            <w:vMerge/>
            <w:tcBorders>
              <w:top w:val="nil"/>
              <w:left w:val="single" w:sz="4" w:space="0" w:color="auto"/>
              <w:bottom w:val="single" w:sz="4" w:space="0" w:color="000000"/>
              <w:right w:val="nil"/>
            </w:tcBorders>
            <w:vAlign w:val="center"/>
            <w:hideMark/>
          </w:tcPr>
          <w:p w:rsidR="00DB236F" w:rsidRPr="003A1A9B" w:rsidRDefault="00DB236F" w:rsidP="007B4F34">
            <w:pPr>
              <w:widowControl/>
              <w:jc w:val="left"/>
              <w:rPr>
                <w:rFonts w:ascii="ＭＳ Ｐゴシック" w:eastAsia="ＭＳ Ｐゴシック" w:hAnsi="ＭＳ Ｐゴシック" w:cs="ＭＳ Ｐゴシック"/>
                <w:kern w:val="0"/>
                <w:szCs w:val="21"/>
              </w:rPr>
            </w:pPr>
          </w:p>
        </w:tc>
        <w:tc>
          <w:tcPr>
            <w:tcW w:w="1167" w:type="dxa"/>
            <w:vMerge/>
            <w:tcBorders>
              <w:top w:val="single" w:sz="4" w:space="0" w:color="auto"/>
              <w:left w:val="nil"/>
              <w:bottom w:val="single" w:sz="4" w:space="0" w:color="000000"/>
              <w:right w:val="single" w:sz="4" w:space="0" w:color="000000"/>
            </w:tcBorders>
            <w:vAlign w:val="center"/>
            <w:hideMark/>
          </w:tcPr>
          <w:p w:rsidR="00DB236F" w:rsidRPr="003A1A9B" w:rsidRDefault="00DB236F" w:rsidP="007B4F34">
            <w:pPr>
              <w:widowControl/>
              <w:jc w:val="left"/>
              <w:rPr>
                <w:rFonts w:ascii="ＭＳ Ｐゴシック" w:eastAsia="ＭＳ Ｐゴシック" w:hAnsi="ＭＳ Ｐゴシック" w:cs="ＭＳ Ｐゴシック"/>
                <w:kern w:val="0"/>
                <w:szCs w:val="21"/>
              </w:rPr>
            </w:pPr>
          </w:p>
        </w:tc>
        <w:tc>
          <w:tcPr>
            <w:tcW w:w="7087" w:type="dxa"/>
            <w:tcBorders>
              <w:top w:val="single" w:sz="4" w:space="0" w:color="auto"/>
              <w:left w:val="nil"/>
              <w:bottom w:val="single" w:sz="4" w:space="0" w:color="auto"/>
              <w:right w:val="single" w:sz="4" w:space="0" w:color="000000"/>
            </w:tcBorders>
            <w:shd w:val="clear" w:color="000000" w:fill="FFFFFF"/>
            <w:noWrap/>
            <w:vAlign w:val="center"/>
            <w:hideMark/>
          </w:tcPr>
          <w:p w:rsidR="00DB236F" w:rsidRPr="003A1A9B" w:rsidRDefault="00DB236F" w:rsidP="00E36E71">
            <w:pPr>
              <w:widowControl/>
              <w:jc w:val="left"/>
              <w:rPr>
                <w:rFonts w:ascii="ＭＳ Ｐゴシック" w:eastAsia="ＭＳ Ｐゴシック" w:hAnsi="ＭＳ Ｐゴシック" w:cs="ＭＳ Ｐゴシック"/>
                <w:kern w:val="0"/>
                <w:szCs w:val="21"/>
              </w:rPr>
            </w:pPr>
            <w:r w:rsidRPr="003A1A9B">
              <w:rPr>
                <w:rFonts w:ascii="ＭＳ Ｐゴシック" w:eastAsia="ＭＳ Ｐゴシック" w:hAnsi="ＭＳ Ｐゴシック" w:cs="ＭＳ Ｐゴシック" w:hint="eastAsia"/>
                <w:kern w:val="0"/>
                <w:szCs w:val="21"/>
              </w:rPr>
              <w:t>ときに失禁あり、収尿器の取扱いに介助を要する者も含む</w:t>
            </w:r>
          </w:p>
        </w:tc>
        <w:tc>
          <w:tcPr>
            <w:tcW w:w="709" w:type="dxa"/>
            <w:tcBorders>
              <w:top w:val="single" w:sz="4" w:space="0" w:color="auto"/>
              <w:left w:val="nil"/>
              <w:bottom w:val="single" w:sz="4" w:space="0" w:color="auto"/>
              <w:right w:val="single" w:sz="4" w:space="0" w:color="000000"/>
            </w:tcBorders>
            <w:shd w:val="clear" w:color="000000" w:fill="FFFFFF"/>
            <w:noWrap/>
            <w:vAlign w:val="center"/>
            <w:hideMark/>
          </w:tcPr>
          <w:p w:rsidR="00DB236F" w:rsidRPr="003A1A9B" w:rsidRDefault="004C0FFF" w:rsidP="007B4F34">
            <w:pPr>
              <w:widowControl/>
              <w:jc w:val="center"/>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kern w:val="0"/>
                <w:szCs w:val="21"/>
              </w:rPr>
              <w:t>５</w:t>
            </w:r>
          </w:p>
        </w:tc>
      </w:tr>
      <w:tr w:rsidR="00DB236F" w:rsidRPr="003A1A9B" w:rsidTr="007B4F34">
        <w:trPr>
          <w:trHeight w:val="270"/>
        </w:trPr>
        <w:tc>
          <w:tcPr>
            <w:tcW w:w="398" w:type="dxa"/>
            <w:vMerge/>
            <w:tcBorders>
              <w:top w:val="nil"/>
              <w:left w:val="single" w:sz="4" w:space="0" w:color="auto"/>
              <w:bottom w:val="single" w:sz="4" w:space="0" w:color="000000"/>
              <w:right w:val="nil"/>
            </w:tcBorders>
            <w:vAlign w:val="center"/>
            <w:hideMark/>
          </w:tcPr>
          <w:p w:rsidR="00DB236F" w:rsidRPr="003A1A9B" w:rsidRDefault="00DB236F" w:rsidP="007B4F34">
            <w:pPr>
              <w:widowControl/>
              <w:jc w:val="left"/>
              <w:rPr>
                <w:rFonts w:ascii="ＭＳ Ｐゴシック" w:eastAsia="ＭＳ Ｐゴシック" w:hAnsi="ＭＳ Ｐゴシック" w:cs="ＭＳ Ｐゴシック"/>
                <w:kern w:val="0"/>
                <w:szCs w:val="21"/>
              </w:rPr>
            </w:pPr>
          </w:p>
        </w:tc>
        <w:tc>
          <w:tcPr>
            <w:tcW w:w="1167" w:type="dxa"/>
            <w:vMerge/>
            <w:tcBorders>
              <w:top w:val="single" w:sz="4" w:space="0" w:color="auto"/>
              <w:left w:val="nil"/>
              <w:bottom w:val="single" w:sz="4" w:space="0" w:color="000000"/>
              <w:right w:val="single" w:sz="4" w:space="0" w:color="000000"/>
            </w:tcBorders>
            <w:vAlign w:val="center"/>
            <w:hideMark/>
          </w:tcPr>
          <w:p w:rsidR="00DB236F" w:rsidRPr="003A1A9B" w:rsidRDefault="00DB236F" w:rsidP="007B4F34">
            <w:pPr>
              <w:widowControl/>
              <w:jc w:val="left"/>
              <w:rPr>
                <w:rFonts w:ascii="ＭＳ Ｐゴシック" w:eastAsia="ＭＳ Ｐゴシック" w:hAnsi="ＭＳ Ｐゴシック" w:cs="ＭＳ Ｐゴシック"/>
                <w:kern w:val="0"/>
                <w:szCs w:val="21"/>
              </w:rPr>
            </w:pPr>
          </w:p>
        </w:tc>
        <w:tc>
          <w:tcPr>
            <w:tcW w:w="7087" w:type="dxa"/>
            <w:tcBorders>
              <w:top w:val="single" w:sz="4" w:space="0" w:color="auto"/>
              <w:left w:val="nil"/>
              <w:bottom w:val="single" w:sz="4" w:space="0" w:color="auto"/>
              <w:right w:val="single" w:sz="4" w:space="0" w:color="000000"/>
            </w:tcBorders>
            <w:shd w:val="clear" w:color="000000" w:fill="FFFFFF"/>
            <w:noWrap/>
            <w:vAlign w:val="center"/>
            <w:hideMark/>
          </w:tcPr>
          <w:p w:rsidR="00DB236F" w:rsidRPr="003A1A9B" w:rsidRDefault="00DB236F" w:rsidP="007B4F34">
            <w:pPr>
              <w:widowControl/>
              <w:jc w:val="left"/>
              <w:rPr>
                <w:rFonts w:ascii="ＭＳ Ｐゴシック" w:eastAsia="ＭＳ Ｐゴシック" w:hAnsi="ＭＳ Ｐゴシック" w:cs="ＭＳ Ｐゴシック"/>
                <w:kern w:val="0"/>
                <w:szCs w:val="21"/>
              </w:rPr>
            </w:pPr>
            <w:r w:rsidRPr="003A1A9B">
              <w:rPr>
                <w:rFonts w:ascii="ＭＳ Ｐゴシック" w:eastAsia="ＭＳ Ｐゴシック" w:hAnsi="ＭＳ Ｐゴシック" w:cs="ＭＳ Ｐゴシック" w:hint="eastAsia"/>
                <w:kern w:val="0"/>
                <w:szCs w:val="21"/>
              </w:rPr>
              <w:t>上記以外</w:t>
            </w:r>
            <w:r w:rsidRPr="003A1A9B">
              <w:rPr>
                <w:rFonts w:ascii="ＭＳ Ｐゴシック" w:eastAsia="ＭＳ Ｐゴシック" w:hAnsi="ＭＳ Ｐゴシック" w:cs="ＭＳ Ｐゴシック"/>
                <w:kern w:val="0"/>
                <w:szCs w:val="21"/>
              </w:rPr>
              <w:t xml:space="preserve"> </w:t>
            </w:r>
          </w:p>
        </w:tc>
        <w:tc>
          <w:tcPr>
            <w:tcW w:w="709" w:type="dxa"/>
            <w:tcBorders>
              <w:top w:val="single" w:sz="4" w:space="0" w:color="auto"/>
              <w:left w:val="nil"/>
              <w:bottom w:val="single" w:sz="4" w:space="0" w:color="auto"/>
              <w:right w:val="single" w:sz="4" w:space="0" w:color="000000"/>
            </w:tcBorders>
            <w:shd w:val="clear" w:color="000000" w:fill="FFFFFF"/>
            <w:noWrap/>
            <w:vAlign w:val="center"/>
            <w:hideMark/>
          </w:tcPr>
          <w:p w:rsidR="00DB236F" w:rsidRPr="003A1A9B" w:rsidRDefault="004C0FFF" w:rsidP="007B4F34">
            <w:pPr>
              <w:widowControl/>
              <w:jc w:val="center"/>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kern w:val="0"/>
                <w:szCs w:val="21"/>
              </w:rPr>
              <w:t>０</w:t>
            </w:r>
          </w:p>
        </w:tc>
      </w:tr>
    </w:tbl>
    <w:p w:rsidR="00DB236F" w:rsidRPr="003A1A9B" w:rsidRDefault="00DB236F" w:rsidP="00DB236F">
      <w:pPr>
        <w:rPr>
          <w:rFonts w:ascii="ＭＳ Ｐゴシック" w:eastAsia="ＭＳ Ｐゴシック" w:hAnsi="ＭＳ Ｐゴシック"/>
          <w:szCs w:val="21"/>
        </w:rPr>
      </w:pPr>
    </w:p>
    <w:p w:rsidR="00DB236F" w:rsidRPr="003A1A9B" w:rsidRDefault="00DB236F" w:rsidP="00DB236F">
      <w:pPr>
        <w:rPr>
          <w:rFonts w:ascii="ＭＳ Ｐゴシック" w:eastAsia="ＭＳ Ｐゴシック" w:hAnsi="ＭＳ Ｐゴシック"/>
          <w:szCs w:val="21"/>
        </w:rPr>
      </w:pPr>
    </w:p>
    <w:p w:rsidR="00DB236F" w:rsidRPr="003A1A9B" w:rsidRDefault="00DB236F" w:rsidP="00DB236F">
      <w:pPr>
        <w:rPr>
          <w:rFonts w:ascii="ＭＳ Ｐゴシック" w:eastAsia="ＭＳ Ｐゴシック" w:hAnsi="ＭＳ Ｐゴシック"/>
          <w:szCs w:val="21"/>
        </w:rPr>
      </w:pPr>
    </w:p>
    <w:p w:rsidR="008B4142" w:rsidRDefault="00DB236F" w:rsidP="008B4142">
      <w:pPr>
        <w:rPr>
          <w:rFonts w:ascii="ＭＳ Ｐゴシック" w:eastAsia="ＭＳ Ｐゴシック" w:hAnsi="ＭＳ Ｐゴシック"/>
          <w:szCs w:val="21"/>
        </w:rPr>
      </w:pPr>
      <w:r w:rsidRPr="00DB236F">
        <w:rPr>
          <w:rFonts w:ascii="ＭＳ Ｐゴシック" w:eastAsia="ＭＳ Ｐゴシック" w:hAnsi="ＭＳ Ｐゴシック" w:hint="eastAsia"/>
        </w:rPr>
        <w:lastRenderedPageBreak/>
        <w:t>障害者総合支援法における障害支援区分における「精神症状・能力障害二軸評価」を用いて精神症状評価２以上</w:t>
      </w:r>
      <w:r w:rsidR="00D402EA">
        <w:rPr>
          <w:rFonts w:ascii="ＭＳ Ｐゴシック" w:eastAsia="ＭＳ Ｐゴシック" w:hAnsi="ＭＳ Ｐゴシック" w:hint="eastAsia"/>
        </w:rPr>
        <w:t>又</w:t>
      </w:r>
      <w:r w:rsidRPr="00DB236F">
        <w:rPr>
          <w:rFonts w:ascii="ＭＳ Ｐゴシック" w:eastAsia="ＭＳ Ｐゴシック" w:hAnsi="ＭＳ Ｐゴシック" w:hint="eastAsia"/>
        </w:rPr>
        <w:t>は能力障害評価２以上を対象とする。</w:t>
      </w:r>
    </w:p>
    <w:p w:rsidR="00F23F67" w:rsidRDefault="00F23F67" w:rsidP="00DB236F">
      <w:pPr>
        <w:ind w:leftChars="100" w:left="550" w:hangingChars="162" w:hanging="340"/>
        <w:jc w:val="left"/>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14:anchorId="752CE9C1" wp14:editId="571078BD">
            <wp:extent cx="6192520" cy="8030424"/>
            <wp:effectExtent l="0" t="0" r="0" b="889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2520" cy="8030424"/>
                    </a:xfrm>
                    <a:prstGeom prst="rect">
                      <a:avLst/>
                    </a:prstGeom>
                    <a:noFill/>
                    <a:ln>
                      <a:noFill/>
                    </a:ln>
                  </pic:spPr>
                </pic:pic>
              </a:graphicData>
            </a:graphic>
          </wp:inline>
        </w:drawing>
      </w:r>
    </w:p>
    <w:p w:rsidR="00F23F67" w:rsidRDefault="00F23F67" w:rsidP="000C1824">
      <w:pPr>
        <w:ind w:leftChars="100" w:left="550" w:hangingChars="162" w:hanging="340"/>
        <w:jc w:val="left"/>
        <w:rPr>
          <w:rFonts w:ascii="ＭＳ Ｐゴシック" w:eastAsia="ＭＳ Ｐゴシック" w:hAnsi="ＭＳ Ｐゴシック"/>
        </w:rPr>
      </w:pPr>
      <w:r>
        <w:rPr>
          <w:rFonts w:ascii="ＭＳ Ｐゴシック" w:eastAsia="ＭＳ Ｐゴシック" w:hAnsi="ＭＳ Ｐゴシック"/>
          <w:noProof/>
        </w:rPr>
        <w:lastRenderedPageBreak/>
        <w:drawing>
          <wp:inline distT="0" distB="0" distL="0" distR="0" wp14:anchorId="2DF4CC98" wp14:editId="2359A635">
            <wp:extent cx="5772150" cy="8108354"/>
            <wp:effectExtent l="0" t="0" r="0" b="698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3148" cy="8109756"/>
                    </a:xfrm>
                    <a:prstGeom prst="rect">
                      <a:avLst/>
                    </a:prstGeom>
                    <a:noFill/>
                    <a:ln>
                      <a:noFill/>
                    </a:ln>
                  </pic:spPr>
                </pic:pic>
              </a:graphicData>
            </a:graphic>
          </wp:inline>
        </w:drawing>
      </w:r>
    </w:p>
    <w:p w:rsidR="00371869" w:rsidRDefault="00371869" w:rsidP="00371869">
      <w:pPr>
        <w:widowControl/>
        <w:jc w:val="left"/>
        <w:rPr>
          <w:rFonts w:asciiTheme="minorEastAsia" w:hAnsiTheme="minorEastAsia"/>
          <w:kern w:val="0"/>
          <w:szCs w:val="21"/>
        </w:rPr>
      </w:pPr>
    </w:p>
    <w:p w:rsidR="00371869" w:rsidRDefault="00371869" w:rsidP="00371869">
      <w:pPr>
        <w:widowControl/>
        <w:jc w:val="left"/>
        <w:rPr>
          <w:rFonts w:asciiTheme="minorEastAsia" w:hAnsiTheme="minorEastAsia"/>
          <w:kern w:val="0"/>
          <w:szCs w:val="21"/>
        </w:rPr>
      </w:pPr>
    </w:p>
    <w:p w:rsidR="00371869" w:rsidRDefault="00371869" w:rsidP="00371869">
      <w:pPr>
        <w:widowControl/>
        <w:jc w:val="left"/>
        <w:rPr>
          <w:rFonts w:asciiTheme="minorEastAsia" w:hAnsiTheme="minorEastAsia"/>
          <w:kern w:val="0"/>
          <w:szCs w:val="21"/>
        </w:rPr>
      </w:pPr>
      <w:r>
        <w:rPr>
          <w:rFonts w:asciiTheme="minorEastAsia" w:hAnsiTheme="minorEastAsia" w:hint="eastAsia"/>
          <w:kern w:val="0"/>
          <w:szCs w:val="21"/>
        </w:rPr>
        <w:lastRenderedPageBreak/>
        <w:t>※診断基準及び重症度分類の適応における留意事項</w:t>
      </w:r>
    </w:p>
    <w:p w:rsidR="00371869" w:rsidRDefault="00371869" w:rsidP="00371869">
      <w:pPr>
        <w:widowControl/>
        <w:ind w:left="420" w:hangingChars="200" w:hanging="420"/>
        <w:jc w:val="left"/>
        <w:rPr>
          <w:rFonts w:asciiTheme="minorEastAsia" w:hAnsiTheme="minorEastAsia"/>
          <w:szCs w:val="21"/>
        </w:rPr>
      </w:pPr>
      <w:r>
        <w:rPr>
          <w:rFonts w:hint="eastAsia"/>
          <w:kern w:val="0"/>
          <w:szCs w:val="21"/>
        </w:rPr>
        <w:t>１．</w:t>
      </w:r>
      <w:r>
        <w:rPr>
          <w:rFonts w:asciiTheme="minorEastAsia" w:hAnsiTheme="minorEastAsia" w:hint="eastAsia"/>
          <w:szCs w:val="21"/>
        </w:rPr>
        <w:t>病名診断に用いる臨床症状、検査所見等に関して、診断基準上に特段の規定がない場合には、いずれの時期のものを用いても差し支えない（ただし、当該疾病の経過を示す臨床症状等であって、確認可能なものに限る</w:t>
      </w:r>
      <w:r w:rsidR="00D402EA">
        <w:rPr>
          <w:rFonts w:asciiTheme="minorEastAsia" w:hAnsiTheme="minorEastAsia" w:hint="eastAsia"/>
          <w:szCs w:val="21"/>
        </w:rPr>
        <w:t>。</w:t>
      </w:r>
      <w:r>
        <w:rPr>
          <w:rFonts w:asciiTheme="minorEastAsia" w:hAnsiTheme="minorEastAsia" w:hint="eastAsia"/>
          <w:szCs w:val="21"/>
        </w:rPr>
        <w:t>）。</w:t>
      </w:r>
    </w:p>
    <w:p w:rsidR="00371869" w:rsidRDefault="00371869" w:rsidP="00371869">
      <w:pPr>
        <w:widowControl/>
        <w:ind w:left="420" w:hangingChars="200" w:hanging="420"/>
        <w:jc w:val="left"/>
        <w:rPr>
          <w:rFonts w:asciiTheme="minorEastAsia" w:hAnsiTheme="minorEastAsia"/>
          <w:szCs w:val="21"/>
        </w:rPr>
      </w:pPr>
      <w:r>
        <w:rPr>
          <w:rFonts w:asciiTheme="minorEastAsia" w:hAnsiTheme="minorEastAsia" w:hint="eastAsia"/>
          <w:szCs w:val="21"/>
        </w:rPr>
        <w:t>２．治療開始後における重症度分類については、適切な医学的管理の下で治療が行われている状態で</w:t>
      </w:r>
      <w:r w:rsidR="00D402EA">
        <w:rPr>
          <w:rFonts w:asciiTheme="minorEastAsia" w:hAnsiTheme="minorEastAsia" w:hint="eastAsia"/>
          <w:szCs w:val="21"/>
        </w:rPr>
        <w:t>あって</w:t>
      </w:r>
      <w:r>
        <w:rPr>
          <w:rFonts w:asciiTheme="minorEastAsia" w:hAnsiTheme="minorEastAsia" w:hint="eastAsia"/>
          <w:szCs w:val="21"/>
        </w:rPr>
        <w:t>、直近６</w:t>
      </w:r>
      <w:r w:rsidR="00E830C9">
        <w:rPr>
          <w:rFonts w:asciiTheme="minorEastAsia" w:hAnsiTheme="minorEastAsia" w:hint="eastAsia"/>
          <w:szCs w:val="21"/>
        </w:rPr>
        <w:t>か月</w:t>
      </w:r>
      <w:r>
        <w:rPr>
          <w:rFonts w:asciiTheme="minorEastAsia" w:hAnsiTheme="minorEastAsia" w:hint="eastAsia"/>
          <w:szCs w:val="21"/>
        </w:rPr>
        <w:t>間で最も悪い状態を医師が判断することとする。</w:t>
      </w:r>
    </w:p>
    <w:p w:rsidR="00371869" w:rsidRDefault="00371869" w:rsidP="00371869">
      <w:pPr>
        <w:ind w:left="420" w:hangingChars="200" w:hanging="420"/>
        <w:rPr>
          <w:rFonts w:ascii="ＭＳ Ｐゴシック" w:eastAsia="ＭＳ Ｐゴシック" w:hAnsi="ＭＳ Ｐゴシック"/>
        </w:rPr>
      </w:pPr>
      <w:r>
        <w:rPr>
          <w:rFonts w:hint="eastAsia"/>
          <w:kern w:val="0"/>
          <w:szCs w:val="21"/>
        </w:rPr>
        <w:t>３．なお、症状の程度が上記の重症度分類等で一定以上に該当しない者であるが、高額な医療を継続することが必要な</w:t>
      </w:r>
      <w:r w:rsidR="00D402EA">
        <w:rPr>
          <w:rFonts w:hint="eastAsia"/>
          <w:kern w:val="0"/>
          <w:szCs w:val="21"/>
        </w:rPr>
        <w:t>もの</w:t>
      </w:r>
      <w:r>
        <w:rPr>
          <w:rFonts w:hint="eastAsia"/>
          <w:kern w:val="0"/>
          <w:szCs w:val="21"/>
        </w:rPr>
        <w:t>については、医療費助成の対象とする。</w:t>
      </w:r>
    </w:p>
    <w:p w:rsidR="002A25BF" w:rsidRDefault="002A25BF" w:rsidP="00BA716C">
      <w:pPr>
        <w:ind w:left="210" w:hangingChars="100" w:hanging="210"/>
        <w:rPr>
          <w:rFonts w:ascii="ＭＳ Ｐゴシック" w:eastAsia="ＭＳ Ｐゴシック" w:hAnsi="ＭＳ Ｐゴシック"/>
        </w:rPr>
      </w:pPr>
    </w:p>
    <w:sectPr w:rsidR="002A25BF" w:rsidSect="00AF1F4D">
      <w:pgSz w:w="11906" w:h="16838"/>
      <w:pgMar w:top="1440" w:right="1077" w:bottom="1440" w:left="107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3779" w:rsidRDefault="00D03779" w:rsidP="001F22E6">
      <w:r>
        <w:separator/>
      </w:r>
    </w:p>
  </w:endnote>
  <w:endnote w:type="continuationSeparator" w:id="0">
    <w:p w:rsidR="00D03779" w:rsidRDefault="00D03779" w:rsidP="001F22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3779" w:rsidRDefault="00D03779" w:rsidP="001F22E6">
      <w:r>
        <w:separator/>
      </w:r>
    </w:p>
  </w:footnote>
  <w:footnote w:type="continuationSeparator" w:id="0">
    <w:p w:rsidR="00D03779" w:rsidRDefault="00D03779" w:rsidP="001F22E6">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長谷川一子">
    <w15:presenceInfo w15:providerId="Windows Live" w15:userId="17e324f1d401b708"/>
  </w15:person>
  <w15:person w15:author="乾和歌子">
    <w15:presenceInfo w15:providerId="Windows Live" w15:userId="8c5602c70c899522"/>
  </w15:person>
  <w15:person w15:author="maeyama">
    <w15:presenceInfo w15:providerId="None" w15:userId="maeyama"/>
  </w15:person>
  <w15:person w15:author="村井英継">
    <w15:presenceInfo w15:providerId="Windows Live" w15:userId="287bc103154012f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ctiveWritingStyle w:appName="MSWord" w:lang="en-US" w:vendorID="64" w:dllVersion="131078" w:nlCheck="1" w:checkStyle="0"/>
  <w:activeWritingStyle w:appName="MSWord" w:lang="ja-JP" w:vendorID="64" w:dllVersion="131078" w:nlCheck="1" w:checkStyle="1"/>
  <w:proofState w:spelling="clean" w:grammar="dirty"/>
  <w:trackRevisions/>
  <w:defaultTabStop w:val="840"/>
  <w:drawingGridHorizontalSpacing w:val="105"/>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2776"/>
    <w:rsid w:val="00006DDE"/>
    <w:rsid w:val="00015CE3"/>
    <w:rsid w:val="00021817"/>
    <w:rsid w:val="000239ED"/>
    <w:rsid w:val="000451D2"/>
    <w:rsid w:val="000A00EA"/>
    <w:rsid w:val="000B3F07"/>
    <w:rsid w:val="000C1824"/>
    <w:rsid w:val="00107247"/>
    <w:rsid w:val="0012742C"/>
    <w:rsid w:val="00130264"/>
    <w:rsid w:val="00167DFA"/>
    <w:rsid w:val="001C095A"/>
    <w:rsid w:val="001F22E6"/>
    <w:rsid w:val="001F37E1"/>
    <w:rsid w:val="002019D4"/>
    <w:rsid w:val="0021107C"/>
    <w:rsid w:val="00212AF7"/>
    <w:rsid w:val="00220E45"/>
    <w:rsid w:val="00242A5B"/>
    <w:rsid w:val="00244CE8"/>
    <w:rsid w:val="00252A3D"/>
    <w:rsid w:val="00274FD1"/>
    <w:rsid w:val="002A25BF"/>
    <w:rsid w:val="002F5358"/>
    <w:rsid w:val="00312E21"/>
    <w:rsid w:val="00334BEF"/>
    <w:rsid w:val="003555BC"/>
    <w:rsid w:val="00371869"/>
    <w:rsid w:val="003755BD"/>
    <w:rsid w:val="0039222F"/>
    <w:rsid w:val="003A5A46"/>
    <w:rsid w:val="003C2776"/>
    <w:rsid w:val="003E107E"/>
    <w:rsid w:val="003E2135"/>
    <w:rsid w:val="003F6626"/>
    <w:rsid w:val="00403242"/>
    <w:rsid w:val="004420DB"/>
    <w:rsid w:val="0044407F"/>
    <w:rsid w:val="004633A6"/>
    <w:rsid w:val="00480F43"/>
    <w:rsid w:val="00483A42"/>
    <w:rsid w:val="00496A04"/>
    <w:rsid w:val="004B7DC4"/>
    <w:rsid w:val="004C0FFF"/>
    <w:rsid w:val="004C190C"/>
    <w:rsid w:val="004E1509"/>
    <w:rsid w:val="005E1379"/>
    <w:rsid w:val="005E41BA"/>
    <w:rsid w:val="006370BD"/>
    <w:rsid w:val="00691A5C"/>
    <w:rsid w:val="00691D24"/>
    <w:rsid w:val="006A25B7"/>
    <w:rsid w:val="006F4B88"/>
    <w:rsid w:val="00715EC8"/>
    <w:rsid w:val="007268EA"/>
    <w:rsid w:val="007444FC"/>
    <w:rsid w:val="00750550"/>
    <w:rsid w:val="00754661"/>
    <w:rsid w:val="007B522F"/>
    <w:rsid w:val="007D6412"/>
    <w:rsid w:val="007D67D9"/>
    <w:rsid w:val="008022A9"/>
    <w:rsid w:val="008373D2"/>
    <w:rsid w:val="00837CBC"/>
    <w:rsid w:val="00842D5C"/>
    <w:rsid w:val="00857151"/>
    <w:rsid w:val="00875E13"/>
    <w:rsid w:val="008B4142"/>
    <w:rsid w:val="008E5817"/>
    <w:rsid w:val="008F04DF"/>
    <w:rsid w:val="009A7BD5"/>
    <w:rsid w:val="009B0384"/>
    <w:rsid w:val="009C3445"/>
    <w:rsid w:val="009D4509"/>
    <w:rsid w:val="009E6009"/>
    <w:rsid w:val="00A20EAE"/>
    <w:rsid w:val="00A436EF"/>
    <w:rsid w:val="00A759B2"/>
    <w:rsid w:val="00A86E8B"/>
    <w:rsid w:val="00A97E18"/>
    <w:rsid w:val="00AA3790"/>
    <w:rsid w:val="00AF1F4D"/>
    <w:rsid w:val="00B27B92"/>
    <w:rsid w:val="00B52854"/>
    <w:rsid w:val="00B60A39"/>
    <w:rsid w:val="00BA716C"/>
    <w:rsid w:val="00BB2D8B"/>
    <w:rsid w:val="00BE5BA0"/>
    <w:rsid w:val="00BE7767"/>
    <w:rsid w:val="00C45B0C"/>
    <w:rsid w:val="00C6056B"/>
    <w:rsid w:val="00C67C56"/>
    <w:rsid w:val="00CB2963"/>
    <w:rsid w:val="00CB3CE0"/>
    <w:rsid w:val="00CC1C01"/>
    <w:rsid w:val="00CC50D1"/>
    <w:rsid w:val="00D03779"/>
    <w:rsid w:val="00D0551E"/>
    <w:rsid w:val="00D402EA"/>
    <w:rsid w:val="00D446C8"/>
    <w:rsid w:val="00D55321"/>
    <w:rsid w:val="00DA2614"/>
    <w:rsid w:val="00DB236F"/>
    <w:rsid w:val="00DC7E06"/>
    <w:rsid w:val="00DD2366"/>
    <w:rsid w:val="00DD3F17"/>
    <w:rsid w:val="00E11223"/>
    <w:rsid w:val="00E2477C"/>
    <w:rsid w:val="00E3215C"/>
    <w:rsid w:val="00E36E71"/>
    <w:rsid w:val="00E40879"/>
    <w:rsid w:val="00E50ACE"/>
    <w:rsid w:val="00E7404D"/>
    <w:rsid w:val="00E830C9"/>
    <w:rsid w:val="00E974D6"/>
    <w:rsid w:val="00EA54F4"/>
    <w:rsid w:val="00EC13B4"/>
    <w:rsid w:val="00EC1C88"/>
    <w:rsid w:val="00ED52DD"/>
    <w:rsid w:val="00EE1CFD"/>
    <w:rsid w:val="00EE292B"/>
    <w:rsid w:val="00EF336D"/>
    <w:rsid w:val="00F23F67"/>
    <w:rsid w:val="00F30B91"/>
    <w:rsid w:val="00F47EDD"/>
    <w:rsid w:val="00F6427F"/>
    <w:rsid w:val="00F94017"/>
    <w:rsid w:val="00FA60AA"/>
    <w:rsid w:val="00FA63D8"/>
    <w:rsid w:val="00FA7304"/>
    <w:rsid w:val="00FE2B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277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F22E6"/>
    <w:pPr>
      <w:tabs>
        <w:tab w:val="center" w:pos="4252"/>
        <w:tab w:val="right" w:pos="8504"/>
      </w:tabs>
      <w:snapToGrid w:val="0"/>
    </w:pPr>
  </w:style>
  <w:style w:type="character" w:customStyle="1" w:styleId="a4">
    <w:name w:val="ヘッダー (文字)"/>
    <w:basedOn w:val="a0"/>
    <w:link w:val="a3"/>
    <w:uiPriority w:val="99"/>
    <w:rsid w:val="001F22E6"/>
  </w:style>
  <w:style w:type="paragraph" w:styleId="a5">
    <w:name w:val="footer"/>
    <w:basedOn w:val="a"/>
    <w:link w:val="a6"/>
    <w:uiPriority w:val="99"/>
    <w:unhideWhenUsed/>
    <w:rsid w:val="001F22E6"/>
    <w:pPr>
      <w:tabs>
        <w:tab w:val="center" w:pos="4252"/>
        <w:tab w:val="right" w:pos="8504"/>
      </w:tabs>
      <w:snapToGrid w:val="0"/>
    </w:pPr>
  </w:style>
  <w:style w:type="character" w:customStyle="1" w:styleId="a6">
    <w:name w:val="フッター (文字)"/>
    <w:basedOn w:val="a0"/>
    <w:link w:val="a5"/>
    <w:uiPriority w:val="99"/>
    <w:rsid w:val="001F22E6"/>
  </w:style>
  <w:style w:type="paragraph" w:styleId="a7">
    <w:name w:val="Balloon Text"/>
    <w:basedOn w:val="a"/>
    <w:link w:val="a8"/>
    <w:uiPriority w:val="99"/>
    <w:semiHidden/>
    <w:unhideWhenUsed/>
    <w:rsid w:val="00B52854"/>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B52854"/>
    <w:rPr>
      <w:rFonts w:asciiTheme="majorHAnsi" w:eastAsiaTheme="majorEastAsia" w:hAnsiTheme="majorHAnsi" w:cstheme="majorBidi"/>
      <w:sz w:val="18"/>
      <w:szCs w:val="18"/>
    </w:rPr>
  </w:style>
  <w:style w:type="paragraph" w:styleId="Web">
    <w:name w:val="Normal (Web)"/>
    <w:basedOn w:val="a"/>
    <w:uiPriority w:val="99"/>
    <w:semiHidden/>
    <w:unhideWhenUsed/>
    <w:rsid w:val="008B414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9">
    <w:name w:val="Revision"/>
    <w:hidden/>
    <w:uiPriority w:val="99"/>
    <w:semiHidden/>
    <w:rsid w:val="00842D5C"/>
  </w:style>
  <w:style w:type="paragraph" w:styleId="aa">
    <w:name w:val="List Paragraph"/>
    <w:basedOn w:val="a"/>
    <w:uiPriority w:val="34"/>
    <w:qFormat/>
    <w:rsid w:val="00F30B91"/>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277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F22E6"/>
    <w:pPr>
      <w:tabs>
        <w:tab w:val="center" w:pos="4252"/>
        <w:tab w:val="right" w:pos="8504"/>
      </w:tabs>
      <w:snapToGrid w:val="0"/>
    </w:pPr>
  </w:style>
  <w:style w:type="character" w:customStyle="1" w:styleId="a4">
    <w:name w:val="ヘッダー (文字)"/>
    <w:basedOn w:val="a0"/>
    <w:link w:val="a3"/>
    <w:uiPriority w:val="99"/>
    <w:rsid w:val="001F22E6"/>
  </w:style>
  <w:style w:type="paragraph" w:styleId="a5">
    <w:name w:val="footer"/>
    <w:basedOn w:val="a"/>
    <w:link w:val="a6"/>
    <w:uiPriority w:val="99"/>
    <w:unhideWhenUsed/>
    <w:rsid w:val="001F22E6"/>
    <w:pPr>
      <w:tabs>
        <w:tab w:val="center" w:pos="4252"/>
        <w:tab w:val="right" w:pos="8504"/>
      </w:tabs>
      <w:snapToGrid w:val="0"/>
    </w:pPr>
  </w:style>
  <w:style w:type="character" w:customStyle="1" w:styleId="a6">
    <w:name w:val="フッター (文字)"/>
    <w:basedOn w:val="a0"/>
    <w:link w:val="a5"/>
    <w:uiPriority w:val="99"/>
    <w:rsid w:val="001F22E6"/>
  </w:style>
  <w:style w:type="paragraph" w:styleId="a7">
    <w:name w:val="Balloon Text"/>
    <w:basedOn w:val="a"/>
    <w:link w:val="a8"/>
    <w:uiPriority w:val="99"/>
    <w:semiHidden/>
    <w:unhideWhenUsed/>
    <w:rsid w:val="00B52854"/>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B52854"/>
    <w:rPr>
      <w:rFonts w:asciiTheme="majorHAnsi" w:eastAsiaTheme="majorEastAsia" w:hAnsiTheme="majorHAnsi" w:cstheme="majorBidi"/>
      <w:sz w:val="18"/>
      <w:szCs w:val="18"/>
    </w:rPr>
  </w:style>
  <w:style w:type="paragraph" w:styleId="Web">
    <w:name w:val="Normal (Web)"/>
    <w:basedOn w:val="a"/>
    <w:uiPriority w:val="99"/>
    <w:semiHidden/>
    <w:unhideWhenUsed/>
    <w:rsid w:val="008B414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9">
    <w:name w:val="Revision"/>
    <w:hidden/>
    <w:uiPriority w:val="99"/>
    <w:semiHidden/>
    <w:rsid w:val="00842D5C"/>
  </w:style>
  <w:style w:type="paragraph" w:styleId="aa">
    <w:name w:val="List Paragraph"/>
    <w:basedOn w:val="a"/>
    <w:uiPriority w:val="34"/>
    <w:qFormat/>
    <w:rsid w:val="00F30B91"/>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1200352">
      <w:bodyDiv w:val="1"/>
      <w:marLeft w:val="0"/>
      <w:marRight w:val="0"/>
      <w:marTop w:val="0"/>
      <w:marBottom w:val="0"/>
      <w:divBdr>
        <w:top w:val="none" w:sz="0" w:space="0" w:color="auto"/>
        <w:left w:val="none" w:sz="0" w:space="0" w:color="auto"/>
        <w:bottom w:val="none" w:sz="0" w:space="0" w:color="auto"/>
        <w:right w:val="none" w:sz="0" w:space="0" w:color="auto"/>
      </w:divBdr>
    </w:div>
    <w:div w:id="1899978104">
      <w:bodyDiv w:val="1"/>
      <w:marLeft w:val="0"/>
      <w:marRight w:val="0"/>
      <w:marTop w:val="0"/>
      <w:marBottom w:val="0"/>
      <w:divBdr>
        <w:top w:val="none" w:sz="0" w:space="0" w:color="auto"/>
        <w:left w:val="none" w:sz="0" w:space="0" w:color="auto"/>
        <w:bottom w:val="none" w:sz="0" w:space="0" w:color="auto"/>
        <w:right w:val="none" w:sz="0" w:space="0" w:color="auto"/>
      </w:divBdr>
    </w:div>
    <w:div w:id="2100833916">
      <w:bodyDiv w:val="1"/>
      <w:marLeft w:val="0"/>
      <w:marRight w:val="0"/>
      <w:marTop w:val="0"/>
      <w:marBottom w:val="0"/>
      <w:divBdr>
        <w:top w:val="none" w:sz="0" w:space="0" w:color="auto"/>
        <w:left w:val="none" w:sz="0" w:space="0" w:color="auto"/>
        <w:bottom w:val="none" w:sz="0" w:space="0" w:color="auto"/>
        <w:right w:val="none" w:sz="0" w:space="0" w:color="auto"/>
      </w:divBdr>
    </w:div>
    <w:div w:id="2134134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86DC0C-F79F-4ECF-BCB8-49C30F7B53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8</Pages>
  <Words>579</Words>
  <Characters>3303</Characters>
  <Application>Microsoft Office Word</Application>
  <DocSecurity>0</DocSecurity>
  <Lines>27</Lines>
  <Paragraphs>7</Paragraphs>
  <ScaleCrop>false</ScaleCrop>
  <HeadingPairs>
    <vt:vector size="2" baseType="variant">
      <vt:variant>
        <vt:lpstr>タイトル</vt:lpstr>
      </vt:variant>
      <vt:variant>
        <vt:i4>1</vt:i4>
      </vt:variant>
    </vt:vector>
  </HeadingPairs>
  <TitlesOfParts>
    <vt:vector size="1" baseType="lpstr">
      <vt:lpstr/>
    </vt:vector>
  </TitlesOfParts>
  <Company>厚生労働省</Company>
  <LinksUpToDate>false</LinksUpToDate>
  <CharactersWithSpaces>3875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厚生労働省ネットワークシステム</dc:creator>
  <cp:lastModifiedBy>厚生労働省ネットワークシステム</cp:lastModifiedBy>
  <cp:revision>17</cp:revision>
  <cp:lastPrinted>2015-04-20T11:32:00Z</cp:lastPrinted>
  <dcterms:created xsi:type="dcterms:W3CDTF">2016-11-25T01:28:00Z</dcterms:created>
  <dcterms:modified xsi:type="dcterms:W3CDTF">2017-03-21T05:15:00Z</dcterms:modified>
</cp:coreProperties>
</file>