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3EAAB5B" w14:textId="2036D26A" w:rsidR="00920CA8" w:rsidRDefault="0040785D" w:rsidP="00FC5C6B">
      <w:pPr>
        <w:ind w:firstLineChars="1063" w:firstLine="2976"/>
        <w:jc w:val="left"/>
        <w:rPr>
          <w:rFonts w:ascii="ＭＳ Ｐゴシック" w:eastAsia="ＭＳ Ｐゴシック" w:hAnsi="ＭＳ Ｐゴシック"/>
          <w:sz w:val="28"/>
        </w:rPr>
      </w:pPr>
      <w:bookmarkStart w:id="0" w:name="_GoBack"/>
      <w:bookmarkEnd w:id="0"/>
      <w:r>
        <w:rPr>
          <w:rFonts w:ascii="ＭＳ Ｐゴシック" w:eastAsia="ＭＳ Ｐゴシック" w:hAnsi="ＭＳ Ｐゴシック" w:hint="eastAsia"/>
          <w:sz w:val="28"/>
        </w:rPr>
        <w:t>210</w:t>
      </w:r>
      <w:r w:rsidR="00EA758D">
        <w:rPr>
          <w:rFonts w:ascii="ＭＳ Ｐゴシック" w:eastAsia="ＭＳ Ｐゴシック" w:hAnsi="ＭＳ Ｐゴシック" w:hint="eastAsia"/>
          <w:sz w:val="28"/>
        </w:rPr>
        <w:t xml:space="preserve">　</w:t>
      </w:r>
      <w:r w:rsidR="00FC5C6B">
        <w:rPr>
          <w:rFonts w:ascii="ＭＳ Ｐゴシック" w:eastAsia="ＭＳ Ｐゴシック" w:hAnsi="ＭＳ Ｐゴシック" w:hint="eastAsia"/>
          <w:sz w:val="28"/>
        </w:rPr>
        <w:t>単心室症</w:t>
      </w:r>
    </w:p>
    <w:p w14:paraId="5062CF58" w14:textId="3F1B4D32" w:rsidR="00FC5C6B" w:rsidRDefault="0040785D" w:rsidP="00FC5C6B">
      <w:pPr>
        <w:ind w:firstLineChars="1063" w:firstLine="2976"/>
        <w:jc w:val="left"/>
        <w:rPr>
          <w:rFonts w:ascii="ＭＳ Ｐゴシック" w:eastAsia="ＭＳ Ｐゴシック" w:hAnsi="ＭＳ Ｐゴシック"/>
          <w:sz w:val="28"/>
        </w:rPr>
      </w:pPr>
      <w:r>
        <w:rPr>
          <w:rFonts w:ascii="ＭＳ Ｐゴシック" w:eastAsia="ＭＳ Ｐゴシック" w:hAnsi="ＭＳ Ｐゴシック" w:hint="eastAsia"/>
          <w:sz w:val="28"/>
        </w:rPr>
        <w:t>211</w:t>
      </w:r>
      <w:r w:rsidR="00FC5C6B">
        <w:rPr>
          <w:rFonts w:ascii="ＭＳ Ｐゴシック" w:eastAsia="ＭＳ Ｐゴシック" w:hAnsi="ＭＳ Ｐゴシック" w:hint="eastAsia"/>
          <w:sz w:val="28"/>
        </w:rPr>
        <w:t xml:space="preserve">　左心低形成症候群</w:t>
      </w:r>
    </w:p>
    <w:p w14:paraId="1DBC1C4A" w14:textId="156D5234" w:rsidR="00FC5C6B" w:rsidRDefault="0040785D" w:rsidP="00FC5C6B">
      <w:pPr>
        <w:ind w:firstLineChars="1063" w:firstLine="2976"/>
        <w:jc w:val="left"/>
        <w:rPr>
          <w:rFonts w:ascii="ＭＳ Ｐゴシック" w:eastAsia="ＭＳ Ｐゴシック" w:hAnsi="ＭＳ Ｐゴシック"/>
          <w:sz w:val="28"/>
        </w:rPr>
      </w:pPr>
      <w:r>
        <w:rPr>
          <w:rFonts w:ascii="ＭＳ Ｐゴシック" w:eastAsia="ＭＳ Ｐゴシック" w:hAnsi="ＭＳ Ｐゴシック" w:hint="eastAsia"/>
          <w:sz w:val="28"/>
        </w:rPr>
        <w:t>212</w:t>
      </w:r>
      <w:r w:rsidR="00FC5C6B">
        <w:rPr>
          <w:rFonts w:ascii="ＭＳ Ｐゴシック" w:eastAsia="ＭＳ Ｐゴシック" w:hAnsi="ＭＳ Ｐゴシック" w:hint="eastAsia"/>
          <w:sz w:val="28"/>
        </w:rPr>
        <w:t xml:space="preserve">　三尖弁閉鎖症</w:t>
      </w:r>
    </w:p>
    <w:p w14:paraId="0D23B21D" w14:textId="1DF762F8" w:rsidR="00FC5C6B" w:rsidRPr="00CC64BB" w:rsidRDefault="0040785D" w:rsidP="00FC5C6B">
      <w:pPr>
        <w:ind w:firstLineChars="1063" w:firstLine="2976"/>
        <w:jc w:val="left"/>
        <w:rPr>
          <w:rFonts w:ascii="ＭＳ Ｐゴシック" w:eastAsia="ＭＳ Ｐゴシック" w:hAnsi="ＭＳ Ｐゴシック"/>
        </w:rPr>
      </w:pPr>
      <w:r>
        <w:rPr>
          <w:rFonts w:ascii="ＭＳ Ｐゴシック" w:eastAsia="ＭＳ Ｐゴシック" w:hAnsi="ＭＳ Ｐゴシック" w:hint="eastAsia"/>
          <w:sz w:val="28"/>
        </w:rPr>
        <w:t>213</w:t>
      </w:r>
      <w:r w:rsidR="00FC5C6B">
        <w:rPr>
          <w:rFonts w:ascii="ＭＳ Ｐゴシック" w:eastAsia="ＭＳ Ｐゴシック" w:hAnsi="ＭＳ Ｐゴシック" w:hint="eastAsia"/>
          <w:sz w:val="28"/>
        </w:rPr>
        <w:t xml:space="preserve">　心室中隔欠損を伴わない肺動脈閉鎖症</w:t>
      </w:r>
    </w:p>
    <w:p w14:paraId="008DB68E" w14:textId="5B9314BD" w:rsidR="00FC5C6B" w:rsidRPr="00A15625" w:rsidRDefault="00920CA8" w:rsidP="00920CA8">
      <w:pPr>
        <w:rPr>
          <w:rFonts w:ascii="ＭＳ Ｐゴシック" w:eastAsia="ＭＳ Ｐゴシック" w:hAnsi="ＭＳ Ｐゴシック"/>
          <w:sz w:val="21"/>
          <w:szCs w:val="21"/>
          <w:bdr w:val="single" w:sz="4" w:space="0" w:color="auto"/>
        </w:rPr>
      </w:pPr>
      <w:r w:rsidRPr="00A15625">
        <w:rPr>
          <w:rFonts w:ascii="ＭＳ Ｐゴシック" w:eastAsia="ＭＳ Ｐゴシック" w:hAnsi="ＭＳ Ｐゴシック" w:hint="eastAsia"/>
          <w:sz w:val="21"/>
          <w:szCs w:val="21"/>
          <w:bdr w:val="single" w:sz="4" w:space="0" w:color="auto"/>
        </w:rPr>
        <w:t>○　概要</w:t>
      </w:r>
    </w:p>
    <w:p w14:paraId="61EE1D7A" w14:textId="77777777" w:rsidR="005F241C" w:rsidRDefault="005F241C" w:rsidP="00920CA8">
      <w:pPr>
        <w:ind w:leftChars="100" w:left="240"/>
        <w:rPr>
          <w:rFonts w:ascii="ＭＳ Ｐゴシック" w:eastAsia="ＭＳ Ｐゴシック" w:hAnsi="ＭＳ Ｐゴシック"/>
          <w:sz w:val="21"/>
          <w:szCs w:val="21"/>
        </w:rPr>
      </w:pPr>
    </w:p>
    <w:p w14:paraId="6B4A3F0C" w14:textId="765B4658" w:rsidR="00920CA8" w:rsidRPr="00A15625" w:rsidRDefault="00920CA8" w:rsidP="00920CA8">
      <w:pPr>
        <w:ind w:leftChars="100" w:left="240"/>
        <w:rPr>
          <w:rFonts w:ascii="ＭＳ Ｐゴシック" w:eastAsia="ＭＳ Ｐゴシック" w:hAnsi="ＭＳ Ｐゴシック"/>
          <w:sz w:val="21"/>
          <w:szCs w:val="21"/>
        </w:rPr>
      </w:pPr>
      <w:r w:rsidRPr="00A15625">
        <w:rPr>
          <w:rFonts w:ascii="ＭＳ Ｐゴシック" w:eastAsia="ＭＳ Ｐゴシック" w:hAnsi="ＭＳ Ｐゴシック" w:hint="eastAsia"/>
          <w:sz w:val="21"/>
          <w:szCs w:val="21"/>
        </w:rPr>
        <w:t>１．</w:t>
      </w:r>
      <w:r w:rsidRPr="00A15625">
        <w:rPr>
          <w:rFonts w:ascii="ＭＳ Ｐゴシック" w:eastAsia="ＭＳ Ｐゴシック" w:hAnsi="ＭＳ Ｐゴシック"/>
          <w:sz w:val="21"/>
          <w:szCs w:val="21"/>
        </w:rPr>
        <w:t xml:space="preserve">概要 </w:t>
      </w:r>
    </w:p>
    <w:p w14:paraId="607F78D0" w14:textId="26A69ACD" w:rsidR="00920CA8" w:rsidRPr="00A15625" w:rsidRDefault="00920CA8" w:rsidP="00920CA8">
      <w:pPr>
        <w:ind w:leftChars="200" w:left="480"/>
        <w:rPr>
          <w:rFonts w:ascii="ＭＳ Ｐゴシック" w:eastAsia="ＭＳ Ｐゴシック" w:hAnsi="ＭＳ Ｐゴシック"/>
          <w:sz w:val="21"/>
          <w:szCs w:val="21"/>
        </w:rPr>
      </w:pPr>
      <w:r w:rsidRPr="00A15625">
        <w:rPr>
          <w:rFonts w:ascii="ＭＳ Ｐゴシック" w:eastAsia="ＭＳ Ｐゴシック" w:hAnsi="ＭＳ Ｐゴシック" w:hint="eastAsia"/>
          <w:sz w:val="21"/>
          <w:szCs w:val="21"/>
        </w:rPr>
        <w:t xml:space="preserve">　</w:t>
      </w:r>
      <w:r w:rsidR="002A3DD8" w:rsidRPr="001D6B36">
        <w:rPr>
          <w:rFonts w:ascii="ＭＳ Ｐゴシック" w:eastAsia="ＭＳ Ｐゴシック" w:hAnsi="ＭＳ Ｐゴシック" w:hint="eastAsia"/>
          <w:sz w:val="21"/>
          <w:szCs w:val="21"/>
        </w:rPr>
        <w:t>単心室</w:t>
      </w:r>
      <w:r w:rsidR="002A3DD8">
        <w:rPr>
          <w:rFonts w:ascii="ＭＳ Ｐゴシック" w:eastAsia="ＭＳ Ｐゴシック" w:hAnsi="ＭＳ Ｐゴシック" w:hint="eastAsia"/>
          <w:sz w:val="21"/>
          <w:szCs w:val="21"/>
        </w:rPr>
        <w:t>症、</w:t>
      </w:r>
      <w:r w:rsidR="002A3DD8" w:rsidRPr="00107452">
        <w:rPr>
          <w:rFonts w:ascii="ＭＳ Ｐゴシック" w:eastAsia="ＭＳ Ｐゴシック" w:hAnsi="ＭＳ Ｐゴシック" w:hint="eastAsia"/>
          <w:sz w:val="21"/>
          <w:szCs w:val="21"/>
        </w:rPr>
        <w:t>左心低形成症候群</w:t>
      </w:r>
      <w:r w:rsidR="002A3DD8">
        <w:rPr>
          <w:rFonts w:ascii="ＭＳ Ｐゴシック" w:eastAsia="ＭＳ Ｐゴシック" w:hAnsi="ＭＳ Ｐゴシック" w:hint="eastAsia"/>
          <w:sz w:val="21"/>
          <w:szCs w:val="21"/>
        </w:rPr>
        <w:t>、</w:t>
      </w:r>
      <w:r w:rsidR="00FC5C6B" w:rsidRPr="001D6B36">
        <w:rPr>
          <w:rFonts w:ascii="ＭＳ Ｐゴシック" w:eastAsia="ＭＳ Ｐゴシック" w:hAnsi="ＭＳ Ｐゴシック" w:hint="eastAsia"/>
          <w:sz w:val="21"/>
          <w:szCs w:val="21"/>
        </w:rPr>
        <w:t>三尖弁閉鎖</w:t>
      </w:r>
      <w:r w:rsidR="00AE2CD9">
        <w:rPr>
          <w:rFonts w:ascii="ＭＳ Ｐゴシック" w:eastAsia="ＭＳ Ｐゴシック" w:hAnsi="ＭＳ Ｐゴシック" w:hint="eastAsia"/>
          <w:sz w:val="21"/>
          <w:szCs w:val="21"/>
        </w:rPr>
        <w:t>症</w:t>
      </w:r>
      <w:r w:rsidR="00FC5C6B">
        <w:rPr>
          <w:rFonts w:ascii="ＭＳ Ｐゴシック" w:eastAsia="ＭＳ Ｐゴシック" w:hAnsi="ＭＳ Ｐゴシック" w:hint="eastAsia"/>
          <w:sz w:val="21"/>
          <w:szCs w:val="21"/>
        </w:rPr>
        <w:t>、心室中隔欠損を伴わない</w:t>
      </w:r>
      <w:r w:rsidR="00FC5C6B" w:rsidRPr="00107452">
        <w:rPr>
          <w:rFonts w:ascii="ＭＳ Ｐゴシック" w:eastAsia="ＭＳ Ｐゴシック" w:hAnsi="ＭＳ Ｐゴシック" w:hint="eastAsia"/>
          <w:sz w:val="21"/>
          <w:szCs w:val="21"/>
        </w:rPr>
        <w:t>肺動脈閉鎖</w:t>
      </w:r>
      <w:r w:rsidR="00FC5C6B">
        <w:rPr>
          <w:rFonts w:ascii="ＭＳ Ｐゴシック" w:eastAsia="ＭＳ Ｐゴシック" w:hAnsi="ＭＳ Ｐゴシック" w:hint="eastAsia"/>
          <w:sz w:val="21"/>
          <w:szCs w:val="21"/>
        </w:rPr>
        <w:t>症の総称を</w:t>
      </w:r>
      <w:r w:rsidR="00FC5C6B" w:rsidRPr="00F04BED">
        <w:rPr>
          <w:rFonts w:ascii="ＭＳ Ｐゴシック" w:eastAsia="ＭＳ Ｐゴシック" w:hAnsi="ＭＳ Ｐゴシック" w:hint="eastAsia"/>
          <w:sz w:val="21"/>
          <w:szCs w:val="21"/>
        </w:rPr>
        <w:t>単心室循環症候群</w:t>
      </w:r>
      <w:r w:rsidR="00FC5C6B">
        <w:rPr>
          <w:rFonts w:ascii="ＭＳ Ｐゴシック" w:eastAsia="ＭＳ Ｐゴシック" w:hAnsi="ＭＳ Ｐゴシック" w:hint="eastAsia"/>
          <w:sz w:val="21"/>
          <w:szCs w:val="21"/>
        </w:rPr>
        <w:t>という。</w:t>
      </w:r>
      <w:r w:rsidRPr="00A15625">
        <w:rPr>
          <w:rFonts w:ascii="ＭＳ Ｐゴシック" w:eastAsia="ＭＳ Ｐゴシック" w:hAnsi="ＭＳ Ｐゴシック" w:hint="eastAsia"/>
          <w:sz w:val="21"/>
          <w:szCs w:val="21"/>
        </w:rPr>
        <w:t>単心室循環症候群とは、体循環と肺循環の双方を</w:t>
      </w:r>
      <w:r w:rsidR="00D9222C">
        <w:rPr>
          <w:rFonts w:ascii="ＭＳ Ｐゴシック" w:eastAsia="ＭＳ Ｐゴシック" w:hAnsi="ＭＳ Ｐゴシック" w:hint="eastAsia"/>
          <w:sz w:val="21"/>
          <w:szCs w:val="21"/>
        </w:rPr>
        <w:t>、機能的に</w:t>
      </w:r>
      <w:r w:rsidRPr="00A15625">
        <w:rPr>
          <w:rFonts w:ascii="ＭＳ Ｐゴシック" w:eastAsia="ＭＳ Ｐゴシック" w:hAnsi="ＭＳ Ｐゴシック" w:hint="eastAsia"/>
          <w:sz w:val="21"/>
          <w:szCs w:val="21"/>
        </w:rPr>
        <w:t>一つの心室のみに依存する血行動態を有する疾患</w:t>
      </w:r>
      <w:r w:rsidR="007B004C">
        <w:rPr>
          <w:rFonts w:ascii="ＭＳ Ｐゴシック" w:eastAsia="ＭＳ Ｐゴシック" w:hAnsi="ＭＳ Ｐゴシック" w:hint="eastAsia"/>
          <w:sz w:val="21"/>
          <w:szCs w:val="21"/>
        </w:rPr>
        <w:t>群</w:t>
      </w:r>
      <w:r w:rsidRPr="00A15625">
        <w:rPr>
          <w:rFonts w:ascii="ＭＳ Ｐゴシック" w:eastAsia="ＭＳ Ｐゴシック" w:hAnsi="ＭＳ Ｐゴシック" w:hint="eastAsia"/>
          <w:sz w:val="21"/>
          <w:szCs w:val="21"/>
        </w:rPr>
        <w:t>の総称である。全て、先天性であり、後天性の疾患は存在しない。なお、</w:t>
      </w:r>
      <w:r w:rsidR="0029746B">
        <w:rPr>
          <w:rFonts w:ascii="ＭＳ Ｐゴシック" w:eastAsia="ＭＳ Ｐゴシック" w:hAnsi="ＭＳ Ｐゴシック" w:hint="eastAsia"/>
          <w:sz w:val="21"/>
          <w:szCs w:val="21"/>
        </w:rPr>
        <w:t>単心室症</w:t>
      </w:r>
      <w:r w:rsidRPr="00A15625">
        <w:rPr>
          <w:rFonts w:ascii="ＭＳ Ｐゴシック" w:eastAsia="ＭＳ Ｐゴシック" w:hAnsi="ＭＳ Ｐゴシック" w:hint="eastAsia"/>
          <w:sz w:val="21"/>
          <w:szCs w:val="21"/>
        </w:rPr>
        <w:t>とは、形態的に心室が一つのみ存在することを意味するものではない。</w:t>
      </w:r>
    </w:p>
    <w:p w14:paraId="154AA08D" w14:textId="77777777" w:rsidR="00920CA8" w:rsidRPr="00A15625" w:rsidRDefault="00920CA8" w:rsidP="00920CA8">
      <w:pPr>
        <w:ind w:leftChars="200" w:left="480"/>
        <w:rPr>
          <w:rFonts w:ascii="ＭＳ Ｐゴシック" w:eastAsia="ＭＳ Ｐゴシック" w:hAnsi="ＭＳ Ｐゴシック"/>
          <w:sz w:val="21"/>
          <w:szCs w:val="21"/>
        </w:rPr>
      </w:pPr>
      <w:r w:rsidRPr="00A15625">
        <w:rPr>
          <w:rFonts w:ascii="ＭＳ Ｐゴシック" w:eastAsia="ＭＳ Ｐゴシック" w:hAnsi="ＭＳ Ｐゴシック" w:hint="eastAsia"/>
          <w:sz w:val="21"/>
          <w:szCs w:val="21"/>
        </w:rPr>
        <w:t xml:space="preserve">　単心室循環症候群では、重度の慢性低酸素血症、多呼吸、易疲労感などの心不全症状を呈する。肺血流は増加、減少の双方が存在し、心室レベルで血液が右—左短絡するため、酸素投与に反応しない低酸素血症を生じる。肺高血圧、肺血管低形成を合併することも多い。</w:t>
      </w:r>
    </w:p>
    <w:p w14:paraId="1A61A24D" w14:textId="496AFC36" w:rsidR="00920CA8" w:rsidRPr="00A15625" w:rsidRDefault="00920CA8" w:rsidP="00920CA8">
      <w:pPr>
        <w:ind w:leftChars="200" w:left="480"/>
        <w:rPr>
          <w:rFonts w:ascii="ＭＳ Ｐゴシック" w:eastAsia="ＭＳ Ｐゴシック" w:hAnsi="ＭＳ Ｐゴシック"/>
          <w:sz w:val="21"/>
          <w:szCs w:val="21"/>
        </w:rPr>
      </w:pPr>
      <w:r w:rsidRPr="00A15625">
        <w:rPr>
          <w:rFonts w:ascii="ＭＳ Ｐゴシック" w:eastAsia="ＭＳ Ｐゴシック" w:hAnsi="ＭＳ Ｐゴシック" w:hint="eastAsia"/>
          <w:sz w:val="21"/>
          <w:szCs w:val="21"/>
        </w:rPr>
        <w:t xml:space="preserve">　手術を含め、根治的治療法はない。労作時の易疲労のため、就業な困難な場合が多い。重度の慢性低酸素血症やフォンタン型手術後の循環破綻によって死亡することが多い。</w:t>
      </w:r>
    </w:p>
    <w:p w14:paraId="38E57E4A" w14:textId="77777777" w:rsidR="00920CA8" w:rsidRPr="00A15625" w:rsidRDefault="00920CA8" w:rsidP="00BF3B9B">
      <w:pPr>
        <w:spacing w:beforeLines="50" w:before="200"/>
        <w:ind w:leftChars="100" w:left="240"/>
        <w:rPr>
          <w:rFonts w:ascii="ＭＳ Ｐゴシック" w:eastAsia="ＭＳ Ｐゴシック" w:hAnsi="ＭＳ Ｐゴシック"/>
          <w:sz w:val="21"/>
          <w:szCs w:val="21"/>
        </w:rPr>
      </w:pPr>
      <w:r w:rsidRPr="00A15625">
        <w:rPr>
          <w:rFonts w:ascii="ＭＳ Ｐゴシック" w:eastAsia="ＭＳ Ｐゴシック" w:hAnsi="ＭＳ Ｐゴシック" w:hint="eastAsia"/>
          <w:sz w:val="21"/>
          <w:szCs w:val="21"/>
        </w:rPr>
        <w:t>２．原因</w:t>
      </w:r>
      <w:r w:rsidRPr="00A15625">
        <w:rPr>
          <w:rFonts w:ascii="ＭＳ Ｐゴシック" w:eastAsia="ＭＳ Ｐゴシック" w:hAnsi="ＭＳ Ｐゴシック"/>
          <w:sz w:val="21"/>
          <w:szCs w:val="21"/>
        </w:rPr>
        <w:t xml:space="preserve"> </w:t>
      </w:r>
    </w:p>
    <w:p w14:paraId="572AB586" w14:textId="285A88B2" w:rsidR="00920CA8" w:rsidRPr="00A15625" w:rsidRDefault="00920CA8" w:rsidP="00920CA8">
      <w:pPr>
        <w:ind w:leftChars="200" w:left="480"/>
        <w:rPr>
          <w:rFonts w:ascii="ＭＳ Ｐゴシック" w:eastAsia="ＭＳ Ｐゴシック" w:hAnsi="ＭＳ Ｐゴシック"/>
          <w:sz w:val="21"/>
          <w:szCs w:val="21"/>
        </w:rPr>
      </w:pPr>
      <w:r w:rsidRPr="00A15625">
        <w:rPr>
          <w:rFonts w:ascii="ＭＳ Ｐゴシック" w:eastAsia="ＭＳ Ｐゴシック" w:hAnsi="ＭＳ Ｐゴシック" w:hint="eastAsia"/>
          <w:sz w:val="21"/>
          <w:szCs w:val="21"/>
        </w:rPr>
        <w:t xml:space="preserve">　先天性である。原始心筒の心ループ成熟において、房室弁と洞部中隔が心房中隔と整列する過程の異常等、幾つかの心ループ成熟過程異常が考えられている、しかし、その心臓発生異常の起因となる原因は不明である。</w:t>
      </w:r>
    </w:p>
    <w:p w14:paraId="5BE4FAE0" w14:textId="77777777" w:rsidR="00920CA8" w:rsidRPr="00A15625" w:rsidRDefault="00920CA8" w:rsidP="00BF3B9B">
      <w:pPr>
        <w:spacing w:beforeLines="50" w:before="200"/>
        <w:ind w:leftChars="100" w:left="240"/>
        <w:rPr>
          <w:rFonts w:ascii="ＭＳ Ｐゴシック" w:eastAsia="ＭＳ Ｐゴシック" w:hAnsi="ＭＳ Ｐゴシック"/>
          <w:sz w:val="21"/>
          <w:szCs w:val="21"/>
        </w:rPr>
      </w:pPr>
      <w:r w:rsidRPr="00A15625">
        <w:rPr>
          <w:rFonts w:ascii="ＭＳ Ｐゴシック" w:eastAsia="ＭＳ Ｐゴシック" w:hAnsi="ＭＳ Ｐゴシック" w:hint="eastAsia"/>
          <w:sz w:val="21"/>
          <w:szCs w:val="21"/>
        </w:rPr>
        <w:t>３．症状</w:t>
      </w:r>
      <w:r w:rsidRPr="00A15625">
        <w:rPr>
          <w:rFonts w:ascii="ＭＳ Ｐゴシック" w:eastAsia="ＭＳ Ｐゴシック" w:hAnsi="ＭＳ Ｐゴシック"/>
          <w:sz w:val="21"/>
          <w:szCs w:val="21"/>
        </w:rPr>
        <w:t xml:space="preserve"> </w:t>
      </w:r>
    </w:p>
    <w:p w14:paraId="1CDC2560" w14:textId="608D7579" w:rsidR="00920CA8" w:rsidRPr="00A15625" w:rsidRDefault="00920CA8" w:rsidP="00920CA8">
      <w:pPr>
        <w:ind w:leftChars="200" w:left="480"/>
        <w:rPr>
          <w:rFonts w:ascii="ＭＳ Ｐゴシック" w:eastAsia="ＭＳ Ｐゴシック" w:hAnsi="ＭＳ Ｐゴシック"/>
          <w:sz w:val="21"/>
          <w:szCs w:val="21"/>
        </w:rPr>
      </w:pPr>
      <w:r w:rsidRPr="00A15625">
        <w:rPr>
          <w:rFonts w:ascii="ＭＳ Ｐゴシック" w:eastAsia="ＭＳ Ｐゴシック" w:hAnsi="ＭＳ Ｐゴシック" w:hint="eastAsia"/>
          <w:sz w:val="21"/>
          <w:szCs w:val="21"/>
        </w:rPr>
        <w:t xml:space="preserve">　心不全、低酸素血症、血液右</w:t>
      </w:r>
      <w:r w:rsidRPr="00A15625">
        <w:rPr>
          <w:rFonts w:ascii="ＭＳ Ｐゴシック" w:eastAsia="ＭＳ Ｐゴシック" w:hAnsi="ＭＳ Ｐゴシック"/>
          <w:sz w:val="21"/>
          <w:szCs w:val="21"/>
        </w:rPr>
        <w:t>−</w:t>
      </w:r>
      <w:r w:rsidRPr="00A15625">
        <w:rPr>
          <w:rFonts w:ascii="ＭＳ Ｐゴシック" w:eastAsia="ＭＳ Ｐゴシック" w:hAnsi="ＭＳ Ｐゴシック" w:hint="eastAsia"/>
          <w:sz w:val="21"/>
          <w:szCs w:val="21"/>
        </w:rPr>
        <w:t>左短絡自体、フォンタン循環（後述）破綻に由来する。</w:t>
      </w:r>
    </w:p>
    <w:p w14:paraId="44929F7A" w14:textId="77777777" w:rsidR="00920CA8" w:rsidRPr="00A15625" w:rsidRDefault="00920CA8" w:rsidP="00920CA8">
      <w:pPr>
        <w:ind w:leftChars="200" w:left="480"/>
        <w:rPr>
          <w:rFonts w:ascii="ＭＳ Ｐゴシック" w:eastAsia="ＭＳ Ｐゴシック" w:hAnsi="ＭＳ Ｐゴシック"/>
          <w:sz w:val="21"/>
          <w:szCs w:val="21"/>
        </w:rPr>
      </w:pPr>
      <w:r w:rsidRPr="00A15625">
        <w:rPr>
          <w:rFonts w:ascii="ＭＳ Ｐゴシック" w:eastAsia="ＭＳ Ｐゴシック" w:hAnsi="ＭＳ Ｐゴシック" w:hint="eastAsia"/>
          <w:sz w:val="21"/>
          <w:szCs w:val="21"/>
        </w:rPr>
        <w:t>１）</w:t>
      </w:r>
      <w:r w:rsidRPr="00A15625">
        <w:rPr>
          <w:rFonts w:ascii="ＭＳ Ｐゴシック" w:eastAsia="ＭＳ Ｐゴシック" w:hAnsi="ＭＳ Ｐゴシック" w:hint="eastAsia"/>
          <w:sz w:val="21"/>
          <w:szCs w:val="21"/>
        </w:rPr>
        <w:tab/>
        <w:t>心不全に由来する症状</w:t>
      </w:r>
    </w:p>
    <w:p w14:paraId="4D857555" w14:textId="1CDA9956" w:rsidR="00920CA8" w:rsidRPr="00A15625" w:rsidRDefault="00920CA8" w:rsidP="00920CA8">
      <w:pPr>
        <w:ind w:leftChars="200" w:left="480"/>
        <w:rPr>
          <w:rFonts w:ascii="ＭＳ Ｐゴシック" w:eastAsia="ＭＳ Ｐゴシック" w:hAnsi="ＭＳ Ｐゴシック"/>
          <w:sz w:val="21"/>
          <w:szCs w:val="21"/>
        </w:rPr>
      </w:pPr>
      <w:r w:rsidRPr="00A15625">
        <w:rPr>
          <w:rFonts w:ascii="ＭＳ Ｐゴシック" w:eastAsia="ＭＳ Ｐゴシック" w:hAnsi="ＭＳ Ｐゴシック" w:hint="eastAsia"/>
          <w:sz w:val="21"/>
          <w:szCs w:val="21"/>
        </w:rPr>
        <w:t xml:space="preserve">　　乳児期</w:t>
      </w:r>
      <w:r w:rsidR="00A15625">
        <w:rPr>
          <w:rFonts w:ascii="ＭＳ Ｐゴシック" w:eastAsia="ＭＳ Ｐゴシック" w:hAnsi="ＭＳ Ｐゴシック" w:hint="eastAsia"/>
          <w:sz w:val="21"/>
          <w:szCs w:val="21"/>
        </w:rPr>
        <w:t>の</w:t>
      </w:r>
      <w:r w:rsidRPr="00A15625">
        <w:rPr>
          <w:rFonts w:ascii="ＭＳ Ｐゴシック" w:eastAsia="ＭＳ Ｐゴシック" w:hAnsi="ＭＳ Ｐゴシック" w:hint="eastAsia"/>
          <w:sz w:val="21"/>
          <w:szCs w:val="21"/>
        </w:rPr>
        <w:t>哺乳不良、体重増加不良</w:t>
      </w:r>
      <w:r w:rsidR="00FA3339">
        <w:rPr>
          <w:rFonts w:ascii="ＭＳ Ｐゴシック" w:eastAsia="ＭＳ Ｐゴシック" w:hAnsi="ＭＳ Ｐゴシック" w:hint="eastAsia"/>
          <w:sz w:val="21"/>
          <w:szCs w:val="21"/>
        </w:rPr>
        <w:t>など</w:t>
      </w:r>
      <w:r w:rsidR="00A15625">
        <w:rPr>
          <w:rFonts w:ascii="ＭＳ Ｐゴシック" w:eastAsia="ＭＳ Ｐゴシック" w:hAnsi="ＭＳ Ｐゴシック" w:hint="eastAsia"/>
          <w:sz w:val="21"/>
          <w:szCs w:val="21"/>
        </w:rPr>
        <w:t>、</w:t>
      </w:r>
      <w:r w:rsidRPr="00A15625">
        <w:rPr>
          <w:rFonts w:ascii="ＭＳ Ｐゴシック" w:eastAsia="ＭＳ Ｐゴシック" w:hAnsi="ＭＳ Ｐゴシック" w:hint="eastAsia"/>
          <w:sz w:val="21"/>
          <w:szCs w:val="21"/>
        </w:rPr>
        <w:t>成人期</w:t>
      </w:r>
      <w:r w:rsidR="00A15625">
        <w:rPr>
          <w:rFonts w:ascii="ＭＳ Ｐゴシック" w:eastAsia="ＭＳ Ｐゴシック" w:hAnsi="ＭＳ Ｐゴシック" w:hint="eastAsia"/>
          <w:sz w:val="21"/>
          <w:szCs w:val="21"/>
        </w:rPr>
        <w:t>の</w:t>
      </w:r>
      <w:r w:rsidRPr="00A15625">
        <w:rPr>
          <w:rFonts w:ascii="ＭＳ Ｐゴシック" w:eastAsia="ＭＳ Ｐゴシック" w:hAnsi="ＭＳ Ｐゴシック" w:hint="eastAsia"/>
          <w:sz w:val="21"/>
          <w:szCs w:val="21"/>
        </w:rPr>
        <w:t>易疲労、動悸、食思不振</w:t>
      </w:r>
      <w:r w:rsidR="00FA3339">
        <w:rPr>
          <w:rFonts w:ascii="ＭＳ Ｐゴシック" w:eastAsia="ＭＳ Ｐゴシック" w:hAnsi="ＭＳ Ｐゴシック" w:hint="eastAsia"/>
          <w:sz w:val="21"/>
          <w:szCs w:val="21"/>
        </w:rPr>
        <w:t>など</w:t>
      </w:r>
    </w:p>
    <w:p w14:paraId="13F311A7" w14:textId="77777777" w:rsidR="00920CA8" w:rsidRPr="00A15625" w:rsidRDefault="00920CA8" w:rsidP="00920CA8">
      <w:pPr>
        <w:ind w:leftChars="200" w:left="480"/>
        <w:rPr>
          <w:rFonts w:ascii="ＭＳ Ｐゴシック" w:eastAsia="ＭＳ Ｐゴシック" w:hAnsi="ＭＳ Ｐゴシック"/>
          <w:sz w:val="21"/>
          <w:szCs w:val="21"/>
        </w:rPr>
      </w:pPr>
      <w:r w:rsidRPr="00A15625">
        <w:rPr>
          <w:rFonts w:ascii="ＭＳ Ｐゴシック" w:eastAsia="ＭＳ Ｐゴシック" w:hAnsi="ＭＳ Ｐゴシック" w:hint="eastAsia"/>
          <w:sz w:val="21"/>
          <w:szCs w:val="21"/>
        </w:rPr>
        <w:t>２）</w:t>
      </w:r>
      <w:r w:rsidRPr="00A15625">
        <w:rPr>
          <w:rFonts w:ascii="ＭＳ Ｐゴシック" w:eastAsia="ＭＳ Ｐゴシック" w:hAnsi="ＭＳ Ｐゴシック" w:hint="eastAsia"/>
          <w:sz w:val="21"/>
          <w:szCs w:val="21"/>
        </w:rPr>
        <w:tab/>
        <w:t>低酸素血症に由来する症状・合併症</w:t>
      </w:r>
    </w:p>
    <w:p w14:paraId="5E358333" w14:textId="72753934" w:rsidR="00920CA8" w:rsidRPr="00A15625" w:rsidRDefault="00920CA8" w:rsidP="00920CA8">
      <w:pPr>
        <w:ind w:leftChars="200" w:left="480"/>
        <w:rPr>
          <w:rFonts w:ascii="ＭＳ Ｐゴシック" w:eastAsia="ＭＳ Ｐゴシック" w:hAnsi="ＭＳ Ｐゴシック"/>
          <w:sz w:val="21"/>
          <w:szCs w:val="21"/>
        </w:rPr>
      </w:pPr>
      <w:r w:rsidRPr="00A15625">
        <w:rPr>
          <w:rFonts w:ascii="ＭＳ Ｐゴシック" w:eastAsia="ＭＳ Ｐゴシック" w:hAnsi="ＭＳ Ｐゴシック" w:hint="eastAsia"/>
          <w:sz w:val="21"/>
          <w:szCs w:val="21"/>
        </w:rPr>
        <w:t xml:space="preserve">　　乳児期</w:t>
      </w:r>
      <w:r w:rsidR="00A15625">
        <w:rPr>
          <w:rFonts w:ascii="ＭＳ Ｐゴシック" w:eastAsia="ＭＳ Ｐゴシック" w:hAnsi="ＭＳ Ｐゴシック" w:hint="eastAsia"/>
          <w:sz w:val="21"/>
          <w:szCs w:val="21"/>
        </w:rPr>
        <w:t>の</w:t>
      </w:r>
      <w:r w:rsidRPr="00A15625">
        <w:rPr>
          <w:rFonts w:ascii="ＭＳ Ｐゴシック" w:eastAsia="ＭＳ Ｐゴシック" w:hAnsi="ＭＳ Ｐゴシック" w:hint="eastAsia"/>
          <w:sz w:val="21"/>
          <w:szCs w:val="21"/>
        </w:rPr>
        <w:t>多呼吸、チアノーゼ、バチ状指</w:t>
      </w:r>
      <w:r w:rsidR="00A15625">
        <w:rPr>
          <w:rFonts w:ascii="ＭＳ Ｐゴシック" w:eastAsia="ＭＳ Ｐゴシック" w:hAnsi="ＭＳ Ｐゴシック" w:hint="eastAsia"/>
          <w:sz w:val="21"/>
          <w:szCs w:val="21"/>
        </w:rPr>
        <w:t>等</w:t>
      </w:r>
      <w:r w:rsidRPr="00A15625">
        <w:rPr>
          <w:rFonts w:ascii="ＭＳ Ｐゴシック" w:eastAsia="ＭＳ Ｐゴシック" w:hAnsi="ＭＳ Ｐゴシック" w:hint="eastAsia"/>
          <w:sz w:val="21"/>
          <w:szCs w:val="21"/>
        </w:rPr>
        <w:t>、成人期</w:t>
      </w:r>
      <w:r w:rsidR="00A15625">
        <w:rPr>
          <w:rFonts w:ascii="ＭＳ Ｐゴシック" w:eastAsia="ＭＳ Ｐゴシック" w:hAnsi="ＭＳ Ｐゴシック" w:hint="eastAsia"/>
          <w:sz w:val="21"/>
          <w:szCs w:val="21"/>
        </w:rPr>
        <w:t>の</w:t>
      </w:r>
      <w:r w:rsidRPr="00A15625">
        <w:rPr>
          <w:rFonts w:ascii="ＭＳ Ｐゴシック" w:eastAsia="ＭＳ Ｐゴシック" w:hAnsi="ＭＳ Ｐゴシック" w:hint="eastAsia"/>
          <w:sz w:val="21"/>
          <w:szCs w:val="21"/>
        </w:rPr>
        <w:t>易疲労、過粘稠度症候群、チアノーゼ性腎症</w:t>
      </w:r>
      <w:r w:rsidR="00A15625">
        <w:rPr>
          <w:rFonts w:ascii="ＭＳ Ｐゴシック" w:eastAsia="ＭＳ Ｐゴシック" w:hAnsi="ＭＳ Ｐゴシック" w:hint="eastAsia"/>
          <w:sz w:val="21"/>
          <w:szCs w:val="21"/>
        </w:rPr>
        <w:t>等</w:t>
      </w:r>
    </w:p>
    <w:p w14:paraId="45F711C5" w14:textId="77777777" w:rsidR="00920CA8" w:rsidRPr="00A15625" w:rsidRDefault="00920CA8" w:rsidP="00920CA8">
      <w:pPr>
        <w:ind w:leftChars="200" w:left="480"/>
        <w:rPr>
          <w:rFonts w:ascii="ＭＳ Ｐゴシック" w:eastAsia="ＭＳ Ｐゴシック" w:hAnsi="ＭＳ Ｐゴシック"/>
          <w:sz w:val="21"/>
          <w:szCs w:val="21"/>
        </w:rPr>
      </w:pPr>
      <w:r w:rsidRPr="00A15625">
        <w:rPr>
          <w:rFonts w:ascii="ＭＳ Ｐゴシック" w:eastAsia="ＭＳ Ｐゴシック" w:hAnsi="ＭＳ Ｐゴシック" w:hint="eastAsia"/>
          <w:sz w:val="21"/>
          <w:szCs w:val="21"/>
        </w:rPr>
        <w:t>３）</w:t>
      </w:r>
      <w:r w:rsidRPr="00A15625">
        <w:rPr>
          <w:rFonts w:ascii="ＭＳ Ｐゴシック" w:eastAsia="ＭＳ Ｐゴシック" w:hAnsi="ＭＳ Ｐゴシック" w:hint="eastAsia"/>
          <w:sz w:val="21"/>
          <w:szCs w:val="21"/>
        </w:rPr>
        <w:tab/>
        <w:t>右左短絡による合併症</w:t>
      </w:r>
    </w:p>
    <w:p w14:paraId="32718F07" w14:textId="77777777" w:rsidR="00920CA8" w:rsidRPr="00A15625" w:rsidRDefault="00920CA8" w:rsidP="00F04BED">
      <w:pPr>
        <w:ind w:leftChars="200" w:left="480" w:firstLineChars="100" w:firstLine="210"/>
        <w:rPr>
          <w:rFonts w:ascii="ＭＳ Ｐゴシック" w:eastAsia="ＭＳ Ｐゴシック" w:hAnsi="ＭＳ Ｐゴシック"/>
          <w:sz w:val="21"/>
          <w:szCs w:val="21"/>
        </w:rPr>
      </w:pPr>
      <w:r w:rsidRPr="00A15625">
        <w:rPr>
          <w:rFonts w:ascii="ＭＳ Ｐゴシック" w:eastAsia="ＭＳ Ｐゴシック" w:hAnsi="ＭＳ Ｐゴシック" w:hint="eastAsia"/>
          <w:sz w:val="21"/>
          <w:szCs w:val="21"/>
        </w:rPr>
        <w:t>脳梗塞、脳膿瘍</w:t>
      </w:r>
    </w:p>
    <w:p w14:paraId="4988DEED" w14:textId="77777777" w:rsidR="00920CA8" w:rsidRPr="00A15625" w:rsidRDefault="00920CA8" w:rsidP="00920CA8">
      <w:pPr>
        <w:ind w:leftChars="200" w:left="480"/>
        <w:rPr>
          <w:rFonts w:ascii="ＭＳ Ｐゴシック" w:eastAsia="ＭＳ Ｐゴシック" w:hAnsi="ＭＳ Ｐゴシック"/>
          <w:sz w:val="21"/>
          <w:szCs w:val="21"/>
        </w:rPr>
      </w:pPr>
      <w:r w:rsidRPr="00A15625">
        <w:rPr>
          <w:rFonts w:ascii="ＭＳ Ｐゴシック" w:eastAsia="ＭＳ Ｐゴシック" w:hAnsi="ＭＳ Ｐゴシック" w:hint="eastAsia"/>
          <w:sz w:val="21"/>
          <w:szCs w:val="21"/>
        </w:rPr>
        <w:t>４）</w:t>
      </w:r>
      <w:r w:rsidRPr="00A15625">
        <w:rPr>
          <w:rFonts w:ascii="ＭＳ Ｐゴシック" w:eastAsia="ＭＳ Ｐゴシック" w:hAnsi="ＭＳ Ｐゴシック" w:hint="eastAsia"/>
          <w:sz w:val="21"/>
          <w:szCs w:val="21"/>
        </w:rPr>
        <w:tab/>
        <w:t>フォンタン循環破綻に由来する症状・合併症</w:t>
      </w:r>
    </w:p>
    <w:p w14:paraId="22DD0CB5" w14:textId="09394905" w:rsidR="00920CA8" w:rsidRPr="00A15625" w:rsidRDefault="00920CA8" w:rsidP="00F04BED">
      <w:pPr>
        <w:ind w:leftChars="200" w:left="480" w:firstLineChars="100" w:firstLine="210"/>
        <w:rPr>
          <w:rFonts w:ascii="ＭＳ Ｐゴシック" w:eastAsia="ＭＳ Ｐゴシック" w:hAnsi="ＭＳ Ｐゴシック"/>
          <w:sz w:val="21"/>
          <w:szCs w:val="21"/>
        </w:rPr>
      </w:pPr>
      <w:r w:rsidRPr="00A15625">
        <w:rPr>
          <w:rFonts w:ascii="ＭＳ Ｐゴシック" w:eastAsia="ＭＳ Ｐゴシック" w:hAnsi="ＭＳ Ｐゴシック" w:hint="eastAsia"/>
          <w:sz w:val="21"/>
          <w:szCs w:val="21"/>
        </w:rPr>
        <w:t>心不全、低酸素血症、房室弁逆流、蛋白漏出性胃腸症、</w:t>
      </w:r>
      <w:r w:rsidR="00FA3339">
        <w:rPr>
          <w:rFonts w:ascii="ＭＳ Ｐゴシック" w:eastAsia="ＭＳ Ｐゴシック" w:hAnsi="ＭＳ Ｐゴシック" w:hint="eastAsia"/>
          <w:sz w:val="21"/>
          <w:szCs w:val="21"/>
        </w:rPr>
        <w:t>鋳型</w:t>
      </w:r>
      <w:r w:rsidR="007B2175">
        <w:rPr>
          <w:rFonts w:ascii="ＭＳ Ｐゴシック" w:eastAsia="ＭＳ Ｐゴシック" w:hAnsi="ＭＳ Ｐゴシック" w:hint="eastAsia"/>
          <w:sz w:val="21"/>
          <w:szCs w:val="21"/>
        </w:rPr>
        <w:t>気管支炎（</w:t>
      </w:r>
      <w:r w:rsidRPr="00A15625">
        <w:rPr>
          <w:rFonts w:ascii="ＭＳ Ｐゴシック" w:eastAsia="ＭＳ Ｐゴシック" w:hAnsi="ＭＳ Ｐゴシック" w:hint="eastAsia"/>
          <w:sz w:val="21"/>
          <w:szCs w:val="21"/>
        </w:rPr>
        <w:t>plastic bronchitis</w:t>
      </w:r>
      <w:r w:rsidR="007B2175">
        <w:rPr>
          <w:rFonts w:ascii="ＭＳ Ｐゴシック" w:eastAsia="ＭＳ Ｐゴシック" w:hAnsi="ＭＳ Ｐゴシック" w:hint="eastAsia"/>
          <w:sz w:val="21"/>
          <w:szCs w:val="21"/>
        </w:rPr>
        <w:t>）</w:t>
      </w:r>
      <w:r w:rsidRPr="00A15625">
        <w:rPr>
          <w:rFonts w:ascii="ＭＳ Ｐゴシック" w:eastAsia="ＭＳ Ｐゴシック" w:hAnsi="ＭＳ Ｐゴシック" w:hint="eastAsia"/>
          <w:sz w:val="21"/>
          <w:szCs w:val="21"/>
        </w:rPr>
        <w:t>、肝腫大、肺高血圧など</w:t>
      </w:r>
    </w:p>
    <w:p w14:paraId="67833984" w14:textId="2072A39A" w:rsidR="00920CA8" w:rsidRPr="00A15625" w:rsidRDefault="00920CA8" w:rsidP="00BF3B9B">
      <w:pPr>
        <w:spacing w:beforeLines="50" w:before="200"/>
        <w:ind w:firstLineChars="100" w:firstLine="210"/>
        <w:rPr>
          <w:rFonts w:ascii="ＭＳ Ｐゴシック" w:eastAsia="ＭＳ Ｐゴシック" w:hAnsi="ＭＳ Ｐゴシック"/>
          <w:sz w:val="21"/>
          <w:szCs w:val="21"/>
        </w:rPr>
      </w:pPr>
      <w:r w:rsidRPr="00A15625">
        <w:rPr>
          <w:rFonts w:ascii="ＭＳ Ｐゴシック" w:eastAsia="ＭＳ Ｐゴシック" w:hAnsi="ＭＳ Ｐゴシック" w:hint="eastAsia"/>
          <w:sz w:val="21"/>
          <w:szCs w:val="21"/>
        </w:rPr>
        <w:t>４．治療法</w:t>
      </w:r>
    </w:p>
    <w:p w14:paraId="51E53B27" w14:textId="025B385B" w:rsidR="00A15625" w:rsidRPr="00A15625" w:rsidRDefault="00920CA8" w:rsidP="00FC5C6B">
      <w:pPr>
        <w:ind w:leftChars="200" w:left="480"/>
        <w:rPr>
          <w:rFonts w:ascii="ＭＳ Ｐゴシック" w:eastAsia="ＭＳ Ｐゴシック" w:hAnsi="ＭＳ Ｐゴシック"/>
          <w:sz w:val="21"/>
          <w:szCs w:val="21"/>
        </w:rPr>
      </w:pPr>
      <w:r w:rsidRPr="00A15625">
        <w:rPr>
          <w:rFonts w:ascii="ＭＳ Ｐゴシック" w:eastAsia="ＭＳ Ｐゴシック" w:hAnsi="ＭＳ Ｐゴシック" w:hint="eastAsia"/>
          <w:sz w:val="21"/>
          <w:szCs w:val="21"/>
        </w:rPr>
        <w:t xml:space="preserve">　</w:t>
      </w:r>
      <w:r w:rsidR="00A15625" w:rsidRPr="00A15625">
        <w:rPr>
          <w:rFonts w:ascii="ＭＳ Ｐゴシック" w:eastAsia="ＭＳ Ｐゴシック" w:hAnsi="ＭＳ Ｐゴシック" w:hint="eastAsia"/>
          <w:sz w:val="21"/>
          <w:szCs w:val="21"/>
        </w:rPr>
        <w:t>厳密な適応基準</w:t>
      </w:r>
      <w:r w:rsidRPr="00A15625">
        <w:rPr>
          <w:rFonts w:ascii="ＭＳ Ｐゴシック" w:eastAsia="ＭＳ Ｐゴシック" w:hAnsi="ＭＳ Ｐゴシック" w:hint="eastAsia"/>
          <w:sz w:val="21"/>
          <w:szCs w:val="21"/>
        </w:rPr>
        <w:t>を満たせばフォンタン型手術（図１：上下大静脈からの静脈血が心室を介さず肺動脈に</w:t>
      </w:r>
      <w:r w:rsidRPr="00A15625">
        <w:rPr>
          <w:rFonts w:ascii="ＭＳ Ｐゴシック" w:eastAsia="ＭＳ Ｐゴシック" w:hAnsi="ＭＳ Ｐゴシック" w:hint="eastAsia"/>
          <w:sz w:val="21"/>
          <w:szCs w:val="21"/>
        </w:rPr>
        <w:lastRenderedPageBreak/>
        <w:t>直接還流するように血行動態を修正する手術）を施行する。ただ、</w:t>
      </w:r>
      <w:r w:rsidR="00A15625" w:rsidRPr="00A15625">
        <w:rPr>
          <w:rFonts w:ascii="ＭＳ Ｐゴシック" w:eastAsia="ＭＳ Ｐゴシック" w:hAnsi="ＭＳ Ｐゴシック" w:hint="eastAsia"/>
          <w:sz w:val="21"/>
          <w:szCs w:val="21"/>
        </w:rPr>
        <w:t>順調なフォンタン循環で</w:t>
      </w:r>
      <w:r w:rsidR="00A15625">
        <w:rPr>
          <w:rFonts w:ascii="ＭＳ Ｐゴシック" w:eastAsia="ＭＳ Ｐゴシック" w:hAnsi="ＭＳ Ｐゴシック" w:hint="eastAsia"/>
          <w:sz w:val="21"/>
          <w:szCs w:val="21"/>
        </w:rPr>
        <w:t>あっても通常の</w:t>
      </w:r>
      <w:r w:rsidR="00A15625" w:rsidRPr="00A15625">
        <w:rPr>
          <w:rFonts w:ascii="ＭＳ Ｐゴシック" w:eastAsia="ＭＳ Ｐゴシック" w:hAnsi="ＭＳ Ｐゴシック" w:hint="eastAsia"/>
          <w:sz w:val="21"/>
          <w:szCs w:val="21"/>
        </w:rPr>
        <w:t>慢性うっ血性心不全状態であるため、いつかは破綻していく</w:t>
      </w:r>
      <w:r w:rsidR="00A15625">
        <w:rPr>
          <w:rFonts w:ascii="ＭＳ Ｐゴシック" w:eastAsia="ＭＳ Ｐゴシック" w:hAnsi="ＭＳ Ｐゴシック" w:hint="eastAsia"/>
          <w:sz w:val="21"/>
          <w:szCs w:val="21"/>
        </w:rPr>
        <w:t>こととな</w:t>
      </w:r>
      <w:r w:rsidR="00153B27">
        <w:rPr>
          <w:rFonts w:ascii="ＭＳ Ｐゴシック" w:eastAsia="ＭＳ Ｐゴシック" w:hAnsi="ＭＳ Ｐゴシック" w:hint="eastAsia"/>
          <w:sz w:val="21"/>
          <w:szCs w:val="21"/>
        </w:rPr>
        <w:t>る。フォンタン</w:t>
      </w:r>
      <w:r w:rsidR="00F44E48">
        <w:rPr>
          <w:rFonts w:ascii="ＭＳ Ｐゴシック" w:eastAsia="ＭＳ Ｐゴシック" w:hAnsi="ＭＳ Ｐゴシック" w:hint="eastAsia"/>
          <w:sz w:val="21"/>
          <w:szCs w:val="21"/>
        </w:rPr>
        <w:t>型手術</w:t>
      </w:r>
      <w:r w:rsidR="00153B27">
        <w:rPr>
          <w:rFonts w:ascii="ＭＳ Ｐゴシック" w:eastAsia="ＭＳ Ｐゴシック" w:hAnsi="ＭＳ Ｐゴシック" w:hint="eastAsia"/>
          <w:sz w:val="21"/>
          <w:szCs w:val="21"/>
        </w:rPr>
        <w:t>は</w:t>
      </w:r>
      <w:r w:rsidRPr="00A15625">
        <w:rPr>
          <w:rFonts w:ascii="ＭＳ Ｐゴシック" w:eastAsia="ＭＳ Ｐゴシック" w:hAnsi="ＭＳ Ｐゴシック" w:hint="eastAsia"/>
          <w:sz w:val="21"/>
          <w:szCs w:val="21"/>
        </w:rPr>
        <w:t>根治的</w:t>
      </w:r>
      <w:r w:rsidR="00153B27">
        <w:rPr>
          <w:rFonts w:ascii="ＭＳ Ｐゴシック" w:eastAsia="ＭＳ Ｐゴシック" w:hAnsi="ＭＳ Ｐゴシック" w:hint="eastAsia"/>
          <w:sz w:val="21"/>
          <w:szCs w:val="21"/>
        </w:rPr>
        <w:t>手術ではない</w:t>
      </w:r>
      <w:r w:rsidRPr="00A15625">
        <w:rPr>
          <w:rFonts w:ascii="ＭＳ Ｐゴシック" w:eastAsia="ＭＳ Ｐゴシック" w:hAnsi="ＭＳ Ｐゴシック" w:hint="eastAsia"/>
          <w:sz w:val="21"/>
          <w:szCs w:val="21"/>
        </w:rPr>
        <w:t>。</w:t>
      </w:r>
      <w:r w:rsidR="00A15625">
        <w:rPr>
          <w:rFonts w:ascii="ＭＳ Ｐゴシック" w:eastAsia="ＭＳ Ｐゴシック" w:hAnsi="ＭＳ Ｐゴシック" w:hint="eastAsia"/>
          <w:sz w:val="21"/>
          <w:szCs w:val="21"/>
        </w:rPr>
        <w:t>また、</w:t>
      </w:r>
      <w:r w:rsidR="00A15625" w:rsidRPr="00A15625">
        <w:rPr>
          <w:rFonts w:ascii="ＭＳ Ｐゴシック" w:eastAsia="ＭＳ Ｐゴシック" w:hAnsi="ＭＳ Ｐゴシック" w:hint="eastAsia"/>
          <w:sz w:val="21"/>
          <w:szCs w:val="21"/>
        </w:rPr>
        <w:t>フォンタン型手術適応外となった群には、効果的な薬物治療はなく、</w:t>
      </w:r>
      <w:r w:rsidR="00A15625" w:rsidRPr="00A15625">
        <w:rPr>
          <w:rFonts w:ascii="ＭＳ Ｐゴシック" w:eastAsia="ＭＳ Ｐゴシック" w:hAnsi="ＭＳ Ｐゴシック"/>
          <w:sz w:val="21"/>
          <w:szCs w:val="21"/>
        </w:rPr>
        <w:t>ACE</w:t>
      </w:r>
      <w:r w:rsidR="00A15625" w:rsidRPr="00A15625">
        <w:rPr>
          <w:rFonts w:ascii="ＭＳ Ｐゴシック" w:eastAsia="ＭＳ Ｐゴシック" w:hAnsi="ＭＳ Ｐゴシック" w:hint="eastAsia"/>
          <w:sz w:val="21"/>
          <w:szCs w:val="21"/>
        </w:rPr>
        <w:t>阻害薬、利尿薬の効果は限定的であり、対症療法のみとなる。</w:t>
      </w:r>
    </w:p>
    <w:p w14:paraId="4D573E88" w14:textId="3CD84D6B" w:rsidR="00920CA8" w:rsidRPr="00A15625" w:rsidRDefault="00041601" w:rsidP="00FC5C6B">
      <w:pPr>
        <w:rPr>
          <w:rFonts w:ascii="ＭＳ Ｐゴシック" w:eastAsia="ＭＳ Ｐゴシック" w:hAnsi="ＭＳ Ｐゴシック"/>
          <w:sz w:val="21"/>
          <w:szCs w:val="21"/>
        </w:rPr>
      </w:pPr>
      <w:r w:rsidRPr="00041601">
        <w:rPr>
          <w:rFonts w:ascii="ＭＳ Ｐゴシック" w:eastAsia="ＭＳ Ｐゴシック" w:hAnsi="ＭＳ Ｐゴシック"/>
          <w:noProof/>
          <w:sz w:val="21"/>
          <w:szCs w:val="21"/>
        </w:rPr>
        <mc:AlternateContent>
          <mc:Choice Requires="wps">
            <w:drawing>
              <wp:anchor distT="0" distB="0" distL="114300" distR="114300" simplePos="0" relativeHeight="251659264" behindDoc="0" locked="0" layoutInCell="1" allowOverlap="1" wp14:anchorId="131CF96B" wp14:editId="51D165FA">
                <wp:simplePos x="0" y="0"/>
                <wp:positionH relativeFrom="column">
                  <wp:posOffset>1226820</wp:posOffset>
                </wp:positionH>
                <wp:positionV relativeFrom="paragraph">
                  <wp:posOffset>1362075</wp:posOffset>
                </wp:positionV>
                <wp:extent cx="2374265" cy="1403985"/>
                <wp:effectExtent l="0" t="0" r="0" b="0"/>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14:paraId="0B1319BD" w14:textId="026C7971" w:rsidR="00041601" w:rsidRPr="00F04BED" w:rsidRDefault="00041601">
                            <w:pPr>
                              <w:rPr>
                                <w:sz w:val="20"/>
                                <w:szCs w:val="20"/>
                              </w:rPr>
                            </w:pPr>
                            <w:r w:rsidRPr="00F04BED">
                              <w:rPr>
                                <w:rFonts w:hint="eastAsia"/>
                                <w:sz w:val="20"/>
                                <w:szCs w:val="20"/>
                              </w:rPr>
                              <w:t>左室型単心室</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type w14:anchorId="131CF96B" id="_x0000_t202" coordsize="21600,21600" o:spt="202" path="m,l,21600r21600,l21600,xe">
                <v:stroke joinstyle="miter"/>
                <v:path gradientshapeok="t" o:connecttype="rect"/>
              </v:shapetype>
              <v:shape id="テキスト ボックス 2" o:spid="_x0000_s1026" type="#_x0000_t202" style="position:absolute;left:0;text-align:left;margin-left:96.6pt;margin-top:107.25pt;width:186.95pt;height:110.55pt;z-index:25165926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" filled="f" stroked="f">
                <v:textbox style="mso-fit-shape-to-text:t">
                  <w:txbxContent>
                    <w:p w14:paraId="0B1319BD" w14:textId="026C7971" w:rsidR="00041601" w:rsidRPr="00F04BED" w:rsidRDefault="00041601">
                      <w:pPr>
                        <w:rPr>
                          <w:sz w:val="20"/>
                          <w:szCs w:val="20"/>
                        </w:rPr>
                      </w:pPr>
                      <w:r w:rsidRPr="00F04BED">
                        <w:rPr>
                          <w:rFonts w:hint="eastAsia"/>
                          <w:sz w:val="20"/>
                          <w:szCs w:val="20"/>
                        </w:rPr>
                        <w:t>左室型単心室</w:t>
                      </w:r>
                    </w:p>
                  </w:txbxContent>
                </v:textbox>
              </v:shape>
            </w:pict>
          </mc:Fallback>
        </mc:AlternateContent>
      </w:r>
      <w:r>
        <w:rPr>
          <w:rFonts w:ascii="ＭＳ Ｐゴシック" w:eastAsia="ＭＳ Ｐゴシック" w:hAnsi="ＭＳ Ｐゴシック" w:hint="eastAsia"/>
          <w:noProof/>
          <w:sz w:val="21"/>
          <w:szCs w:val="21"/>
        </w:rPr>
        <w:drawing>
          <wp:inline distT="0" distB="0" distL="0" distR="0" wp14:anchorId="4F580391" wp14:editId="65CD1319">
            <wp:extent cx="2154691" cy="2672448"/>
            <wp:effectExtent l="7938" t="0" r="6032" b="6033"/>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extLst>
                        <a:ext uri="{28A0092B-C50C-407E-A947-70E740481C1C}">
                          <a14:useLocalDpi xmlns:a14="http://schemas.microsoft.com/office/drawing/2010/main" val="0"/>
                        </a:ext>
                      </a:extLst>
                    </a:blip>
                    <a:srcRect l="17447" r="6947"/>
                    <a:stretch/>
                  </pic:blipFill>
                  <pic:spPr bwMode="auto">
                    <a:xfrm rot="5400000">
                      <a:off x="0" y="0"/>
                      <a:ext cx="2173633" cy="2695941"/>
                    </a:xfrm>
                    <a:prstGeom prst="rect">
                      <a:avLst/>
                    </a:prstGeom>
                    <a:noFill/>
                    <a:ln>
                      <a:noFill/>
                    </a:ln>
                    <a:extLst>
                      <a:ext uri="{53640926-AAD7-44D8-BBD7-CCE9431645EC}">
                        <a14:shadowObscured xmlns:a14="http://schemas.microsoft.com/office/drawing/2010/main"/>
                      </a:ext>
                    </a:extLst>
                  </pic:spPr>
                </pic:pic>
              </a:graphicData>
            </a:graphic>
          </wp:inline>
        </w:drawing>
      </w:r>
      <w:r w:rsidR="00920CA8" w:rsidRPr="00F04BED">
        <w:rPr>
          <w:rFonts w:ascii="ＭＳ Ｐゴシック" w:eastAsia="ＭＳ Ｐゴシック" w:hAnsi="ＭＳ Ｐゴシック" w:hint="eastAsia"/>
          <w:sz w:val="18"/>
          <w:szCs w:val="21"/>
        </w:rPr>
        <w:t>図１：左室型</w:t>
      </w:r>
      <w:r w:rsidR="0029746B">
        <w:rPr>
          <w:rFonts w:ascii="ＭＳ Ｐゴシック" w:eastAsia="ＭＳ Ｐゴシック" w:hAnsi="ＭＳ Ｐゴシック" w:hint="eastAsia"/>
          <w:sz w:val="18"/>
          <w:szCs w:val="21"/>
        </w:rPr>
        <w:t>単心室症</w:t>
      </w:r>
      <w:r w:rsidR="00920CA8" w:rsidRPr="00F04BED">
        <w:rPr>
          <w:rFonts w:ascii="ＭＳ Ｐゴシック" w:eastAsia="ＭＳ Ｐゴシック" w:hAnsi="ＭＳ Ｐゴシック" w:hint="eastAsia"/>
          <w:sz w:val="18"/>
          <w:szCs w:val="21"/>
        </w:rPr>
        <w:t>に対するフォンタン型手術</w:t>
      </w:r>
    </w:p>
    <w:p w14:paraId="004F765F" w14:textId="77777777" w:rsidR="00920CA8" w:rsidRPr="00A15625" w:rsidRDefault="00920CA8" w:rsidP="00920CA8">
      <w:pPr>
        <w:ind w:leftChars="200" w:left="480"/>
        <w:rPr>
          <w:rFonts w:ascii="ＭＳ Ｐゴシック" w:eastAsia="ＭＳ Ｐゴシック" w:hAnsi="ＭＳ Ｐゴシック"/>
          <w:sz w:val="21"/>
          <w:szCs w:val="21"/>
        </w:rPr>
      </w:pPr>
    </w:p>
    <w:p w14:paraId="34E2BA36" w14:textId="77777777" w:rsidR="00920CA8" w:rsidRPr="00A15625" w:rsidRDefault="00920CA8" w:rsidP="00920CA8">
      <w:pPr>
        <w:ind w:leftChars="100" w:left="240"/>
        <w:rPr>
          <w:rFonts w:ascii="ＭＳ Ｐゴシック" w:eastAsia="ＭＳ Ｐゴシック" w:hAnsi="ＭＳ Ｐゴシック"/>
          <w:sz w:val="21"/>
          <w:szCs w:val="21"/>
        </w:rPr>
      </w:pPr>
      <w:r w:rsidRPr="00A15625">
        <w:rPr>
          <w:rFonts w:ascii="ＭＳ Ｐゴシック" w:eastAsia="ＭＳ Ｐゴシック" w:hAnsi="ＭＳ Ｐゴシック" w:hint="eastAsia"/>
          <w:sz w:val="21"/>
          <w:szCs w:val="21"/>
        </w:rPr>
        <w:t>５．予後</w:t>
      </w:r>
    </w:p>
    <w:p w14:paraId="2D68D808" w14:textId="6CD27397" w:rsidR="00920CA8" w:rsidRPr="00FD6D2F" w:rsidRDefault="00920CA8" w:rsidP="00920CA8">
      <w:pPr>
        <w:ind w:leftChars="200" w:left="480"/>
        <w:rPr>
          <w:rFonts w:ascii="ＭＳ Ｐゴシック" w:eastAsia="ＭＳ Ｐゴシック" w:hAnsi="ＭＳ Ｐゴシック"/>
          <w:sz w:val="21"/>
          <w:szCs w:val="21"/>
        </w:rPr>
      </w:pPr>
      <w:r w:rsidRPr="00A15625">
        <w:rPr>
          <w:rFonts w:ascii="ＭＳ Ｐゴシック" w:eastAsia="ＭＳ Ｐゴシック" w:hAnsi="ＭＳ Ｐゴシック" w:hint="eastAsia"/>
          <w:sz w:val="21"/>
          <w:szCs w:val="21"/>
        </w:rPr>
        <w:t xml:space="preserve">　フォンタン型手術</w:t>
      </w:r>
      <w:r w:rsidR="00A15625">
        <w:rPr>
          <w:rFonts w:ascii="ＭＳ Ｐゴシック" w:eastAsia="ＭＳ Ｐゴシック" w:hAnsi="ＭＳ Ｐゴシック" w:hint="eastAsia"/>
          <w:sz w:val="21"/>
          <w:szCs w:val="21"/>
        </w:rPr>
        <w:t>を行った患者の</w:t>
      </w:r>
      <w:r w:rsidRPr="00A15625">
        <w:rPr>
          <w:rFonts w:ascii="ＭＳ Ｐゴシック" w:eastAsia="ＭＳ Ｐゴシック" w:hAnsi="ＭＳ Ｐゴシック"/>
          <w:sz w:val="21"/>
          <w:szCs w:val="21"/>
        </w:rPr>
        <w:t>20</w:t>
      </w:r>
      <w:r w:rsidRPr="00A15625">
        <w:rPr>
          <w:rFonts w:ascii="ＭＳ Ｐゴシック" w:eastAsia="ＭＳ Ｐゴシック" w:hAnsi="ＭＳ Ｐゴシック" w:hint="eastAsia"/>
          <w:sz w:val="21"/>
          <w:szCs w:val="21"/>
        </w:rPr>
        <w:t>年生存率は</w:t>
      </w:r>
      <w:r w:rsidR="00A15625" w:rsidRPr="00A15625">
        <w:rPr>
          <w:rFonts w:ascii="ＭＳ Ｐゴシック" w:eastAsia="ＭＳ Ｐゴシック" w:hAnsi="ＭＳ Ｐゴシック" w:hint="eastAsia"/>
          <w:sz w:val="21"/>
          <w:szCs w:val="21"/>
        </w:rPr>
        <w:t>手術成績の良好な施</w:t>
      </w:r>
      <w:r w:rsidR="00A15625" w:rsidRPr="00814F5F">
        <w:rPr>
          <w:rFonts w:ascii="ＭＳ Ｐゴシック" w:eastAsia="ＭＳ Ｐゴシック" w:hAnsi="ＭＳ Ｐゴシック" w:hint="eastAsia"/>
          <w:sz w:val="21"/>
          <w:szCs w:val="21"/>
        </w:rPr>
        <w:t>設で</w:t>
      </w:r>
      <w:r w:rsidRPr="00FD6D2F">
        <w:rPr>
          <w:rFonts w:ascii="ＭＳ Ｐゴシック" w:eastAsia="ＭＳ Ｐゴシック" w:hAnsi="ＭＳ Ｐゴシック"/>
          <w:sz w:val="21"/>
          <w:szCs w:val="21"/>
        </w:rPr>
        <w:t>69</w:t>
      </w:r>
      <w:r w:rsidR="00975097" w:rsidRPr="00BF3B9B">
        <w:rPr>
          <w:rFonts w:ascii="ＭＳ Ｐゴシック" w:eastAsia="ＭＳ Ｐゴシック" w:hAnsi="ＭＳ Ｐゴシック" w:hint="eastAsia"/>
          <w:sz w:val="21"/>
          <w:szCs w:val="21"/>
        </w:rPr>
        <w:t>％</w:t>
      </w:r>
      <w:r w:rsidRPr="00814F5F">
        <w:rPr>
          <w:rFonts w:ascii="ＭＳ Ｐゴシック" w:eastAsia="ＭＳ Ｐゴシック" w:hAnsi="ＭＳ Ｐゴシック" w:hint="eastAsia"/>
          <w:sz w:val="21"/>
          <w:szCs w:val="21"/>
        </w:rPr>
        <w:t>との報告がある。</w:t>
      </w:r>
    </w:p>
    <w:p w14:paraId="2A34644E" w14:textId="60A95579" w:rsidR="00920CA8" w:rsidRPr="00A15625" w:rsidRDefault="00920CA8" w:rsidP="00920CA8">
      <w:pPr>
        <w:ind w:leftChars="200" w:left="480"/>
        <w:rPr>
          <w:rFonts w:ascii="ＭＳ Ｐゴシック" w:eastAsia="ＭＳ Ｐゴシック" w:hAnsi="ＭＳ Ｐゴシック"/>
          <w:sz w:val="21"/>
          <w:szCs w:val="21"/>
        </w:rPr>
      </w:pPr>
      <w:r w:rsidRPr="00FD6D2F">
        <w:rPr>
          <w:rFonts w:ascii="ＭＳ Ｐゴシック" w:eastAsia="ＭＳ Ｐゴシック" w:hAnsi="ＭＳ Ｐゴシック" w:hint="eastAsia"/>
          <w:sz w:val="21"/>
          <w:szCs w:val="21"/>
        </w:rPr>
        <w:t xml:space="preserve">　</w:t>
      </w:r>
      <w:r w:rsidR="0029746B" w:rsidRPr="00FD6D2F">
        <w:rPr>
          <w:rFonts w:ascii="ＭＳ Ｐゴシック" w:eastAsia="ＭＳ Ｐゴシック" w:hAnsi="ＭＳ Ｐゴシック" w:hint="eastAsia"/>
          <w:sz w:val="21"/>
          <w:szCs w:val="21"/>
        </w:rPr>
        <w:t>単心室症</w:t>
      </w:r>
      <w:r w:rsidRPr="00FD6D2F">
        <w:rPr>
          <w:rFonts w:ascii="ＭＳ Ｐゴシック" w:eastAsia="ＭＳ Ｐゴシック" w:hAnsi="ＭＳ Ｐゴシック" w:hint="eastAsia"/>
          <w:sz w:val="21"/>
          <w:szCs w:val="21"/>
        </w:rPr>
        <w:t>全体で手術未実施なら、</w:t>
      </w:r>
      <w:r w:rsidRPr="00FD6D2F">
        <w:rPr>
          <w:rFonts w:ascii="ＭＳ Ｐゴシック" w:eastAsia="ＭＳ Ｐゴシック" w:hAnsi="ＭＳ Ｐゴシック"/>
          <w:sz w:val="21"/>
          <w:szCs w:val="21"/>
        </w:rPr>
        <w:t>10年生存率は約40</w:t>
      </w:r>
      <w:r w:rsidR="00975097" w:rsidRPr="00BF3B9B">
        <w:rPr>
          <w:rFonts w:ascii="ＭＳ Ｐゴシック" w:eastAsia="ＭＳ Ｐゴシック" w:hAnsi="ＭＳ Ｐゴシック" w:hint="eastAsia"/>
          <w:sz w:val="21"/>
          <w:szCs w:val="21"/>
        </w:rPr>
        <w:t>％</w:t>
      </w:r>
      <w:r w:rsidRPr="00814F5F">
        <w:rPr>
          <w:rFonts w:ascii="ＭＳ Ｐゴシック" w:eastAsia="ＭＳ Ｐゴシック" w:hAnsi="ＭＳ Ｐゴシック" w:hint="eastAsia"/>
          <w:sz w:val="21"/>
          <w:szCs w:val="21"/>
        </w:rPr>
        <w:t>である。</w:t>
      </w:r>
      <w:r w:rsidRPr="00FD6D2F">
        <w:rPr>
          <w:rFonts w:ascii="ＭＳ Ｐゴシック" w:eastAsia="ＭＳ Ｐゴシック" w:hAnsi="ＭＳ Ｐゴシック"/>
          <w:sz w:val="21"/>
          <w:szCs w:val="21"/>
        </w:rPr>
        <w:t>20歳以上で</w:t>
      </w:r>
      <w:r w:rsidRPr="00A15625">
        <w:rPr>
          <w:rFonts w:ascii="ＭＳ Ｐゴシック" w:eastAsia="ＭＳ Ｐゴシック" w:hAnsi="ＭＳ Ｐゴシック" w:hint="eastAsia"/>
          <w:sz w:val="21"/>
          <w:szCs w:val="21"/>
        </w:rPr>
        <w:t>心原性の慢性低酸素血症の予後は非常に悪い。50歳以上生存することは困難である。</w:t>
      </w:r>
    </w:p>
    <w:p w14:paraId="3AA28A86" w14:textId="77777777" w:rsidR="00920CA8" w:rsidRPr="00A15625" w:rsidRDefault="00920CA8" w:rsidP="00920CA8">
      <w:pPr>
        <w:rPr>
          <w:rFonts w:ascii="ＭＳ Ｐゴシック" w:eastAsia="ＭＳ Ｐゴシック" w:hAnsi="ＭＳ Ｐゴシック"/>
          <w:sz w:val="21"/>
          <w:szCs w:val="21"/>
          <w:bdr w:val="single" w:sz="4" w:space="0" w:color="auto"/>
        </w:rPr>
      </w:pPr>
    </w:p>
    <w:p w14:paraId="08A9122C" w14:textId="77777777" w:rsidR="00920CA8" w:rsidRPr="00A15625" w:rsidRDefault="00920CA8" w:rsidP="00920CA8">
      <w:pPr>
        <w:rPr>
          <w:rFonts w:ascii="ＭＳ Ｐゴシック" w:eastAsia="ＭＳ Ｐゴシック" w:hAnsi="ＭＳ Ｐゴシック"/>
          <w:sz w:val="21"/>
          <w:szCs w:val="21"/>
        </w:rPr>
      </w:pPr>
      <w:r w:rsidRPr="00A15625">
        <w:rPr>
          <w:rFonts w:ascii="ＭＳ Ｐゴシック" w:eastAsia="ＭＳ Ｐゴシック" w:hAnsi="ＭＳ Ｐゴシック" w:hint="eastAsia"/>
          <w:sz w:val="21"/>
          <w:szCs w:val="21"/>
          <w:bdr w:val="single" w:sz="4" w:space="0" w:color="auto"/>
        </w:rPr>
        <w:t>○　要件の判定に必要な事項</w:t>
      </w:r>
    </w:p>
    <w:p w14:paraId="592ACD24" w14:textId="77777777" w:rsidR="00920CA8" w:rsidRPr="00A15625" w:rsidRDefault="00920CA8" w:rsidP="00920CA8">
      <w:pPr>
        <w:pStyle w:val="a3"/>
        <w:numPr>
          <w:ilvl w:val="0"/>
          <w:numId w:val="12"/>
        </w:numPr>
        <w:ind w:leftChars="0"/>
        <w:rPr>
          <w:rFonts w:ascii="ＭＳ Ｐゴシック" w:eastAsia="ＭＳ Ｐゴシック" w:hAnsi="ＭＳ Ｐゴシック"/>
          <w:sz w:val="21"/>
          <w:szCs w:val="21"/>
        </w:rPr>
      </w:pPr>
      <w:r w:rsidRPr="00A15625">
        <w:rPr>
          <w:rFonts w:ascii="ＭＳ Ｐゴシック" w:eastAsia="ＭＳ Ｐゴシック" w:hAnsi="ＭＳ Ｐゴシック" w:hint="eastAsia"/>
          <w:sz w:val="21"/>
          <w:szCs w:val="21"/>
        </w:rPr>
        <w:t>患者数</w:t>
      </w:r>
    </w:p>
    <w:p w14:paraId="5A0CCFE5" w14:textId="07E51386" w:rsidR="00920CA8" w:rsidRPr="00A15625" w:rsidRDefault="00920CA8" w:rsidP="00920CA8">
      <w:pPr>
        <w:pStyle w:val="a3"/>
        <w:ind w:leftChars="0" w:left="570"/>
        <w:rPr>
          <w:rFonts w:ascii="ＭＳ Ｐゴシック" w:eastAsia="ＭＳ Ｐゴシック" w:hAnsi="ＭＳ Ｐゴシック"/>
          <w:sz w:val="21"/>
          <w:szCs w:val="21"/>
        </w:rPr>
      </w:pPr>
      <w:r w:rsidRPr="00A15625">
        <w:rPr>
          <w:rFonts w:ascii="ＭＳ Ｐゴシック" w:eastAsia="ＭＳ Ｐゴシック" w:hAnsi="ＭＳ Ｐゴシック" w:hint="eastAsia"/>
          <w:sz w:val="21"/>
          <w:szCs w:val="21"/>
        </w:rPr>
        <w:t>約3,500人</w:t>
      </w:r>
      <w:r w:rsidR="00AE2CD9">
        <w:rPr>
          <w:rFonts w:ascii="ＭＳ Ｐゴシック" w:eastAsia="ＭＳ Ｐゴシック" w:hAnsi="ＭＳ Ｐゴシック" w:hint="eastAsia"/>
          <w:sz w:val="21"/>
          <w:szCs w:val="21"/>
        </w:rPr>
        <w:t>（</w:t>
      </w:r>
      <w:r w:rsidR="00AE2CD9" w:rsidRPr="00F04BED">
        <w:rPr>
          <w:rFonts w:ascii="ＭＳ Ｐゴシック" w:eastAsia="ＭＳ Ｐゴシック" w:hAnsi="ＭＳ Ｐゴシック" w:hint="eastAsia"/>
          <w:sz w:val="21"/>
          <w:szCs w:val="21"/>
        </w:rPr>
        <w:t>単心室循環症候群</w:t>
      </w:r>
      <w:r w:rsidR="00AE2CD9">
        <w:rPr>
          <w:rFonts w:ascii="ＭＳ Ｐゴシック" w:eastAsia="ＭＳ Ｐゴシック" w:hAnsi="ＭＳ Ｐゴシック" w:hint="eastAsia"/>
          <w:sz w:val="21"/>
          <w:szCs w:val="21"/>
        </w:rPr>
        <w:t>の総数</w:t>
      </w:r>
      <w:r w:rsidR="0034330A">
        <w:rPr>
          <w:rFonts w:ascii="ＭＳ Ｐゴシック" w:eastAsia="ＭＳ Ｐゴシック" w:hAnsi="ＭＳ Ｐゴシック" w:hint="eastAsia"/>
          <w:sz w:val="21"/>
          <w:szCs w:val="21"/>
        </w:rPr>
        <w:t>。</w:t>
      </w:r>
      <w:r w:rsidR="00AE2CD9">
        <w:rPr>
          <w:rFonts w:ascii="ＭＳ Ｐゴシック" w:eastAsia="ＭＳ Ｐゴシック" w:hAnsi="ＭＳ Ｐゴシック" w:hint="eastAsia"/>
          <w:sz w:val="21"/>
          <w:szCs w:val="21"/>
        </w:rPr>
        <w:t>）</w:t>
      </w:r>
    </w:p>
    <w:p w14:paraId="38905AA9" w14:textId="77777777" w:rsidR="00920CA8" w:rsidRPr="00A15625" w:rsidRDefault="00920CA8" w:rsidP="00920CA8">
      <w:pPr>
        <w:pStyle w:val="a3"/>
        <w:numPr>
          <w:ilvl w:val="0"/>
          <w:numId w:val="12"/>
        </w:numPr>
        <w:ind w:leftChars="0"/>
        <w:rPr>
          <w:rFonts w:ascii="ＭＳ Ｐゴシック" w:eastAsia="ＭＳ Ｐゴシック" w:hAnsi="ＭＳ Ｐゴシック"/>
          <w:sz w:val="21"/>
          <w:szCs w:val="21"/>
        </w:rPr>
      </w:pPr>
      <w:r w:rsidRPr="00A15625">
        <w:rPr>
          <w:rFonts w:ascii="ＭＳ Ｐゴシック" w:eastAsia="ＭＳ Ｐゴシック" w:hAnsi="ＭＳ Ｐゴシック" w:hint="eastAsia"/>
          <w:sz w:val="21"/>
          <w:szCs w:val="21"/>
        </w:rPr>
        <w:t>発病の機構</w:t>
      </w:r>
    </w:p>
    <w:p w14:paraId="14F2D067" w14:textId="4EC7897E" w:rsidR="00920CA8" w:rsidRPr="00A15625" w:rsidRDefault="00920CA8" w:rsidP="00920CA8">
      <w:pPr>
        <w:pStyle w:val="a3"/>
        <w:ind w:leftChars="0" w:left="570"/>
        <w:rPr>
          <w:rFonts w:ascii="ＭＳ Ｐゴシック" w:eastAsia="ＭＳ Ｐゴシック" w:hAnsi="ＭＳ Ｐゴシック"/>
          <w:sz w:val="21"/>
          <w:szCs w:val="21"/>
        </w:rPr>
      </w:pPr>
      <w:r w:rsidRPr="00A15625">
        <w:rPr>
          <w:rFonts w:ascii="ＭＳ Ｐゴシック" w:eastAsia="ＭＳ Ｐゴシック" w:hAnsi="ＭＳ Ｐゴシック" w:hint="eastAsia"/>
          <w:sz w:val="21"/>
          <w:szCs w:val="21"/>
        </w:rPr>
        <w:t>不明</w:t>
      </w:r>
    </w:p>
    <w:p w14:paraId="4231AC13" w14:textId="77777777" w:rsidR="00920CA8" w:rsidRPr="00A15625" w:rsidRDefault="00920CA8" w:rsidP="00920CA8">
      <w:pPr>
        <w:pStyle w:val="a3"/>
        <w:numPr>
          <w:ilvl w:val="0"/>
          <w:numId w:val="12"/>
        </w:numPr>
        <w:ind w:leftChars="0"/>
        <w:rPr>
          <w:rFonts w:ascii="ＭＳ Ｐゴシック" w:eastAsia="ＭＳ Ｐゴシック" w:hAnsi="ＭＳ Ｐゴシック"/>
          <w:sz w:val="21"/>
          <w:szCs w:val="21"/>
        </w:rPr>
      </w:pPr>
      <w:r w:rsidRPr="00A15625">
        <w:rPr>
          <w:rFonts w:ascii="ＭＳ Ｐゴシック" w:eastAsia="ＭＳ Ｐゴシック" w:hAnsi="ＭＳ Ｐゴシック" w:hint="eastAsia"/>
          <w:sz w:val="21"/>
          <w:szCs w:val="21"/>
        </w:rPr>
        <w:t>効果的な治療方法</w:t>
      </w:r>
    </w:p>
    <w:p w14:paraId="06A338A3" w14:textId="7A2ABE36" w:rsidR="00920CA8" w:rsidRPr="00A15625" w:rsidRDefault="00920CA8" w:rsidP="00920CA8">
      <w:pPr>
        <w:pStyle w:val="a3"/>
        <w:ind w:leftChars="0" w:left="570"/>
        <w:rPr>
          <w:rFonts w:ascii="ＭＳ Ｐゴシック" w:eastAsia="ＭＳ Ｐゴシック" w:hAnsi="ＭＳ Ｐゴシック"/>
          <w:sz w:val="21"/>
          <w:szCs w:val="21"/>
        </w:rPr>
      </w:pPr>
      <w:r w:rsidRPr="00A15625">
        <w:rPr>
          <w:rFonts w:ascii="ＭＳ Ｐゴシック" w:eastAsia="ＭＳ Ｐゴシック" w:hAnsi="ＭＳ Ｐゴシック" w:hint="eastAsia"/>
          <w:sz w:val="21"/>
          <w:szCs w:val="21"/>
        </w:rPr>
        <w:t>未確立（</w:t>
      </w:r>
      <w:r w:rsidR="00A15625">
        <w:rPr>
          <w:rFonts w:ascii="ＭＳ Ｐゴシック" w:eastAsia="ＭＳ Ｐゴシック" w:hAnsi="ＭＳ Ｐゴシック" w:hint="eastAsia"/>
          <w:sz w:val="21"/>
          <w:szCs w:val="21"/>
        </w:rPr>
        <w:t>手術療法を含め根治療法は確立していない</w:t>
      </w:r>
      <w:r w:rsidR="0034330A">
        <w:rPr>
          <w:rFonts w:ascii="ＭＳ Ｐゴシック" w:eastAsia="ＭＳ Ｐゴシック" w:hAnsi="ＭＳ Ｐゴシック" w:hint="eastAsia"/>
          <w:sz w:val="21"/>
          <w:szCs w:val="21"/>
        </w:rPr>
        <w:t>。</w:t>
      </w:r>
      <w:r w:rsidRPr="00A15625">
        <w:rPr>
          <w:rFonts w:ascii="ＭＳ Ｐゴシック" w:eastAsia="ＭＳ Ｐゴシック" w:hAnsi="ＭＳ Ｐゴシック" w:hint="eastAsia"/>
          <w:sz w:val="21"/>
          <w:szCs w:val="21"/>
        </w:rPr>
        <w:t>）</w:t>
      </w:r>
    </w:p>
    <w:p w14:paraId="3EC06FA0" w14:textId="77777777" w:rsidR="00920CA8" w:rsidRPr="00A15625" w:rsidRDefault="00920CA8" w:rsidP="00920CA8">
      <w:pPr>
        <w:pStyle w:val="a3"/>
        <w:numPr>
          <w:ilvl w:val="0"/>
          <w:numId w:val="12"/>
        </w:numPr>
        <w:ind w:leftChars="0"/>
        <w:rPr>
          <w:rFonts w:ascii="ＭＳ Ｐゴシック" w:eastAsia="ＭＳ Ｐゴシック" w:hAnsi="ＭＳ Ｐゴシック"/>
          <w:sz w:val="21"/>
          <w:szCs w:val="21"/>
        </w:rPr>
      </w:pPr>
      <w:r w:rsidRPr="00A15625">
        <w:rPr>
          <w:rFonts w:ascii="ＭＳ Ｐゴシック" w:eastAsia="ＭＳ Ｐゴシック" w:hAnsi="ＭＳ Ｐゴシック" w:hint="eastAsia"/>
          <w:sz w:val="21"/>
          <w:szCs w:val="21"/>
        </w:rPr>
        <w:t>長期の療養</w:t>
      </w:r>
    </w:p>
    <w:p w14:paraId="77871F9E" w14:textId="54D02935" w:rsidR="00920CA8" w:rsidRPr="00A15625" w:rsidRDefault="00920CA8" w:rsidP="00920CA8">
      <w:pPr>
        <w:pStyle w:val="a3"/>
        <w:ind w:leftChars="0" w:left="570"/>
        <w:rPr>
          <w:rFonts w:ascii="ＭＳ Ｐゴシック" w:eastAsia="ＭＳ Ｐゴシック" w:hAnsi="ＭＳ Ｐゴシック"/>
          <w:sz w:val="21"/>
          <w:szCs w:val="21"/>
        </w:rPr>
      </w:pPr>
      <w:r w:rsidRPr="00A15625">
        <w:rPr>
          <w:rFonts w:ascii="ＭＳ Ｐゴシック" w:eastAsia="ＭＳ Ｐゴシック" w:hAnsi="ＭＳ Ｐゴシック" w:hint="eastAsia"/>
          <w:sz w:val="21"/>
          <w:szCs w:val="21"/>
        </w:rPr>
        <w:t>必要（</w:t>
      </w:r>
      <w:r w:rsidR="00A15625">
        <w:rPr>
          <w:rFonts w:ascii="ＭＳ Ｐゴシック" w:eastAsia="ＭＳ Ｐゴシック" w:hAnsi="ＭＳ Ｐゴシック" w:hint="eastAsia"/>
          <w:sz w:val="21"/>
          <w:szCs w:val="21"/>
        </w:rPr>
        <w:t>フォンタン術後も心不全状態が継続する</w:t>
      </w:r>
      <w:r w:rsidR="0034330A">
        <w:rPr>
          <w:rFonts w:ascii="ＭＳ Ｐゴシック" w:eastAsia="ＭＳ Ｐゴシック" w:hAnsi="ＭＳ Ｐゴシック" w:hint="eastAsia"/>
          <w:sz w:val="21"/>
          <w:szCs w:val="21"/>
        </w:rPr>
        <w:t>。</w:t>
      </w:r>
      <w:r w:rsidRPr="00A15625">
        <w:rPr>
          <w:rFonts w:ascii="ＭＳ Ｐゴシック" w:eastAsia="ＭＳ Ｐゴシック" w:hAnsi="ＭＳ Ｐゴシック" w:hint="eastAsia"/>
          <w:sz w:val="21"/>
          <w:szCs w:val="21"/>
        </w:rPr>
        <w:t>）</w:t>
      </w:r>
    </w:p>
    <w:p w14:paraId="15D4F014" w14:textId="77777777" w:rsidR="00920CA8" w:rsidRPr="00A15625" w:rsidRDefault="00920CA8" w:rsidP="00920CA8">
      <w:pPr>
        <w:pStyle w:val="a3"/>
        <w:numPr>
          <w:ilvl w:val="0"/>
          <w:numId w:val="12"/>
        </w:numPr>
        <w:ind w:leftChars="0"/>
        <w:rPr>
          <w:rFonts w:ascii="ＭＳ Ｐゴシック" w:eastAsia="ＭＳ Ｐゴシック" w:hAnsi="ＭＳ Ｐゴシック"/>
          <w:sz w:val="21"/>
          <w:szCs w:val="21"/>
        </w:rPr>
      </w:pPr>
      <w:r w:rsidRPr="00A15625">
        <w:rPr>
          <w:rFonts w:ascii="ＭＳ Ｐゴシック" w:eastAsia="ＭＳ Ｐゴシック" w:hAnsi="ＭＳ Ｐゴシック" w:hint="eastAsia"/>
          <w:sz w:val="21"/>
          <w:szCs w:val="21"/>
        </w:rPr>
        <w:t>診断基準</w:t>
      </w:r>
    </w:p>
    <w:p w14:paraId="250AF686" w14:textId="50C9BF61" w:rsidR="00920CA8" w:rsidRPr="00A15625" w:rsidRDefault="00920CA8" w:rsidP="00920CA8">
      <w:pPr>
        <w:pStyle w:val="a3"/>
        <w:ind w:leftChars="0" w:left="570"/>
        <w:rPr>
          <w:rFonts w:ascii="ＭＳ Ｐゴシック" w:eastAsia="ＭＳ Ｐゴシック" w:hAnsi="ＭＳ Ｐゴシック"/>
          <w:sz w:val="21"/>
          <w:szCs w:val="21"/>
        </w:rPr>
      </w:pPr>
      <w:r w:rsidRPr="00A15625">
        <w:rPr>
          <w:rFonts w:ascii="ＭＳ Ｐゴシック" w:eastAsia="ＭＳ Ｐゴシック" w:hAnsi="ＭＳ Ｐゴシック" w:hint="eastAsia"/>
          <w:sz w:val="21"/>
          <w:szCs w:val="21"/>
        </w:rPr>
        <w:t>あり（</w:t>
      </w:r>
      <w:r w:rsidR="00FE39CE">
        <w:rPr>
          <w:rFonts w:ascii="ＭＳ Ｐゴシック" w:eastAsia="ＭＳ Ｐゴシック" w:hAnsi="ＭＳ Ｐゴシック" w:hint="eastAsia"/>
          <w:sz w:val="21"/>
          <w:szCs w:val="21"/>
        </w:rPr>
        <w:t>日本小児循環器学会作成の診断基準あり</w:t>
      </w:r>
      <w:r w:rsidR="0034330A">
        <w:rPr>
          <w:rFonts w:ascii="ＭＳ Ｐゴシック" w:eastAsia="ＭＳ Ｐゴシック" w:hAnsi="ＭＳ Ｐゴシック" w:hint="eastAsia"/>
          <w:sz w:val="21"/>
          <w:szCs w:val="21"/>
        </w:rPr>
        <w:t>。</w:t>
      </w:r>
      <w:r w:rsidRPr="00A15625">
        <w:rPr>
          <w:rFonts w:ascii="ＭＳ Ｐゴシック" w:eastAsia="ＭＳ Ｐゴシック" w:hAnsi="ＭＳ Ｐゴシック" w:hint="eastAsia"/>
          <w:sz w:val="21"/>
          <w:szCs w:val="21"/>
        </w:rPr>
        <w:t>）</w:t>
      </w:r>
    </w:p>
    <w:p w14:paraId="30A0428E" w14:textId="77777777" w:rsidR="00920CA8" w:rsidRPr="00A15625" w:rsidRDefault="00920CA8" w:rsidP="00920CA8">
      <w:pPr>
        <w:pStyle w:val="a3"/>
        <w:numPr>
          <w:ilvl w:val="0"/>
          <w:numId w:val="12"/>
        </w:numPr>
        <w:ind w:leftChars="0"/>
        <w:rPr>
          <w:rFonts w:ascii="ＭＳ Ｐゴシック" w:eastAsia="ＭＳ Ｐゴシック" w:hAnsi="ＭＳ Ｐゴシック"/>
          <w:sz w:val="21"/>
          <w:szCs w:val="21"/>
        </w:rPr>
      </w:pPr>
      <w:r w:rsidRPr="00A15625">
        <w:rPr>
          <w:rFonts w:ascii="ＭＳ Ｐゴシック" w:eastAsia="ＭＳ Ｐゴシック" w:hAnsi="ＭＳ Ｐゴシック" w:hint="eastAsia"/>
          <w:sz w:val="21"/>
          <w:szCs w:val="21"/>
        </w:rPr>
        <w:t>重症度分類</w:t>
      </w:r>
    </w:p>
    <w:p w14:paraId="4DA1233D" w14:textId="5B40F944" w:rsidR="00920CA8" w:rsidRPr="00FC5C6B" w:rsidRDefault="00920CA8" w:rsidP="00FC5C6B">
      <w:pPr>
        <w:ind w:leftChars="200" w:left="480"/>
        <w:rPr>
          <w:rFonts w:ascii="ＭＳ Ｐゴシック" w:eastAsia="ＭＳ Ｐゴシック" w:hAnsi="ＭＳ Ｐゴシック"/>
          <w:sz w:val="21"/>
          <w:szCs w:val="21"/>
        </w:rPr>
      </w:pPr>
      <w:r w:rsidRPr="00A15625">
        <w:rPr>
          <w:rFonts w:ascii="ＭＳ Ｐゴシック" w:eastAsia="ＭＳ Ｐゴシック" w:hAnsi="ＭＳ Ｐゴシック" w:hint="eastAsia"/>
          <w:sz w:val="21"/>
          <w:szCs w:val="21"/>
        </w:rPr>
        <w:t>NYHA心機能分類</w:t>
      </w:r>
      <w:r w:rsidR="002A2700">
        <w:rPr>
          <w:rFonts w:ascii="ＭＳ Ｐゴシック" w:eastAsia="ＭＳ Ｐゴシック" w:hAnsi="ＭＳ Ｐゴシック" w:hint="eastAsia"/>
          <w:sz w:val="21"/>
          <w:szCs w:val="21"/>
        </w:rPr>
        <w:t>ＩＩ</w:t>
      </w:r>
      <w:r w:rsidRPr="00A15625">
        <w:rPr>
          <w:rFonts w:ascii="ＭＳ Ｐゴシック" w:eastAsia="ＭＳ Ｐゴシック" w:hAnsi="ＭＳ Ｐゴシック" w:hint="eastAsia"/>
          <w:sz w:val="21"/>
          <w:szCs w:val="21"/>
        </w:rPr>
        <w:t>度以上</w:t>
      </w:r>
      <w:r w:rsidR="00AE2CD9">
        <w:rPr>
          <w:rFonts w:ascii="ＭＳ Ｐゴシック" w:eastAsia="ＭＳ Ｐゴシック" w:hAnsi="ＭＳ Ｐゴシック" w:hint="eastAsia"/>
          <w:sz w:val="21"/>
          <w:szCs w:val="21"/>
        </w:rPr>
        <w:t>の場合を対象とする</w:t>
      </w:r>
      <w:r w:rsidR="0034330A">
        <w:rPr>
          <w:rFonts w:ascii="ＭＳ Ｐゴシック" w:eastAsia="ＭＳ Ｐゴシック" w:hAnsi="ＭＳ Ｐゴシック" w:hint="eastAsia"/>
          <w:sz w:val="21"/>
          <w:szCs w:val="21"/>
        </w:rPr>
        <w:t>。</w:t>
      </w:r>
    </w:p>
    <w:p w14:paraId="1C0FF73B" w14:textId="52241E1A" w:rsidR="00920CA8" w:rsidRPr="00A15625" w:rsidRDefault="00920CA8" w:rsidP="00920CA8">
      <w:pPr>
        <w:rPr>
          <w:rFonts w:ascii="ＭＳ Ｐゴシック" w:eastAsia="ＭＳ Ｐゴシック" w:hAnsi="ＭＳ Ｐゴシック"/>
          <w:sz w:val="21"/>
          <w:szCs w:val="21"/>
        </w:rPr>
      </w:pPr>
      <w:r w:rsidRPr="00A15625">
        <w:rPr>
          <w:rFonts w:ascii="ＭＳ Ｐゴシック" w:eastAsia="ＭＳ Ｐゴシック" w:hAnsi="ＭＳ Ｐゴシック" w:hint="eastAsia"/>
          <w:sz w:val="21"/>
          <w:szCs w:val="21"/>
          <w:bdr w:val="single" w:sz="4" w:space="0" w:color="auto"/>
        </w:rPr>
        <w:t>○　情報提供元</w:t>
      </w:r>
    </w:p>
    <w:p w14:paraId="23D17457" w14:textId="47DB57BF" w:rsidR="00A15625" w:rsidRDefault="00A15625">
      <w:pPr>
        <w:widowControl/>
        <w:jc w:val="left"/>
        <w:rPr>
          <w:rFonts w:asciiTheme="minorEastAsia" w:hAnsiTheme="minorEastAsia"/>
          <w:sz w:val="22"/>
          <w:szCs w:val="22"/>
        </w:rPr>
      </w:pPr>
      <w:r w:rsidRPr="00A15625">
        <w:rPr>
          <w:rFonts w:ascii="ＭＳ Ｐゴシック" w:eastAsia="ＭＳ Ｐゴシック" w:hAnsi="ＭＳ Ｐゴシック" w:hint="eastAsia"/>
          <w:sz w:val="21"/>
          <w:szCs w:val="21"/>
        </w:rPr>
        <w:t>日本循環器学会、日本小児循環器学</w:t>
      </w:r>
      <w:r w:rsidR="00FE39CE">
        <w:rPr>
          <w:rFonts w:ascii="ＭＳ Ｐゴシック" w:eastAsia="ＭＳ Ｐゴシック" w:hAnsi="ＭＳ Ｐゴシック" w:hint="eastAsia"/>
          <w:sz w:val="21"/>
          <w:szCs w:val="21"/>
        </w:rPr>
        <w:t>会</w:t>
      </w:r>
      <w:r w:rsidR="00C921C1">
        <w:rPr>
          <w:rFonts w:ascii="ＭＳ Ｐゴシック" w:eastAsia="ＭＳ Ｐゴシック" w:hAnsi="ＭＳ Ｐゴシック" w:hint="eastAsia"/>
          <w:sz w:val="21"/>
          <w:szCs w:val="21"/>
        </w:rPr>
        <w:t>、日本成人先天性心疾患学会</w:t>
      </w:r>
      <w:r>
        <w:rPr>
          <w:rFonts w:asciiTheme="minorEastAsia" w:hAnsiTheme="minorEastAsia"/>
          <w:sz w:val="22"/>
          <w:szCs w:val="22"/>
        </w:rPr>
        <w:br w:type="page"/>
      </w:r>
    </w:p>
    <w:p w14:paraId="67919B24" w14:textId="64132C4D" w:rsidR="00A912E3" w:rsidRPr="00F04BED" w:rsidRDefault="00FE39CE" w:rsidP="00264E8E">
      <w:pPr>
        <w:rPr>
          <w:rFonts w:ascii="ＭＳ Ｐゴシック" w:eastAsia="ＭＳ Ｐゴシック" w:hAnsi="ＭＳ Ｐゴシック"/>
          <w:sz w:val="21"/>
          <w:szCs w:val="21"/>
        </w:rPr>
      </w:pPr>
      <w:r w:rsidRPr="00F04BED">
        <w:rPr>
          <w:rFonts w:ascii="ＭＳ Ｐゴシック" w:eastAsia="ＭＳ Ｐゴシック" w:hAnsi="ＭＳ Ｐゴシック" w:hint="eastAsia"/>
          <w:sz w:val="21"/>
          <w:szCs w:val="21"/>
        </w:rPr>
        <w:lastRenderedPageBreak/>
        <w:t>＜診断基準＞</w:t>
      </w:r>
    </w:p>
    <w:p w14:paraId="2E6E5092" w14:textId="77777777" w:rsidR="00FE39CE" w:rsidRDefault="00FE39CE" w:rsidP="00264E8E">
      <w:pPr>
        <w:rPr>
          <w:rFonts w:ascii="ＭＳ Ｐゴシック" w:eastAsia="ＭＳ Ｐゴシック" w:hAnsi="ＭＳ Ｐゴシック"/>
          <w:sz w:val="21"/>
          <w:szCs w:val="21"/>
        </w:rPr>
      </w:pPr>
    </w:p>
    <w:p w14:paraId="6D9B2572" w14:textId="66A79EA3" w:rsidR="00167B10" w:rsidRDefault="00167B10" w:rsidP="00264E8E">
      <w:pPr>
        <w:rPr>
          <w:rFonts w:ascii="ＭＳ Ｐゴシック" w:eastAsia="ＭＳ Ｐゴシック" w:hAnsi="ＭＳ Ｐゴシック"/>
          <w:sz w:val="21"/>
          <w:szCs w:val="21"/>
        </w:rPr>
      </w:pPr>
      <w:r w:rsidRPr="00F04BED">
        <w:rPr>
          <w:rFonts w:ascii="ＭＳ Ｐゴシック" w:eastAsia="ＭＳ Ｐゴシック" w:hAnsi="ＭＳ Ｐゴシック" w:hint="eastAsia"/>
          <w:sz w:val="21"/>
          <w:szCs w:val="21"/>
        </w:rPr>
        <w:t xml:space="preserve">　単心室循環症候群は、</w:t>
      </w:r>
      <w:r w:rsidR="00AE2CD9" w:rsidRPr="001D6B36">
        <w:rPr>
          <w:rFonts w:ascii="ＭＳ Ｐゴシック" w:eastAsia="ＭＳ Ｐゴシック" w:hAnsi="ＭＳ Ｐゴシック" w:hint="eastAsia"/>
          <w:sz w:val="21"/>
          <w:szCs w:val="21"/>
        </w:rPr>
        <w:t>単心室</w:t>
      </w:r>
      <w:r w:rsidR="00AE2CD9">
        <w:rPr>
          <w:rFonts w:ascii="ＭＳ Ｐゴシック" w:eastAsia="ＭＳ Ｐゴシック" w:hAnsi="ＭＳ Ｐゴシック" w:hint="eastAsia"/>
          <w:sz w:val="21"/>
          <w:szCs w:val="21"/>
        </w:rPr>
        <w:t>症、</w:t>
      </w:r>
      <w:r w:rsidR="00AE2CD9" w:rsidRPr="00107452">
        <w:rPr>
          <w:rFonts w:ascii="ＭＳ Ｐゴシック" w:eastAsia="ＭＳ Ｐゴシック" w:hAnsi="ＭＳ Ｐゴシック" w:hint="eastAsia"/>
          <w:sz w:val="21"/>
          <w:szCs w:val="21"/>
        </w:rPr>
        <w:t>左心低形成症候群</w:t>
      </w:r>
      <w:r w:rsidR="00AE2CD9">
        <w:rPr>
          <w:rFonts w:ascii="ＭＳ Ｐゴシック" w:eastAsia="ＭＳ Ｐゴシック" w:hAnsi="ＭＳ Ｐゴシック" w:hint="eastAsia"/>
          <w:sz w:val="21"/>
          <w:szCs w:val="21"/>
        </w:rPr>
        <w:t>、</w:t>
      </w:r>
      <w:r w:rsidR="00AE2CD9" w:rsidRPr="001D6B36">
        <w:rPr>
          <w:rFonts w:ascii="ＭＳ Ｐゴシック" w:eastAsia="ＭＳ Ｐゴシック" w:hAnsi="ＭＳ Ｐゴシック" w:hint="eastAsia"/>
          <w:sz w:val="21"/>
          <w:szCs w:val="21"/>
        </w:rPr>
        <w:t>三尖弁閉鎖</w:t>
      </w:r>
      <w:r w:rsidR="00AE2CD9">
        <w:rPr>
          <w:rFonts w:ascii="ＭＳ Ｐゴシック" w:eastAsia="ＭＳ Ｐゴシック" w:hAnsi="ＭＳ Ｐゴシック" w:hint="eastAsia"/>
          <w:sz w:val="21"/>
          <w:szCs w:val="21"/>
        </w:rPr>
        <w:t>症、心室中隔欠損を伴わない</w:t>
      </w:r>
      <w:r w:rsidR="00AE2CD9" w:rsidRPr="00107452">
        <w:rPr>
          <w:rFonts w:ascii="ＭＳ Ｐゴシック" w:eastAsia="ＭＳ Ｐゴシック" w:hAnsi="ＭＳ Ｐゴシック" w:hint="eastAsia"/>
          <w:sz w:val="21"/>
          <w:szCs w:val="21"/>
        </w:rPr>
        <w:t>肺動脈閉鎖</w:t>
      </w:r>
      <w:r w:rsidR="00AE2CD9">
        <w:rPr>
          <w:rFonts w:ascii="ＭＳ Ｐゴシック" w:eastAsia="ＭＳ Ｐゴシック" w:hAnsi="ＭＳ Ｐゴシック" w:hint="eastAsia"/>
          <w:sz w:val="21"/>
          <w:szCs w:val="21"/>
        </w:rPr>
        <w:t>症</w:t>
      </w:r>
      <w:r w:rsidR="001D6B36">
        <w:rPr>
          <w:rFonts w:ascii="ＭＳ Ｐゴシック" w:eastAsia="ＭＳ Ｐゴシック" w:hAnsi="ＭＳ Ｐゴシック" w:hint="eastAsia"/>
          <w:sz w:val="21"/>
          <w:szCs w:val="21"/>
        </w:rPr>
        <w:t>の総称である。各疾患と診断された場合を対象とする。</w:t>
      </w:r>
    </w:p>
    <w:p w14:paraId="53F228CE" w14:textId="77777777" w:rsidR="00AE2CD9" w:rsidRPr="00F04BED" w:rsidRDefault="00AE2CD9" w:rsidP="00264E8E">
      <w:pPr>
        <w:rPr>
          <w:rFonts w:ascii="ＭＳ Ｐゴシック" w:eastAsia="ＭＳ Ｐゴシック" w:hAnsi="ＭＳ Ｐゴシック"/>
          <w:sz w:val="21"/>
          <w:szCs w:val="21"/>
        </w:rPr>
      </w:pPr>
    </w:p>
    <w:p w14:paraId="5FEFB134" w14:textId="477DB37F" w:rsidR="00AE2CD9" w:rsidRPr="005505FF" w:rsidRDefault="0034330A" w:rsidP="005505FF">
      <w:pPr>
        <w:ind w:firstLineChars="150" w:firstLine="315"/>
        <w:rPr>
          <w:rFonts w:ascii="ＭＳ Ｐゴシック" w:eastAsia="ＭＳ Ｐゴシック" w:hAnsi="ＭＳ Ｐゴシック"/>
          <w:sz w:val="21"/>
          <w:szCs w:val="21"/>
        </w:rPr>
      </w:pPr>
      <w:r>
        <w:rPr>
          <w:rFonts w:ascii="ＭＳ Ｐゴシック" w:eastAsia="ＭＳ Ｐゴシック" w:hAnsi="ＭＳ Ｐゴシック" w:hint="eastAsia"/>
          <w:sz w:val="21"/>
          <w:szCs w:val="21"/>
        </w:rPr>
        <w:t>１</w:t>
      </w:r>
      <w:r w:rsidR="0026316A">
        <w:rPr>
          <w:rFonts w:ascii="ＭＳ Ｐゴシック" w:eastAsia="ＭＳ Ｐゴシック" w:hAnsi="ＭＳ Ｐゴシック" w:hint="eastAsia"/>
          <w:sz w:val="21"/>
          <w:szCs w:val="21"/>
        </w:rPr>
        <w:t>．</w:t>
      </w:r>
      <w:r w:rsidR="0029746B">
        <w:rPr>
          <w:rFonts w:ascii="ＭＳ Ｐゴシック" w:eastAsia="ＭＳ Ｐゴシック" w:hAnsi="ＭＳ Ｐゴシック" w:hint="eastAsia"/>
          <w:sz w:val="21"/>
          <w:szCs w:val="21"/>
        </w:rPr>
        <w:t>単心室症</w:t>
      </w:r>
    </w:p>
    <w:p w14:paraId="096E1027" w14:textId="3261F042" w:rsidR="00AE2CD9" w:rsidRDefault="00AE2CD9" w:rsidP="00AE2CD9">
      <w:pPr>
        <w:ind w:leftChars="200" w:left="480"/>
        <w:rPr>
          <w:rFonts w:ascii="ＭＳ Ｐゴシック" w:eastAsia="ＭＳ Ｐゴシック" w:hAnsi="ＭＳ Ｐゴシック"/>
          <w:sz w:val="21"/>
          <w:szCs w:val="21"/>
        </w:rPr>
      </w:pPr>
      <w:r w:rsidRPr="00F04BED">
        <w:rPr>
          <w:rFonts w:ascii="ＭＳ Ｐゴシック" w:eastAsia="ＭＳ Ｐゴシック" w:hAnsi="ＭＳ Ｐゴシック" w:hint="eastAsia"/>
          <w:sz w:val="21"/>
          <w:szCs w:val="21"/>
        </w:rPr>
        <w:t xml:space="preserve">　</w:t>
      </w:r>
      <w:r w:rsidR="0029746B">
        <w:rPr>
          <w:rFonts w:ascii="ＭＳ Ｐゴシック" w:eastAsia="ＭＳ Ｐゴシック" w:hAnsi="ＭＳ Ｐゴシック" w:hint="eastAsia"/>
          <w:sz w:val="21"/>
          <w:szCs w:val="21"/>
        </w:rPr>
        <w:t>単心室症</w:t>
      </w:r>
      <w:r>
        <w:rPr>
          <w:rFonts w:ascii="ＭＳ Ｐゴシック" w:eastAsia="ＭＳ Ｐゴシック" w:hAnsi="ＭＳ Ｐゴシック" w:hint="eastAsia"/>
          <w:sz w:val="21"/>
          <w:szCs w:val="21"/>
        </w:rPr>
        <w:t>では、大循環と肺循環を維持する心室を主心室、小さく残存して、ほとんど機能していない心室を痕跡的心室と呼称する。</w:t>
      </w:r>
    </w:p>
    <w:p w14:paraId="5E6E7019" w14:textId="77777777" w:rsidR="00AE2CD9" w:rsidRDefault="00AE2CD9" w:rsidP="00AE2CD9">
      <w:pPr>
        <w:ind w:leftChars="177" w:left="425"/>
        <w:rPr>
          <w:rFonts w:ascii="ＭＳ Ｐゴシック" w:eastAsia="ＭＳ Ｐゴシック" w:hAnsi="ＭＳ Ｐゴシック"/>
          <w:sz w:val="21"/>
          <w:szCs w:val="21"/>
        </w:rPr>
      </w:pPr>
      <w:r>
        <w:rPr>
          <w:rFonts w:ascii="ＭＳ Ｐゴシック" w:eastAsia="ＭＳ Ｐゴシック" w:hAnsi="ＭＳ Ｐゴシック" w:hint="eastAsia"/>
          <w:sz w:val="21"/>
          <w:szCs w:val="21"/>
        </w:rPr>
        <w:t>〈診断〉</w:t>
      </w:r>
    </w:p>
    <w:p w14:paraId="4DCF574F" w14:textId="415792DD" w:rsidR="00AE2CD9" w:rsidRPr="005505FF" w:rsidRDefault="00AE2CD9">
      <w:pPr>
        <w:ind w:leftChars="177" w:left="425"/>
        <w:rPr>
          <w:rFonts w:ascii="ＭＳ Ｐゴシック" w:eastAsia="ＭＳ Ｐゴシック" w:hAnsi="ＭＳ Ｐゴシック"/>
          <w:color w:val="000000"/>
          <w:sz w:val="21"/>
          <w:szCs w:val="21"/>
        </w:rPr>
      </w:pPr>
      <w:r>
        <w:rPr>
          <w:rFonts w:ascii="ＭＳ Ｐゴシック" w:eastAsia="ＭＳ Ｐゴシック" w:hAnsi="ＭＳ Ｐゴシック" w:hint="eastAsia"/>
          <w:color w:val="000000"/>
          <w:sz w:val="21"/>
          <w:szCs w:val="21"/>
        </w:rPr>
        <w:t>心臓超音波検査</w:t>
      </w:r>
      <w:r w:rsidR="007313D4">
        <w:rPr>
          <w:rFonts w:ascii="ＭＳ Ｐゴシック" w:eastAsia="ＭＳ Ｐゴシック" w:hAnsi="ＭＳ Ｐゴシック" w:hint="eastAsia"/>
          <w:color w:val="000000"/>
          <w:sz w:val="21"/>
          <w:szCs w:val="21"/>
        </w:rPr>
        <w:t>又は</w:t>
      </w:r>
      <w:r>
        <w:rPr>
          <w:rFonts w:ascii="ＭＳ Ｐゴシック" w:eastAsia="ＭＳ Ｐゴシック" w:hAnsi="ＭＳ Ｐゴシック"/>
          <w:color w:val="000000"/>
          <w:sz w:val="21"/>
          <w:szCs w:val="21"/>
        </w:rPr>
        <w:t>MRI</w:t>
      </w:r>
      <w:r>
        <w:rPr>
          <w:rFonts w:ascii="ＭＳ Ｐゴシック" w:eastAsia="ＭＳ Ｐゴシック" w:hAnsi="ＭＳ Ｐゴシック" w:hint="eastAsia"/>
          <w:color w:val="000000"/>
          <w:sz w:val="21"/>
          <w:szCs w:val="21"/>
        </w:rPr>
        <w:t>で、</w:t>
      </w:r>
      <w:r w:rsidRPr="00F04BED">
        <w:rPr>
          <w:rFonts w:ascii="ＭＳ Ｐゴシック" w:eastAsia="ＭＳ Ｐゴシック" w:hAnsi="ＭＳ Ｐゴシック" w:hint="eastAsia"/>
          <w:color w:val="000000"/>
          <w:sz w:val="21"/>
          <w:szCs w:val="21"/>
        </w:rPr>
        <w:t>一つの心室</w:t>
      </w:r>
      <w:r>
        <w:rPr>
          <w:rFonts w:ascii="ＭＳ Ｐゴシック" w:eastAsia="ＭＳ Ｐゴシック" w:hAnsi="ＭＳ Ｐゴシック" w:hint="eastAsia"/>
          <w:color w:val="000000"/>
          <w:sz w:val="21"/>
          <w:szCs w:val="21"/>
        </w:rPr>
        <w:t>（主心室）</w:t>
      </w:r>
      <w:r w:rsidRPr="00F04BED">
        <w:rPr>
          <w:rFonts w:ascii="ＭＳ Ｐゴシック" w:eastAsia="ＭＳ Ｐゴシック" w:hAnsi="ＭＳ Ｐゴシック" w:hint="eastAsia"/>
          <w:color w:val="000000"/>
          <w:sz w:val="21"/>
          <w:szCs w:val="21"/>
        </w:rPr>
        <w:t>に両房室弁</w:t>
      </w:r>
      <w:r w:rsidR="00814F5F">
        <w:rPr>
          <w:rFonts w:ascii="ＭＳ Ｐゴシック" w:eastAsia="ＭＳ Ｐゴシック" w:hAnsi="ＭＳ Ｐゴシック" w:hint="eastAsia"/>
          <w:color w:val="000000"/>
          <w:sz w:val="21"/>
          <w:szCs w:val="21"/>
        </w:rPr>
        <w:t>若</w:t>
      </w:r>
      <w:r w:rsidRPr="00F04BED">
        <w:rPr>
          <w:rFonts w:ascii="ＭＳ Ｐゴシック" w:eastAsia="ＭＳ Ｐゴシック" w:hAnsi="ＭＳ Ｐゴシック" w:hint="eastAsia"/>
          <w:color w:val="000000"/>
          <w:sz w:val="21"/>
          <w:szCs w:val="21"/>
        </w:rPr>
        <w:t>しくは共通房室弁</w:t>
      </w:r>
      <w:r>
        <w:rPr>
          <w:rFonts w:ascii="ＭＳ Ｐゴシック" w:eastAsia="ＭＳ Ｐゴシック" w:hAnsi="ＭＳ Ｐゴシック" w:hint="eastAsia"/>
          <w:color w:val="000000"/>
          <w:sz w:val="21"/>
          <w:szCs w:val="21"/>
        </w:rPr>
        <w:t>が</w:t>
      </w:r>
      <w:r w:rsidRPr="00F04BED">
        <w:rPr>
          <w:rFonts w:ascii="ＭＳ Ｐゴシック" w:eastAsia="ＭＳ Ｐゴシック" w:hAnsi="ＭＳ Ｐゴシック" w:hint="eastAsia"/>
          <w:color w:val="000000"/>
          <w:sz w:val="21"/>
          <w:szCs w:val="21"/>
        </w:rPr>
        <w:t>挿入している</w:t>
      </w:r>
      <w:r>
        <w:rPr>
          <w:rFonts w:ascii="ＭＳ Ｐゴシック" w:eastAsia="ＭＳ Ｐゴシック" w:hAnsi="ＭＳ Ｐゴシック" w:hint="eastAsia"/>
          <w:color w:val="000000"/>
          <w:sz w:val="21"/>
          <w:szCs w:val="21"/>
        </w:rPr>
        <w:t>場合（房室弁の全てが一つの心室に挿入している）</w:t>
      </w:r>
      <w:r w:rsidRPr="00F04BED">
        <w:rPr>
          <w:rFonts w:ascii="ＭＳ Ｐゴシック" w:eastAsia="ＭＳ Ｐゴシック" w:hAnsi="ＭＳ Ｐゴシック" w:hint="eastAsia"/>
          <w:color w:val="000000"/>
          <w:sz w:val="21"/>
          <w:szCs w:val="21"/>
        </w:rPr>
        <w:t>、</w:t>
      </w:r>
      <w:r>
        <w:rPr>
          <w:rFonts w:ascii="ＭＳ Ｐゴシック" w:eastAsia="ＭＳ Ｐゴシック" w:hAnsi="ＭＳ Ｐゴシック" w:hint="eastAsia"/>
          <w:color w:val="000000"/>
          <w:sz w:val="21"/>
          <w:szCs w:val="21"/>
        </w:rPr>
        <w:t>房室弁が２つある場合は、１つの房室弁は全て主心室に挿入し、他方の</w:t>
      </w:r>
      <w:r w:rsidRPr="00F04BED">
        <w:rPr>
          <w:rFonts w:ascii="ＭＳ Ｐゴシック" w:eastAsia="ＭＳ Ｐゴシック" w:hAnsi="ＭＳ Ｐゴシック" w:hint="eastAsia"/>
          <w:color w:val="000000"/>
          <w:sz w:val="21"/>
          <w:szCs w:val="21"/>
        </w:rPr>
        <w:t>房室弁が</w:t>
      </w:r>
      <w:r>
        <w:rPr>
          <w:rFonts w:ascii="ＭＳ Ｐゴシック" w:eastAsia="ＭＳ Ｐゴシック" w:hAnsi="ＭＳ Ｐゴシック" w:hint="eastAsia"/>
          <w:color w:val="000000"/>
          <w:sz w:val="21"/>
          <w:szCs w:val="21"/>
        </w:rPr>
        <w:t>痕跡的心室に騎乗していても、その程度が</w:t>
      </w:r>
      <w:r w:rsidRPr="00F04BED">
        <w:rPr>
          <w:rFonts w:ascii="ＭＳ Ｐゴシック" w:eastAsia="ＭＳ Ｐゴシック" w:hAnsi="ＭＳ Ｐゴシック"/>
          <w:color w:val="000000"/>
          <w:sz w:val="21"/>
          <w:szCs w:val="21"/>
        </w:rPr>
        <w:t>50</w:t>
      </w:r>
      <w:r w:rsidR="00975097">
        <w:rPr>
          <w:rFonts w:ascii="ＭＳ Ｐゴシック" w:eastAsia="ＭＳ Ｐゴシック" w:hAnsi="ＭＳ Ｐゴシック" w:hint="eastAsia"/>
          <w:color w:val="FF0000"/>
          <w:sz w:val="21"/>
          <w:szCs w:val="21"/>
        </w:rPr>
        <w:t>％</w:t>
      </w:r>
      <w:r>
        <w:rPr>
          <w:rFonts w:ascii="ＭＳ Ｐゴシック" w:eastAsia="ＭＳ Ｐゴシック" w:hAnsi="ＭＳ Ｐゴシック" w:hint="eastAsia"/>
          <w:color w:val="000000"/>
          <w:sz w:val="21"/>
          <w:szCs w:val="21"/>
        </w:rPr>
        <w:t>未満のみ挿入して</w:t>
      </w:r>
      <w:r w:rsidRPr="00F04BED">
        <w:rPr>
          <w:rFonts w:ascii="ＭＳ Ｐゴシック" w:eastAsia="ＭＳ Ｐゴシック" w:hAnsi="ＭＳ Ｐゴシック"/>
          <w:color w:val="000000"/>
          <w:sz w:val="21"/>
          <w:szCs w:val="21"/>
        </w:rPr>
        <w:t>いることが判明</w:t>
      </w:r>
      <w:r w:rsidRPr="00F04BED">
        <w:rPr>
          <w:rFonts w:ascii="ＭＳ Ｐゴシック" w:eastAsia="ＭＳ Ｐゴシック" w:hAnsi="ＭＳ Ｐゴシック" w:hint="eastAsia"/>
          <w:color w:val="000000"/>
          <w:sz w:val="21"/>
          <w:szCs w:val="21"/>
        </w:rPr>
        <w:t>すれば</w:t>
      </w:r>
      <w:r w:rsidRPr="00F04BED">
        <w:rPr>
          <w:rFonts w:ascii="ＭＳ Ｐゴシック" w:eastAsia="ＭＳ Ｐゴシック" w:hAnsi="ＭＳ Ｐゴシック"/>
          <w:color w:val="000000"/>
          <w:sz w:val="21"/>
          <w:szCs w:val="21"/>
        </w:rPr>
        <w:t>、</w:t>
      </w:r>
      <w:r w:rsidR="0029746B">
        <w:rPr>
          <w:rFonts w:ascii="ＭＳ Ｐゴシック" w:eastAsia="ＭＳ Ｐゴシック" w:hAnsi="ＭＳ Ｐゴシック"/>
          <w:color w:val="000000"/>
          <w:sz w:val="21"/>
          <w:szCs w:val="21"/>
        </w:rPr>
        <w:t>単心室症</w:t>
      </w:r>
      <w:r w:rsidRPr="00F04BED">
        <w:rPr>
          <w:rFonts w:ascii="ＭＳ Ｐゴシック" w:eastAsia="ＭＳ Ｐゴシック" w:hAnsi="ＭＳ Ｐゴシック"/>
          <w:color w:val="000000"/>
          <w:sz w:val="21"/>
          <w:szCs w:val="21"/>
        </w:rPr>
        <w:t>と診断する。主心室の構造と瘢痕的心室の位置関係をみることにより、左室性か右室性かを診断する。</w:t>
      </w:r>
    </w:p>
    <w:p w14:paraId="26553E94" w14:textId="79310074" w:rsidR="00AE2CD9" w:rsidRDefault="00AE2CD9" w:rsidP="00AE2CD9">
      <w:pPr>
        <w:ind w:left="480"/>
        <w:rPr>
          <w:rFonts w:ascii="ＭＳ Ｐゴシック" w:eastAsia="ＭＳ Ｐゴシック" w:hAnsi="ＭＳ Ｐゴシック"/>
          <w:color w:val="000000"/>
          <w:sz w:val="21"/>
          <w:szCs w:val="21"/>
        </w:rPr>
      </w:pPr>
      <w:r>
        <w:rPr>
          <w:rFonts w:asciiTheme="majorEastAsia" w:eastAsiaTheme="majorEastAsia" w:hAnsiTheme="majorEastAsia" w:hint="eastAsia"/>
          <w:noProof/>
        </w:rPr>
        <mc:AlternateContent>
          <mc:Choice Requires="wps">
            <w:drawing>
              <wp:anchor distT="0" distB="0" distL="114300" distR="114300" simplePos="0" relativeHeight="251723776" behindDoc="0" locked="0" layoutInCell="1" allowOverlap="1" wp14:anchorId="2F4E752E" wp14:editId="6FF22F23">
                <wp:simplePos x="0" y="0"/>
                <wp:positionH relativeFrom="column">
                  <wp:posOffset>2152650</wp:posOffset>
                </wp:positionH>
                <wp:positionV relativeFrom="paragraph">
                  <wp:posOffset>1533525</wp:posOffset>
                </wp:positionV>
                <wp:extent cx="589915" cy="0"/>
                <wp:effectExtent l="38100" t="76200" r="0" b="114300"/>
                <wp:wrapNone/>
                <wp:docPr id="308" name="直線矢印コネクタ 308"/>
                <wp:cNvGraphicFramePr/>
                <a:graphic xmlns:a="http://schemas.openxmlformats.org/drawingml/2006/main">
                  <a:graphicData uri="http://schemas.microsoft.com/office/word/2010/wordprocessingShape">
                    <wps:wsp>
                      <wps:cNvCnPr/>
                      <wps:spPr>
                        <a:xfrm flipH="1">
                          <a:off x="0" y="0"/>
                          <a:ext cx="58991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type w14:anchorId="3D8A2093" id="_x0000_t32" coordsize="21600,21600" o:spt="32" o:oned="t" path="m,l21600,21600e" filled="f">
                <v:path arrowok="t" fillok="f" o:connecttype="none"/>
                <o:lock v:ext="edit" shapetype="t"/>
              </v:shapetype>
              <v:shape id="直線矢印コネクタ 308" o:spid="_x0000_s1026" type="#_x0000_t32" style="position:absolute;left:0;text-align:left;margin-left:169.5pt;margin-top:120.75pt;width:46.45pt;height:0;flip:x;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" strokecolor="#4579b8 [3044]">
                <v:stroke endarrow="open"/>
              </v:shape>
            </w:pict>
          </mc:Fallback>
        </mc:AlternateContent>
      </w:r>
      <w:r>
        <w:rPr>
          <w:rFonts w:asciiTheme="majorEastAsia" w:eastAsiaTheme="majorEastAsia" w:hAnsiTheme="majorEastAsia" w:hint="eastAsia"/>
          <w:noProof/>
        </w:rPr>
        <mc:AlternateContent>
          <mc:Choice Requires="wps">
            <w:drawing>
              <wp:anchor distT="0" distB="0" distL="114300" distR="114300" simplePos="0" relativeHeight="251720704" behindDoc="0" locked="0" layoutInCell="1" allowOverlap="1" wp14:anchorId="39075238" wp14:editId="68E9F599">
                <wp:simplePos x="0" y="0"/>
                <wp:positionH relativeFrom="column">
                  <wp:posOffset>866775</wp:posOffset>
                </wp:positionH>
                <wp:positionV relativeFrom="paragraph">
                  <wp:posOffset>1981201</wp:posOffset>
                </wp:positionV>
                <wp:extent cx="581025" cy="114299"/>
                <wp:effectExtent l="0" t="57150" r="9525" b="19685"/>
                <wp:wrapNone/>
                <wp:docPr id="304" name="直線矢印コネクタ 304"/>
                <wp:cNvGraphicFramePr/>
                <a:graphic xmlns:a="http://schemas.openxmlformats.org/drawingml/2006/main">
                  <a:graphicData uri="http://schemas.microsoft.com/office/word/2010/wordprocessingShape">
                    <wps:wsp>
                      <wps:cNvCnPr/>
                      <wps:spPr>
                        <a:xfrm flipV="1">
                          <a:off x="0" y="0"/>
                          <a:ext cx="581025" cy="114299"/>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495D0D70" id="直線矢印コネクタ 304" o:spid="_x0000_s1026" type="#_x0000_t32" style="position:absolute;left:0;text-align:left;margin-left:68.25pt;margin-top:156pt;width:45.75pt;height:9pt;flip:y;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" strokecolor="#4579b8 [3044]">
                <v:stroke endarrow="open"/>
              </v:shape>
            </w:pict>
          </mc:Fallback>
        </mc:AlternateContent>
      </w:r>
      <w:r w:rsidRPr="00041601">
        <w:rPr>
          <w:rFonts w:ascii="ＭＳ Ｐゴシック" w:eastAsia="ＭＳ Ｐゴシック" w:hAnsi="ＭＳ Ｐゴシック"/>
          <w:noProof/>
          <w:sz w:val="21"/>
          <w:szCs w:val="21"/>
        </w:rPr>
        <mc:AlternateContent>
          <mc:Choice Requires="wps">
            <w:drawing>
              <wp:anchor distT="0" distB="0" distL="114300" distR="114300" simplePos="0" relativeHeight="251717632" behindDoc="0" locked="0" layoutInCell="1" allowOverlap="1" wp14:anchorId="727FE4D1" wp14:editId="2F7A17E5">
                <wp:simplePos x="0" y="0"/>
                <wp:positionH relativeFrom="column">
                  <wp:posOffset>2716530</wp:posOffset>
                </wp:positionH>
                <wp:positionV relativeFrom="paragraph">
                  <wp:posOffset>1351280</wp:posOffset>
                </wp:positionV>
                <wp:extent cx="2374265" cy="1403985"/>
                <wp:effectExtent l="0" t="0" r="0" b="0"/>
                <wp:wrapNone/>
                <wp:docPr id="30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14:paraId="318C0548" w14:textId="77777777" w:rsidR="00AE2CD9" w:rsidRPr="00F04BED" w:rsidRDefault="00AE2CD9" w:rsidP="00AE2CD9">
                            <w:pPr>
                              <w:rPr>
                                <w:sz w:val="20"/>
                                <w:szCs w:val="20"/>
                              </w:rPr>
                            </w:pPr>
                            <w:r>
                              <w:rPr>
                                <w:rFonts w:hint="eastAsia"/>
                                <w:sz w:val="20"/>
                                <w:szCs w:val="20"/>
                              </w:rPr>
                              <w:t>共通房室弁</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727FE4D1" id="_x0000_s1027" type="#_x0000_t202" style="position:absolute;left:0;text-align:left;margin-left:213.9pt;margin-top:106.4pt;width:186.95pt;height:110.55pt;z-index:25171763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" filled="f" stroked="f">
                <v:textbox style="mso-fit-shape-to-text:t">
                  <w:txbxContent>
                    <w:p w14:paraId="318C0548" w14:textId="77777777" w:rsidR="00AE2CD9" w:rsidRPr="00F04BED" w:rsidRDefault="00AE2CD9" w:rsidP="00AE2CD9">
                      <w:pPr>
                        <w:rPr>
                          <w:sz w:val="20"/>
                          <w:szCs w:val="20"/>
                        </w:rPr>
                      </w:pPr>
                      <w:r>
                        <w:rPr>
                          <w:rFonts w:hint="eastAsia"/>
                          <w:sz w:val="20"/>
                          <w:szCs w:val="20"/>
                        </w:rPr>
                        <w:t>共通房室弁</w:t>
                      </w:r>
                    </w:p>
                  </w:txbxContent>
                </v:textbox>
              </v:shape>
            </w:pict>
          </mc:Fallback>
        </mc:AlternateContent>
      </w:r>
      <w:r>
        <w:rPr>
          <w:rFonts w:asciiTheme="majorEastAsia" w:eastAsiaTheme="majorEastAsia" w:hAnsiTheme="majorEastAsia" w:hint="eastAsia"/>
          <w:noProof/>
        </w:rPr>
        <mc:AlternateContent>
          <mc:Choice Requires="wps">
            <w:drawing>
              <wp:anchor distT="0" distB="0" distL="114300" distR="114300" simplePos="0" relativeHeight="251722752" behindDoc="0" locked="0" layoutInCell="1" allowOverlap="1" wp14:anchorId="79F36A4E" wp14:editId="0A42226F">
                <wp:simplePos x="0" y="0"/>
                <wp:positionH relativeFrom="column">
                  <wp:posOffset>1914526</wp:posOffset>
                </wp:positionH>
                <wp:positionV relativeFrom="paragraph">
                  <wp:posOffset>1533525</wp:posOffset>
                </wp:positionV>
                <wp:extent cx="742949" cy="666750"/>
                <wp:effectExtent l="38100" t="38100" r="19685" b="19050"/>
                <wp:wrapNone/>
                <wp:docPr id="306" name="直線矢印コネクタ 306"/>
                <wp:cNvGraphicFramePr/>
                <a:graphic xmlns:a="http://schemas.openxmlformats.org/drawingml/2006/main">
                  <a:graphicData uri="http://schemas.microsoft.com/office/word/2010/wordprocessingShape">
                    <wps:wsp>
                      <wps:cNvCnPr/>
                      <wps:spPr>
                        <a:xfrm flipH="1" flipV="1">
                          <a:off x="0" y="0"/>
                          <a:ext cx="742949" cy="6667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541180C3" id="直線矢印コネクタ 306" o:spid="_x0000_s1026" type="#_x0000_t32" style="position:absolute;left:0;text-align:left;margin-left:150.75pt;margin-top:120.75pt;width:58.5pt;height:52.5pt;flip:x y;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" strokecolor="#4579b8 [3044]">
                <v:stroke endarrow="open"/>
              </v:shape>
            </w:pict>
          </mc:Fallback>
        </mc:AlternateContent>
      </w:r>
      <w:r>
        <w:rPr>
          <w:rFonts w:asciiTheme="majorEastAsia" w:eastAsiaTheme="majorEastAsia" w:hAnsiTheme="majorEastAsia" w:hint="eastAsia"/>
          <w:noProof/>
        </w:rPr>
        <mc:AlternateContent>
          <mc:Choice Requires="wps">
            <w:drawing>
              <wp:anchor distT="0" distB="0" distL="114300" distR="114300" simplePos="0" relativeHeight="251721728" behindDoc="0" locked="0" layoutInCell="1" allowOverlap="1" wp14:anchorId="262FA59D" wp14:editId="0CF12EBC">
                <wp:simplePos x="0" y="0"/>
                <wp:positionH relativeFrom="column">
                  <wp:posOffset>2000250</wp:posOffset>
                </wp:positionH>
                <wp:positionV relativeFrom="paragraph">
                  <wp:posOffset>2028825</wp:posOffset>
                </wp:positionV>
                <wp:extent cx="238125" cy="419101"/>
                <wp:effectExtent l="38100" t="38100" r="28575" b="19050"/>
                <wp:wrapNone/>
                <wp:docPr id="305" name="直線矢印コネクタ 305"/>
                <wp:cNvGraphicFramePr/>
                <a:graphic xmlns:a="http://schemas.openxmlformats.org/drawingml/2006/main">
                  <a:graphicData uri="http://schemas.microsoft.com/office/word/2010/wordprocessingShape">
                    <wps:wsp>
                      <wps:cNvCnPr/>
                      <wps:spPr>
                        <a:xfrm flipH="1" flipV="1">
                          <a:off x="0" y="0"/>
                          <a:ext cx="238125" cy="419101"/>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68075582" id="直線矢印コネクタ 305" o:spid="_x0000_s1026" type="#_x0000_t32" style="position:absolute;left:0;text-align:left;margin-left:157.5pt;margin-top:159.75pt;width:18.75pt;height:33pt;flip:x y;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" strokecolor="#4579b8 [3044]">
                <v:stroke endarrow="open"/>
              </v:shape>
            </w:pict>
          </mc:Fallback>
        </mc:AlternateContent>
      </w:r>
      <w:r>
        <w:rPr>
          <w:rFonts w:asciiTheme="majorEastAsia" w:eastAsiaTheme="majorEastAsia" w:hAnsiTheme="majorEastAsia" w:hint="eastAsia"/>
          <w:noProof/>
        </w:rPr>
        <mc:AlternateContent>
          <mc:Choice Requires="wps">
            <w:drawing>
              <wp:anchor distT="0" distB="0" distL="114300" distR="114300" simplePos="0" relativeHeight="251719680" behindDoc="0" locked="0" layoutInCell="1" allowOverlap="1" wp14:anchorId="1B9AACB4" wp14:editId="17E03708">
                <wp:simplePos x="0" y="0"/>
                <wp:positionH relativeFrom="column">
                  <wp:posOffset>866775</wp:posOffset>
                </wp:positionH>
                <wp:positionV relativeFrom="paragraph">
                  <wp:posOffset>1343025</wp:posOffset>
                </wp:positionV>
                <wp:extent cx="495300" cy="104775"/>
                <wp:effectExtent l="0" t="0" r="76200" b="85725"/>
                <wp:wrapNone/>
                <wp:docPr id="303" name="直線矢印コネクタ 303"/>
                <wp:cNvGraphicFramePr/>
                <a:graphic xmlns:a="http://schemas.openxmlformats.org/drawingml/2006/main">
                  <a:graphicData uri="http://schemas.microsoft.com/office/word/2010/wordprocessingShape">
                    <wps:wsp>
                      <wps:cNvCnPr/>
                      <wps:spPr>
                        <a:xfrm>
                          <a:off x="0" y="0"/>
                          <a:ext cx="495300" cy="1047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1C4973F2" id="直線矢印コネクタ 303" o:spid="_x0000_s1026" type="#_x0000_t32" style="position:absolute;left:0;text-align:left;margin-left:68.25pt;margin-top:105.75pt;width:39pt;height:8.2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" strokecolor="#4579b8 [3044]">
                <v:stroke endarrow="open"/>
              </v:shape>
            </w:pict>
          </mc:Fallback>
        </mc:AlternateContent>
      </w:r>
      <w:r w:rsidRPr="00041601">
        <w:rPr>
          <w:rFonts w:ascii="ＭＳ Ｐゴシック" w:eastAsia="ＭＳ Ｐゴシック" w:hAnsi="ＭＳ Ｐゴシック"/>
          <w:noProof/>
          <w:sz w:val="21"/>
          <w:szCs w:val="21"/>
        </w:rPr>
        <mc:AlternateContent>
          <mc:Choice Requires="wps">
            <w:drawing>
              <wp:anchor distT="0" distB="0" distL="114300" distR="114300" simplePos="0" relativeHeight="251714560" behindDoc="0" locked="0" layoutInCell="1" allowOverlap="1" wp14:anchorId="0FABE5E2" wp14:editId="509EB683">
                <wp:simplePos x="0" y="0"/>
                <wp:positionH relativeFrom="column">
                  <wp:posOffset>-66040</wp:posOffset>
                </wp:positionH>
                <wp:positionV relativeFrom="paragraph">
                  <wp:posOffset>1091565</wp:posOffset>
                </wp:positionV>
                <wp:extent cx="2374265" cy="1403985"/>
                <wp:effectExtent l="0" t="0" r="0" b="0"/>
                <wp:wrapNone/>
                <wp:docPr id="29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14:paraId="63B37272" w14:textId="77777777" w:rsidR="00AE2CD9" w:rsidRPr="00F04BED" w:rsidRDefault="00AE2CD9" w:rsidP="00AE2CD9">
                            <w:pPr>
                              <w:rPr>
                                <w:sz w:val="20"/>
                                <w:szCs w:val="20"/>
                              </w:rPr>
                            </w:pPr>
                            <w:r>
                              <w:rPr>
                                <w:rFonts w:hint="eastAsia"/>
                                <w:sz w:val="20"/>
                                <w:szCs w:val="20"/>
                              </w:rPr>
                              <w:t>心房中隔欠損</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0FABE5E2" id="_x0000_s1028" type="#_x0000_t202" style="position:absolute;left:0;text-align:left;margin-left:-5.2pt;margin-top:85.95pt;width:186.95pt;height:110.55pt;z-index:25171456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" filled="f" stroked="f">
                <v:textbox style="mso-fit-shape-to-text:t">
                  <w:txbxContent>
                    <w:p w14:paraId="63B37272" w14:textId="77777777" w:rsidR="00AE2CD9" w:rsidRPr="00F04BED" w:rsidRDefault="00AE2CD9" w:rsidP="00AE2CD9">
                      <w:pPr>
                        <w:rPr>
                          <w:sz w:val="20"/>
                          <w:szCs w:val="20"/>
                        </w:rPr>
                      </w:pPr>
                      <w:r>
                        <w:rPr>
                          <w:rFonts w:hint="eastAsia"/>
                          <w:sz w:val="20"/>
                          <w:szCs w:val="20"/>
                        </w:rPr>
                        <w:t>心房中隔欠損</w:t>
                      </w:r>
                    </w:p>
                  </w:txbxContent>
                </v:textbox>
              </v:shape>
            </w:pict>
          </mc:Fallback>
        </mc:AlternateContent>
      </w:r>
      <w:r w:rsidRPr="00041601">
        <w:rPr>
          <w:rFonts w:ascii="ＭＳ Ｐゴシック" w:eastAsia="ＭＳ Ｐゴシック" w:hAnsi="ＭＳ Ｐゴシック"/>
          <w:noProof/>
          <w:sz w:val="21"/>
          <w:szCs w:val="21"/>
        </w:rPr>
        <mc:AlternateContent>
          <mc:Choice Requires="wps">
            <w:drawing>
              <wp:anchor distT="0" distB="0" distL="114300" distR="114300" simplePos="0" relativeHeight="251718656" behindDoc="0" locked="0" layoutInCell="1" allowOverlap="1" wp14:anchorId="73CCAE42" wp14:editId="0E45FEAF">
                <wp:simplePos x="0" y="0"/>
                <wp:positionH relativeFrom="column">
                  <wp:posOffset>2588895</wp:posOffset>
                </wp:positionH>
                <wp:positionV relativeFrom="paragraph">
                  <wp:posOffset>2025650</wp:posOffset>
                </wp:positionV>
                <wp:extent cx="2374265" cy="1403985"/>
                <wp:effectExtent l="0" t="0" r="0" b="0"/>
                <wp:wrapNone/>
                <wp:docPr id="30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14:paraId="763A70B4" w14:textId="77777777" w:rsidR="00AE2CD9" w:rsidRPr="00F04BED" w:rsidRDefault="00AE2CD9" w:rsidP="00AE2CD9">
                            <w:pPr>
                              <w:rPr>
                                <w:sz w:val="20"/>
                                <w:szCs w:val="20"/>
                              </w:rPr>
                            </w:pPr>
                            <w:r>
                              <w:rPr>
                                <w:rFonts w:hint="eastAsia"/>
                                <w:sz w:val="20"/>
                                <w:szCs w:val="20"/>
                              </w:rPr>
                              <w:t>肺動脈狭窄</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73CCAE42" id="_x0000_s1029" type="#_x0000_t202" style="position:absolute;left:0;text-align:left;margin-left:203.85pt;margin-top:159.5pt;width:186.95pt;height:110.55pt;z-index:25171865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" filled="f" stroked="f">
                <v:textbox style="mso-fit-shape-to-text:t">
                  <w:txbxContent>
                    <w:p w14:paraId="763A70B4" w14:textId="77777777" w:rsidR="00AE2CD9" w:rsidRPr="00F04BED" w:rsidRDefault="00AE2CD9" w:rsidP="00AE2CD9">
                      <w:pPr>
                        <w:rPr>
                          <w:sz w:val="20"/>
                          <w:szCs w:val="20"/>
                        </w:rPr>
                      </w:pPr>
                      <w:r>
                        <w:rPr>
                          <w:rFonts w:hint="eastAsia"/>
                          <w:sz w:val="20"/>
                          <w:szCs w:val="20"/>
                        </w:rPr>
                        <w:t>肺動脈狭窄</w:t>
                      </w:r>
                    </w:p>
                  </w:txbxContent>
                </v:textbox>
              </v:shape>
            </w:pict>
          </mc:Fallback>
        </mc:AlternateContent>
      </w:r>
      <w:r w:rsidRPr="00041601">
        <w:rPr>
          <w:rFonts w:ascii="ＭＳ Ｐゴシック" w:eastAsia="ＭＳ Ｐゴシック" w:hAnsi="ＭＳ Ｐゴシック"/>
          <w:noProof/>
          <w:sz w:val="21"/>
          <w:szCs w:val="21"/>
        </w:rPr>
        <mc:AlternateContent>
          <mc:Choice Requires="wps">
            <w:drawing>
              <wp:anchor distT="0" distB="0" distL="114300" distR="114300" simplePos="0" relativeHeight="251715584" behindDoc="0" locked="0" layoutInCell="1" allowOverlap="1" wp14:anchorId="2E4837D9" wp14:editId="2393431F">
                <wp:simplePos x="0" y="0"/>
                <wp:positionH relativeFrom="column">
                  <wp:posOffset>36195</wp:posOffset>
                </wp:positionH>
                <wp:positionV relativeFrom="paragraph">
                  <wp:posOffset>1922145</wp:posOffset>
                </wp:positionV>
                <wp:extent cx="2374265" cy="1403985"/>
                <wp:effectExtent l="0" t="0" r="0" b="0"/>
                <wp:wrapNone/>
                <wp:docPr id="29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14:paraId="3B029BCF" w14:textId="77777777" w:rsidR="00AE2CD9" w:rsidRPr="00F04BED" w:rsidRDefault="00AE2CD9" w:rsidP="00AE2CD9">
                            <w:pPr>
                              <w:rPr>
                                <w:sz w:val="20"/>
                                <w:szCs w:val="20"/>
                              </w:rPr>
                            </w:pPr>
                            <w:r>
                              <w:rPr>
                                <w:rFonts w:hint="eastAsia"/>
                                <w:sz w:val="20"/>
                                <w:szCs w:val="20"/>
                              </w:rPr>
                              <w:t>共通房室弁</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2E4837D9" id="_x0000_s1030" type="#_x0000_t202" style="position:absolute;left:0;text-align:left;margin-left:2.85pt;margin-top:151.35pt;width:186.95pt;height:110.55pt;z-index:25171558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" filled="f" stroked="f">
                <v:textbox style="mso-fit-shape-to-text:t">
                  <w:txbxContent>
                    <w:p w14:paraId="3B029BCF" w14:textId="77777777" w:rsidR="00AE2CD9" w:rsidRPr="00F04BED" w:rsidRDefault="00AE2CD9" w:rsidP="00AE2CD9">
                      <w:pPr>
                        <w:rPr>
                          <w:sz w:val="20"/>
                          <w:szCs w:val="20"/>
                        </w:rPr>
                      </w:pPr>
                      <w:r>
                        <w:rPr>
                          <w:rFonts w:hint="eastAsia"/>
                          <w:sz w:val="20"/>
                          <w:szCs w:val="20"/>
                        </w:rPr>
                        <w:t>共通房室弁</w:t>
                      </w:r>
                    </w:p>
                  </w:txbxContent>
                </v:textbox>
              </v:shape>
            </w:pict>
          </mc:Fallback>
        </mc:AlternateContent>
      </w:r>
      <w:r w:rsidRPr="00041601">
        <w:rPr>
          <w:rFonts w:ascii="ＭＳ Ｐゴシック" w:eastAsia="ＭＳ Ｐゴシック" w:hAnsi="ＭＳ Ｐゴシック"/>
          <w:noProof/>
          <w:sz w:val="21"/>
          <w:szCs w:val="21"/>
        </w:rPr>
        <mc:AlternateContent>
          <mc:Choice Requires="wps">
            <w:drawing>
              <wp:anchor distT="0" distB="0" distL="114300" distR="114300" simplePos="0" relativeHeight="251716608" behindDoc="0" locked="0" layoutInCell="1" allowOverlap="1" wp14:anchorId="6382B415" wp14:editId="28436FD5">
                <wp:simplePos x="0" y="0"/>
                <wp:positionH relativeFrom="column">
                  <wp:posOffset>1998345</wp:posOffset>
                </wp:positionH>
                <wp:positionV relativeFrom="paragraph">
                  <wp:posOffset>2379980</wp:posOffset>
                </wp:positionV>
                <wp:extent cx="2374265" cy="1403985"/>
                <wp:effectExtent l="0" t="0" r="0" b="0"/>
                <wp:wrapNone/>
                <wp:docPr id="30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14:paraId="6E2015C2" w14:textId="77777777" w:rsidR="00AE2CD9" w:rsidRPr="00F04BED" w:rsidRDefault="00AE2CD9" w:rsidP="00AE2CD9">
                            <w:pPr>
                              <w:rPr>
                                <w:sz w:val="20"/>
                                <w:szCs w:val="20"/>
                              </w:rPr>
                            </w:pPr>
                            <w:r>
                              <w:rPr>
                                <w:rFonts w:hint="eastAsia"/>
                                <w:sz w:val="20"/>
                                <w:szCs w:val="20"/>
                              </w:rPr>
                              <w:t>右室型単心室</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6382B415" id="_x0000_s1031" type="#_x0000_t202" style="position:absolute;left:0;text-align:left;margin-left:157.35pt;margin-top:187.4pt;width:186.95pt;height:110.55pt;z-index:25171660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" filled="f" stroked="f">
                <v:textbox style="mso-fit-shape-to-text:t">
                  <w:txbxContent>
                    <w:p w14:paraId="6E2015C2" w14:textId="77777777" w:rsidR="00AE2CD9" w:rsidRPr="00F04BED" w:rsidRDefault="00AE2CD9" w:rsidP="00AE2CD9">
                      <w:pPr>
                        <w:rPr>
                          <w:sz w:val="20"/>
                          <w:szCs w:val="20"/>
                        </w:rPr>
                      </w:pPr>
                      <w:r>
                        <w:rPr>
                          <w:rFonts w:hint="eastAsia"/>
                          <w:sz w:val="20"/>
                          <w:szCs w:val="20"/>
                        </w:rPr>
                        <w:t>右室型単心室</w:t>
                      </w:r>
                    </w:p>
                  </w:txbxContent>
                </v:textbox>
              </v:shape>
            </w:pict>
          </mc:Fallback>
        </mc:AlternateContent>
      </w:r>
      <w:r w:rsidRPr="00F04BED">
        <w:rPr>
          <w:rFonts w:ascii="ＭＳ Ｐゴシック" w:eastAsia="ＭＳ Ｐゴシック" w:hAnsi="ＭＳ Ｐゴシック" w:hint="eastAsia"/>
          <w:color w:val="000000"/>
          <w:sz w:val="21"/>
          <w:szCs w:val="21"/>
        </w:rPr>
        <w:t xml:space="preserve">　</w:t>
      </w:r>
      <w:r>
        <w:rPr>
          <w:rFonts w:ascii="ＭＳ Ｐゴシック" w:eastAsia="ＭＳ Ｐゴシック" w:hAnsi="ＭＳ Ｐゴシック" w:hint="eastAsia"/>
          <w:noProof/>
          <w:color w:val="000000"/>
          <w:sz w:val="21"/>
          <w:szCs w:val="21"/>
        </w:rPr>
        <w:drawing>
          <wp:inline distT="0" distB="0" distL="0" distR="0" wp14:anchorId="3E260EED" wp14:editId="55177E0D">
            <wp:extent cx="2688990" cy="2464677"/>
            <wp:effectExtent l="0" t="2223" r="0" b="0"/>
            <wp:docPr id="297" name="図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5400000">
                      <a:off x="0" y="0"/>
                      <a:ext cx="2692430" cy="2467830"/>
                    </a:xfrm>
                    <a:prstGeom prst="rect">
                      <a:avLst/>
                    </a:prstGeom>
                    <a:noFill/>
                    <a:ln>
                      <a:noFill/>
                    </a:ln>
                  </pic:spPr>
                </pic:pic>
              </a:graphicData>
            </a:graphic>
          </wp:inline>
        </w:drawing>
      </w:r>
      <w:r w:rsidRPr="00F04BED">
        <w:rPr>
          <w:rFonts w:ascii="ＭＳ Ｐゴシック" w:eastAsia="ＭＳ Ｐゴシック" w:hAnsi="ＭＳ Ｐゴシック" w:hint="eastAsia"/>
          <w:color w:val="000000"/>
          <w:sz w:val="21"/>
          <w:szCs w:val="21"/>
        </w:rPr>
        <w:t xml:space="preserve">　　　　　　</w:t>
      </w:r>
      <w:r>
        <w:rPr>
          <w:rFonts w:ascii="ＭＳ Ｐゴシック" w:eastAsia="ＭＳ Ｐゴシック" w:hAnsi="ＭＳ Ｐゴシック" w:hint="eastAsia"/>
          <w:color w:val="000000"/>
          <w:sz w:val="21"/>
          <w:szCs w:val="21"/>
        </w:rPr>
        <w:t>図２</w:t>
      </w:r>
      <w:r w:rsidR="009A2814">
        <w:rPr>
          <w:rFonts w:ascii="ＭＳ Ｐゴシック" w:eastAsia="ＭＳ Ｐゴシック" w:hAnsi="ＭＳ Ｐゴシック" w:hint="eastAsia"/>
          <w:color w:val="000000"/>
          <w:sz w:val="21"/>
          <w:szCs w:val="21"/>
        </w:rPr>
        <w:t>：</w:t>
      </w:r>
      <w:r w:rsidRPr="00F04BED">
        <w:rPr>
          <w:rFonts w:ascii="ＭＳ Ｐゴシック" w:eastAsia="ＭＳ Ｐゴシック" w:hAnsi="ＭＳ Ｐゴシック" w:hint="eastAsia"/>
          <w:color w:val="000000"/>
          <w:sz w:val="21"/>
          <w:szCs w:val="21"/>
        </w:rPr>
        <w:t>右室型の</w:t>
      </w:r>
      <w:r w:rsidR="0029746B">
        <w:rPr>
          <w:rFonts w:ascii="ＭＳ Ｐゴシック" w:eastAsia="ＭＳ Ｐゴシック" w:hAnsi="ＭＳ Ｐゴシック" w:hint="eastAsia"/>
          <w:color w:val="000000"/>
          <w:sz w:val="21"/>
          <w:szCs w:val="21"/>
        </w:rPr>
        <w:t>単心室症</w:t>
      </w:r>
    </w:p>
    <w:p w14:paraId="014B9E68" w14:textId="77777777" w:rsidR="00AE2CD9" w:rsidRPr="009A2814" w:rsidRDefault="00AE2CD9" w:rsidP="00AE2CD9">
      <w:pPr>
        <w:ind w:left="480"/>
        <w:rPr>
          <w:rFonts w:ascii="ＭＳ Ｐゴシック" w:eastAsia="ＭＳ Ｐゴシック" w:hAnsi="ＭＳ Ｐゴシック"/>
          <w:sz w:val="21"/>
          <w:szCs w:val="21"/>
        </w:rPr>
      </w:pPr>
    </w:p>
    <w:p w14:paraId="2AC49E1B" w14:textId="77777777" w:rsidR="00AE2CD9" w:rsidRPr="00F04BED" w:rsidRDefault="00AE2CD9" w:rsidP="00AE2CD9">
      <w:pPr>
        <w:ind w:left="480"/>
        <w:rPr>
          <w:rFonts w:ascii="ＭＳ Ｐゴシック" w:eastAsia="ＭＳ Ｐゴシック" w:hAnsi="ＭＳ Ｐゴシック"/>
          <w:sz w:val="21"/>
          <w:szCs w:val="21"/>
        </w:rPr>
      </w:pPr>
    </w:p>
    <w:p w14:paraId="78222DA8" w14:textId="57A9ECEB" w:rsidR="00AE2CD9" w:rsidRPr="005505FF" w:rsidRDefault="0034330A" w:rsidP="005505FF">
      <w:pPr>
        <w:ind w:firstLineChars="150" w:firstLine="315"/>
        <w:rPr>
          <w:rFonts w:ascii="ＭＳ Ｐゴシック" w:eastAsia="ＭＳ Ｐゴシック" w:hAnsi="ＭＳ Ｐゴシック"/>
          <w:sz w:val="21"/>
          <w:szCs w:val="21"/>
        </w:rPr>
      </w:pPr>
      <w:r>
        <w:rPr>
          <w:rFonts w:ascii="ＭＳ Ｐゴシック" w:eastAsia="ＭＳ Ｐゴシック" w:hAnsi="ＭＳ Ｐゴシック" w:hint="eastAsia"/>
          <w:sz w:val="21"/>
          <w:szCs w:val="21"/>
        </w:rPr>
        <w:t>２</w:t>
      </w:r>
      <w:r w:rsidR="0026316A">
        <w:rPr>
          <w:rFonts w:ascii="ＭＳ Ｐゴシック" w:eastAsia="ＭＳ Ｐゴシック" w:hAnsi="ＭＳ Ｐゴシック" w:hint="eastAsia"/>
          <w:sz w:val="21"/>
          <w:szCs w:val="21"/>
        </w:rPr>
        <w:t>．</w:t>
      </w:r>
      <w:r w:rsidR="00AE2CD9" w:rsidRPr="005505FF">
        <w:rPr>
          <w:rFonts w:ascii="ＭＳ Ｐゴシック" w:eastAsia="ＭＳ Ｐゴシック" w:hAnsi="ＭＳ Ｐゴシック" w:hint="eastAsia"/>
          <w:sz w:val="21"/>
          <w:szCs w:val="21"/>
        </w:rPr>
        <w:t>左心低形成症候群</w:t>
      </w:r>
    </w:p>
    <w:p w14:paraId="523E7B25" w14:textId="732CA8A3" w:rsidR="00AE2CD9" w:rsidRPr="00F04BED" w:rsidRDefault="00AE2CD9" w:rsidP="00AE2CD9">
      <w:pPr>
        <w:ind w:left="480"/>
        <w:rPr>
          <w:rFonts w:ascii="ＭＳ Ｐゴシック" w:eastAsia="ＭＳ Ｐゴシック" w:hAnsi="ＭＳ Ｐゴシック"/>
          <w:sz w:val="21"/>
          <w:szCs w:val="21"/>
        </w:rPr>
      </w:pPr>
      <w:r w:rsidRPr="00F04BED">
        <w:rPr>
          <w:rFonts w:ascii="ＭＳ Ｐゴシック" w:eastAsia="ＭＳ Ｐゴシック" w:hAnsi="ＭＳ Ｐゴシック" w:hint="eastAsia"/>
          <w:sz w:val="21"/>
          <w:szCs w:val="21"/>
        </w:rPr>
        <w:t>心臓超音波検査にて、下記の</w:t>
      </w:r>
      <w:r>
        <w:rPr>
          <w:rFonts w:ascii="ＭＳ Ｐゴシック" w:eastAsia="ＭＳ Ｐゴシック" w:hAnsi="ＭＳ Ｐゴシック" w:hint="eastAsia"/>
          <w:sz w:val="21"/>
          <w:szCs w:val="21"/>
        </w:rPr>
        <w:t>２</w:t>
      </w:r>
      <w:r w:rsidRPr="00F04BED">
        <w:rPr>
          <w:rFonts w:ascii="ＭＳ Ｐゴシック" w:eastAsia="ＭＳ Ｐゴシック" w:hAnsi="ＭＳ Ｐゴシック" w:hint="eastAsia"/>
          <w:sz w:val="21"/>
          <w:szCs w:val="21"/>
        </w:rPr>
        <w:t>つの特徴を有する場合</w:t>
      </w:r>
      <w:r>
        <w:rPr>
          <w:rFonts w:ascii="ＭＳ Ｐゴシック" w:eastAsia="ＭＳ Ｐゴシック" w:hAnsi="ＭＳ Ｐゴシック" w:hint="eastAsia"/>
          <w:sz w:val="21"/>
          <w:szCs w:val="21"/>
        </w:rPr>
        <w:t>に</w:t>
      </w:r>
      <w:r w:rsidRPr="00F04BED">
        <w:rPr>
          <w:rFonts w:ascii="ＭＳ Ｐゴシック" w:eastAsia="ＭＳ Ｐゴシック" w:hAnsi="ＭＳ Ｐゴシック" w:hint="eastAsia"/>
          <w:sz w:val="21"/>
          <w:szCs w:val="21"/>
        </w:rPr>
        <w:t>診断する。</w:t>
      </w:r>
    </w:p>
    <w:p w14:paraId="420710AF" w14:textId="7BEAC8F0" w:rsidR="00AE2CD9" w:rsidRPr="00F04BED" w:rsidRDefault="00AE2CD9" w:rsidP="00AE2CD9">
      <w:pPr>
        <w:pStyle w:val="a3"/>
        <w:numPr>
          <w:ilvl w:val="0"/>
          <w:numId w:val="10"/>
        </w:numPr>
        <w:ind w:leftChars="0"/>
        <w:rPr>
          <w:rFonts w:ascii="ＭＳ Ｐゴシック" w:eastAsia="ＭＳ Ｐゴシック" w:hAnsi="ＭＳ Ｐゴシック"/>
          <w:color w:val="000000"/>
          <w:sz w:val="21"/>
          <w:szCs w:val="21"/>
        </w:rPr>
      </w:pPr>
      <w:r w:rsidRPr="00F04BED">
        <w:rPr>
          <w:rFonts w:ascii="ＭＳ Ｐゴシック" w:eastAsia="ＭＳ Ｐゴシック" w:hAnsi="ＭＳ Ｐゴシック" w:hint="eastAsia"/>
          <w:color w:val="000000"/>
          <w:sz w:val="21"/>
          <w:szCs w:val="21"/>
        </w:rPr>
        <w:t>非常に小さい左室（重度低形成例では左室はスリット状</w:t>
      </w:r>
      <w:r w:rsidR="007313D4">
        <w:rPr>
          <w:rFonts w:ascii="ＭＳ Ｐゴシック" w:eastAsia="ＭＳ Ｐゴシック" w:hAnsi="ＭＳ Ｐゴシック" w:hint="eastAsia"/>
          <w:color w:val="000000"/>
          <w:sz w:val="21"/>
          <w:szCs w:val="21"/>
        </w:rPr>
        <w:t>又は</w:t>
      </w:r>
      <w:r w:rsidRPr="00F04BED">
        <w:rPr>
          <w:rFonts w:ascii="ＭＳ Ｐゴシック" w:eastAsia="ＭＳ Ｐゴシック" w:hAnsi="ＭＳ Ｐゴシック" w:hint="eastAsia"/>
          <w:color w:val="000000"/>
          <w:sz w:val="21"/>
          <w:szCs w:val="21"/>
        </w:rPr>
        <w:t>確認不能）を認める。大動脈弁及び僧帽弁は閉鎖</w:t>
      </w:r>
      <w:r w:rsidR="007313D4">
        <w:rPr>
          <w:rFonts w:ascii="ＭＳ Ｐゴシック" w:eastAsia="ＭＳ Ｐゴシック" w:hAnsi="ＭＳ Ｐゴシック" w:hint="eastAsia"/>
          <w:color w:val="000000"/>
          <w:sz w:val="21"/>
          <w:szCs w:val="21"/>
        </w:rPr>
        <w:t>又は</w:t>
      </w:r>
      <w:r w:rsidRPr="00F04BED">
        <w:rPr>
          <w:rFonts w:ascii="ＭＳ Ｐゴシック" w:eastAsia="ＭＳ Ｐゴシック" w:hAnsi="ＭＳ Ｐゴシック" w:hint="eastAsia"/>
          <w:color w:val="000000"/>
          <w:sz w:val="21"/>
          <w:szCs w:val="21"/>
        </w:rPr>
        <w:t>狭窄している。</w:t>
      </w:r>
      <w:r w:rsidRPr="00F04BED">
        <w:rPr>
          <w:rFonts w:ascii="ＭＳ Ｐゴシック" w:eastAsia="ＭＳ Ｐゴシック" w:hAnsi="ＭＳ Ｐゴシック"/>
          <w:color w:val="000000"/>
          <w:sz w:val="21"/>
          <w:szCs w:val="21"/>
        </w:rPr>
        <w:t xml:space="preserve"> </w:t>
      </w:r>
      <w:r w:rsidRPr="00F04BED">
        <w:rPr>
          <w:rFonts w:ascii="ＭＳ Ｐゴシック" w:eastAsia="ＭＳ Ｐゴシック" w:hAnsi="ＭＳ Ｐゴシック" w:hint="eastAsia"/>
          <w:color w:val="000000"/>
          <w:sz w:val="21"/>
          <w:szCs w:val="21"/>
        </w:rPr>
        <w:t>左室は左後方に存在するが低形成で心尖部に到達しない。</w:t>
      </w:r>
    </w:p>
    <w:p w14:paraId="2417E60A" w14:textId="792B9CD7" w:rsidR="00AE2CD9" w:rsidRPr="00F04BED" w:rsidRDefault="00AE2CD9" w:rsidP="00AE2CD9">
      <w:pPr>
        <w:pStyle w:val="a3"/>
        <w:numPr>
          <w:ilvl w:val="0"/>
          <w:numId w:val="10"/>
        </w:numPr>
        <w:ind w:leftChars="0"/>
        <w:rPr>
          <w:rFonts w:ascii="ＭＳ Ｐゴシック" w:eastAsia="ＭＳ Ｐゴシック" w:hAnsi="ＭＳ Ｐゴシック"/>
          <w:sz w:val="21"/>
          <w:szCs w:val="21"/>
        </w:rPr>
      </w:pPr>
      <w:r w:rsidRPr="00F04BED">
        <w:rPr>
          <w:rFonts w:ascii="ＭＳ Ｐゴシック" w:eastAsia="ＭＳ Ｐゴシック" w:hAnsi="ＭＳ Ｐゴシック" w:hint="eastAsia"/>
          <w:color w:val="000000"/>
          <w:sz w:val="21"/>
          <w:szCs w:val="21"/>
        </w:rPr>
        <w:t>一方、肺動脈は太く、動脈管が閉鎖しない状態では</w:t>
      </w:r>
      <w:r>
        <w:rPr>
          <w:rFonts w:ascii="ＭＳ Ｐゴシック" w:eastAsia="ＭＳ Ｐゴシック" w:hAnsi="ＭＳ Ｐゴシック" w:hint="eastAsia"/>
          <w:color w:val="000000"/>
          <w:sz w:val="21"/>
          <w:szCs w:val="21"/>
        </w:rPr>
        <w:t>、血液は肺動脈から</w:t>
      </w:r>
      <w:r w:rsidRPr="00F04BED">
        <w:rPr>
          <w:rFonts w:ascii="ＭＳ Ｐゴシック" w:eastAsia="ＭＳ Ｐゴシック" w:hAnsi="ＭＳ Ｐゴシック" w:hint="eastAsia"/>
          <w:color w:val="000000"/>
          <w:sz w:val="21"/>
          <w:szCs w:val="21"/>
        </w:rPr>
        <w:t>大動脈</w:t>
      </w:r>
      <w:r>
        <w:rPr>
          <w:rFonts w:ascii="ＭＳ Ｐゴシック" w:eastAsia="ＭＳ Ｐゴシック" w:hAnsi="ＭＳ Ｐゴシック" w:hint="eastAsia"/>
          <w:color w:val="000000"/>
          <w:sz w:val="21"/>
          <w:szCs w:val="21"/>
        </w:rPr>
        <w:t>へ右—左短絡している。</w:t>
      </w:r>
      <w:r w:rsidRPr="00F04BED">
        <w:rPr>
          <w:rFonts w:ascii="ＭＳ Ｐゴシック" w:eastAsia="ＭＳ Ｐゴシック" w:hAnsi="ＭＳ Ｐゴシック" w:hint="eastAsia"/>
          <w:color w:val="000000"/>
          <w:sz w:val="21"/>
          <w:szCs w:val="21"/>
        </w:rPr>
        <w:t>卵円孔</w:t>
      </w:r>
      <w:r w:rsidR="007313D4">
        <w:rPr>
          <w:rFonts w:ascii="ＭＳ Ｐゴシック" w:eastAsia="ＭＳ Ｐゴシック" w:hAnsi="ＭＳ Ｐゴシック" w:hint="eastAsia"/>
          <w:color w:val="000000"/>
          <w:sz w:val="21"/>
          <w:szCs w:val="21"/>
        </w:rPr>
        <w:t>又は</w:t>
      </w:r>
      <w:r w:rsidRPr="00F04BED">
        <w:rPr>
          <w:rFonts w:ascii="ＭＳ Ｐゴシック" w:eastAsia="ＭＳ Ｐゴシック" w:hAnsi="ＭＳ Ｐゴシック" w:hint="eastAsia"/>
          <w:color w:val="000000"/>
          <w:sz w:val="21"/>
          <w:szCs w:val="21"/>
        </w:rPr>
        <w:t>心房中隔欠損があることが必須で、左房から右房への短絡が確認される。</w:t>
      </w:r>
    </w:p>
    <w:p w14:paraId="43E0C6A7" w14:textId="77777777" w:rsidR="00AE2CD9" w:rsidRDefault="00AE2CD9" w:rsidP="00AE2CD9">
      <w:pPr>
        <w:rPr>
          <w:rFonts w:ascii="ＭＳ Ｐゴシック" w:eastAsia="ＭＳ Ｐゴシック" w:hAnsi="ＭＳ Ｐゴシック"/>
          <w:sz w:val="21"/>
          <w:szCs w:val="21"/>
        </w:rPr>
      </w:pPr>
      <w:r>
        <w:rPr>
          <w:rFonts w:asciiTheme="majorEastAsia" w:eastAsiaTheme="majorEastAsia" w:hAnsiTheme="majorEastAsia" w:hint="eastAsia"/>
          <w:noProof/>
        </w:rPr>
        <w:lastRenderedPageBreak/>
        <mc:AlternateContent>
          <mc:Choice Requires="wps">
            <w:drawing>
              <wp:anchor distT="0" distB="0" distL="114300" distR="114300" simplePos="0" relativeHeight="251732992" behindDoc="0" locked="0" layoutInCell="1" allowOverlap="1" wp14:anchorId="34827BDD" wp14:editId="0CD6A302">
                <wp:simplePos x="0" y="0"/>
                <wp:positionH relativeFrom="column">
                  <wp:posOffset>1924051</wp:posOffset>
                </wp:positionH>
                <wp:positionV relativeFrom="paragraph">
                  <wp:posOffset>762000</wp:posOffset>
                </wp:positionV>
                <wp:extent cx="533399" cy="781050"/>
                <wp:effectExtent l="38100" t="0" r="19685" b="57150"/>
                <wp:wrapNone/>
                <wp:docPr id="296" name="直線矢印コネクタ 296"/>
                <wp:cNvGraphicFramePr/>
                <a:graphic xmlns:a="http://schemas.openxmlformats.org/drawingml/2006/main">
                  <a:graphicData uri="http://schemas.microsoft.com/office/word/2010/wordprocessingShape">
                    <wps:wsp>
                      <wps:cNvCnPr/>
                      <wps:spPr>
                        <a:xfrm flipH="1">
                          <a:off x="0" y="0"/>
                          <a:ext cx="533399" cy="7810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0A37D782" id="直線矢印コネクタ 296" o:spid="_x0000_s1026" type="#_x0000_t32" style="position:absolute;left:0;text-align:left;margin-left:151.5pt;margin-top:60pt;width:42pt;height:61.5pt;flip:x;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" strokecolor="#4579b8 [3044]">
                <v:stroke endarrow="open"/>
              </v:shape>
            </w:pict>
          </mc:Fallback>
        </mc:AlternateContent>
      </w:r>
      <w:r w:rsidRPr="00041601">
        <w:rPr>
          <w:rFonts w:ascii="ＭＳ Ｐゴシック" w:eastAsia="ＭＳ Ｐゴシック" w:hAnsi="ＭＳ Ｐゴシック"/>
          <w:noProof/>
          <w:sz w:val="21"/>
          <w:szCs w:val="21"/>
        </w:rPr>
        <mc:AlternateContent>
          <mc:Choice Requires="wps">
            <w:drawing>
              <wp:anchor distT="0" distB="0" distL="114300" distR="114300" simplePos="0" relativeHeight="251731968" behindDoc="0" locked="0" layoutInCell="1" allowOverlap="1" wp14:anchorId="21382F69" wp14:editId="037FA504">
                <wp:simplePos x="0" y="0"/>
                <wp:positionH relativeFrom="column">
                  <wp:posOffset>2169795</wp:posOffset>
                </wp:positionH>
                <wp:positionV relativeFrom="paragraph">
                  <wp:posOffset>483870</wp:posOffset>
                </wp:positionV>
                <wp:extent cx="2374265" cy="1403985"/>
                <wp:effectExtent l="0" t="0" r="0" b="0"/>
                <wp:wrapNone/>
                <wp:docPr id="29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14:paraId="33684074" w14:textId="77777777" w:rsidR="00AE2CD9" w:rsidRPr="00F04BED" w:rsidRDefault="00AE2CD9" w:rsidP="00AE2CD9">
                            <w:pPr>
                              <w:rPr>
                                <w:sz w:val="20"/>
                                <w:szCs w:val="20"/>
                              </w:rPr>
                            </w:pPr>
                            <w:r>
                              <w:rPr>
                                <w:rFonts w:hint="eastAsia"/>
                                <w:sz w:val="20"/>
                                <w:szCs w:val="20"/>
                              </w:rPr>
                              <w:t>大動脈弁閉鎖</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21382F69" id="_x0000_s1032" type="#_x0000_t202" style="position:absolute;left:0;text-align:left;margin-left:170.85pt;margin-top:38.1pt;width:186.95pt;height:110.55pt;z-index:25173196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" filled="f" stroked="f">
                <v:textbox style="mso-fit-shape-to-text:t">
                  <w:txbxContent>
                    <w:p w14:paraId="33684074" w14:textId="77777777" w:rsidR="00AE2CD9" w:rsidRPr="00F04BED" w:rsidRDefault="00AE2CD9" w:rsidP="00AE2CD9">
                      <w:pPr>
                        <w:rPr>
                          <w:sz w:val="20"/>
                          <w:szCs w:val="20"/>
                        </w:rPr>
                      </w:pPr>
                      <w:r>
                        <w:rPr>
                          <w:rFonts w:hint="eastAsia"/>
                          <w:sz w:val="20"/>
                          <w:szCs w:val="20"/>
                        </w:rPr>
                        <w:t>大動脈弁閉鎖</w:t>
                      </w:r>
                    </w:p>
                  </w:txbxContent>
                </v:textbox>
              </v:shape>
            </w:pict>
          </mc:Fallback>
        </mc:AlternateContent>
      </w:r>
      <w:r w:rsidRPr="00041601">
        <w:rPr>
          <w:rFonts w:ascii="ＭＳ Ｐゴシック" w:eastAsia="ＭＳ Ｐゴシック" w:hAnsi="ＭＳ Ｐゴシック"/>
          <w:noProof/>
          <w:sz w:val="21"/>
          <w:szCs w:val="21"/>
        </w:rPr>
        <mc:AlternateContent>
          <mc:Choice Requires="wps">
            <w:drawing>
              <wp:anchor distT="0" distB="0" distL="114300" distR="114300" simplePos="0" relativeHeight="251730944" behindDoc="0" locked="0" layoutInCell="1" allowOverlap="1" wp14:anchorId="52EA4412" wp14:editId="00425A88">
                <wp:simplePos x="0" y="0"/>
                <wp:positionH relativeFrom="column">
                  <wp:posOffset>2274570</wp:posOffset>
                </wp:positionH>
                <wp:positionV relativeFrom="paragraph">
                  <wp:posOffset>1748790</wp:posOffset>
                </wp:positionV>
                <wp:extent cx="2374265" cy="1403985"/>
                <wp:effectExtent l="0" t="0" r="0" b="0"/>
                <wp:wrapNone/>
                <wp:docPr id="29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14:paraId="417D7563" w14:textId="77777777" w:rsidR="00AE2CD9" w:rsidRPr="00F04BED" w:rsidRDefault="00AE2CD9" w:rsidP="00AE2CD9">
                            <w:pPr>
                              <w:rPr>
                                <w:sz w:val="20"/>
                                <w:szCs w:val="20"/>
                              </w:rPr>
                            </w:pPr>
                            <w:r>
                              <w:rPr>
                                <w:rFonts w:hint="eastAsia"/>
                                <w:sz w:val="20"/>
                                <w:szCs w:val="20"/>
                              </w:rPr>
                              <w:t>僧帽弁閉鎖</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52EA4412" id="_x0000_s1033" type="#_x0000_t202" style="position:absolute;left:0;text-align:left;margin-left:179.1pt;margin-top:137.7pt;width:186.95pt;height:110.55pt;z-index:25173094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" filled="f" stroked="f">
                <v:textbox style="mso-fit-shape-to-text:t">
                  <w:txbxContent>
                    <w:p w14:paraId="417D7563" w14:textId="77777777" w:rsidR="00AE2CD9" w:rsidRPr="00F04BED" w:rsidRDefault="00AE2CD9" w:rsidP="00AE2CD9">
                      <w:pPr>
                        <w:rPr>
                          <w:sz w:val="20"/>
                          <w:szCs w:val="20"/>
                        </w:rPr>
                      </w:pPr>
                      <w:r>
                        <w:rPr>
                          <w:rFonts w:hint="eastAsia"/>
                          <w:sz w:val="20"/>
                          <w:szCs w:val="20"/>
                        </w:rPr>
                        <w:t>僧帽弁閉鎖</w:t>
                      </w:r>
                    </w:p>
                  </w:txbxContent>
                </v:textbox>
              </v:shape>
            </w:pict>
          </mc:Fallback>
        </mc:AlternateContent>
      </w:r>
      <w:r>
        <w:rPr>
          <w:rFonts w:asciiTheme="majorEastAsia" w:eastAsiaTheme="majorEastAsia" w:hAnsiTheme="majorEastAsia" w:hint="eastAsia"/>
          <w:noProof/>
        </w:rPr>
        <mc:AlternateContent>
          <mc:Choice Requires="wps">
            <w:drawing>
              <wp:anchor distT="0" distB="0" distL="114300" distR="114300" simplePos="0" relativeHeight="251729920" behindDoc="0" locked="0" layoutInCell="1" allowOverlap="1" wp14:anchorId="0C97CDC7" wp14:editId="36BE11E1">
                <wp:simplePos x="0" y="0"/>
                <wp:positionH relativeFrom="column">
                  <wp:posOffset>2057400</wp:posOffset>
                </wp:positionH>
                <wp:positionV relativeFrom="paragraph">
                  <wp:posOffset>1504950</wp:posOffset>
                </wp:positionV>
                <wp:extent cx="400050" cy="304800"/>
                <wp:effectExtent l="38100" t="38100" r="19050" b="19050"/>
                <wp:wrapNone/>
                <wp:docPr id="293" name="直線矢印コネクタ 293"/>
                <wp:cNvGraphicFramePr/>
                <a:graphic xmlns:a="http://schemas.openxmlformats.org/drawingml/2006/main">
                  <a:graphicData uri="http://schemas.microsoft.com/office/word/2010/wordprocessingShape">
                    <wps:wsp>
                      <wps:cNvCnPr/>
                      <wps:spPr>
                        <a:xfrm flipH="1" flipV="1">
                          <a:off x="0" y="0"/>
                          <a:ext cx="400050" cy="3048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598DF9CE" id="直線矢印コネクタ 293" o:spid="_x0000_s1026" type="#_x0000_t32" style="position:absolute;left:0;text-align:left;margin-left:162pt;margin-top:118.5pt;width:31.5pt;height:24pt;flip:x y;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" strokecolor="#4579b8 [3044]">
                <v:stroke endarrow="open"/>
              </v:shape>
            </w:pict>
          </mc:Fallback>
        </mc:AlternateContent>
      </w:r>
      <w:r>
        <w:rPr>
          <w:rFonts w:asciiTheme="majorEastAsia" w:eastAsiaTheme="majorEastAsia" w:hAnsiTheme="majorEastAsia" w:hint="eastAsia"/>
          <w:noProof/>
        </w:rPr>
        <mc:AlternateContent>
          <mc:Choice Requires="wps">
            <w:drawing>
              <wp:anchor distT="0" distB="0" distL="114300" distR="114300" simplePos="0" relativeHeight="251728896" behindDoc="0" locked="0" layoutInCell="1" allowOverlap="1" wp14:anchorId="34C0AAA3" wp14:editId="5E5F0BD3">
                <wp:simplePos x="0" y="0"/>
                <wp:positionH relativeFrom="column">
                  <wp:posOffset>2038350</wp:posOffset>
                </wp:positionH>
                <wp:positionV relativeFrom="paragraph">
                  <wp:posOffset>1590675</wp:posOffset>
                </wp:positionV>
                <wp:extent cx="133350" cy="781050"/>
                <wp:effectExtent l="76200" t="38100" r="19050" b="19050"/>
                <wp:wrapNone/>
                <wp:docPr id="292" name="直線矢印コネクタ 292"/>
                <wp:cNvGraphicFramePr/>
                <a:graphic xmlns:a="http://schemas.openxmlformats.org/drawingml/2006/main">
                  <a:graphicData uri="http://schemas.microsoft.com/office/word/2010/wordprocessingShape">
                    <wps:wsp>
                      <wps:cNvCnPr/>
                      <wps:spPr>
                        <a:xfrm flipH="1" flipV="1">
                          <a:off x="0" y="0"/>
                          <a:ext cx="133350" cy="7810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452E79B9" id="直線矢印コネクタ 292" o:spid="_x0000_s1026" type="#_x0000_t32" style="position:absolute;left:0;text-align:left;margin-left:160.5pt;margin-top:125.25pt;width:10.5pt;height:61.5pt;flip:x y;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" strokecolor="#4579b8 [3044]">
                <v:stroke endarrow="open"/>
              </v:shape>
            </w:pict>
          </mc:Fallback>
        </mc:AlternateContent>
      </w:r>
      <w:r w:rsidRPr="00041601">
        <w:rPr>
          <w:rFonts w:ascii="ＭＳ Ｐゴシック" w:eastAsia="ＭＳ Ｐゴシック" w:hAnsi="ＭＳ Ｐゴシック"/>
          <w:noProof/>
          <w:sz w:val="21"/>
          <w:szCs w:val="21"/>
        </w:rPr>
        <mc:AlternateContent>
          <mc:Choice Requires="wps">
            <w:drawing>
              <wp:anchor distT="0" distB="0" distL="114300" distR="114300" simplePos="0" relativeHeight="251727872" behindDoc="0" locked="0" layoutInCell="1" allowOverlap="1" wp14:anchorId="7F558AF8" wp14:editId="0FC14CD3">
                <wp:simplePos x="0" y="0"/>
                <wp:positionH relativeFrom="column">
                  <wp:posOffset>1703070</wp:posOffset>
                </wp:positionH>
                <wp:positionV relativeFrom="paragraph">
                  <wp:posOffset>2367915</wp:posOffset>
                </wp:positionV>
                <wp:extent cx="2374265" cy="1403985"/>
                <wp:effectExtent l="0" t="0" r="0" b="0"/>
                <wp:wrapNone/>
                <wp:docPr id="29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14:paraId="050D293D" w14:textId="77777777" w:rsidR="00AE2CD9" w:rsidRPr="00F04BED" w:rsidRDefault="00AE2CD9" w:rsidP="00AE2CD9">
                            <w:pPr>
                              <w:rPr>
                                <w:sz w:val="20"/>
                                <w:szCs w:val="20"/>
                              </w:rPr>
                            </w:pPr>
                            <w:r>
                              <w:rPr>
                                <w:rFonts w:hint="eastAsia"/>
                                <w:sz w:val="20"/>
                                <w:szCs w:val="20"/>
                              </w:rPr>
                              <w:t>低形成左室</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7F558AF8" id="_x0000_s1034" type="#_x0000_t202" style="position:absolute;left:0;text-align:left;margin-left:134.1pt;margin-top:186.45pt;width:186.95pt;height:110.55pt;z-index:25172787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" filled="f" stroked="f">
                <v:textbox style="mso-fit-shape-to-text:t">
                  <w:txbxContent>
                    <w:p w14:paraId="050D293D" w14:textId="77777777" w:rsidR="00AE2CD9" w:rsidRPr="00F04BED" w:rsidRDefault="00AE2CD9" w:rsidP="00AE2CD9">
                      <w:pPr>
                        <w:rPr>
                          <w:sz w:val="20"/>
                          <w:szCs w:val="20"/>
                        </w:rPr>
                      </w:pPr>
                      <w:r>
                        <w:rPr>
                          <w:rFonts w:hint="eastAsia"/>
                          <w:sz w:val="20"/>
                          <w:szCs w:val="20"/>
                        </w:rPr>
                        <w:t>低形成左室</w:t>
                      </w:r>
                    </w:p>
                  </w:txbxContent>
                </v:textbox>
              </v:shape>
            </w:pict>
          </mc:Fallback>
        </mc:AlternateContent>
      </w:r>
      <w:r>
        <w:rPr>
          <w:rFonts w:asciiTheme="majorEastAsia" w:eastAsiaTheme="majorEastAsia" w:hAnsiTheme="majorEastAsia" w:hint="eastAsia"/>
          <w:noProof/>
        </w:rPr>
        <mc:AlternateContent>
          <mc:Choice Requires="wps">
            <w:drawing>
              <wp:anchor distT="0" distB="0" distL="114300" distR="114300" simplePos="0" relativeHeight="251726848" behindDoc="0" locked="0" layoutInCell="1" allowOverlap="1" wp14:anchorId="05ACF061" wp14:editId="568E75C7">
                <wp:simplePos x="0" y="0"/>
                <wp:positionH relativeFrom="column">
                  <wp:posOffset>609600</wp:posOffset>
                </wp:positionH>
                <wp:positionV relativeFrom="paragraph">
                  <wp:posOffset>409575</wp:posOffset>
                </wp:positionV>
                <wp:extent cx="790575" cy="1028700"/>
                <wp:effectExtent l="0" t="0" r="47625" b="57150"/>
                <wp:wrapNone/>
                <wp:docPr id="290" name="直線矢印コネクタ 290"/>
                <wp:cNvGraphicFramePr/>
                <a:graphic xmlns:a="http://schemas.openxmlformats.org/drawingml/2006/main">
                  <a:graphicData uri="http://schemas.microsoft.com/office/word/2010/wordprocessingShape">
                    <wps:wsp>
                      <wps:cNvCnPr/>
                      <wps:spPr>
                        <a:xfrm>
                          <a:off x="0" y="0"/>
                          <a:ext cx="790575" cy="10287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614415DD" id="直線矢印コネクタ 290" o:spid="_x0000_s1026" type="#_x0000_t32" style="position:absolute;left:0;text-align:left;margin-left:48pt;margin-top:32.25pt;width:62.25pt;height:81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" strokecolor="#4579b8 [3044]">
                <v:stroke endarrow="open"/>
              </v:shape>
            </w:pict>
          </mc:Fallback>
        </mc:AlternateContent>
      </w:r>
      <w:r w:rsidRPr="00041601">
        <w:rPr>
          <w:rFonts w:ascii="ＭＳ Ｐゴシック" w:eastAsia="ＭＳ Ｐゴシック" w:hAnsi="ＭＳ Ｐゴシック"/>
          <w:noProof/>
          <w:sz w:val="21"/>
          <w:szCs w:val="21"/>
        </w:rPr>
        <mc:AlternateContent>
          <mc:Choice Requires="wps">
            <w:drawing>
              <wp:anchor distT="0" distB="0" distL="114300" distR="114300" simplePos="0" relativeHeight="251725824" behindDoc="0" locked="0" layoutInCell="1" allowOverlap="1" wp14:anchorId="32494A81" wp14:editId="40BC1054">
                <wp:simplePos x="0" y="0"/>
                <wp:positionH relativeFrom="column">
                  <wp:posOffset>207645</wp:posOffset>
                </wp:positionH>
                <wp:positionV relativeFrom="paragraph">
                  <wp:posOffset>112395</wp:posOffset>
                </wp:positionV>
                <wp:extent cx="2374265" cy="1403985"/>
                <wp:effectExtent l="0" t="0" r="0" b="0"/>
                <wp:wrapNone/>
                <wp:docPr id="28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14:paraId="64F3CD91" w14:textId="77777777" w:rsidR="00AE2CD9" w:rsidRPr="00F04BED" w:rsidRDefault="00AE2CD9" w:rsidP="00AE2CD9">
                            <w:pPr>
                              <w:rPr>
                                <w:sz w:val="20"/>
                                <w:szCs w:val="20"/>
                              </w:rPr>
                            </w:pPr>
                            <w:r>
                              <w:rPr>
                                <w:rFonts w:hint="eastAsia"/>
                                <w:sz w:val="20"/>
                                <w:szCs w:val="20"/>
                              </w:rPr>
                              <w:t>心房中隔欠損</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32494A81" id="_x0000_s1035" type="#_x0000_t202" style="position:absolute;left:0;text-align:left;margin-left:16.35pt;margin-top:8.85pt;width:186.95pt;height:110.55pt;z-index:25172582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" filled="f" stroked="f">
                <v:textbox style="mso-fit-shape-to-text:t">
                  <w:txbxContent>
                    <w:p w14:paraId="64F3CD91" w14:textId="77777777" w:rsidR="00AE2CD9" w:rsidRPr="00F04BED" w:rsidRDefault="00AE2CD9" w:rsidP="00AE2CD9">
                      <w:pPr>
                        <w:rPr>
                          <w:sz w:val="20"/>
                          <w:szCs w:val="20"/>
                        </w:rPr>
                      </w:pPr>
                      <w:r>
                        <w:rPr>
                          <w:rFonts w:hint="eastAsia"/>
                          <w:sz w:val="20"/>
                          <w:szCs w:val="20"/>
                        </w:rPr>
                        <w:t>心房中隔欠損</w:t>
                      </w:r>
                    </w:p>
                  </w:txbxContent>
                </v:textbox>
              </v:shape>
            </w:pict>
          </mc:Fallback>
        </mc:AlternateContent>
      </w:r>
      <w:r w:rsidRPr="00F04BED">
        <w:rPr>
          <w:rFonts w:ascii="ＭＳ Ｐゴシック" w:eastAsia="ＭＳ Ｐゴシック" w:hAnsi="ＭＳ Ｐゴシック" w:hint="eastAsia"/>
          <w:sz w:val="21"/>
          <w:szCs w:val="21"/>
        </w:rPr>
        <w:t xml:space="preserve">　　　　</w:t>
      </w:r>
      <w:r>
        <w:rPr>
          <w:rFonts w:ascii="ＭＳ Ｐゴシック" w:eastAsia="ＭＳ Ｐゴシック" w:hAnsi="ＭＳ Ｐゴシック" w:hint="eastAsia"/>
          <w:noProof/>
          <w:sz w:val="21"/>
          <w:szCs w:val="21"/>
        </w:rPr>
        <w:drawing>
          <wp:inline distT="0" distB="0" distL="0" distR="0" wp14:anchorId="09CB3BB6" wp14:editId="54BE7CBF">
            <wp:extent cx="2657703" cy="2390319"/>
            <wp:effectExtent l="318" t="0" r="0" b="0"/>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5400000">
                      <a:off x="0" y="0"/>
                      <a:ext cx="2657703" cy="2390319"/>
                    </a:xfrm>
                    <a:prstGeom prst="rect">
                      <a:avLst/>
                    </a:prstGeom>
                    <a:noFill/>
                    <a:ln>
                      <a:noFill/>
                    </a:ln>
                  </pic:spPr>
                </pic:pic>
              </a:graphicData>
            </a:graphic>
          </wp:inline>
        </w:drawing>
      </w:r>
      <w:r w:rsidRPr="00F04BED">
        <w:rPr>
          <w:rFonts w:ascii="ＭＳ Ｐゴシック" w:eastAsia="ＭＳ Ｐゴシック" w:hAnsi="ＭＳ Ｐゴシック" w:hint="eastAsia"/>
          <w:sz w:val="21"/>
          <w:szCs w:val="21"/>
        </w:rPr>
        <w:t xml:space="preserve">　　　　</w:t>
      </w:r>
    </w:p>
    <w:p w14:paraId="2131D747" w14:textId="192CD57A" w:rsidR="00AE2CD9" w:rsidRPr="00F04BED" w:rsidRDefault="00AE2CD9" w:rsidP="00AE2CD9">
      <w:pPr>
        <w:ind w:firstLineChars="500" w:firstLine="1050"/>
        <w:rPr>
          <w:rFonts w:ascii="ＭＳ Ｐゴシック" w:eastAsia="ＭＳ Ｐゴシック" w:hAnsi="ＭＳ Ｐゴシック"/>
          <w:sz w:val="21"/>
          <w:szCs w:val="21"/>
        </w:rPr>
      </w:pPr>
      <w:r w:rsidRPr="00F04BED">
        <w:rPr>
          <w:rFonts w:ascii="ＭＳ Ｐゴシック" w:eastAsia="ＭＳ Ｐゴシック" w:hAnsi="ＭＳ Ｐゴシック" w:hint="eastAsia"/>
          <w:sz w:val="21"/>
          <w:szCs w:val="21"/>
        </w:rPr>
        <w:t>図</w:t>
      </w:r>
      <w:r>
        <w:rPr>
          <w:rFonts w:ascii="ＭＳ Ｐゴシック" w:eastAsia="ＭＳ Ｐゴシック" w:hAnsi="ＭＳ Ｐゴシック" w:hint="eastAsia"/>
          <w:sz w:val="21"/>
          <w:szCs w:val="21"/>
        </w:rPr>
        <w:t>３</w:t>
      </w:r>
      <w:r w:rsidR="009A2814">
        <w:rPr>
          <w:rFonts w:ascii="ＭＳ Ｐゴシック" w:eastAsia="ＭＳ Ｐゴシック" w:hAnsi="ＭＳ Ｐゴシック" w:hint="eastAsia"/>
          <w:sz w:val="21"/>
          <w:szCs w:val="21"/>
        </w:rPr>
        <w:t>：</w:t>
      </w:r>
      <w:r w:rsidRPr="00F04BED">
        <w:rPr>
          <w:rFonts w:ascii="ＭＳ Ｐゴシック" w:eastAsia="ＭＳ Ｐゴシック" w:hAnsi="ＭＳ Ｐゴシック" w:hint="eastAsia"/>
          <w:sz w:val="21"/>
          <w:szCs w:val="21"/>
        </w:rPr>
        <w:t>左心低形成症候群</w:t>
      </w:r>
    </w:p>
    <w:p w14:paraId="101C73C5" w14:textId="77777777" w:rsidR="00AE2CD9" w:rsidRPr="00F04BED" w:rsidRDefault="00AE2CD9" w:rsidP="00AE2CD9">
      <w:pPr>
        <w:rPr>
          <w:rFonts w:ascii="ＭＳ Ｐゴシック" w:eastAsia="ＭＳ Ｐゴシック" w:hAnsi="ＭＳ Ｐゴシック"/>
          <w:sz w:val="21"/>
          <w:szCs w:val="21"/>
        </w:rPr>
      </w:pPr>
    </w:p>
    <w:p w14:paraId="2E921027" w14:textId="77777777" w:rsidR="00AE2CD9" w:rsidRDefault="00AE2CD9" w:rsidP="00AE2CD9">
      <w:pPr>
        <w:rPr>
          <w:rFonts w:ascii="ＭＳ Ｐゴシック" w:eastAsia="ＭＳ Ｐゴシック" w:hAnsi="ＭＳ Ｐゴシック"/>
          <w:sz w:val="21"/>
          <w:szCs w:val="21"/>
        </w:rPr>
      </w:pPr>
    </w:p>
    <w:p w14:paraId="57F9A96A" w14:textId="6806560D" w:rsidR="00A912E3" w:rsidRPr="005505FF" w:rsidRDefault="0034330A" w:rsidP="005505FF">
      <w:pPr>
        <w:ind w:firstLineChars="150" w:firstLine="315"/>
        <w:rPr>
          <w:rFonts w:ascii="ＭＳ Ｐゴシック" w:eastAsia="ＭＳ Ｐゴシック" w:hAnsi="ＭＳ Ｐゴシック"/>
          <w:sz w:val="21"/>
          <w:szCs w:val="21"/>
        </w:rPr>
      </w:pPr>
      <w:r>
        <w:rPr>
          <w:rFonts w:ascii="ＭＳ Ｐゴシック" w:eastAsia="ＭＳ Ｐゴシック" w:hAnsi="ＭＳ Ｐゴシック" w:hint="eastAsia"/>
          <w:sz w:val="21"/>
          <w:szCs w:val="21"/>
        </w:rPr>
        <w:t>３</w:t>
      </w:r>
      <w:r w:rsidR="0026316A">
        <w:rPr>
          <w:rFonts w:ascii="ＭＳ Ｐゴシック" w:eastAsia="ＭＳ Ｐゴシック" w:hAnsi="ＭＳ Ｐゴシック" w:hint="eastAsia"/>
          <w:sz w:val="21"/>
          <w:szCs w:val="21"/>
        </w:rPr>
        <w:t>．</w:t>
      </w:r>
      <w:r w:rsidR="00A912E3" w:rsidRPr="005505FF">
        <w:rPr>
          <w:rFonts w:ascii="ＭＳ Ｐゴシック" w:eastAsia="ＭＳ Ｐゴシック" w:hAnsi="ＭＳ Ｐゴシック" w:hint="eastAsia"/>
          <w:sz w:val="21"/>
          <w:szCs w:val="21"/>
        </w:rPr>
        <w:t>三尖弁閉鎖</w:t>
      </w:r>
      <w:r w:rsidR="00AE2CD9" w:rsidRPr="005505FF">
        <w:rPr>
          <w:rFonts w:ascii="ＭＳ Ｐゴシック" w:eastAsia="ＭＳ Ｐゴシック" w:hAnsi="ＭＳ Ｐゴシック" w:hint="eastAsia"/>
          <w:sz w:val="21"/>
          <w:szCs w:val="21"/>
        </w:rPr>
        <w:t>症</w:t>
      </w:r>
    </w:p>
    <w:p w14:paraId="4DF51CDC" w14:textId="56201B6B" w:rsidR="00486DE5" w:rsidRDefault="00486DE5" w:rsidP="00486DE5">
      <w:pPr>
        <w:ind w:left="480"/>
        <w:rPr>
          <w:rFonts w:ascii="ＭＳ Ｐゴシック" w:eastAsia="ＭＳ Ｐゴシック" w:hAnsi="ＭＳ Ｐゴシック"/>
          <w:color w:val="000000"/>
          <w:sz w:val="21"/>
          <w:szCs w:val="21"/>
        </w:rPr>
      </w:pPr>
      <w:r w:rsidRPr="00F04BED">
        <w:rPr>
          <w:rFonts w:ascii="ＭＳ Ｐゴシック" w:eastAsia="ＭＳ Ｐゴシック" w:hAnsi="ＭＳ Ｐゴシック" w:hint="eastAsia"/>
          <w:sz w:val="21"/>
          <w:szCs w:val="21"/>
        </w:rPr>
        <w:t xml:space="preserve">　</w:t>
      </w:r>
      <w:r w:rsidR="001D6B36">
        <w:rPr>
          <w:rFonts w:ascii="ＭＳ Ｐゴシック" w:eastAsia="ＭＳ Ｐゴシック" w:hAnsi="ＭＳ Ｐゴシック" w:hint="eastAsia"/>
          <w:sz w:val="21"/>
          <w:szCs w:val="21"/>
        </w:rPr>
        <w:t>①</w:t>
      </w:r>
      <w:r w:rsidRPr="00F04BED">
        <w:rPr>
          <w:rFonts w:ascii="ＭＳ Ｐゴシック" w:eastAsia="ＭＳ Ｐゴシック" w:hAnsi="ＭＳ Ｐゴシック" w:hint="eastAsia"/>
          <w:color w:val="000000"/>
          <w:sz w:val="21"/>
          <w:szCs w:val="21"/>
        </w:rPr>
        <w:t>四腔断面で右房から右室へのつながりの閉鎖（多くは筋性閉鎖）、</w:t>
      </w:r>
      <w:r w:rsidR="001D6B36">
        <w:rPr>
          <w:rFonts w:ascii="ＭＳ Ｐゴシック" w:eastAsia="ＭＳ Ｐゴシック" w:hAnsi="ＭＳ Ｐゴシック" w:hint="eastAsia"/>
          <w:color w:val="000000"/>
          <w:sz w:val="21"/>
          <w:szCs w:val="21"/>
        </w:rPr>
        <w:t>②</w:t>
      </w:r>
      <w:r w:rsidRPr="00F04BED">
        <w:rPr>
          <w:rFonts w:ascii="ＭＳ Ｐゴシック" w:eastAsia="ＭＳ Ｐゴシック" w:hAnsi="ＭＳ Ｐゴシック" w:hint="eastAsia"/>
          <w:color w:val="000000"/>
          <w:sz w:val="21"/>
          <w:szCs w:val="21"/>
        </w:rPr>
        <w:t>心房中隔と心室中隔の不整合</w:t>
      </w:r>
      <w:r w:rsidRPr="00F04BED">
        <w:rPr>
          <w:rFonts w:ascii="ＭＳ Ｐゴシック" w:eastAsia="ＭＳ Ｐゴシック" w:hAnsi="ＭＳ Ｐゴシック"/>
          <w:color w:val="000000"/>
          <w:sz w:val="21"/>
          <w:szCs w:val="21"/>
        </w:rPr>
        <w:t xml:space="preserve"> (</w:t>
      </w:r>
      <w:proofErr w:type="spellStart"/>
      <w:r w:rsidRPr="00F04BED">
        <w:rPr>
          <w:rFonts w:ascii="ＭＳ Ｐゴシック" w:eastAsia="ＭＳ Ｐゴシック" w:hAnsi="ＭＳ Ｐゴシック"/>
          <w:color w:val="000000"/>
          <w:sz w:val="21"/>
          <w:szCs w:val="21"/>
        </w:rPr>
        <w:t>malalignment</w:t>
      </w:r>
      <w:proofErr w:type="spellEnd"/>
      <w:r w:rsidRPr="00F04BED">
        <w:rPr>
          <w:rFonts w:ascii="ＭＳ Ｐゴシック" w:eastAsia="ＭＳ Ｐゴシック" w:hAnsi="ＭＳ Ｐゴシック"/>
          <w:color w:val="000000"/>
          <w:sz w:val="21"/>
          <w:szCs w:val="21"/>
        </w:rPr>
        <w:t>)が診断の基本となる。</w:t>
      </w:r>
      <w:r w:rsidR="00200DE0">
        <w:rPr>
          <w:rFonts w:ascii="ＭＳ Ｐゴシック" w:eastAsia="ＭＳ Ｐゴシック" w:hAnsi="ＭＳ Ｐゴシック" w:hint="eastAsia"/>
          <w:color w:val="000000"/>
          <w:sz w:val="21"/>
          <w:szCs w:val="21"/>
        </w:rPr>
        <w:t>また、</w:t>
      </w:r>
      <w:r w:rsidR="001D6B36">
        <w:rPr>
          <w:rFonts w:ascii="ＭＳ Ｐゴシック" w:eastAsia="ＭＳ Ｐゴシック" w:hAnsi="ＭＳ Ｐゴシック" w:hint="eastAsia"/>
          <w:color w:val="000000"/>
          <w:sz w:val="21"/>
          <w:szCs w:val="21"/>
        </w:rPr>
        <w:t>③</w:t>
      </w:r>
      <w:r w:rsidR="00200DE0">
        <w:rPr>
          <w:rFonts w:ascii="ＭＳ Ｐゴシック" w:eastAsia="ＭＳ Ｐゴシック" w:hAnsi="ＭＳ Ｐゴシック" w:hint="eastAsia"/>
          <w:color w:val="000000"/>
          <w:sz w:val="21"/>
          <w:szCs w:val="21"/>
        </w:rPr>
        <w:t>生存中なら</w:t>
      </w:r>
      <w:r w:rsidRPr="00F04BED">
        <w:rPr>
          <w:rFonts w:ascii="ＭＳ Ｐゴシック" w:eastAsia="ＭＳ Ｐゴシック" w:hAnsi="ＭＳ Ｐゴシック" w:hint="eastAsia"/>
          <w:color w:val="000000"/>
          <w:sz w:val="21"/>
          <w:szCs w:val="21"/>
        </w:rPr>
        <w:t>心房間交通（右房から左房への短絡）が必須で</w:t>
      </w:r>
      <w:r w:rsidR="00DC02AE">
        <w:rPr>
          <w:rFonts w:ascii="ＭＳ Ｐゴシック" w:eastAsia="ＭＳ Ｐゴシック" w:hAnsi="ＭＳ Ｐゴシック" w:hint="eastAsia"/>
          <w:color w:val="000000"/>
          <w:sz w:val="21"/>
          <w:szCs w:val="21"/>
        </w:rPr>
        <w:t>あり</w:t>
      </w:r>
      <w:r w:rsidRPr="00F04BED">
        <w:rPr>
          <w:rFonts w:ascii="ＭＳ Ｐゴシック" w:eastAsia="ＭＳ Ｐゴシック" w:hAnsi="ＭＳ Ｐゴシック" w:hint="eastAsia"/>
          <w:color w:val="000000"/>
          <w:sz w:val="21"/>
          <w:szCs w:val="21"/>
        </w:rPr>
        <w:t>、</w:t>
      </w:r>
      <w:r w:rsidR="001D6B36">
        <w:rPr>
          <w:rFonts w:ascii="ＭＳ Ｐゴシック" w:eastAsia="ＭＳ Ｐゴシック" w:hAnsi="ＭＳ Ｐゴシック" w:hint="eastAsia"/>
          <w:color w:val="000000"/>
          <w:sz w:val="21"/>
          <w:szCs w:val="21"/>
        </w:rPr>
        <w:t>④</w:t>
      </w:r>
      <w:r w:rsidRPr="00F04BED">
        <w:rPr>
          <w:rFonts w:ascii="ＭＳ Ｐゴシック" w:eastAsia="ＭＳ Ｐゴシック" w:hAnsi="ＭＳ Ｐゴシック" w:hint="eastAsia"/>
          <w:color w:val="000000"/>
          <w:sz w:val="21"/>
          <w:szCs w:val="21"/>
        </w:rPr>
        <w:t>心室中隔欠損も伴い左室から右室への短絡を認める</w:t>
      </w:r>
      <w:r w:rsidR="00981FD7">
        <w:rPr>
          <w:rFonts w:ascii="ＭＳ Ｐゴシック" w:eastAsia="ＭＳ Ｐゴシック" w:hAnsi="ＭＳ Ｐゴシック" w:hint="eastAsia"/>
          <w:color w:val="000000"/>
          <w:sz w:val="21"/>
          <w:szCs w:val="21"/>
        </w:rPr>
        <w:t>こともある</w:t>
      </w:r>
      <w:r w:rsidRPr="00F04BED">
        <w:rPr>
          <w:rFonts w:ascii="ＭＳ Ｐゴシック" w:eastAsia="ＭＳ Ｐゴシック" w:hAnsi="ＭＳ Ｐゴシック" w:hint="eastAsia"/>
          <w:color w:val="000000"/>
          <w:sz w:val="21"/>
          <w:szCs w:val="21"/>
        </w:rPr>
        <w:t>。大血管は正常連結のものと大血管転位のものに分けられる。</w:t>
      </w:r>
      <w:r w:rsidR="007477B1" w:rsidRPr="00F04BED">
        <w:rPr>
          <w:rFonts w:ascii="ＭＳ Ｐゴシック" w:eastAsia="ＭＳ Ｐゴシック" w:hAnsi="ＭＳ Ｐゴシック" w:hint="eastAsia"/>
          <w:color w:val="000000"/>
          <w:sz w:val="21"/>
          <w:szCs w:val="21"/>
        </w:rPr>
        <w:t>基本は心臓超音波検査で診断されるが、心臓カテーテル検査、心臓</w:t>
      </w:r>
      <w:r w:rsidR="007477B1" w:rsidRPr="00F04BED">
        <w:rPr>
          <w:rFonts w:ascii="ＭＳ Ｐゴシック" w:eastAsia="ＭＳ Ｐゴシック" w:hAnsi="ＭＳ Ｐゴシック"/>
          <w:color w:val="000000"/>
          <w:sz w:val="21"/>
          <w:szCs w:val="21"/>
        </w:rPr>
        <w:t>MRI</w:t>
      </w:r>
      <w:r w:rsidR="007313D4">
        <w:rPr>
          <w:rFonts w:ascii="ＭＳ Ｐゴシック" w:eastAsia="ＭＳ Ｐゴシック" w:hAnsi="ＭＳ Ｐゴシック" w:hint="eastAsia"/>
          <w:color w:val="000000"/>
          <w:sz w:val="21"/>
          <w:szCs w:val="21"/>
        </w:rPr>
        <w:t>又は</w:t>
      </w:r>
      <w:r w:rsidR="007477B1" w:rsidRPr="00F04BED">
        <w:rPr>
          <w:rFonts w:ascii="ＭＳ Ｐゴシック" w:eastAsia="ＭＳ Ｐゴシック" w:hAnsi="ＭＳ Ｐゴシック"/>
          <w:color w:val="000000"/>
          <w:sz w:val="21"/>
          <w:szCs w:val="21"/>
        </w:rPr>
        <w:t>CT</w:t>
      </w:r>
      <w:r w:rsidR="007477B1" w:rsidRPr="00F04BED">
        <w:rPr>
          <w:rFonts w:ascii="ＭＳ Ｐゴシック" w:eastAsia="ＭＳ Ｐゴシック" w:hAnsi="ＭＳ Ｐゴシック" w:hint="eastAsia"/>
          <w:color w:val="000000"/>
          <w:sz w:val="21"/>
          <w:szCs w:val="21"/>
        </w:rPr>
        <w:t>でも可能である。</w:t>
      </w:r>
    </w:p>
    <w:p w14:paraId="068DE8DD" w14:textId="4147E83F" w:rsidR="001D6B36" w:rsidRDefault="001D6B36" w:rsidP="00486DE5">
      <w:pPr>
        <w:ind w:left="480"/>
        <w:rPr>
          <w:rFonts w:ascii="ＭＳ Ｐゴシック" w:eastAsia="ＭＳ Ｐゴシック" w:hAnsi="ＭＳ Ｐゴシック"/>
          <w:color w:val="000000"/>
          <w:sz w:val="21"/>
          <w:szCs w:val="21"/>
        </w:rPr>
      </w:pPr>
      <w:r>
        <w:rPr>
          <w:rFonts w:ascii="ＭＳ Ｐゴシック" w:eastAsia="ＭＳ Ｐゴシック" w:hAnsi="ＭＳ Ｐゴシック" w:hint="eastAsia"/>
          <w:color w:val="000000"/>
          <w:sz w:val="21"/>
          <w:szCs w:val="21"/>
        </w:rPr>
        <w:t>〈診断〉</w:t>
      </w:r>
    </w:p>
    <w:p w14:paraId="408D0375" w14:textId="28C8CAE3" w:rsidR="005C0829" w:rsidRDefault="001D6B36">
      <w:pPr>
        <w:ind w:left="480"/>
        <w:rPr>
          <w:rFonts w:ascii="ＭＳ Ｐゴシック" w:eastAsia="ＭＳ Ｐゴシック" w:hAnsi="ＭＳ Ｐゴシック"/>
          <w:color w:val="000000"/>
          <w:sz w:val="21"/>
          <w:szCs w:val="21"/>
        </w:rPr>
      </w:pPr>
      <w:r w:rsidRPr="00107452">
        <w:rPr>
          <w:rFonts w:ascii="ＭＳ Ｐゴシック" w:eastAsia="ＭＳ Ｐゴシック" w:hAnsi="ＭＳ Ｐゴシック" w:hint="eastAsia"/>
          <w:color w:val="000000"/>
          <w:sz w:val="21"/>
          <w:szCs w:val="21"/>
        </w:rPr>
        <w:t>心臓超音波検査</w:t>
      </w:r>
      <w:r>
        <w:rPr>
          <w:rFonts w:ascii="ＭＳ Ｐゴシック" w:eastAsia="ＭＳ Ｐゴシック" w:hAnsi="ＭＳ Ｐゴシック" w:hint="eastAsia"/>
          <w:color w:val="000000"/>
          <w:sz w:val="21"/>
          <w:szCs w:val="21"/>
        </w:rPr>
        <w:t>、</w:t>
      </w:r>
      <w:r w:rsidRPr="00107452">
        <w:rPr>
          <w:rFonts w:ascii="ＭＳ Ｐゴシック" w:eastAsia="ＭＳ Ｐゴシック" w:hAnsi="ＭＳ Ｐゴシック" w:hint="eastAsia"/>
          <w:color w:val="000000"/>
          <w:sz w:val="21"/>
          <w:szCs w:val="21"/>
        </w:rPr>
        <w:t>心臓カテーテル検査、心臓M</w:t>
      </w:r>
      <w:r w:rsidRPr="00107452">
        <w:rPr>
          <w:rFonts w:ascii="ＭＳ Ｐゴシック" w:eastAsia="ＭＳ Ｐゴシック" w:hAnsi="ＭＳ Ｐゴシック"/>
          <w:color w:val="000000"/>
          <w:sz w:val="21"/>
          <w:szCs w:val="21"/>
        </w:rPr>
        <w:t>RI</w:t>
      </w:r>
      <w:r w:rsidR="007313D4">
        <w:rPr>
          <w:rFonts w:ascii="ＭＳ Ｐゴシック" w:eastAsia="ＭＳ Ｐゴシック" w:hAnsi="ＭＳ Ｐゴシック" w:hint="eastAsia"/>
          <w:color w:val="000000"/>
          <w:sz w:val="21"/>
          <w:szCs w:val="21"/>
        </w:rPr>
        <w:t>又は</w:t>
      </w:r>
      <w:r w:rsidRPr="00107452">
        <w:rPr>
          <w:rFonts w:ascii="ＭＳ Ｐゴシック" w:eastAsia="ＭＳ Ｐゴシック" w:hAnsi="ＭＳ Ｐゴシック"/>
          <w:color w:val="000000"/>
          <w:sz w:val="21"/>
          <w:szCs w:val="21"/>
        </w:rPr>
        <w:t>CT</w:t>
      </w:r>
      <w:r>
        <w:rPr>
          <w:rFonts w:ascii="ＭＳ Ｐゴシック" w:eastAsia="ＭＳ Ｐゴシック" w:hAnsi="ＭＳ Ｐゴシック" w:hint="eastAsia"/>
          <w:color w:val="000000"/>
          <w:sz w:val="21"/>
          <w:szCs w:val="21"/>
        </w:rPr>
        <w:t>のいずれかにおいて、①を認めた場合、</w:t>
      </w:r>
      <w:r w:rsidRPr="00107452">
        <w:rPr>
          <w:rFonts w:ascii="ＭＳ Ｐゴシック" w:eastAsia="ＭＳ Ｐゴシック" w:hAnsi="ＭＳ Ｐゴシック" w:hint="eastAsia"/>
          <w:sz w:val="21"/>
          <w:szCs w:val="21"/>
        </w:rPr>
        <w:t>三尖弁閉鎖</w:t>
      </w:r>
      <w:r w:rsidR="00AE2CD9">
        <w:rPr>
          <w:rFonts w:ascii="ＭＳ Ｐゴシック" w:eastAsia="ＭＳ Ｐゴシック" w:hAnsi="ＭＳ Ｐゴシック" w:hint="eastAsia"/>
          <w:sz w:val="21"/>
          <w:szCs w:val="21"/>
        </w:rPr>
        <w:t>症</w:t>
      </w:r>
      <w:r>
        <w:rPr>
          <w:rFonts w:ascii="ＭＳ Ｐゴシック" w:eastAsia="ＭＳ Ｐゴシック" w:hAnsi="ＭＳ Ｐゴシック" w:hint="eastAsia"/>
          <w:sz w:val="21"/>
          <w:szCs w:val="21"/>
        </w:rPr>
        <w:t>と診断する。</w:t>
      </w:r>
      <w:r w:rsidR="00BB6BE2">
        <w:rPr>
          <w:rFonts w:ascii="ＭＳ Ｐゴシック" w:eastAsia="ＭＳ Ｐゴシック" w:hAnsi="ＭＳ Ｐゴシック" w:hint="eastAsia"/>
          <w:sz w:val="21"/>
          <w:szCs w:val="21"/>
        </w:rPr>
        <w:t>②、</w:t>
      </w:r>
      <w:r w:rsidR="001D3908">
        <w:rPr>
          <w:rFonts w:ascii="ＭＳ Ｐゴシック" w:eastAsia="ＭＳ Ｐゴシック" w:hAnsi="ＭＳ Ｐゴシック" w:hint="eastAsia"/>
          <w:sz w:val="21"/>
          <w:szCs w:val="21"/>
        </w:rPr>
        <w:t>③、④は診断に必須ではない。</w:t>
      </w:r>
    </w:p>
    <w:p w14:paraId="7CCA6B8E" w14:textId="3CACF78B" w:rsidR="005C0829" w:rsidRDefault="00E77161" w:rsidP="00486DE5">
      <w:pPr>
        <w:ind w:left="480"/>
        <w:rPr>
          <w:rFonts w:ascii="ＭＳ Ｐゴシック" w:eastAsia="ＭＳ Ｐゴシック" w:hAnsi="ＭＳ Ｐゴシック"/>
          <w:color w:val="000000"/>
          <w:sz w:val="21"/>
          <w:szCs w:val="21"/>
        </w:rPr>
      </w:pPr>
      <w:r>
        <w:rPr>
          <w:rFonts w:asciiTheme="majorEastAsia" w:eastAsiaTheme="majorEastAsia" w:hAnsiTheme="majorEastAsia" w:hint="eastAsia"/>
          <w:noProof/>
        </w:rPr>
        <mc:AlternateContent>
          <mc:Choice Requires="wps">
            <w:drawing>
              <wp:anchor distT="0" distB="0" distL="114300" distR="114300" simplePos="0" relativeHeight="251680768" behindDoc="0" locked="0" layoutInCell="1" allowOverlap="1" wp14:anchorId="3C142C11" wp14:editId="4932F6E8">
                <wp:simplePos x="0" y="0"/>
                <wp:positionH relativeFrom="column">
                  <wp:posOffset>1257300</wp:posOffset>
                </wp:positionH>
                <wp:positionV relativeFrom="paragraph">
                  <wp:posOffset>1679575</wp:posOffset>
                </wp:positionV>
                <wp:extent cx="1104900" cy="106045"/>
                <wp:effectExtent l="38100" t="0" r="19050" b="103505"/>
                <wp:wrapNone/>
                <wp:docPr id="20" name="直線矢印コネクタ 20"/>
                <wp:cNvGraphicFramePr/>
                <a:graphic xmlns:a="http://schemas.openxmlformats.org/drawingml/2006/main">
                  <a:graphicData uri="http://schemas.microsoft.com/office/word/2010/wordprocessingShape">
                    <wps:wsp>
                      <wps:cNvCnPr/>
                      <wps:spPr>
                        <a:xfrm flipH="1">
                          <a:off x="0" y="0"/>
                          <a:ext cx="1104900" cy="10604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78201E11" id="直線矢印コネクタ 20" o:spid="_x0000_s1026" type="#_x0000_t32" style="position:absolute;left:0;text-align:left;margin-left:99pt;margin-top:132.25pt;width:87pt;height:8.35pt;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" strokecolor="#4579b8 [3044]">
                <v:stroke endarrow="open"/>
              </v:shape>
            </w:pict>
          </mc:Fallback>
        </mc:AlternateContent>
      </w:r>
      <w:r>
        <w:rPr>
          <w:rFonts w:asciiTheme="majorEastAsia" w:eastAsiaTheme="majorEastAsia" w:hAnsiTheme="majorEastAsia" w:hint="eastAsia"/>
          <w:noProof/>
        </w:rPr>
        <mc:AlternateContent>
          <mc:Choice Requires="wps">
            <w:drawing>
              <wp:anchor distT="0" distB="0" distL="114300" distR="114300" simplePos="0" relativeHeight="251676672" behindDoc="0" locked="0" layoutInCell="1" allowOverlap="1" wp14:anchorId="09D63534" wp14:editId="5BDCAB74">
                <wp:simplePos x="0" y="0"/>
                <wp:positionH relativeFrom="column">
                  <wp:posOffset>809625</wp:posOffset>
                </wp:positionH>
                <wp:positionV relativeFrom="paragraph">
                  <wp:posOffset>1668781</wp:posOffset>
                </wp:positionV>
                <wp:extent cx="628650" cy="77469"/>
                <wp:effectExtent l="0" t="19050" r="76200" b="94615"/>
                <wp:wrapNone/>
                <wp:docPr id="18" name="直線矢印コネクタ 18"/>
                <wp:cNvGraphicFramePr/>
                <a:graphic xmlns:a="http://schemas.openxmlformats.org/drawingml/2006/main">
                  <a:graphicData uri="http://schemas.microsoft.com/office/word/2010/wordprocessingShape">
                    <wps:wsp>
                      <wps:cNvCnPr/>
                      <wps:spPr>
                        <a:xfrm>
                          <a:off x="0" y="0"/>
                          <a:ext cx="628650" cy="77469"/>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62AA911C" id="直線矢印コネクタ 18" o:spid="_x0000_s1026" type="#_x0000_t32" style="position:absolute;left:0;text-align:left;margin-left:63.75pt;margin-top:131.4pt;width:49.5pt;height:6.1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" strokecolor="#4579b8 [3044]">
                <v:stroke endarrow="open"/>
              </v:shape>
            </w:pict>
          </mc:Fallback>
        </mc:AlternateContent>
      </w:r>
      <w:r>
        <w:rPr>
          <w:rFonts w:asciiTheme="majorEastAsia" w:eastAsiaTheme="majorEastAsia" w:hAnsiTheme="majorEastAsia" w:hint="eastAsia"/>
          <w:noProof/>
        </w:rPr>
        <mc:AlternateContent>
          <mc:Choice Requires="wps">
            <w:drawing>
              <wp:anchor distT="0" distB="0" distL="114300" distR="114300" simplePos="0" relativeHeight="251674624" behindDoc="0" locked="0" layoutInCell="1" allowOverlap="1" wp14:anchorId="14CA3C1F" wp14:editId="43D59E05">
                <wp:simplePos x="0" y="0"/>
                <wp:positionH relativeFrom="column">
                  <wp:posOffset>952500</wp:posOffset>
                </wp:positionH>
                <wp:positionV relativeFrom="paragraph">
                  <wp:posOffset>403225</wp:posOffset>
                </wp:positionV>
                <wp:extent cx="304800" cy="1048385"/>
                <wp:effectExtent l="0" t="0" r="57150" b="56515"/>
                <wp:wrapNone/>
                <wp:docPr id="17" name="直線矢印コネクタ 17"/>
                <wp:cNvGraphicFramePr/>
                <a:graphic xmlns:a="http://schemas.openxmlformats.org/drawingml/2006/main">
                  <a:graphicData uri="http://schemas.microsoft.com/office/word/2010/wordprocessingShape">
                    <wps:wsp>
                      <wps:cNvCnPr/>
                      <wps:spPr>
                        <a:xfrm>
                          <a:off x="0" y="0"/>
                          <a:ext cx="304800" cy="104838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1E1A4C90" id="直線矢印コネクタ 17" o:spid="_x0000_s1026" type="#_x0000_t32" style="position:absolute;left:0;text-align:left;margin-left:75pt;margin-top:31.75pt;width:24pt;height:82.5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" strokecolor="#4579b8 [3044]">
                <v:stroke endarrow="open"/>
              </v:shape>
            </w:pict>
          </mc:Fallback>
        </mc:AlternateContent>
      </w:r>
      <w:r w:rsidRPr="00041601">
        <w:rPr>
          <w:rFonts w:ascii="ＭＳ Ｐゴシック" w:eastAsia="ＭＳ Ｐゴシック" w:hAnsi="ＭＳ Ｐゴシック"/>
          <w:noProof/>
          <w:sz w:val="21"/>
          <w:szCs w:val="21"/>
        </w:rPr>
        <mc:AlternateContent>
          <mc:Choice Requires="wps">
            <w:drawing>
              <wp:anchor distT="0" distB="0" distL="114300" distR="114300" simplePos="0" relativeHeight="251670528" behindDoc="0" locked="0" layoutInCell="1" allowOverlap="1" wp14:anchorId="53631842" wp14:editId="66CF37B5">
                <wp:simplePos x="0" y="0"/>
                <wp:positionH relativeFrom="column">
                  <wp:posOffset>1931670</wp:posOffset>
                </wp:positionH>
                <wp:positionV relativeFrom="paragraph">
                  <wp:posOffset>2334895</wp:posOffset>
                </wp:positionV>
                <wp:extent cx="2374265" cy="1403985"/>
                <wp:effectExtent l="0" t="0" r="0" b="0"/>
                <wp:wrapNone/>
                <wp:docPr id="1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14:paraId="62FE4607" w14:textId="420927DB" w:rsidR="00E77161" w:rsidRPr="00F04BED" w:rsidRDefault="00E77161" w:rsidP="00E77161">
                            <w:pPr>
                              <w:rPr>
                                <w:sz w:val="20"/>
                                <w:szCs w:val="20"/>
                              </w:rPr>
                            </w:pPr>
                            <w:r>
                              <w:rPr>
                                <w:rFonts w:hint="eastAsia"/>
                                <w:sz w:val="20"/>
                                <w:szCs w:val="20"/>
                              </w:rPr>
                              <w:t>心室中隔欠損</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53631842" id="_x0000_s1036" type="#_x0000_t202" style="position:absolute;left:0;text-align:left;margin-left:152.1pt;margin-top:183.85pt;width:186.95pt;height:110.55pt;z-index:25167052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" filled="f" stroked="f">
                <v:textbox style="mso-fit-shape-to-text:t">
                  <w:txbxContent>
                    <w:p w14:paraId="62FE4607" w14:textId="420927DB" w:rsidR="00E77161" w:rsidRPr="00F04BED" w:rsidRDefault="00E77161" w:rsidP="00E77161">
                      <w:pPr>
                        <w:rPr>
                          <w:sz w:val="20"/>
                          <w:szCs w:val="20"/>
                        </w:rPr>
                      </w:pPr>
                      <w:r>
                        <w:rPr>
                          <w:rFonts w:hint="eastAsia"/>
                          <w:sz w:val="20"/>
                          <w:szCs w:val="20"/>
                        </w:rPr>
                        <w:t>心室中隔欠損</w:t>
                      </w:r>
                    </w:p>
                  </w:txbxContent>
                </v:textbox>
              </v:shape>
            </w:pict>
          </mc:Fallback>
        </mc:AlternateContent>
      </w:r>
      <w:r>
        <w:rPr>
          <w:rFonts w:asciiTheme="majorEastAsia" w:eastAsiaTheme="majorEastAsia" w:hAnsiTheme="majorEastAsia" w:hint="eastAsia"/>
          <w:noProof/>
        </w:rPr>
        <mc:AlternateContent>
          <mc:Choice Requires="wps">
            <w:drawing>
              <wp:anchor distT="0" distB="0" distL="114300" distR="114300" simplePos="0" relativeHeight="251672576" behindDoc="0" locked="0" layoutInCell="1" allowOverlap="1" wp14:anchorId="63D1AE36" wp14:editId="16B20DC5">
                <wp:simplePos x="0" y="0"/>
                <wp:positionH relativeFrom="column">
                  <wp:posOffset>1590675</wp:posOffset>
                </wp:positionH>
                <wp:positionV relativeFrom="paragraph">
                  <wp:posOffset>1860551</wp:posOffset>
                </wp:positionV>
                <wp:extent cx="447675" cy="590549"/>
                <wp:effectExtent l="38100" t="38100" r="28575" b="19685"/>
                <wp:wrapNone/>
                <wp:docPr id="24" name="直線矢印コネクタ 24"/>
                <wp:cNvGraphicFramePr/>
                <a:graphic xmlns:a="http://schemas.openxmlformats.org/drawingml/2006/main">
                  <a:graphicData uri="http://schemas.microsoft.com/office/word/2010/wordprocessingShape">
                    <wps:wsp>
                      <wps:cNvCnPr/>
                      <wps:spPr>
                        <a:xfrm flipH="1" flipV="1">
                          <a:off x="0" y="0"/>
                          <a:ext cx="447675" cy="590549"/>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2708530F" id="直線矢印コネクタ 24" o:spid="_x0000_s1026" type="#_x0000_t32" style="position:absolute;left:0;text-align:left;margin-left:125.25pt;margin-top:146.5pt;width:35.25pt;height:46.5pt;flip:x 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" strokecolor="#4579b8 [3044]">
                <v:stroke endarrow="open"/>
              </v:shape>
            </w:pict>
          </mc:Fallback>
        </mc:AlternateContent>
      </w:r>
      <w:r>
        <w:rPr>
          <w:rFonts w:asciiTheme="majorEastAsia" w:eastAsiaTheme="majorEastAsia" w:hAnsiTheme="majorEastAsia" w:hint="eastAsia"/>
          <w:noProof/>
        </w:rPr>
        <mc:AlternateContent>
          <mc:Choice Requires="wps">
            <w:drawing>
              <wp:anchor distT="0" distB="0" distL="114300" distR="114300" simplePos="0" relativeHeight="251678720" behindDoc="0" locked="0" layoutInCell="1" allowOverlap="1" wp14:anchorId="27D4E93D" wp14:editId="571650C1">
                <wp:simplePos x="0" y="0"/>
                <wp:positionH relativeFrom="column">
                  <wp:posOffset>1257300</wp:posOffset>
                </wp:positionH>
                <wp:positionV relativeFrom="paragraph">
                  <wp:posOffset>1927225</wp:posOffset>
                </wp:positionV>
                <wp:extent cx="180975" cy="523875"/>
                <wp:effectExtent l="0" t="38100" r="66675" b="28575"/>
                <wp:wrapNone/>
                <wp:docPr id="19" name="直線矢印コネクタ 19"/>
                <wp:cNvGraphicFramePr/>
                <a:graphic xmlns:a="http://schemas.openxmlformats.org/drawingml/2006/main">
                  <a:graphicData uri="http://schemas.microsoft.com/office/word/2010/wordprocessingShape">
                    <wps:wsp>
                      <wps:cNvCnPr/>
                      <wps:spPr>
                        <a:xfrm flipV="1">
                          <a:off x="0" y="0"/>
                          <a:ext cx="180975" cy="5238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7E906145" id="直線矢印コネクタ 19" o:spid="_x0000_s1026" type="#_x0000_t32" style="position:absolute;left:0;text-align:left;margin-left:99pt;margin-top:151.75pt;width:14.25pt;height:41.25pt;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" strokecolor="#4579b8 [3044]">
                <v:stroke endarrow="open"/>
              </v:shape>
            </w:pict>
          </mc:Fallback>
        </mc:AlternateContent>
      </w:r>
      <w:r w:rsidRPr="00041601">
        <w:rPr>
          <w:rFonts w:ascii="ＭＳ Ｐゴシック" w:eastAsia="ＭＳ Ｐゴシック" w:hAnsi="ＭＳ Ｐゴシック"/>
          <w:noProof/>
          <w:sz w:val="21"/>
          <w:szCs w:val="21"/>
        </w:rPr>
        <mc:AlternateContent>
          <mc:Choice Requires="wps">
            <w:drawing>
              <wp:anchor distT="0" distB="0" distL="114300" distR="114300" simplePos="0" relativeHeight="251664384" behindDoc="0" locked="0" layoutInCell="1" allowOverlap="1" wp14:anchorId="407A450F" wp14:editId="27FCBC6D">
                <wp:simplePos x="0" y="0"/>
                <wp:positionH relativeFrom="column">
                  <wp:posOffset>2360295</wp:posOffset>
                </wp:positionH>
                <wp:positionV relativeFrom="paragraph">
                  <wp:posOffset>1508125</wp:posOffset>
                </wp:positionV>
                <wp:extent cx="2374265" cy="1403985"/>
                <wp:effectExtent l="0" t="0" r="0" b="0"/>
                <wp:wrapNone/>
                <wp:docPr id="1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14:paraId="16AC5D99" w14:textId="0BA68EDC" w:rsidR="00E77161" w:rsidRPr="00F04BED" w:rsidRDefault="00E77161" w:rsidP="00E77161">
                            <w:pPr>
                              <w:rPr>
                                <w:sz w:val="20"/>
                                <w:szCs w:val="20"/>
                              </w:rPr>
                            </w:pPr>
                            <w:r>
                              <w:rPr>
                                <w:rFonts w:hint="eastAsia"/>
                                <w:sz w:val="20"/>
                                <w:szCs w:val="20"/>
                              </w:rPr>
                              <w:t>三尖弁閉鎖</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407A450F" id="_x0000_s1037" type="#_x0000_t202" style="position:absolute;left:0;text-align:left;margin-left:185.85pt;margin-top:118.75pt;width:186.95pt;height:110.55pt;z-index:25166438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" filled="f" stroked="f">
                <v:textbox style="mso-fit-shape-to-text:t">
                  <w:txbxContent>
                    <w:p w14:paraId="16AC5D99" w14:textId="0BA68EDC" w:rsidR="00E77161" w:rsidRPr="00F04BED" w:rsidRDefault="00E77161" w:rsidP="00E77161">
                      <w:pPr>
                        <w:rPr>
                          <w:sz w:val="20"/>
                          <w:szCs w:val="20"/>
                        </w:rPr>
                      </w:pPr>
                      <w:r>
                        <w:rPr>
                          <w:rFonts w:hint="eastAsia"/>
                          <w:sz w:val="20"/>
                          <w:szCs w:val="20"/>
                        </w:rPr>
                        <w:t>三尖弁閉鎖</w:t>
                      </w:r>
                    </w:p>
                  </w:txbxContent>
                </v:textbox>
              </v:shape>
            </w:pict>
          </mc:Fallback>
        </mc:AlternateContent>
      </w:r>
      <w:r w:rsidRPr="00041601">
        <w:rPr>
          <w:rFonts w:ascii="ＭＳ Ｐゴシック" w:eastAsia="ＭＳ Ｐゴシック" w:hAnsi="ＭＳ Ｐゴシック"/>
          <w:noProof/>
          <w:sz w:val="21"/>
          <w:szCs w:val="21"/>
        </w:rPr>
        <mc:AlternateContent>
          <mc:Choice Requires="wps">
            <w:drawing>
              <wp:anchor distT="0" distB="0" distL="114300" distR="114300" simplePos="0" relativeHeight="251666432" behindDoc="0" locked="0" layoutInCell="1" allowOverlap="1" wp14:anchorId="5780E068" wp14:editId="5E639A53">
                <wp:simplePos x="0" y="0"/>
                <wp:positionH relativeFrom="column">
                  <wp:posOffset>607695</wp:posOffset>
                </wp:positionH>
                <wp:positionV relativeFrom="paragraph">
                  <wp:posOffset>2451100</wp:posOffset>
                </wp:positionV>
                <wp:extent cx="2374265" cy="1403985"/>
                <wp:effectExtent l="0" t="0" r="0" b="0"/>
                <wp:wrapNone/>
                <wp:docPr id="1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14:paraId="0DD94372" w14:textId="5D0A0654" w:rsidR="00E77161" w:rsidRPr="00F04BED" w:rsidRDefault="00E77161" w:rsidP="00E77161">
                            <w:pPr>
                              <w:rPr>
                                <w:sz w:val="20"/>
                                <w:szCs w:val="20"/>
                              </w:rPr>
                            </w:pPr>
                            <w:r>
                              <w:rPr>
                                <w:rFonts w:hint="eastAsia"/>
                                <w:sz w:val="20"/>
                                <w:szCs w:val="20"/>
                              </w:rPr>
                              <w:t>低形成右室</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5780E068" id="_x0000_s1038" type="#_x0000_t202" style="position:absolute;left:0;text-align:left;margin-left:47.85pt;margin-top:193pt;width:186.95pt;height:110.55pt;z-index:25166643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" filled="f" stroked="f">
                <v:textbox style="mso-fit-shape-to-text:t">
                  <w:txbxContent>
                    <w:p w14:paraId="0DD94372" w14:textId="5D0A0654" w:rsidR="00E77161" w:rsidRPr="00F04BED" w:rsidRDefault="00E77161" w:rsidP="00E77161">
                      <w:pPr>
                        <w:rPr>
                          <w:sz w:val="20"/>
                          <w:szCs w:val="20"/>
                        </w:rPr>
                      </w:pPr>
                      <w:r>
                        <w:rPr>
                          <w:rFonts w:hint="eastAsia"/>
                          <w:sz w:val="20"/>
                          <w:szCs w:val="20"/>
                        </w:rPr>
                        <w:t>低形成右室</w:t>
                      </w:r>
                    </w:p>
                  </w:txbxContent>
                </v:textbox>
              </v:shape>
            </w:pict>
          </mc:Fallback>
        </mc:AlternateContent>
      </w:r>
      <w:r w:rsidRPr="00041601">
        <w:rPr>
          <w:rFonts w:ascii="ＭＳ Ｐゴシック" w:eastAsia="ＭＳ Ｐゴシック" w:hAnsi="ＭＳ Ｐゴシック"/>
          <w:noProof/>
          <w:sz w:val="21"/>
          <w:szCs w:val="21"/>
        </w:rPr>
        <mc:AlternateContent>
          <mc:Choice Requires="wps">
            <w:drawing>
              <wp:anchor distT="0" distB="0" distL="114300" distR="114300" simplePos="0" relativeHeight="251662336" behindDoc="0" locked="0" layoutInCell="1" allowOverlap="1" wp14:anchorId="061A20F6" wp14:editId="0A6DF734">
                <wp:simplePos x="0" y="0"/>
                <wp:positionH relativeFrom="column">
                  <wp:posOffset>17145</wp:posOffset>
                </wp:positionH>
                <wp:positionV relativeFrom="paragraph">
                  <wp:posOffset>1508125</wp:posOffset>
                </wp:positionV>
                <wp:extent cx="2374265" cy="1403985"/>
                <wp:effectExtent l="0" t="0" r="0" b="0"/>
                <wp:wrapNone/>
                <wp:docPr id="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14:paraId="152BF834" w14:textId="6259A2AD" w:rsidR="00E77161" w:rsidRPr="00F04BED" w:rsidRDefault="00E77161" w:rsidP="00E77161">
                            <w:pPr>
                              <w:rPr>
                                <w:sz w:val="20"/>
                                <w:szCs w:val="20"/>
                              </w:rPr>
                            </w:pPr>
                            <w:r>
                              <w:rPr>
                                <w:rFonts w:hint="eastAsia"/>
                                <w:sz w:val="20"/>
                                <w:szCs w:val="20"/>
                              </w:rPr>
                              <w:t>肺動脈</w:t>
                            </w:r>
                            <w:r w:rsidR="00FD6D11">
                              <w:rPr>
                                <w:rFonts w:hint="eastAsia"/>
                                <w:sz w:val="20"/>
                                <w:szCs w:val="20"/>
                              </w:rPr>
                              <w:t>弁</w:t>
                            </w:r>
                            <w:r>
                              <w:rPr>
                                <w:rFonts w:hint="eastAsia"/>
                                <w:sz w:val="20"/>
                                <w:szCs w:val="20"/>
                              </w:rPr>
                              <w:t>閉鎖</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061A20F6" id="_x0000_s1039" type="#_x0000_t202" style="position:absolute;left:0;text-align:left;margin-left:1.35pt;margin-top:118.75pt;width:186.95pt;height:110.55pt;z-index:25166233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" filled="f" stroked="f">
                <v:textbox style="mso-fit-shape-to-text:t">
                  <w:txbxContent>
                    <w:p w14:paraId="152BF834" w14:textId="6259A2AD" w:rsidR="00E77161" w:rsidRPr="00F04BED" w:rsidRDefault="00E77161" w:rsidP="00E77161">
                      <w:pPr>
                        <w:rPr>
                          <w:sz w:val="20"/>
                          <w:szCs w:val="20"/>
                        </w:rPr>
                      </w:pPr>
                      <w:r>
                        <w:rPr>
                          <w:rFonts w:hint="eastAsia"/>
                          <w:sz w:val="20"/>
                          <w:szCs w:val="20"/>
                        </w:rPr>
                        <w:t>肺動脈</w:t>
                      </w:r>
                      <w:r w:rsidR="00FD6D11">
                        <w:rPr>
                          <w:rFonts w:hint="eastAsia"/>
                          <w:sz w:val="20"/>
                          <w:szCs w:val="20"/>
                        </w:rPr>
                        <w:t>弁</w:t>
                      </w:r>
                      <w:r>
                        <w:rPr>
                          <w:rFonts w:hint="eastAsia"/>
                          <w:sz w:val="20"/>
                          <w:szCs w:val="20"/>
                        </w:rPr>
                        <w:t>閉鎖</w:t>
                      </w:r>
                    </w:p>
                  </w:txbxContent>
                </v:textbox>
              </v:shape>
            </w:pict>
          </mc:Fallback>
        </mc:AlternateContent>
      </w:r>
      <w:r w:rsidRPr="00041601">
        <w:rPr>
          <w:rFonts w:ascii="ＭＳ Ｐゴシック" w:eastAsia="ＭＳ Ｐゴシック" w:hAnsi="ＭＳ Ｐゴシック"/>
          <w:noProof/>
          <w:sz w:val="21"/>
          <w:szCs w:val="21"/>
        </w:rPr>
        <mc:AlternateContent>
          <mc:Choice Requires="wps">
            <w:drawing>
              <wp:anchor distT="0" distB="0" distL="114300" distR="114300" simplePos="0" relativeHeight="251668480" behindDoc="0" locked="0" layoutInCell="1" allowOverlap="1" wp14:anchorId="110DD8F6" wp14:editId="53BC791F">
                <wp:simplePos x="0" y="0"/>
                <wp:positionH relativeFrom="column">
                  <wp:posOffset>198120</wp:posOffset>
                </wp:positionH>
                <wp:positionV relativeFrom="paragraph">
                  <wp:posOffset>107950</wp:posOffset>
                </wp:positionV>
                <wp:extent cx="2374265" cy="1403985"/>
                <wp:effectExtent l="0" t="0" r="0" b="0"/>
                <wp:wrapNone/>
                <wp:docPr id="1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14:paraId="271291F8" w14:textId="5B1F31AB" w:rsidR="00E77161" w:rsidRPr="00F04BED" w:rsidRDefault="00E77161" w:rsidP="00E77161">
                            <w:pPr>
                              <w:rPr>
                                <w:sz w:val="20"/>
                                <w:szCs w:val="20"/>
                              </w:rPr>
                            </w:pPr>
                            <w:r>
                              <w:rPr>
                                <w:rFonts w:hint="eastAsia"/>
                                <w:sz w:val="20"/>
                                <w:szCs w:val="20"/>
                              </w:rPr>
                              <w:t>心室中隔欠損</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110DD8F6" id="_x0000_s1040" type="#_x0000_t202" style="position:absolute;left:0;text-align:left;margin-left:15.6pt;margin-top:8.5pt;width:186.95pt;height:110.55pt;z-index:25166848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" filled="f" stroked="f">
                <v:textbox style="mso-fit-shape-to-text:t">
                  <w:txbxContent>
                    <w:p w14:paraId="271291F8" w14:textId="5B1F31AB" w:rsidR="00E77161" w:rsidRPr="00F04BED" w:rsidRDefault="00E77161" w:rsidP="00E77161">
                      <w:pPr>
                        <w:rPr>
                          <w:sz w:val="20"/>
                          <w:szCs w:val="20"/>
                        </w:rPr>
                      </w:pPr>
                      <w:r>
                        <w:rPr>
                          <w:rFonts w:hint="eastAsia"/>
                          <w:sz w:val="20"/>
                          <w:szCs w:val="20"/>
                        </w:rPr>
                        <w:t>心室中隔欠損</w:t>
                      </w:r>
                    </w:p>
                  </w:txbxContent>
                </v:textbox>
              </v:shape>
            </w:pict>
          </mc:Fallback>
        </mc:AlternateContent>
      </w:r>
      <w:r w:rsidR="005C0829">
        <w:rPr>
          <w:rFonts w:ascii="ＭＳ Ｐゴシック" w:eastAsia="ＭＳ Ｐゴシック" w:hAnsi="ＭＳ Ｐゴシック" w:hint="eastAsia"/>
          <w:noProof/>
          <w:color w:val="000000"/>
          <w:sz w:val="21"/>
          <w:szCs w:val="21"/>
        </w:rPr>
        <w:drawing>
          <wp:inline distT="0" distB="0" distL="0" distR="0" wp14:anchorId="5AE99D52" wp14:editId="52A152DB">
            <wp:extent cx="2686050" cy="2266798"/>
            <wp:effectExtent l="317" t="0" r="318" b="317"/>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5400000">
                      <a:off x="0" y="0"/>
                      <a:ext cx="2693923" cy="2273442"/>
                    </a:xfrm>
                    <a:prstGeom prst="rect">
                      <a:avLst/>
                    </a:prstGeom>
                    <a:noFill/>
                    <a:ln>
                      <a:noFill/>
                    </a:ln>
                  </pic:spPr>
                </pic:pic>
              </a:graphicData>
            </a:graphic>
          </wp:inline>
        </w:drawing>
      </w:r>
    </w:p>
    <w:p w14:paraId="4E7C431D" w14:textId="39413742" w:rsidR="00C21CE8" w:rsidRPr="00F04BED" w:rsidRDefault="00E77161" w:rsidP="00F04BED">
      <w:pPr>
        <w:rPr>
          <w:rFonts w:ascii="ＭＳ Ｐゴシック" w:eastAsia="ＭＳ Ｐゴシック" w:hAnsi="ＭＳ Ｐゴシック"/>
          <w:sz w:val="21"/>
          <w:szCs w:val="21"/>
        </w:rPr>
      </w:pPr>
      <w:r>
        <w:rPr>
          <w:rFonts w:ascii="ＭＳ Ｐゴシック" w:eastAsia="ＭＳ Ｐゴシック" w:hAnsi="ＭＳ Ｐゴシック" w:hint="eastAsia"/>
          <w:color w:val="000000"/>
          <w:sz w:val="21"/>
          <w:szCs w:val="21"/>
        </w:rPr>
        <w:t xml:space="preserve">　　　　</w:t>
      </w:r>
      <w:r w:rsidR="00D9289D" w:rsidRPr="00F04BED">
        <w:rPr>
          <w:rFonts w:ascii="ＭＳ Ｐゴシック" w:eastAsia="ＭＳ Ｐゴシック" w:hAnsi="ＭＳ Ｐゴシック" w:hint="eastAsia"/>
          <w:color w:val="000000"/>
          <w:sz w:val="21"/>
          <w:szCs w:val="21"/>
        </w:rPr>
        <w:t>図</w:t>
      </w:r>
      <w:r w:rsidR="00AE2CD9">
        <w:rPr>
          <w:rFonts w:ascii="ＭＳ Ｐゴシック" w:eastAsia="ＭＳ Ｐゴシック" w:hAnsi="ＭＳ Ｐゴシック" w:hint="eastAsia"/>
          <w:color w:val="000000"/>
          <w:sz w:val="21"/>
          <w:szCs w:val="21"/>
        </w:rPr>
        <w:t>４</w:t>
      </w:r>
      <w:r w:rsidR="009A2814">
        <w:rPr>
          <w:rFonts w:ascii="ＭＳ Ｐゴシック" w:eastAsia="ＭＳ Ｐゴシック" w:hAnsi="ＭＳ Ｐゴシック" w:hint="eastAsia"/>
          <w:color w:val="000000"/>
          <w:sz w:val="21"/>
          <w:szCs w:val="21"/>
        </w:rPr>
        <w:t>：</w:t>
      </w:r>
      <w:r w:rsidR="00D9289D" w:rsidRPr="00F04BED">
        <w:rPr>
          <w:rFonts w:ascii="ＭＳ Ｐゴシック" w:eastAsia="ＭＳ Ｐゴシック" w:hAnsi="ＭＳ Ｐゴシック" w:hint="eastAsia"/>
          <w:color w:val="000000"/>
          <w:sz w:val="21"/>
          <w:szCs w:val="21"/>
        </w:rPr>
        <w:t>三尖弁閉鎖</w:t>
      </w:r>
    </w:p>
    <w:p w14:paraId="715F1B10" w14:textId="77777777" w:rsidR="00D9289D" w:rsidRPr="00F04BED" w:rsidRDefault="00D9289D" w:rsidP="005551AF">
      <w:pPr>
        <w:rPr>
          <w:rFonts w:ascii="ＭＳ Ｐゴシック" w:eastAsia="ＭＳ Ｐゴシック" w:hAnsi="ＭＳ Ｐゴシック"/>
          <w:sz w:val="21"/>
          <w:szCs w:val="21"/>
        </w:rPr>
      </w:pPr>
    </w:p>
    <w:p w14:paraId="1FE53295" w14:textId="67D06E08" w:rsidR="00A912E3" w:rsidRPr="005505FF" w:rsidRDefault="0034330A" w:rsidP="005505FF">
      <w:pPr>
        <w:ind w:firstLineChars="150" w:firstLine="315"/>
        <w:rPr>
          <w:rFonts w:ascii="ＭＳ Ｐゴシック" w:eastAsia="ＭＳ Ｐゴシック" w:hAnsi="ＭＳ Ｐゴシック"/>
          <w:sz w:val="21"/>
          <w:szCs w:val="21"/>
        </w:rPr>
      </w:pPr>
      <w:r>
        <w:rPr>
          <w:rFonts w:ascii="ＭＳ Ｐゴシック" w:eastAsia="ＭＳ Ｐゴシック" w:hAnsi="ＭＳ Ｐゴシック" w:hint="eastAsia"/>
          <w:sz w:val="21"/>
          <w:szCs w:val="21"/>
        </w:rPr>
        <w:t>４</w:t>
      </w:r>
      <w:r w:rsidR="0026316A">
        <w:rPr>
          <w:rFonts w:ascii="ＭＳ Ｐゴシック" w:eastAsia="ＭＳ Ｐゴシック" w:hAnsi="ＭＳ Ｐゴシック" w:hint="eastAsia"/>
          <w:sz w:val="21"/>
          <w:szCs w:val="21"/>
        </w:rPr>
        <w:t>．</w:t>
      </w:r>
      <w:r w:rsidR="00486DE5" w:rsidRPr="005505FF">
        <w:rPr>
          <w:rFonts w:ascii="ＭＳ Ｐゴシック" w:eastAsia="ＭＳ Ｐゴシック" w:hAnsi="ＭＳ Ｐゴシック" w:hint="eastAsia"/>
          <w:sz w:val="21"/>
          <w:szCs w:val="21"/>
        </w:rPr>
        <w:t>心室中隔欠損を</w:t>
      </w:r>
      <w:r w:rsidR="00E51709">
        <w:rPr>
          <w:rFonts w:ascii="ＭＳ Ｐゴシック" w:eastAsia="ＭＳ Ｐゴシック" w:hAnsi="ＭＳ Ｐゴシック" w:hint="eastAsia"/>
          <w:sz w:val="21"/>
          <w:szCs w:val="21"/>
        </w:rPr>
        <w:t>伴わない</w:t>
      </w:r>
      <w:r w:rsidR="00A912E3" w:rsidRPr="005505FF">
        <w:rPr>
          <w:rFonts w:ascii="ＭＳ Ｐゴシック" w:eastAsia="ＭＳ Ｐゴシック" w:hAnsi="ＭＳ Ｐゴシック" w:hint="eastAsia"/>
          <w:sz w:val="21"/>
          <w:szCs w:val="21"/>
        </w:rPr>
        <w:t>肺動脈閉鎖</w:t>
      </w:r>
      <w:r w:rsidR="00040908">
        <w:rPr>
          <w:rFonts w:ascii="ＭＳ Ｐゴシック" w:eastAsia="ＭＳ Ｐゴシック" w:hAnsi="ＭＳ Ｐゴシック" w:hint="eastAsia"/>
          <w:sz w:val="21"/>
          <w:szCs w:val="21"/>
        </w:rPr>
        <w:t>症</w:t>
      </w:r>
    </w:p>
    <w:p w14:paraId="1E4411FC" w14:textId="5F06CCC6" w:rsidR="001D6B36" w:rsidRDefault="007516F3" w:rsidP="007516F3">
      <w:pPr>
        <w:ind w:left="480"/>
        <w:rPr>
          <w:rFonts w:ascii="ＭＳ Ｐゴシック" w:eastAsia="ＭＳ Ｐゴシック" w:hAnsi="ＭＳ Ｐゴシック"/>
          <w:color w:val="000000"/>
          <w:sz w:val="21"/>
          <w:szCs w:val="21"/>
        </w:rPr>
      </w:pPr>
      <w:r w:rsidRPr="00F04BED">
        <w:rPr>
          <w:rFonts w:ascii="ＭＳ Ｐゴシック" w:eastAsia="ＭＳ Ｐゴシック" w:hAnsi="ＭＳ Ｐゴシック" w:hint="eastAsia"/>
          <w:sz w:val="21"/>
          <w:szCs w:val="21"/>
        </w:rPr>
        <w:t xml:space="preserve">　</w:t>
      </w:r>
      <w:r w:rsidR="001D6B36">
        <w:rPr>
          <w:rFonts w:ascii="ＭＳ Ｐゴシック" w:eastAsia="ＭＳ Ｐゴシック" w:hAnsi="ＭＳ Ｐゴシック" w:hint="eastAsia"/>
          <w:sz w:val="21"/>
          <w:szCs w:val="21"/>
        </w:rPr>
        <w:t>①</w:t>
      </w:r>
      <w:r w:rsidR="007477B1" w:rsidRPr="00F04BED">
        <w:rPr>
          <w:rFonts w:ascii="ＭＳ Ｐゴシック" w:eastAsia="ＭＳ Ｐゴシック" w:hAnsi="ＭＳ Ｐゴシック" w:hint="eastAsia"/>
          <w:sz w:val="21"/>
          <w:szCs w:val="21"/>
        </w:rPr>
        <w:t>肺動脈弁が</w:t>
      </w:r>
      <w:r w:rsidR="007477B1" w:rsidRPr="00F04BED">
        <w:rPr>
          <w:rFonts w:ascii="ＭＳ Ｐゴシック" w:eastAsia="ＭＳ Ｐゴシック" w:hAnsi="ＭＳ Ｐゴシック" w:hint="eastAsia"/>
          <w:color w:val="000000"/>
          <w:sz w:val="21"/>
          <w:szCs w:val="21"/>
        </w:rPr>
        <w:t>漏斗部閉鎖か弁性閉鎖となる。</w:t>
      </w:r>
      <w:r w:rsidR="001D6B36">
        <w:rPr>
          <w:rFonts w:ascii="ＭＳ Ｐゴシック" w:eastAsia="ＭＳ Ｐゴシック" w:hAnsi="ＭＳ Ｐゴシック" w:hint="eastAsia"/>
          <w:color w:val="000000"/>
          <w:sz w:val="21"/>
          <w:szCs w:val="21"/>
        </w:rPr>
        <w:t>②</w:t>
      </w:r>
      <w:r w:rsidR="007477B1" w:rsidRPr="00F04BED">
        <w:rPr>
          <w:rFonts w:ascii="ＭＳ Ｐゴシック" w:eastAsia="ＭＳ Ｐゴシック" w:hAnsi="ＭＳ Ｐゴシック" w:hint="eastAsia"/>
          <w:color w:val="000000"/>
          <w:sz w:val="21"/>
          <w:szCs w:val="21"/>
        </w:rPr>
        <w:t>肺動脈は細く、</w:t>
      </w:r>
      <w:r w:rsidR="001D6B36">
        <w:rPr>
          <w:rFonts w:ascii="ＭＳ Ｐゴシック" w:eastAsia="ＭＳ Ｐゴシック" w:hAnsi="ＭＳ Ｐゴシック" w:hint="eastAsia"/>
          <w:color w:val="000000"/>
          <w:sz w:val="21"/>
          <w:szCs w:val="21"/>
        </w:rPr>
        <w:t>③</w:t>
      </w:r>
      <w:r w:rsidRPr="00F04BED">
        <w:rPr>
          <w:rFonts w:ascii="ＭＳ Ｐゴシック" w:eastAsia="ＭＳ Ｐゴシック" w:hAnsi="ＭＳ Ｐゴシック" w:hint="eastAsia"/>
          <w:color w:val="000000"/>
          <w:sz w:val="21"/>
          <w:szCs w:val="21"/>
        </w:rPr>
        <w:t>肺血流は大動脈から動脈管を通して供給されるか、</w:t>
      </w:r>
      <w:r w:rsidR="001D6B36">
        <w:rPr>
          <w:rFonts w:ascii="ＭＳ Ｐゴシック" w:eastAsia="ＭＳ Ｐゴシック" w:hAnsi="ＭＳ Ｐゴシック" w:hint="eastAsia"/>
          <w:color w:val="000000"/>
          <w:sz w:val="21"/>
          <w:szCs w:val="21"/>
        </w:rPr>
        <w:t>④</w:t>
      </w:r>
      <w:r w:rsidRPr="00F04BED">
        <w:rPr>
          <w:rFonts w:ascii="ＭＳ Ｐゴシック" w:eastAsia="ＭＳ Ｐゴシック" w:hAnsi="ＭＳ Ｐゴシック" w:hint="eastAsia"/>
          <w:color w:val="000000"/>
          <w:sz w:val="21"/>
          <w:szCs w:val="21"/>
        </w:rPr>
        <w:t>大動脈からの体肺側副血管によって供給される。</w:t>
      </w:r>
      <w:r w:rsidR="001D6B36">
        <w:rPr>
          <w:rFonts w:ascii="ＭＳ Ｐゴシック" w:eastAsia="ＭＳ Ｐゴシック" w:hAnsi="ＭＳ Ｐゴシック" w:hint="eastAsia"/>
          <w:color w:val="000000"/>
          <w:sz w:val="21"/>
          <w:szCs w:val="21"/>
        </w:rPr>
        <w:t>⑤</w:t>
      </w:r>
      <w:r w:rsidR="007477B1" w:rsidRPr="00F04BED">
        <w:rPr>
          <w:rFonts w:ascii="ＭＳ Ｐゴシック" w:eastAsia="ＭＳ Ｐゴシック" w:hAnsi="ＭＳ Ｐゴシック" w:hint="eastAsia"/>
          <w:color w:val="000000"/>
          <w:sz w:val="21"/>
          <w:szCs w:val="21"/>
        </w:rPr>
        <w:t>心室中隔欠損は存在しない。</w:t>
      </w:r>
      <w:r w:rsidR="008A76E7">
        <w:rPr>
          <w:rFonts w:ascii="ＭＳ Ｐゴシック" w:eastAsia="ＭＳ Ｐゴシック" w:hAnsi="ＭＳ Ｐゴシック" w:hint="eastAsia"/>
          <w:color w:val="000000"/>
          <w:sz w:val="21"/>
          <w:szCs w:val="21"/>
        </w:rPr>
        <w:t>多くは、右室は低形成であり、肺循環を維持することが不可能である。</w:t>
      </w:r>
    </w:p>
    <w:p w14:paraId="0E3AE70E" w14:textId="28338D6B" w:rsidR="001D6B36" w:rsidRDefault="001D6B36" w:rsidP="007516F3">
      <w:pPr>
        <w:ind w:left="480"/>
        <w:rPr>
          <w:rFonts w:ascii="ＭＳ Ｐゴシック" w:eastAsia="ＭＳ Ｐゴシック" w:hAnsi="ＭＳ Ｐゴシック"/>
          <w:color w:val="000000"/>
          <w:sz w:val="21"/>
          <w:szCs w:val="21"/>
        </w:rPr>
      </w:pPr>
      <w:r>
        <w:rPr>
          <w:rFonts w:ascii="ＭＳ Ｐゴシック" w:eastAsia="ＭＳ Ｐゴシック" w:hAnsi="ＭＳ Ｐゴシック" w:hint="eastAsia"/>
          <w:color w:val="000000"/>
          <w:sz w:val="21"/>
          <w:szCs w:val="21"/>
        </w:rPr>
        <w:t>〈診断〉</w:t>
      </w:r>
    </w:p>
    <w:p w14:paraId="0D77CABF" w14:textId="0795F311" w:rsidR="007516F3" w:rsidRPr="00F04BED" w:rsidRDefault="007477B1" w:rsidP="007516F3">
      <w:pPr>
        <w:ind w:left="480"/>
        <w:rPr>
          <w:rFonts w:ascii="ＭＳ Ｐゴシック" w:eastAsia="ＭＳ Ｐゴシック" w:hAnsi="ＭＳ Ｐゴシック"/>
          <w:color w:val="000000"/>
          <w:sz w:val="21"/>
          <w:szCs w:val="21"/>
        </w:rPr>
      </w:pPr>
      <w:r w:rsidRPr="00F04BED">
        <w:rPr>
          <w:rFonts w:ascii="ＭＳ Ｐゴシック" w:eastAsia="ＭＳ Ｐゴシック" w:hAnsi="ＭＳ Ｐゴシック" w:hint="eastAsia"/>
          <w:color w:val="000000"/>
          <w:sz w:val="21"/>
          <w:szCs w:val="21"/>
        </w:rPr>
        <w:t>心臓超音波検査、心臓カテーテル検査、心臓</w:t>
      </w:r>
      <w:r w:rsidRPr="00F04BED">
        <w:rPr>
          <w:rFonts w:ascii="ＭＳ Ｐゴシック" w:eastAsia="ＭＳ Ｐゴシック" w:hAnsi="ＭＳ Ｐゴシック"/>
          <w:color w:val="000000"/>
          <w:sz w:val="21"/>
          <w:szCs w:val="21"/>
        </w:rPr>
        <w:t>MRI</w:t>
      </w:r>
      <w:r w:rsidR="007313D4">
        <w:rPr>
          <w:rFonts w:ascii="ＭＳ Ｐゴシック" w:eastAsia="ＭＳ Ｐゴシック" w:hAnsi="ＭＳ Ｐゴシック" w:hint="eastAsia"/>
          <w:color w:val="000000"/>
          <w:sz w:val="21"/>
          <w:szCs w:val="21"/>
        </w:rPr>
        <w:t>又は</w:t>
      </w:r>
      <w:r w:rsidRPr="00F04BED">
        <w:rPr>
          <w:rFonts w:ascii="ＭＳ Ｐゴシック" w:eastAsia="ＭＳ Ｐゴシック" w:hAnsi="ＭＳ Ｐゴシック"/>
          <w:color w:val="000000"/>
          <w:sz w:val="21"/>
          <w:szCs w:val="21"/>
        </w:rPr>
        <w:t>CT</w:t>
      </w:r>
      <w:r w:rsidR="001D6B36">
        <w:rPr>
          <w:rFonts w:ascii="ＭＳ Ｐゴシック" w:eastAsia="ＭＳ Ｐゴシック" w:hAnsi="ＭＳ Ｐゴシック" w:hint="eastAsia"/>
          <w:color w:val="000000"/>
          <w:sz w:val="21"/>
          <w:szCs w:val="21"/>
        </w:rPr>
        <w:t>のいずれかにおいて、①、②、⑤の全てと③</w:t>
      </w:r>
      <w:r w:rsidR="00B5074D">
        <w:rPr>
          <w:rFonts w:ascii="ＭＳ Ｐゴシック" w:eastAsia="ＭＳ Ｐゴシック" w:hAnsi="ＭＳ Ｐゴシック" w:hint="eastAsia"/>
          <w:color w:val="000000"/>
          <w:sz w:val="21"/>
          <w:szCs w:val="21"/>
        </w:rPr>
        <w:t>かつ／</w:t>
      </w:r>
      <w:r w:rsidR="001D6B36">
        <w:rPr>
          <w:rFonts w:ascii="ＭＳ Ｐゴシック" w:eastAsia="ＭＳ Ｐゴシック" w:hAnsi="ＭＳ Ｐゴシック" w:hint="eastAsia"/>
          <w:color w:val="000000"/>
          <w:sz w:val="21"/>
          <w:szCs w:val="21"/>
        </w:rPr>
        <w:t>または④を認める場合、</w:t>
      </w:r>
      <w:r w:rsidR="001D6B36" w:rsidRPr="00107452">
        <w:rPr>
          <w:rFonts w:ascii="ＭＳ Ｐゴシック" w:eastAsia="ＭＳ Ｐゴシック" w:hAnsi="ＭＳ Ｐゴシック" w:hint="eastAsia"/>
          <w:sz w:val="21"/>
          <w:szCs w:val="21"/>
        </w:rPr>
        <w:t>心室中隔欠損を</w:t>
      </w:r>
      <w:r w:rsidR="00040908">
        <w:rPr>
          <w:rFonts w:ascii="ＭＳ Ｐゴシック" w:eastAsia="ＭＳ Ｐゴシック" w:hAnsi="ＭＳ Ｐゴシック" w:hint="eastAsia"/>
          <w:sz w:val="21"/>
          <w:szCs w:val="21"/>
        </w:rPr>
        <w:t>伴わ</w:t>
      </w:r>
      <w:r w:rsidR="001D6B36" w:rsidRPr="00107452">
        <w:rPr>
          <w:rFonts w:ascii="ＭＳ Ｐゴシック" w:eastAsia="ＭＳ Ｐゴシック" w:hAnsi="ＭＳ Ｐゴシック" w:hint="eastAsia"/>
          <w:sz w:val="21"/>
          <w:szCs w:val="21"/>
        </w:rPr>
        <w:t>ない肺動脈閉鎖</w:t>
      </w:r>
      <w:r w:rsidR="00040908">
        <w:rPr>
          <w:rFonts w:ascii="ＭＳ Ｐゴシック" w:eastAsia="ＭＳ Ｐゴシック" w:hAnsi="ＭＳ Ｐゴシック" w:hint="eastAsia"/>
          <w:sz w:val="21"/>
          <w:szCs w:val="21"/>
        </w:rPr>
        <w:t>症</w:t>
      </w:r>
      <w:r w:rsidR="001D6B36">
        <w:rPr>
          <w:rFonts w:ascii="ＭＳ Ｐゴシック" w:eastAsia="ＭＳ Ｐゴシック" w:hAnsi="ＭＳ Ｐゴシック" w:hint="eastAsia"/>
          <w:sz w:val="21"/>
          <w:szCs w:val="21"/>
        </w:rPr>
        <w:t>と診断する</w:t>
      </w:r>
      <w:r w:rsidRPr="00F04BED">
        <w:rPr>
          <w:rFonts w:ascii="ＭＳ Ｐゴシック" w:eastAsia="ＭＳ Ｐゴシック" w:hAnsi="ＭＳ Ｐゴシック" w:hint="eastAsia"/>
          <w:color w:val="000000"/>
          <w:sz w:val="21"/>
          <w:szCs w:val="21"/>
        </w:rPr>
        <w:t>。</w:t>
      </w:r>
    </w:p>
    <w:p w14:paraId="24750742" w14:textId="29A4841B" w:rsidR="00FD6D11" w:rsidRPr="00F04BED" w:rsidRDefault="00FD6D11" w:rsidP="007516F3">
      <w:pPr>
        <w:ind w:left="480"/>
        <w:rPr>
          <w:rFonts w:ascii="ＭＳ Ｐゴシック" w:eastAsia="ＭＳ Ｐゴシック" w:hAnsi="ＭＳ Ｐゴシック"/>
          <w:color w:val="000000"/>
          <w:sz w:val="21"/>
          <w:szCs w:val="21"/>
        </w:rPr>
      </w:pPr>
      <w:r>
        <w:rPr>
          <w:rFonts w:asciiTheme="majorEastAsia" w:eastAsiaTheme="majorEastAsia" w:hAnsiTheme="majorEastAsia" w:hint="eastAsia"/>
          <w:noProof/>
        </w:rPr>
        <mc:AlternateContent>
          <mc:Choice Requires="wps">
            <w:drawing>
              <wp:anchor distT="0" distB="0" distL="114300" distR="114300" simplePos="0" relativeHeight="251694080" behindDoc="0" locked="0" layoutInCell="1" allowOverlap="1" wp14:anchorId="763770D1" wp14:editId="495B7685">
                <wp:simplePos x="0" y="0"/>
                <wp:positionH relativeFrom="column">
                  <wp:posOffset>1504950</wp:posOffset>
                </wp:positionH>
                <wp:positionV relativeFrom="paragraph">
                  <wp:posOffset>1724025</wp:posOffset>
                </wp:positionV>
                <wp:extent cx="952501" cy="542290"/>
                <wp:effectExtent l="38100" t="38100" r="19050" b="29210"/>
                <wp:wrapNone/>
                <wp:docPr id="29" name="直線矢印コネクタ 29"/>
                <wp:cNvGraphicFramePr/>
                <a:graphic xmlns:a="http://schemas.openxmlformats.org/drawingml/2006/main">
                  <a:graphicData uri="http://schemas.microsoft.com/office/word/2010/wordprocessingShape">
                    <wps:wsp>
                      <wps:cNvCnPr/>
                      <wps:spPr>
                        <a:xfrm flipH="1" flipV="1">
                          <a:off x="0" y="0"/>
                          <a:ext cx="952501" cy="54229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03F9AD9C" id="直線矢印コネクタ 29" o:spid="_x0000_s1026" type="#_x0000_t32" style="position:absolute;left:0;text-align:left;margin-left:118.5pt;margin-top:135.75pt;width:75pt;height:42.7pt;flip:x 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" strokecolor="#4579b8 [3044]">
                <v:stroke endarrow="open"/>
              </v:shape>
            </w:pict>
          </mc:Fallback>
        </mc:AlternateContent>
      </w:r>
      <w:r>
        <w:rPr>
          <w:rFonts w:asciiTheme="majorEastAsia" w:eastAsiaTheme="majorEastAsia" w:hAnsiTheme="majorEastAsia" w:hint="eastAsia"/>
          <w:noProof/>
        </w:rPr>
        <mc:AlternateContent>
          <mc:Choice Requires="wps">
            <w:drawing>
              <wp:anchor distT="0" distB="0" distL="114300" distR="114300" simplePos="0" relativeHeight="251692032" behindDoc="0" locked="0" layoutInCell="1" allowOverlap="1" wp14:anchorId="6344DB3C" wp14:editId="29E9D5B2">
                <wp:simplePos x="0" y="0"/>
                <wp:positionH relativeFrom="column">
                  <wp:posOffset>695325</wp:posOffset>
                </wp:positionH>
                <wp:positionV relativeFrom="paragraph">
                  <wp:posOffset>1447800</wp:posOffset>
                </wp:positionV>
                <wp:extent cx="1009650" cy="447675"/>
                <wp:effectExtent l="0" t="38100" r="57150" b="28575"/>
                <wp:wrapNone/>
                <wp:docPr id="28" name="直線矢印コネクタ 28"/>
                <wp:cNvGraphicFramePr/>
                <a:graphic xmlns:a="http://schemas.openxmlformats.org/drawingml/2006/main">
                  <a:graphicData uri="http://schemas.microsoft.com/office/word/2010/wordprocessingShape">
                    <wps:wsp>
                      <wps:cNvCnPr/>
                      <wps:spPr>
                        <a:xfrm flipV="1">
                          <a:off x="0" y="0"/>
                          <a:ext cx="1009650" cy="4476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13380768" id="直線矢印コネクタ 28" o:spid="_x0000_s1026" type="#_x0000_t32" style="position:absolute;left:0;text-align:left;margin-left:54.75pt;margin-top:114pt;width:79.5pt;height:35.25pt;flip:y;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" strokecolor="#4579b8 [3044]">
                <v:stroke endarrow="open"/>
              </v:shape>
            </w:pict>
          </mc:Fallback>
        </mc:AlternateContent>
      </w:r>
      <w:r>
        <w:rPr>
          <w:rFonts w:asciiTheme="majorEastAsia" w:eastAsiaTheme="majorEastAsia" w:hAnsiTheme="majorEastAsia" w:hint="eastAsia"/>
          <w:noProof/>
        </w:rPr>
        <mc:AlternateContent>
          <mc:Choice Requires="wps">
            <w:drawing>
              <wp:anchor distT="0" distB="0" distL="114300" distR="114300" simplePos="0" relativeHeight="251696128" behindDoc="0" locked="0" layoutInCell="1" allowOverlap="1" wp14:anchorId="02259772" wp14:editId="34580852">
                <wp:simplePos x="0" y="0"/>
                <wp:positionH relativeFrom="column">
                  <wp:posOffset>1019175</wp:posOffset>
                </wp:positionH>
                <wp:positionV relativeFrom="paragraph">
                  <wp:posOffset>238125</wp:posOffset>
                </wp:positionV>
                <wp:extent cx="485775" cy="1104900"/>
                <wp:effectExtent l="0" t="0" r="66675" b="57150"/>
                <wp:wrapNone/>
                <wp:docPr id="30" name="直線矢印コネクタ 30"/>
                <wp:cNvGraphicFramePr/>
                <a:graphic xmlns:a="http://schemas.openxmlformats.org/drawingml/2006/main">
                  <a:graphicData uri="http://schemas.microsoft.com/office/word/2010/wordprocessingShape">
                    <wps:wsp>
                      <wps:cNvCnPr/>
                      <wps:spPr>
                        <a:xfrm>
                          <a:off x="0" y="0"/>
                          <a:ext cx="485775" cy="11049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0ECC4682" id="直線矢印コネクタ 30" o:spid="_x0000_s1026" type="#_x0000_t32" style="position:absolute;left:0;text-align:left;margin-left:80.25pt;margin-top:18.75pt;width:38.25pt;height:87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" strokecolor="#4579b8 [3044]">
                <v:stroke endarrow="open"/>
              </v:shape>
            </w:pict>
          </mc:Fallback>
        </mc:AlternateContent>
      </w:r>
      <w:r w:rsidRPr="00041601">
        <w:rPr>
          <w:rFonts w:ascii="ＭＳ Ｐゴシック" w:eastAsia="ＭＳ Ｐゴシック" w:hAnsi="ＭＳ Ｐゴシック"/>
          <w:noProof/>
          <w:sz w:val="21"/>
          <w:szCs w:val="21"/>
        </w:rPr>
        <mc:AlternateContent>
          <mc:Choice Requires="wps">
            <w:drawing>
              <wp:anchor distT="0" distB="0" distL="114300" distR="114300" simplePos="0" relativeHeight="251689984" behindDoc="0" locked="0" layoutInCell="1" allowOverlap="1" wp14:anchorId="5638B81D" wp14:editId="3F43C831">
                <wp:simplePos x="0" y="0"/>
                <wp:positionH relativeFrom="column">
                  <wp:posOffset>-18415</wp:posOffset>
                </wp:positionH>
                <wp:positionV relativeFrom="paragraph">
                  <wp:posOffset>1600200</wp:posOffset>
                </wp:positionV>
                <wp:extent cx="2374265" cy="1403985"/>
                <wp:effectExtent l="0" t="0" r="0" b="0"/>
                <wp:wrapNone/>
                <wp:docPr id="2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14:paraId="10BAB421" w14:textId="77777777" w:rsidR="00FD6D11" w:rsidRPr="00F04BED" w:rsidRDefault="00FD6D11" w:rsidP="00FD6D11">
                            <w:pPr>
                              <w:rPr>
                                <w:sz w:val="20"/>
                                <w:szCs w:val="20"/>
                              </w:rPr>
                            </w:pPr>
                            <w:r>
                              <w:rPr>
                                <w:rFonts w:hint="eastAsia"/>
                                <w:sz w:val="20"/>
                                <w:szCs w:val="20"/>
                              </w:rPr>
                              <w:t>肺動脈弁閉鎖</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5638B81D" id="_x0000_s1041" type="#_x0000_t202" style="position:absolute;left:0;text-align:left;margin-left:-1.45pt;margin-top:126pt;width:186.95pt;height:110.55pt;z-index:25168998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" filled="f" stroked="f">
                <v:textbox style="mso-fit-shape-to-text:t">
                  <w:txbxContent>
                    <w:p w14:paraId="10BAB421" w14:textId="77777777" w:rsidR="00FD6D11" w:rsidRPr="00F04BED" w:rsidRDefault="00FD6D11" w:rsidP="00FD6D11">
                      <w:pPr>
                        <w:rPr>
                          <w:sz w:val="20"/>
                          <w:szCs w:val="20"/>
                        </w:rPr>
                      </w:pPr>
                      <w:r>
                        <w:rPr>
                          <w:rFonts w:hint="eastAsia"/>
                          <w:sz w:val="20"/>
                          <w:szCs w:val="20"/>
                        </w:rPr>
                        <w:t>肺動脈弁閉鎖</w:t>
                      </w:r>
                    </w:p>
                  </w:txbxContent>
                </v:textbox>
              </v:shape>
            </w:pict>
          </mc:Fallback>
        </mc:AlternateContent>
      </w:r>
      <w:r w:rsidRPr="00041601">
        <w:rPr>
          <w:rFonts w:ascii="ＭＳ Ｐゴシック" w:eastAsia="ＭＳ Ｐゴシック" w:hAnsi="ＭＳ Ｐゴシック"/>
          <w:noProof/>
          <w:sz w:val="21"/>
          <w:szCs w:val="21"/>
        </w:rPr>
        <mc:AlternateContent>
          <mc:Choice Requires="wps">
            <w:drawing>
              <wp:anchor distT="0" distB="0" distL="114300" distR="114300" simplePos="0" relativeHeight="251687936" behindDoc="0" locked="0" layoutInCell="1" allowOverlap="1" wp14:anchorId="556B8904" wp14:editId="484B1BE9">
                <wp:simplePos x="0" y="0"/>
                <wp:positionH relativeFrom="column">
                  <wp:posOffset>2455545</wp:posOffset>
                </wp:positionH>
                <wp:positionV relativeFrom="paragraph">
                  <wp:posOffset>2124075</wp:posOffset>
                </wp:positionV>
                <wp:extent cx="2374265" cy="1403985"/>
                <wp:effectExtent l="0" t="0" r="0" b="0"/>
                <wp:wrapNone/>
                <wp:docPr id="2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14:paraId="1F888B6D" w14:textId="3A3C12B6" w:rsidR="00FD6D11" w:rsidRPr="00F04BED" w:rsidRDefault="00FD6D11" w:rsidP="00FD6D11">
                            <w:pPr>
                              <w:rPr>
                                <w:sz w:val="20"/>
                                <w:szCs w:val="20"/>
                              </w:rPr>
                            </w:pPr>
                            <w:r>
                              <w:rPr>
                                <w:rFonts w:hint="eastAsia"/>
                                <w:sz w:val="20"/>
                                <w:szCs w:val="20"/>
                              </w:rPr>
                              <w:t>三尖弁逆流</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556B8904" id="_x0000_s1042" type="#_x0000_t202" style="position:absolute;left:0;text-align:left;margin-left:193.35pt;margin-top:167.25pt;width:186.95pt;height:110.55pt;z-index:25168793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" filled="f" stroked="f">
                <v:textbox style="mso-fit-shape-to-text:t">
                  <w:txbxContent>
                    <w:p w14:paraId="1F888B6D" w14:textId="3A3C12B6" w:rsidR="00FD6D11" w:rsidRPr="00F04BED" w:rsidRDefault="00FD6D11" w:rsidP="00FD6D11">
                      <w:pPr>
                        <w:rPr>
                          <w:sz w:val="20"/>
                          <w:szCs w:val="20"/>
                        </w:rPr>
                      </w:pPr>
                      <w:r>
                        <w:rPr>
                          <w:rFonts w:hint="eastAsia"/>
                          <w:sz w:val="20"/>
                          <w:szCs w:val="20"/>
                        </w:rPr>
                        <w:t>三尖弁逆流</w:t>
                      </w:r>
                    </w:p>
                  </w:txbxContent>
                </v:textbox>
              </v:shape>
            </w:pict>
          </mc:Fallback>
        </mc:AlternateContent>
      </w:r>
      <w:r w:rsidRPr="00041601">
        <w:rPr>
          <w:rFonts w:ascii="ＭＳ Ｐゴシック" w:eastAsia="ＭＳ Ｐゴシック" w:hAnsi="ＭＳ Ｐゴシック"/>
          <w:noProof/>
          <w:sz w:val="21"/>
          <w:szCs w:val="21"/>
        </w:rPr>
        <mc:AlternateContent>
          <mc:Choice Requires="wps">
            <w:drawing>
              <wp:anchor distT="0" distB="0" distL="114300" distR="114300" simplePos="0" relativeHeight="251683840" behindDoc="0" locked="0" layoutInCell="1" allowOverlap="1" wp14:anchorId="29AAF1E6" wp14:editId="40676A55">
                <wp:simplePos x="0" y="0"/>
                <wp:positionH relativeFrom="column">
                  <wp:posOffset>112395</wp:posOffset>
                </wp:positionH>
                <wp:positionV relativeFrom="paragraph">
                  <wp:posOffset>-66675</wp:posOffset>
                </wp:positionV>
                <wp:extent cx="2374265" cy="1403985"/>
                <wp:effectExtent l="0" t="0" r="0" b="0"/>
                <wp:wrapNone/>
                <wp:docPr id="2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14:paraId="67F3EB94" w14:textId="301E7D4A" w:rsidR="00FD6D11" w:rsidRPr="00F04BED" w:rsidRDefault="00FD6D11" w:rsidP="00FD6D11">
                            <w:pPr>
                              <w:rPr>
                                <w:sz w:val="20"/>
                                <w:szCs w:val="20"/>
                              </w:rPr>
                            </w:pPr>
                            <w:r>
                              <w:rPr>
                                <w:rFonts w:hint="eastAsia"/>
                                <w:sz w:val="20"/>
                                <w:szCs w:val="20"/>
                              </w:rPr>
                              <w:t>心房中隔欠損</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29AAF1E6" id="_x0000_s1043" type="#_x0000_t202" style="position:absolute;left:0;text-align:left;margin-left:8.85pt;margin-top:-5.25pt;width:186.95pt;height:110.55pt;z-index:25168384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" filled="f" stroked="f">
                <v:textbox style="mso-fit-shape-to-text:t">
                  <w:txbxContent>
                    <w:p w14:paraId="67F3EB94" w14:textId="301E7D4A" w:rsidR="00FD6D11" w:rsidRPr="00F04BED" w:rsidRDefault="00FD6D11" w:rsidP="00FD6D11">
                      <w:pPr>
                        <w:rPr>
                          <w:sz w:val="20"/>
                          <w:szCs w:val="20"/>
                        </w:rPr>
                      </w:pPr>
                      <w:r>
                        <w:rPr>
                          <w:rFonts w:hint="eastAsia"/>
                          <w:sz w:val="20"/>
                          <w:szCs w:val="20"/>
                        </w:rPr>
                        <w:t>心房中隔欠損</w:t>
                      </w:r>
                    </w:p>
                  </w:txbxContent>
                </v:textbox>
              </v:shape>
            </w:pict>
          </mc:Fallback>
        </mc:AlternateContent>
      </w:r>
      <w:r w:rsidR="00D9289D" w:rsidRPr="00F04BED">
        <w:rPr>
          <w:rFonts w:ascii="ＭＳ Ｐゴシック" w:eastAsia="ＭＳ Ｐゴシック" w:hAnsi="ＭＳ Ｐゴシック" w:hint="eastAsia"/>
          <w:color w:val="000000"/>
          <w:sz w:val="21"/>
          <w:szCs w:val="21"/>
        </w:rPr>
        <w:t xml:space="preserve">　　　</w:t>
      </w:r>
      <w:r>
        <w:rPr>
          <w:rFonts w:ascii="ＭＳ Ｐゴシック" w:eastAsia="ＭＳ Ｐゴシック" w:hAnsi="ＭＳ Ｐゴシック" w:hint="eastAsia"/>
          <w:noProof/>
          <w:color w:val="000000"/>
          <w:sz w:val="21"/>
          <w:szCs w:val="21"/>
        </w:rPr>
        <w:drawing>
          <wp:inline distT="0" distB="0" distL="0" distR="0" wp14:anchorId="71DCD09E" wp14:editId="3F3C4219">
            <wp:extent cx="2482460" cy="2250526"/>
            <wp:effectExtent l="1588" t="0" r="0" b="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5400000">
                      <a:off x="0" y="0"/>
                      <a:ext cx="2485274" cy="2253077"/>
                    </a:xfrm>
                    <a:prstGeom prst="rect">
                      <a:avLst/>
                    </a:prstGeom>
                    <a:noFill/>
                    <a:ln>
                      <a:noFill/>
                    </a:ln>
                  </pic:spPr>
                </pic:pic>
              </a:graphicData>
            </a:graphic>
          </wp:inline>
        </w:drawing>
      </w:r>
      <w:r w:rsidR="00D9289D" w:rsidRPr="00F04BED">
        <w:rPr>
          <w:rFonts w:ascii="ＭＳ Ｐゴシック" w:eastAsia="ＭＳ Ｐゴシック" w:hAnsi="ＭＳ Ｐゴシック" w:hint="eastAsia"/>
          <w:color w:val="000000"/>
          <w:sz w:val="21"/>
          <w:szCs w:val="21"/>
        </w:rPr>
        <w:t xml:space="preserve">　　　　</w:t>
      </w:r>
    </w:p>
    <w:p w14:paraId="5F94FF74" w14:textId="67EB58C0" w:rsidR="00C21CE8" w:rsidRPr="00F04BED" w:rsidRDefault="00C21CE8" w:rsidP="00F04BED">
      <w:pPr>
        <w:ind w:left="480"/>
        <w:rPr>
          <w:rFonts w:ascii="ＭＳ Ｐゴシック" w:eastAsia="ＭＳ Ｐゴシック" w:hAnsi="ＭＳ Ｐゴシック"/>
          <w:sz w:val="21"/>
          <w:szCs w:val="21"/>
        </w:rPr>
      </w:pPr>
      <w:r w:rsidRPr="00F04BED">
        <w:rPr>
          <w:rFonts w:ascii="ＭＳ Ｐゴシック" w:eastAsia="ＭＳ Ｐゴシック" w:hAnsi="ＭＳ Ｐゴシック" w:hint="eastAsia"/>
          <w:color w:val="000000"/>
          <w:sz w:val="21"/>
          <w:szCs w:val="21"/>
        </w:rPr>
        <w:t xml:space="preserve">　</w:t>
      </w:r>
      <w:r w:rsidR="00D9289D" w:rsidRPr="00F04BED">
        <w:rPr>
          <w:rFonts w:ascii="ＭＳ Ｐゴシック" w:eastAsia="ＭＳ Ｐゴシック" w:hAnsi="ＭＳ Ｐゴシック" w:hint="eastAsia"/>
          <w:color w:val="000000"/>
          <w:sz w:val="21"/>
          <w:szCs w:val="21"/>
        </w:rPr>
        <w:t>図</w:t>
      </w:r>
      <w:r w:rsidR="00AE2CD9">
        <w:rPr>
          <w:rFonts w:ascii="ＭＳ Ｐゴシック" w:eastAsia="ＭＳ Ｐゴシック" w:hAnsi="ＭＳ Ｐゴシック" w:hint="eastAsia"/>
          <w:color w:val="000000"/>
          <w:sz w:val="21"/>
          <w:szCs w:val="21"/>
        </w:rPr>
        <w:t>５</w:t>
      </w:r>
      <w:r w:rsidR="009A2814">
        <w:rPr>
          <w:rFonts w:ascii="ＭＳ Ｐゴシック" w:eastAsia="ＭＳ Ｐゴシック" w:hAnsi="ＭＳ Ｐゴシック" w:hint="eastAsia"/>
          <w:color w:val="000000"/>
          <w:sz w:val="21"/>
          <w:szCs w:val="21"/>
        </w:rPr>
        <w:t>：</w:t>
      </w:r>
      <w:r w:rsidR="00D9289D" w:rsidRPr="00F04BED">
        <w:rPr>
          <w:rFonts w:ascii="ＭＳ Ｐゴシック" w:eastAsia="ＭＳ Ｐゴシック" w:hAnsi="ＭＳ Ｐゴシック" w:hint="eastAsia"/>
          <w:sz w:val="21"/>
          <w:szCs w:val="21"/>
        </w:rPr>
        <w:t>心室中隔欠損を</w:t>
      </w:r>
      <w:r w:rsidR="00E51709">
        <w:rPr>
          <w:rFonts w:ascii="ＭＳ Ｐゴシック" w:eastAsia="ＭＳ Ｐゴシック" w:hAnsi="ＭＳ Ｐゴシック" w:hint="eastAsia"/>
          <w:sz w:val="21"/>
          <w:szCs w:val="21"/>
        </w:rPr>
        <w:t>伴わない</w:t>
      </w:r>
      <w:r w:rsidR="00D9289D" w:rsidRPr="00F04BED">
        <w:rPr>
          <w:rFonts w:ascii="ＭＳ Ｐゴシック" w:eastAsia="ＭＳ Ｐゴシック" w:hAnsi="ＭＳ Ｐゴシック" w:hint="eastAsia"/>
          <w:sz w:val="21"/>
          <w:szCs w:val="21"/>
        </w:rPr>
        <w:t>肺動脈弁閉鎖</w:t>
      </w:r>
    </w:p>
    <w:p w14:paraId="671B8992" w14:textId="311FC3AB" w:rsidR="00D9289D" w:rsidRPr="00F04BED" w:rsidRDefault="00D9289D" w:rsidP="005551AF">
      <w:pPr>
        <w:rPr>
          <w:rFonts w:ascii="ＭＳ Ｐゴシック" w:eastAsia="ＭＳ Ｐゴシック" w:hAnsi="ＭＳ Ｐゴシック"/>
          <w:sz w:val="21"/>
          <w:szCs w:val="21"/>
        </w:rPr>
      </w:pPr>
    </w:p>
    <w:p w14:paraId="410D5E2C" w14:textId="77777777" w:rsidR="00EA758D" w:rsidRDefault="00EA758D" w:rsidP="00D9289D">
      <w:pPr>
        <w:rPr>
          <w:rFonts w:ascii="ＭＳ Ｐゴシック" w:eastAsia="ＭＳ Ｐゴシック" w:hAnsi="ＭＳ Ｐゴシック"/>
          <w:sz w:val="21"/>
          <w:szCs w:val="21"/>
        </w:rPr>
      </w:pPr>
    </w:p>
    <w:p w14:paraId="38E28BFC" w14:textId="77777777" w:rsidR="00EA758D" w:rsidRDefault="00EA758D" w:rsidP="00D9289D">
      <w:pPr>
        <w:rPr>
          <w:rFonts w:ascii="ＭＳ Ｐゴシック" w:eastAsia="ＭＳ Ｐゴシック" w:hAnsi="ＭＳ Ｐゴシック"/>
          <w:sz w:val="21"/>
          <w:szCs w:val="21"/>
        </w:rPr>
      </w:pPr>
    </w:p>
    <w:p w14:paraId="66211FC1" w14:textId="77777777" w:rsidR="00EA758D" w:rsidRPr="00F04BED" w:rsidRDefault="00EA758D" w:rsidP="00D9289D">
      <w:pPr>
        <w:rPr>
          <w:rFonts w:ascii="ＭＳ Ｐゴシック" w:eastAsia="ＭＳ Ｐゴシック" w:hAnsi="ＭＳ Ｐゴシック"/>
          <w:sz w:val="21"/>
          <w:szCs w:val="21"/>
        </w:rPr>
      </w:pPr>
    </w:p>
    <w:p w14:paraId="4E21C09F" w14:textId="77777777" w:rsidR="005551AF" w:rsidRPr="00F04BED" w:rsidRDefault="005551AF" w:rsidP="005551AF">
      <w:pPr>
        <w:ind w:left="1418"/>
        <w:rPr>
          <w:rFonts w:ascii="ＭＳ Ｐゴシック" w:eastAsia="ＭＳ Ｐゴシック" w:hAnsi="ＭＳ Ｐゴシック"/>
          <w:sz w:val="21"/>
          <w:szCs w:val="21"/>
        </w:rPr>
      </w:pPr>
    </w:p>
    <w:p w14:paraId="46B8DB1B" w14:textId="77777777" w:rsidR="0059424A" w:rsidRDefault="0059424A">
      <w:pPr>
        <w:widowControl/>
        <w:jc w:val="left"/>
        <w:rPr>
          <w:rFonts w:ascii="ＭＳ Ｐゴシック" w:eastAsia="ＭＳ Ｐゴシック" w:hAnsi="ＭＳ Ｐゴシック"/>
          <w:sz w:val="21"/>
          <w:szCs w:val="21"/>
        </w:rPr>
      </w:pPr>
      <w:r>
        <w:rPr>
          <w:rFonts w:ascii="ＭＳ Ｐゴシック" w:eastAsia="ＭＳ Ｐゴシック" w:hAnsi="ＭＳ Ｐゴシック"/>
          <w:sz w:val="21"/>
          <w:szCs w:val="21"/>
        </w:rPr>
        <w:br w:type="page"/>
      </w:r>
    </w:p>
    <w:p w14:paraId="7EF0D639" w14:textId="40F9BC95" w:rsidR="00A912E3" w:rsidRPr="00F04BED" w:rsidRDefault="0059424A" w:rsidP="00264E8E">
      <w:pPr>
        <w:rPr>
          <w:rFonts w:ascii="ＭＳ Ｐゴシック" w:eastAsia="ＭＳ Ｐゴシック" w:hAnsi="ＭＳ Ｐゴシック"/>
          <w:sz w:val="21"/>
          <w:szCs w:val="21"/>
        </w:rPr>
      </w:pPr>
      <w:r>
        <w:rPr>
          <w:rFonts w:ascii="ＭＳ Ｐゴシック" w:eastAsia="ＭＳ Ｐゴシック" w:hAnsi="ＭＳ Ｐゴシック" w:hint="eastAsia"/>
          <w:sz w:val="21"/>
          <w:szCs w:val="21"/>
        </w:rPr>
        <w:lastRenderedPageBreak/>
        <w:t>＜</w:t>
      </w:r>
      <w:r w:rsidR="00A912E3" w:rsidRPr="00F04BED">
        <w:rPr>
          <w:rFonts w:ascii="ＭＳ Ｐゴシック" w:eastAsia="ＭＳ Ｐゴシック" w:hAnsi="ＭＳ Ｐゴシック" w:hint="eastAsia"/>
          <w:sz w:val="21"/>
          <w:szCs w:val="21"/>
        </w:rPr>
        <w:t>重症度基準</w:t>
      </w:r>
      <w:r>
        <w:rPr>
          <w:rFonts w:ascii="ＭＳ Ｐゴシック" w:eastAsia="ＭＳ Ｐゴシック" w:hAnsi="ＭＳ Ｐゴシック" w:hint="eastAsia"/>
          <w:sz w:val="21"/>
          <w:szCs w:val="21"/>
        </w:rPr>
        <w:t>＞</w:t>
      </w:r>
    </w:p>
    <w:p w14:paraId="053B616E" w14:textId="1E9A76EC" w:rsidR="00C46C0F" w:rsidRPr="00F04BED" w:rsidRDefault="00C46C0F" w:rsidP="00264E8E">
      <w:pPr>
        <w:rPr>
          <w:rFonts w:ascii="ＭＳ Ｐゴシック" w:eastAsia="ＭＳ Ｐゴシック" w:hAnsi="ＭＳ Ｐゴシック"/>
          <w:sz w:val="21"/>
          <w:szCs w:val="21"/>
        </w:rPr>
      </w:pPr>
      <w:r w:rsidRPr="00F04BED">
        <w:rPr>
          <w:rFonts w:ascii="ＭＳ Ｐゴシック" w:eastAsia="ＭＳ Ｐゴシック" w:hAnsi="ＭＳ Ｐゴシック"/>
          <w:sz w:val="21"/>
          <w:szCs w:val="21"/>
        </w:rPr>
        <w:t xml:space="preserve"> NYHA</w:t>
      </w:r>
      <w:r w:rsidRPr="00F04BED">
        <w:rPr>
          <w:rFonts w:ascii="ＭＳ Ｐゴシック" w:eastAsia="ＭＳ Ｐゴシック" w:hAnsi="ＭＳ Ｐゴシック" w:hint="eastAsia"/>
          <w:sz w:val="21"/>
          <w:szCs w:val="21"/>
        </w:rPr>
        <w:t>心機能分類</w:t>
      </w:r>
      <w:r w:rsidR="00E203DB">
        <w:rPr>
          <w:rFonts w:ascii="ＭＳ Ｐゴシック" w:eastAsia="ＭＳ Ｐゴシック" w:hAnsi="ＭＳ Ｐゴシック" w:hint="eastAsia"/>
          <w:sz w:val="21"/>
          <w:szCs w:val="21"/>
        </w:rPr>
        <w:t>ＩＩ</w:t>
      </w:r>
      <w:r w:rsidRPr="00F04BED">
        <w:rPr>
          <w:rFonts w:ascii="ＭＳ Ｐゴシック" w:eastAsia="ＭＳ Ｐゴシック" w:hAnsi="ＭＳ Ｐゴシック" w:hint="eastAsia"/>
          <w:sz w:val="21"/>
          <w:szCs w:val="21"/>
        </w:rPr>
        <w:t>度以上</w:t>
      </w:r>
    </w:p>
    <w:p w14:paraId="06A6ABA4" w14:textId="77777777" w:rsidR="0059424A" w:rsidRDefault="0059424A" w:rsidP="0059424A">
      <w:pPr>
        <w:pStyle w:val="Web"/>
        <w:spacing w:before="0" w:beforeAutospacing="0" w:after="0" w:afterAutospacing="0"/>
        <w:rPr>
          <w:rFonts w:asciiTheme="minorHAnsi" w:eastAsiaTheme="minorEastAsia" w:hAnsi="Century" w:cstheme="minorBidi"/>
          <w:b/>
          <w:bCs/>
          <w:color w:val="000000" w:themeColor="text1"/>
          <w:kern w:val="24"/>
          <w:sz w:val="22"/>
          <w:szCs w:val="22"/>
        </w:rPr>
      </w:pPr>
    </w:p>
    <w:p w14:paraId="4313600F" w14:textId="77777777" w:rsidR="0059424A" w:rsidRPr="0026316A" w:rsidRDefault="0059424A" w:rsidP="0059424A">
      <w:pPr>
        <w:pStyle w:val="Web"/>
        <w:spacing w:before="0" w:beforeAutospacing="0" w:after="0" w:afterAutospacing="0"/>
        <w:rPr>
          <w:sz w:val="22"/>
          <w:szCs w:val="22"/>
        </w:rPr>
      </w:pPr>
      <w:r w:rsidRPr="00BF3B9B">
        <w:rPr>
          <w:rFonts w:cstheme="minorBidi"/>
          <w:b/>
          <w:bCs/>
          <w:color w:val="000000" w:themeColor="text1"/>
          <w:kern w:val="24"/>
          <w:sz w:val="22"/>
          <w:szCs w:val="22"/>
        </w:rPr>
        <w:t>NYHA</w:t>
      </w:r>
      <w:r w:rsidRPr="00BF3B9B">
        <w:rPr>
          <w:rFonts w:cstheme="minorBidi" w:hint="eastAsia"/>
          <w:b/>
          <w:bCs/>
          <w:color w:val="000000" w:themeColor="text1"/>
          <w:kern w:val="24"/>
          <w:sz w:val="22"/>
          <w:szCs w:val="22"/>
        </w:rPr>
        <w:t>分類</w:t>
      </w:r>
    </w:p>
    <w:tbl>
      <w:tblPr>
        <w:tblStyle w:val="ac"/>
        <w:tblW w:w="0" w:type="auto"/>
        <w:tblInd w:w="620" w:type="dxa"/>
        <w:tblLook w:val="04A0" w:firstRow="1" w:lastRow="0" w:firstColumn="1" w:lastColumn="0" w:noHBand="0" w:noVBand="1"/>
      </w:tblPr>
      <w:tblGrid>
        <w:gridCol w:w="953"/>
        <w:gridCol w:w="7147"/>
      </w:tblGrid>
      <w:tr w:rsidR="0059424A" w:rsidRPr="0026316A" w14:paraId="00D2CF74" w14:textId="77777777" w:rsidTr="00CB5AC6">
        <w:tc>
          <w:tcPr>
            <w:tcW w:w="953" w:type="dxa"/>
          </w:tcPr>
          <w:p w14:paraId="5959031A" w14:textId="26D0ED00" w:rsidR="0059424A" w:rsidRPr="00BF3B9B" w:rsidRDefault="005E4021" w:rsidP="00CB5AC6">
            <w:pPr>
              <w:widowControl/>
              <w:jc w:val="left"/>
              <w:rPr>
                <w:rFonts w:ascii="ＭＳ Ｐゴシック" w:eastAsia="ＭＳ Ｐゴシック" w:hAnsi="ＭＳ Ｐゴシック"/>
                <w:kern w:val="0"/>
                <w:sz w:val="20"/>
              </w:rPr>
            </w:pPr>
            <w:r>
              <w:rPr>
                <w:rFonts w:ascii="ＭＳ Ｐゴシック" w:eastAsia="ＭＳ Ｐゴシック" w:hAnsi="ＭＳ Ｐゴシック" w:hint="eastAsia"/>
                <w:kern w:val="0"/>
                <w:sz w:val="20"/>
              </w:rPr>
              <w:t>Ｉ</w:t>
            </w:r>
            <w:r w:rsidR="0059424A" w:rsidRPr="00BF3B9B">
              <w:rPr>
                <w:rFonts w:ascii="ＭＳ Ｐゴシック" w:eastAsia="ＭＳ Ｐゴシック" w:hAnsi="ＭＳ Ｐゴシック" w:hint="eastAsia"/>
                <w:kern w:val="0"/>
                <w:sz w:val="20"/>
              </w:rPr>
              <w:t>度</w:t>
            </w:r>
          </w:p>
        </w:tc>
        <w:tc>
          <w:tcPr>
            <w:tcW w:w="7147" w:type="dxa"/>
          </w:tcPr>
          <w:p w14:paraId="46D8EC9D" w14:textId="77777777" w:rsidR="0059424A" w:rsidRPr="0026316A" w:rsidRDefault="0059424A" w:rsidP="00CB5AC6">
            <w:pPr>
              <w:widowControl/>
              <w:jc w:val="left"/>
              <w:rPr>
                <w:rFonts w:ascii="ＭＳ Ｐゴシック" w:eastAsia="ＭＳ Ｐゴシック" w:hAnsi="ＭＳ Ｐゴシック"/>
                <w:kern w:val="0"/>
                <w:sz w:val="20"/>
              </w:rPr>
            </w:pPr>
            <w:r w:rsidRPr="0026316A">
              <w:rPr>
                <w:rFonts w:ascii="ＭＳ Ｐゴシック" w:eastAsia="ＭＳ Ｐゴシック" w:hAnsi="ＭＳ Ｐゴシック" w:hint="eastAsia"/>
                <w:bCs/>
                <w:kern w:val="0"/>
                <w:sz w:val="20"/>
              </w:rPr>
              <w:t>心疾患はあるが身体活動に制限はない。</w:t>
            </w:r>
          </w:p>
          <w:p w14:paraId="0AFA19A8" w14:textId="77777777" w:rsidR="0059424A" w:rsidRPr="0026316A" w:rsidRDefault="0059424A" w:rsidP="00CB5AC6">
            <w:pPr>
              <w:widowControl/>
              <w:jc w:val="left"/>
              <w:rPr>
                <w:rFonts w:ascii="ＭＳ Ｐゴシック" w:eastAsia="ＭＳ Ｐゴシック" w:hAnsi="ＭＳ Ｐゴシック"/>
                <w:kern w:val="0"/>
                <w:sz w:val="20"/>
              </w:rPr>
            </w:pPr>
            <w:r w:rsidRPr="0026316A">
              <w:rPr>
                <w:rFonts w:ascii="ＭＳ Ｐゴシック" w:eastAsia="ＭＳ Ｐゴシック" w:hAnsi="ＭＳ Ｐゴシック" w:hint="eastAsia"/>
                <w:bCs/>
                <w:kern w:val="0"/>
                <w:sz w:val="20"/>
              </w:rPr>
              <w:t>日常的な身体活動では疲労、動悸、呼吸困難、失神あるいは</w:t>
            </w:r>
          </w:p>
          <w:p w14:paraId="37B6F49C" w14:textId="77777777" w:rsidR="0059424A" w:rsidRPr="0026316A" w:rsidRDefault="0059424A" w:rsidP="00CB5AC6">
            <w:pPr>
              <w:widowControl/>
              <w:jc w:val="left"/>
              <w:rPr>
                <w:rFonts w:ascii="ＭＳ Ｐゴシック" w:eastAsia="ＭＳ Ｐゴシック" w:hAnsi="ＭＳ Ｐゴシック"/>
                <w:kern w:val="0"/>
                <w:sz w:val="20"/>
              </w:rPr>
            </w:pPr>
            <w:r w:rsidRPr="0026316A">
              <w:rPr>
                <w:rFonts w:ascii="ＭＳ Ｐゴシック" w:eastAsia="ＭＳ Ｐゴシック" w:hAnsi="ＭＳ Ｐゴシック" w:hint="eastAsia"/>
                <w:bCs/>
                <w:kern w:val="0"/>
                <w:sz w:val="20"/>
              </w:rPr>
              <w:t>狭心痛（胸痛）を生じない。</w:t>
            </w:r>
          </w:p>
        </w:tc>
      </w:tr>
      <w:tr w:rsidR="0059424A" w:rsidRPr="0026316A" w14:paraId="4B52CFA1" w14:textId="77777777" w:rsidTr="00CB5AC6">
        <w:tc>
          <w:tcPr>
            <w:tcW w:w="953" w:type="dxa"/>
          </w:tcPr>
          <w:p w14:paraId="326D5342" w14:textId="3820F01B" w:rsidR="0059424A" w:rsidRPr="00BF3B9B" w:rsidRDefault="0026316A" w:rsidP="00CB5AC6">
            <w:pPr>
              <w:widowControl/>
              <w:jc w:val="left"/>
              <w:rPr>
                <w:rFonts w:ascii="ＭＳ Ｐゴシック" w:eastAsia="ＭＳ Ｐゴシック" w:hAnsi="ＭＳ Ｐゴシック"/>
                <w:kern w:val="0"/>
                <w:sz w:val="20"/>
              </w:rPr>
            </w:pPr>
            <w:r>
              <w:rPr>
                <w:rFonts w:ascii="ＭＳ Ｐゴシック" w:eastAsia="ＭＳ Ｐゴシック" w:hAnsi="ＭＳ Ｐゴシック" w:hint="eastAsia"/>
                <w:kern w:val="0"/>
                <w:sz w:val="20"/>
              </w:rPr>
              <w:t>II</w:t>
            </w:r>
            <w:r w:rsidR="0059424A" w:rsidRPr="00BF3B9B">
              <w:rPr>
                <w:rFonts w:ascii="ＭＳ Ｐゴシック" w:eastAsia="ＭＳ Ｐゴシック" w:hAnsi="ＭＳ Ｐゴシック" w:hint="eastAsia"/>
                <w:kern w:val="0"/>
                <w:sz w:val="20"/>
              </w:rPr>
              <w:t>度</w:t>
            </w:r>
          </w:p>
        </w:tc>
        <w:tc>
          <w:tcPr>
            <w:tcW w:w="7147" w:type="dxa"/>
          </w:tcPr>
          <w:p w14:paraId="271FD4B6" w14:textId="62A8087F" w:rsidR="0059424A" w:rsidRPr="0026316A" w:rsidRDefault="0059424A" w:rsidP="00CB5AC6">
            <w:pPr>
              <w:widowControl/>
              <w:jc w:val="left"/>
              <w:rPr>
                <w:rFonts w:ascii="ＭＳ Ｐゴシック" w:eastAsia="ＭＳ Ｐゴシック" w:hAnsi="ＭＳ Ｐゴシック"/>
                <w:kern w:val="0"/>
                <w:sz w:val="20"/>
              </w:rPr>
            </w:pPr>
            <w:r w:rsidRPr="0026316A">
              <w:rPr>
                <w:rFonts w:ascii="ＭＳ Ｐゴシック" w:eastAsia="ＭＳ Ｐゴシック" w:hAnsi="ＭＳ Ｐゴシック" w:hint="eastAsia"/>
                <w:bCs/>
                <w:kern w:val="0"/>
                <w:sz w:val="20"/>
              </w:rPr>
              <w:t>軽度から中等度の身体活動の制限がある。安静時</w:t>
            </w:r>
            <w:r w:rsidR="007313D4">
              <w:rPr>
                <w:rFonts w:ascii="ＭＳ Ｐゴシック" w:eastAsia="ＭＳ Ｐゴシック" w:hAnsi="ＭＳ Ｐゴシック" w:hint="eastAsia"/>
                <w:bCs/>
                <w:kern w:val="0"/>
                <w:sz w:val="20"/>
              </w:rPr>
              <w:t>又は</w:t>
            </w:r>
            <w:r w:rsidRPr="0026316A">
              <w:rPr>
                <w:rFonts w:ascii="ＭＳ Ｐゴシック" w:eastAsia="ＭＳ Ｐゴシック" w:hAnsi="ＭＳ Ｐゴシック" w:hint="eastAsia"/>
                <w:bCs/>
                <w:kern w:val="0"/>
                <w:sz w:val="20"/>
              </w:rPr>
              <w:t>軽労作時には無症状。</w:t>
            </w:r>
          </w:p>
          <w:p w14:paraId="0B2FFEE8" w14:textId="7D4B98B5" w:rsidR="0059424A" w:rsidRPr="0026316A" w:rsidRDefault="0059424A" w:rsidP="00CB5AC6">
            <w:pPr>
              <w:widowControl/>
              <w:jc w:val="left"/>
              <w:rPr>
                <w:rFonts w:ascii="ＭＳ Ｐゴシック" w:eastAsia="ＭＳ Ｐゴシック" w:hAnsi="ＭＳ Ｐゴシック"/>
                <w:kern w:val="0"/>
                <w:sz w:val="20"/>
              </w:rPr>
            </w:pPr>
            <w:r w:rsidRPr="0026316A">
              <w:rPr>
                <w:rFonts w:ascii="ＭＳ Ｐゴシック" w:eastAsia="ＭＳ Ｐゴシック" w:hAnsi="ＭＳ Ｐゴシック" w:hint="eastAsia"/>
                <w:bCs/>
                <w:kern w:val="0"/>
                <w:sz w:val="20"/>
              </w:rPr>
              <w:t>日常労作のうち、比較的強い労作（例えば、階段上昇、坂道歩行など）で疲労、動悸、呼吸困難、失神あるいは狭心痛（胸痛）を生ずる。</w:t>
            </w:r>
          </w:p>
        </w:tc>
      </w:tr>
      <w:tr w:rsidR="0059424A" w:rsidRPr="0026316A" w14:paraId="16762289" w14:textId="77777777" w:rsidTr="00CB5AC6">
        <w:tc>
          <w:tcPr>
            <w:tcW w:w="953" w:type="dxa"/>
          </w:tcPr>
          <w:p w14:paraId="42F41E4E" w14:textId="635AD9B5" w:rsidR="0059424A" w:rsidRPr="0026316A" w:rsidRDefault="0026316A" w:rsidP="00CB5AC6">
            <w:pPr>
              <w:widowControl/>
              <w:jc w:val="left"/>
              <w:rPr>
                <w:rFonts w:ascii="ＭＳ Ｐゴシック" w:eastAsia="ＭＳ Ｐゴシック" w:hAnsi="ＭＳ Ｐゴシック"/>
                <w:kern w:val="0"/>
                <w:sz w:val="20"/>
              </w:rPr>
            </w:pPr>
            <w:r>
              <w:rPr>
                <w:rFonts w:ascii="ＭＳ Ｐゴシック" w:eastAsia="ＭＳ Ｐゴシック" w:hAnsi="ＭＳ Ｐゴシック" w:hint="eastAsia"/>
                <w:kern w:val="0"/>
                <w:sz w:val="20"/>
              </w:rPr>
              <w:t>III</w:t>
            </w:r>
            <w:r w:rsidR="0059424A" w:rsidRPr="0026316A">
              <w:rPr>
                <w:rFonts w:ascii="ＭＳ Ｐゴシック" w:eastAsia="ＭＳ Ｐゴシック" w:hAnsi="ＭＳ Ｐゴシック" w:hint="eastAsia"/>
                <w:kern w:val="0"/>
                <w:sz w:val="20"/>
              </w:rPr>
              <w:t>度</w:t>
            </w:r>
          </w:p>
        </w:tc>
        <w:tc>
          <w:tcPr>
            <w:tcW w:w="7147" w:type="dxa"/>
          </w:tcPr>
          <w:p w14:paraId="2A3B6B28" w14:textId="77777777" w:rsidR="0059424A" w:rsidRPr="0026316A" w:rsidRDefault="0059424A" w:rsidP="00CB5AC6">
            <w:pPr>
              <w:widowControl/>
              <w:jc w:val="left"/>
              <w:rPr>
                <w:rFonts w:ascii="ＭＳ Ｐゴシック" w:eastAsia="ＭＳ Ｐゴシック" w:hAnsi="ＭＳ Ｐゴシック"/>
                <w:kern w:val="0"/>
                <w:sz w:val="20"/>
              </w:rPr>
            </w:pPr>
            <w:r w:rsidRPr="0026316A">
              <w:rPr>
                <w:rFonts w:ascii="ＭＳ Ｐゴシック" w:eastAsia="ＭＳ Ｐゴシック" w:hAnsi="ＭＳ Ｐゴシック" w:hint="eastAsia"/>
                <w:bCs/>
                <w:kern w:val="0"/>
                <w:sz w:val="20"/>
              </w:rPr>
              <w:t>高度の身体活動の制限がある。安静時には無症状。</w:t>
            </w:r>
          </w:p>
          <w:p w14:paraId="448AA8AF" w14:textId="582E5BC7" w:rsidR="0059424A" w:rsidRPr="0026316A" w:rsidRDefault="0059424A" w:rsidP="00CB5AC6">
            <w:pPr>
              <w:widowControl/>
              <w:jc w:val="left"/>
              <w:rPr>
                <w:rFonts w:ascii="ＭＳ Ｐゴシック" w:eastAsia="ＭＳ Ｐゴシック" w:hAnsi="ＭＳ Ｐゴシック"/>
                <w:kern w:val="0"/>
                <w:sz w:val="20"/>
              </w:rPr>
            </w:pPr>
            <w:r w:rsidRPr="0026316A">
              <w:rPr>
                <w:rFonts w:ascii="ＭＳ Ｐゴシック" w:eastAsia="ＭＳ Ｐゴシック" w:hAnsi="ＭＳ Ｐゴシック" w:hint="eastAsia"/>
                <w:bCs/>
                <w:kern w:val="0"/>
                <w:sz w:val="20"/>
              </w:rPr>
              <w:t>日常労作のうち、軽労作（例えば、平地歩行など）で疲労、動悸、呼吸困難、失神あるいは狭心痛（胸痛）を生ずる。</w:t>
            </w:r>
          </w:p>
        </w:tc>
      </w:tr>
      <w:tr w:rsidR="0059424A" w:rsidRPr="0026316A" w14:paraId="4ED40240" w14:textId="77777777" w:rsidTr="00CB5AC6">
        <w:tc>
          <w:tcPr>
            <w:tcW w:w="953" w:type="dxa"/>
          </w:tcPr>
          <w:p w14:paraId="4D1796E5" w14:textId="2F5EF256" w:rsidR="0059424A" w:rsidRPr="00BF3B9B" w:rsidRDefault="0026316A" w:rsidP="00CB5AC6">
            <w:pPr>
              <w:widowControl/>
              <w:jc w:val="left"/>
              <w:rPr>
                <w:rFonts w:ascii="ＭＳ Ｐゴシック" w:eastAsia="ＭＳ Ｐゴシック" w:hAnsi="ＭＳ Ｐゴシック"/>
                <w:kern w:val="0"/>
                <w:sz w:val="20"/>
              </w:rPr>
            </w:pPr>
            <w:r>
              <w:rPr>
                <w:rFonts w:ascii="ＭＳ Ｐゴシック" w:eastAsia="ＭＳ Ｐゴシック" w:hAnsi="ＭＳ Ｐゴシック" w:hint="eastAsia"/>
                <w:kern w:val="0"/>
                <w:sz w:val="20"/>
              </w:rPr>
              <w:t>IV</w:t>
            </w:r>
            <w:r w:rsidR="0059424A" w:rsidRPr="00BF3B9B">
              <w:rPr>
                <w:rFonts w:ascii="ＭＳ Ｐゴシック" w:eastAsia="ＭＳ Ｐゴシック" w:hAnsi="ＭＳ Ｐゴシック" w:hint="eastAsia"/>
                <w:kern w:val="0"/>
                <w:sz w:val="20"/>
              </w:rPr>
              <w:t>度</w:t>
            </w:r>
          </w:p>
        </w:tc>
        <w:tc>
          <w:tcPr>
            <w:tcW w:w="7147" w:type="dxa"/>
          </w:tcPr>
          <w:p w14:paraId="1D04A0B7" w14:textId="77777777" w:rsidR="0059424A" w:rsidRPr="0026316A" w:rsidRDefault="0059424A" w:rsidP="00CB5AC6">
            <w:pPr>
              <w:widowControl/>
              <w:jc w:val="left"/>
              <w:rPr>
                <w:rFonts w:ascii="ＭＳ Ｐゴシック" w:eastAsia="ＭＳ Ｐゴシック" w:hAnsi="ＭＳ Ｐゴシック"/>
                <w:kern w:val="0"/>
                <w:sz w:val="20"/>
              </w:rPr>
            </w:pPr>
            <w:r w:rsidRPr="0026316A">
              <w:rPr>
                <w:rFonts w:ascii="ＭＳ Ｐゴシック" w:eastAsia="ＭＳ Ｐゴシック" w:hAnsi="ＭＳ Ｐゴシック" w:hint="eastAsia"/>
                <w:bCs/>
                <w:kern w:val="0"/>
                <w:sz w:val="20"/>
              </w:rPr>
              <w:t>心疾患のためいかなる身体活動も制限される。</w:t>
            </w:r>
          </w:p>
          <w:p w14:paraId="559657EF" w14:textId="77777777" w:rsidR="0059424A" w:rsidRPr="0026316A" w:rsidRDefault="0059424A" w:rsidP="00CB5AC6">
            <w:pPr>
              <w:widowControl/>
              <w:jc w:val="left"/>
              <w:rPr>
                <w:rFonts w:ascii="ＭＳ Ｐゴシック" w:eastAsia="ＭＳ Ｐゴシック" w:hAnsi="ＭＳ Ｐゴシック"/>
                <w:kern w:val="0"/>
                <w:sz w:val="20"/>
              </w:rPr>
            </w:pPr>
            <w:r w:rsidRPr="0026316A">
              <w:rPr>
                <w:rFonts w:ascii="ＭＳ Ｐゴシック" w:eastAsia="ＭＳ Ｐゴシック" w:hAnsi="ＭＳ Ｐゴシック" w:hint="eastAsia"/>
                <w:bCs/>
                <w:kern w:val="0"/>
                <w:sz w:val="20"/>
              </w:rPr>
              <w:t>心不全症状や狭心痛（胸痛）が安静時にも存在する。</w:t>
            </w:r>
          </w:p>
          <w:p w14:paraId="03B8424C" w14:textId="77777777" w:rsidR="0059424A" w:rsidRPr="00BF3B9B" w:rsidRDefault="0059424A" w:rsidP="00CB5AC6">
            <w:pPr>
              <w:widowControl/>
              <w:jc w:val="left"/>
              <w:rPr>
                <w:rFonts w:ascii="ＭＳ Ｐゴシック" w:eastAsia="ＭＳ Ｐゴシック" w:hAnsi="ＭＳ Ｐゴシック"/>
                <w:kern w:val="0"/>
                <w:sz w:val="20"/>
              </w:rPr>
            </w:pPr>
            <w:r w:rsidRPr="0026316A">
              <w:rPr>
                <w:rFonts w:ascii="ＭＳ Ｐゴシック" w:eastAsia="ＭＳ Ｐゴシック" w:hAnsi="ＭＳ Ｐゴシック" w:hint="eastAsia"/>
                <w:bCs/>
                <w:kern w:val="0"/>
                <w:sz w:val="20"/>
              </w:rPr>
              <w:t>わずかな身体活動でこれらが増悪する。</w:t>
            </w:r>
          </w:p>
        </w:tc>
      </w:tr>
    </w:tbl>
    <w:p w14:paraId="36672445" w14:textId="77777777" w:rsidR="0059424A" w:rsidRPr="0026316A" w:rsidRDefault="0059424A" w:rsidP="0059424A">
      <w:pPr>
        <w:widowControl/>
        <w:ind w:left="620" w:hanging="200"/>
        <w:jc w:val="right"/>
        <w:rPr>
          <w:rFonts w:ascii="ＭＳ Ｐゴシック" w:eastAsia="ＭＳ Ｐゴシック" w:hAnsi="ＭＳ Ｐゴシック"/>
          <w:kern w:val="0"/>
          <w:sz w:val="20"/>
        </w:rPr>
      </w:pPr>
      <w:r w:rsidRPr="00BF3B9B">
        <w:rPr>
          <w:rFonts w:ascii="ＭＳ Ｐゴシック" w:eastAsia="ＭＳ Ｐゴシック" w:hAnsi="ＭＳ Ｐゴシック"/>
          <w:b/>
          <w:bCs/>
          <w:color w:val="0D0D0D" w:themeColor="text1" w:themeTint="F2"/>
          <w:kern w:val="24"/>
          <w:sz w:val="20"/>
          <w:szCs w:val="20"/>
        </w:rPr>
        <w:t>NYHA: New York Heart Association</w:t>
      </w:r>
      <w:r w:rsidRPr="0026316A">
        <w:rPr>
          <w:rFonts w:ascii="ＭＳ Ｐゴシック" w:eastAsia="ＭＳ Ｐゴシック" w:hAnsi="ＭＳ Ｐゴシック"/>
          <w:noProof/>
          <w:kern w:val="0"/>
          <w:sz w:val="20"/>
        </w:rPr>
        <w:t xml:space="preserve"> </w:t>
      </w:r>
    </w:p>
    <w:p w14:paraId="2DE74ECC" w14:textId="77777777" w:rsidR="0059424A" w:rsidRPr="0026316A" w:rsidRDefault="0059424A" w:rsidP="0059424A">
      <w:pPr>
        <w:widowControl/>
        <w:jc w:val="left"/>
        <w:rPr>
          <w:rFonts w:ascii="ＭＳ Ｐゴシック" w:eastAsia="ＭＳ Ｐゴシック" w:hAnsi="ＭＳ Ｐゴシック"/>
          <w:kern w:val="0"/>
          <w:sz w:val="20"/>
        </w:rPr>
      </w:pPr>
    </w:p>
    <w:p w14:paraId="48182EE5" w14:textId="77777777" w:rsidR="0059424A" w:rsidRPr="0026316A" w:rsidRDefault="0059424A" w:rsidP="0059424A">
      <w:pPr>
        <w:widowControl/>
        <w:jc w:val="left"/>
        <w:rPr>
          <w:rFonts w:ascii="ＭＳ Ｐゴシック" w:eastAsia="ＭＳ Ｐゴシック" w:hAnsi="ＭＳ Ｐゴシック"/>
          <w:b/>
          <w:kern w:val="0"/>
        </w:rPr>
      </w:pPr>
      <w:r w:rsidRPr="0026316A">
        <w:rPr>
          <w:rFonts w:ascii="ＭＳ Ｐゴシック" w:eastAsia="ＭＳ Ｐゴシック" w:hAnsi="ＭＳ Ｐゴシック"/>
          <w:b/>
          <w:kern w:val="0"/>
        </w:rPr>
        <w:t>NYHA分類については、以下の指標を参考に判断することとする。</w:t>
      </w:r>
    </w:p>
    <w:tbl>
      <w:tblPr>
        <w:tblStyle w:val="ac"/>
        <w:tblW w:w="8100" w:type="dxa"/>
        <w:tblInd w:w="620" w:type="dxa"/>
        <w:tblLook w:val="04A0" w:firstRow="1" w:lastRow="0" w:firstColumn="1" w:lastColumn="0" w:noHBand="0" w:noVBand="1"/>
      </w:tblPr>
      <w:tblGrid>
        <w:gridCol w:w="2040"/>
        <w:gridCol w:w="3360"/>
        <w:gridCol w:w="2700"/>
      </w:tblGrid>
      <w:tr w:rsidR="0059424A" w:rsidRPr="0026316A" w14:paraId="324228B6" w14:textId="77777777" w:rsidTr="00CB5AC6">
        <w:tc>
          <w:tcPr>
            <w:tcW w:w="2040" w:type="dxa"/>
          </w:tcPr>
          <w:p w14:paraId="62CBF4CF" w14:textId="77777777" w:rsidR="0059424A" w:rsidRPr="0026316A" w:rsidRDefault="0059424A" w:rsidP="0059424A">
            <w:pPr>
              <w:widowControl/>
              <w:ind w:leftChars="200" w:left="690" w:hangingChars="100" w:hanging="210"/>
              <w:jc w:val="left"/>
              <w:rPr>
                <w:rFonts w:ascii="ＭＳ Ｐゴシック" w:eastAsia="ＭＳ Ｐゴシック" w:hAnsi="ＭＳ Ｐゴシック"/>
                <w:kern w:val="0"/>
              </w:rPr>
            </w:pPr>
            <w:r w:rsidRPr="0026316A">
              <w:rPr>
                <w:rFonts w:ascii="ＭＳ Ｐゴシック" w:eastAsia="ＭＳ Ｐゴシック" w:hAnsi="ＭＳ Ｐゴシック"/>
                <w:bCs/>
                <w:kern w:val="0"/>
              </w:rPr>
              <w:t>NYHA分類</w:t>
            </w:r>
          </w:p>
        </w:tc>
        <w:tc>
          <w:tcPr>
            <w:tcW w:w="3360" w:type="dxa"/>
          </w:tcPr>
          <w:p w14:paraId="457B9F70" w14:textId="77777777" w:rsidR="0059424A" w:rsidRPr="0026316A" w:rsidRDefault="0059424A" w:rsidP="0059424A">
            <w:pPr>
              <w:widowControl/>
              <w:ind w:leftChars="200" w:left="690" w:hangingChars="100" w:hanging="210"/>
              <w:jc w:val="left"/>
              <w:rPr>
                <w:rFonts w:ascii="ＭＳ Ｐゴシック" w:eastAsia="ＭＳ Ｐゴシック" w:hAnsi="ＭＳ Ｐゴシック"/>
                <w:kern w:val="0"/>
              </w:rPr>
            </w:pPr>
            <w:r w:rsidRPr="0026316A">
              <w:rPr>
                <w:rFonts w:ascii="ＭＳ Ｐゴシック" w:eastAsia="ＭＳ Ｐゴシック" w:hAnsi="ＭＳ Ｐゴシック" w:hint="eastAsia"/>
                <w:bCs/>
                <w:kern w:val="0"/>
              </w:rPr>
              <w:t>身体活動能力</w:t>
            </w:r>
          </w:p>
          <w:p w14:paraId="32A0574B" w14:textId="77777777" w:rsidR="0059424A" w:rsidRPr="0026316A" w:rsidRDefault="0059424A" w:rsidP="0059424A">
            <w:pPr>
              <w:widowControl/>
              <w:ind w:leftChars="200" w:left="690" w:hangingChars="100" w:hanging="210"/>
              <w:jc w:val="left"/>
              <w:rPr>
                <w:rFonts w:ascii="ＭＳ Ｐゴシック" w:eastAsia="ＭＳ Ｐゴシック" w:hAnsi="ＭＳ Ｐゴシック"/>
                <w:kern w:val="0"/>
              </w:rPr>
            </w:pPr>
            <w:r w:rsidRPr="0026316A">
              <w:rPr>
                <w:rFonts w:ascii="ＭＳ Ｐゴシック" w:eastAsia="ＭＳ Ｐゴシック" w:hAnsi="ＭＳ Ｐゴシック" w:hint="eastAsia"/>
                <w:bCs/>
                <w:kern w:val="0"/>
              </w:rPr>
              <w:t>（</w:t>
            </w:r>
            <w:r w:rsidRPr="0026316A">
              <w:rPr>
                <w:rFonts w:ascii="ＭＳ Ｐゴシック" w:eastAsia="ＭＳ Ｐゴシック" w:hAnsi="ＭＳ Ｐゴシック"/>
                <w:bCs/>
                <w:kern w:val="0"/>
              </w:rPr>
              <w:t>Specific Activity Scale; SAS）</w:t>
            </w:r>
          </w:p>
        </w:tc>
        <w:tc>
          <w:tcPr>
            <w:tcW w:w="2700" w:type="dxa"/>
          </w:tcPr>
          <w:p w14:paraId="4C419649" w14:textId="77777777" w:rsidR="0059424A" w:rsidRPr="0026316A" w:rsidRDefault="0059424A" w:rsidP="0059424A">
            <w:pPr>
              <w:widowControl/>
              <w:ind w:leftChars="200" w:left="690" w:hangingChars="100" w:hanging="210"/>
              <w:jc w:val="left"/>
              <w:rPr>
                <w:rFonts w:ascii="ＭＳ Ｐゴシック" w:eastAsia="ＭＳ Ｐゴシック" w:hAnsi="ＭＳ Ｐゴシック"/>
                <w:kern w:val="0"/>
              </w:rPr>
            </w:pPr>
            <w:r w:rsidRPr="0026316A">
              <w:rPr>
                <w:rFonts w:ascii="ＭＳ Ｐゴシック" w:eastAsia="ＭＳ Ｐゴシック" w:hAnsi="ＭＳ Ｐゴシック" w:hint="eastAsia"/>
                <w:bCs/>
                <w:kern w:val="0"/>
              </w:rPr>
              <w:t>最大酸素摂取量</w:t>
            </w:r>
          </w:p>
          <w:p w14:paraId="0B2F57A6" w14:textId="77777777" w:rsidR="0059424A" w:rsidRPr="0026316A" w:rsidRDefault="0059424A" w:rsidP="0059424A">
            <w:pPr>
              <w:widowControl/>
              <w:ind w:leftChars="200" w:left="690" w:hangingChars="100" w:hanging="210"/>
              <w:jc w:val="left"/>
              <w:rPr>
                <w:rFonts w:ascii="ＭＳ Ｐゴシック" w:eastAsia="ＭＳ Ｐゴシック" w:hAnsi="ＭＳ Ｐゴシック"/>
                <w:kern w:val="0"/>
              </w:rPr>
            </w:pPr>
            <w:r w:rsidRPr="0026316A">
              <w:rPr>
                <w:rFonts w:ascii="ＭＳ Ｐゴシック" w:eastAsia="ＭＳ Ｐゴシック" w:hAnsi="ＭＳ Ｐゴシック" w:hint="eastAsia"/>
                <w:bCs/>
                <w:kern w:val="0"/>
              </w:rPr>
              <w:t>（</w:t>
            </w:r>
            <w:r w:rsidRPr="0026316A">
              <w:rPr>
                <w:rFonts w:ascii="ＭＳ Ｐゴシック" w:eastAsia="ＭＳ Ｐゴシック" w:hAnsi="ＭＳ Ｐゴシック"/>
                <w:bCs/>
                <w:kern w:val="0"/>
              </w:rPr>
              <w:t>peakVO</w:t>
            </w:r>
            <w:r w:rsidRPr="0026316A">
              <w:rPr>
                <w:rFonts w:ascii="ＭＳ Ｐゴシック" w:eastAsia="ＭＳ Ｐゴシック" w:hAnsi="ＭＳ Ｐゴシック"/>
                <w:bCs/>
                <w:kern w:val="0"/>
                <w:vertAlign w:val="subscript"/>
              </w:rPr>
              <w:t>2</w:t>
            </w:r>
            <w:r w:rsidRPr="0026316A">
              <w:rPr>
                <w:rFonts w:ascii="ＭＳ Ｐゴシック" w:eastAsia="ＭＳ Ｐゴシック" w:hAnsi="ＭＳ Ｐゴシック" w:hint="eastAsia"/>
                <w:bCs/>
                <w:kern w:val="0"/>
              </w:rPr>
              <w:t>）</w:t>
            </w:r>
          </w:p>
        </w:tc>
      </w:tr>
      <w:tr w:rsidR="0059424A" w:rsidRPr="0026316A" w14:paraId="2D4AD318" w14:textId="77777777" w:rsidTr="00CB5AC6">
        <w:tc>
          <w:tcPr>
            <w:tcW w:w="2040" w:type="dxa"/>
          </w:tcPr>
          <w:p w14:paraId="2F20AACE" w14:textId="77777777" w:rsidR="0059424A" w:rsidRPr="0026316A" w:rsidRDefault="0059424A" w:rsidP="0059424A">
            <w:pPr>
              <w:widowControl/>
              <w:ind w:leftChars="200" w:left="690" w:hangingChars="100" w:hanging="210"/>
              <w:jc w:val="left"/>
              <w:rPr>
                <w:rFonts w:ascii="ＭＳ Ｐゴシック" w:eastAsia="ＭＳ Ｐゴシック" w:hAnsi="ＭＳ Ｐゴシック"/>
                <w:kern w:val="0"/>
              </w:rPr>
            </w:pPr>
            <w:r w:rsidRPr="0026316A">
              <w:rPr>
                <w:rFonts w:ascii="ＭＳ Ｐゴシック" w:eastAsia="ＭＳ Ｐゴシック" w:hAnsi="ＭＳ Ｐゴシック"/>
                <w:bCs/>
                <w:kern w:val="0"/>
              </w:rPr>
              <w:t>I</w:t>
            </w:r>
          </w:p>
        </w:tc>
        <w:tc>
          <w:tcPr>
            <w:tcW w:w="3360" w:type="dxa"/>
          </w:tcPr>
          <w:p w14:paraId="13456EC4" w14:textId="1A664811" w:rsidR="0059424A" w:rsidRPr="0026316A" w:rsidRDefault="0026316A" w:rsidP="0059424A">
            <w:pPr>
              <w:widowControl/>
              <w:ind w:leftChars="200" w:left="690" w:hangingChars="100" w:hanging="210"/>
              <w:jc w:val="left"/>
              <w:rPr>
                <w:rFonts w:ascii="ＭＳ Ｐゴシック" w:eastAsia="ＭＳ Ｐゴシック" w:hAnsi="ＭＳ Ｐゴシック"/>
                <w:kern w:val="0"/>
              </w:rPr>
            </w:pPr>
            <w:r>
              <w:rPr>
                <w:rFonts w:ascii="ＭＳ Ｐゴシック" w:eastAsia="ＭＳ Ｐゴシック" w:hAnsi="ＭＳ Ｐゴシック" w:hint="eastAsia"/>
                <w:bCs/>
                <w:kern w:val="0"/>
              </w:rPr>
              <w:t>６</w:t>
            </w:r>
            <w:r w:rsidR="0059424A" w:rsidRPr="0026316A">
              <w:rPr>
                <w:rFonts w:ascii="ＭＳ Ｐゴシック" w:eastAsia="ＭＳ Ｐゴシック" w:hAnsi="ＭＳ Ｐゴシック" w:hint="eastAsia"/>
                <w:bCs/>
                <w:kern w:val="0"/>
              </w:rPr>
              <w:t>METs以上</w:t>
            </w:r>
          </w:p>
        </w:tc>
        <w:tc>
          <w:tcPr>
            <w:tcW w:w="2700" w:type="dxa"/>
          </w:tcPr>
          <w:p w14:paraId="69B70515" w14:textId="77777777" w:rsidR="0059424A" w:rsidRPr="0026316A" w:rsidRDefault="0059424A" w:rsidP="0059424A">
            <w:pPr>
              <w:widowControl/>
              <w:ind w:leftChars="200" w:left="690" w:hangingChars="100" w:hanging="210"/>
              <w:jc w:val="left"/>
              <w:rPr>
                <w:rFonts w:ascii="ＭＳ Ｐゴシック" w:eastAsia="ＭＳ Ｐゴシック" w:hAnsi="ＭＳ Ｐゴシック"/>
                <w:kern w:val="0"/>
              </w:rPr>
            </w:pPr>
            <w:r w:rsidRPr="0026316A">
              <w:rPr>
                <w:rFonts w:ascii="ＭＳ Ｐゴシック" w:eastAsia="ＭＳ Ｐゴシック" w:hAnsi="ＭＳ Ｐゴシック" w:hint="eastAsia"/>
                <w:bCs/>
                <w:kern w:val="0"/>
              </w:rPr>
              <w:t>基準値の</w:t>
            </w:r>
            <w:r w:rsidRPr="0026316A">
              <w:rPr>
                <w:rFonts w:ascii="ＭＳ Ｐゴシック" w:eastAsia="ＭＳ Ｐゴシック" w:hAnsi="ＭＳ Ｐゴシック"/>
                <w:bCs/>
                <w:kern w:val="0"/>
              </w:rPr>
              <w:t>80％以上</w:t>
            </w:r>
          </w:p>
        </w:tc>
      </w:tr>
      <w:tr w:rsidR="0059424A" w:rsidRPr="0026316A" w14:paraId="27463A95" w14:textId="77777777" w:rsidTr="00CB5AC6">
        <w:tc>
          <w:tcPr>
            <w:tcW w:w="2040" w:type="dxa"/>
          </w:tcPr>
          <w:p w14:paraId="2A90F8BE" w14:textId="77777777" w:rsidR="0059424A" w:rsidRPr="0026316A" w:rsidRDefault="0059424A" w:rsidP="0059424A">
            <w:pPr>
              <w:widowControl/>
              <w:ind w:leftChars="200" w:left="690" w:hangingChars="100" w:hanging="210"/>
              <w:jc w:val="left"/>
              <w:rPr>
                <w:rFonts w:ascii="ＭＳ Ｐゴシック" w:eastAsia="ＭＳ Ｐゴシック" w:hAnsi="ＭＳ Ｐゴシック"/>
                <w:kern w:val="0"/>
              </w:rPr>
            </w:pPr>
            <w:r w:rsidRPr="0026316A">
              <w:rPr>
                <w:rFonts w:ascii="ＭＳ Ｐゴシック" w:eastAsia="ＭＳ Ｐゴシック" w:hAnsi="ＭＳ Ｐゴシック"/>
                <w:bCs/>
                <w:kern w:val="0"/>
              </w:rPr>
              <w:t>II</w:t>
            </w:r>
          </w:p>
        </w:tc>
        <w:tc>
          <w:tcPr>
            <w:tcW w:w="3360" w:type="dxa"/>
          </w:tcPr>
          <w:p w14:paraId="16A34D45" w14:textId="77777777" w:rsidR="0059424A" w:rsidRPr="0026316A" w:rsidRDefault="0059424A" w:rsidP="0059424A">
            <w:pPr>
              <w:widowControl/>
              <w:ind w:leftChars="200" w:left="690" w:hangingChars="100" w:hanging="210"/>
              <w:jc w:val="left"/>
              <w:rPr>
                <w:rFonts w:ascii="ＭＳ Ｐゴシック" w:eastAsia="ＭＳ Ｐゴシック" w:hAnsi="ＭＳ Ｐゴシック"/>
                <w:kern w:val="0"/>
              </w:rPr>
            </w:pPr>
            <w:r w:rsidRPr="0026316A">
              <w:rPr>
                <w:rFonts w:ascii="ＭＳ Ｐゴシック" w:eastAsia="ＭＳ Ｐゴシック" w:hAnsi="ＭＳ Ｐゴシック" w:hint="eastAsia"/>
                <w:bCs/>
                <w:kern w:val="0"/>
              </w:rPr>
              <w:t>3.5～</w:t>
            </w:r>
            <w:r w:rsidRPr="0026316A">
              <w:rPr>
                <w:rFonts w:ascii="ＭＳ Ｐゴシック" w:eastAsia="ＭＳ Ｐゴシック" w:hAnsi="ＭＳ Ｐゴシック"/>
                <w:bCs/>
                <w:kern w:val="0"/>
              </w:rPr>
              <w:t>5.9 METs</w:t>
            </w:r>
          </w:p>
        </w:tc>
        <w:tc>
          <w:tcPr>
            <w:tcW w:w="2700" w:type="dxa"/>
          </w:tcPr>
          <w:p w14:paraId="11D8050B" w14:textId="77777777" w:rsidR="0059424A" w:rsidRPr="0026316A" w:rsidRDefault="0059424A" w:rsidP="0059424A">
            <w:pPr>
              <w:widowControl/>
              <w:ind w:leftChars="200" w:left="690" w:hangingChars="100" w:hanging="210"/>
              <w:jc w:val="left"/>
              <w:rPr>
                <w:rFonts w:ascii="ＭＳ Ｐゴシック" w:eastAsia="ＭＳ Ｐゴシック" w:hAnsi="ＭＳ Ｐゴシック"/>
                <w:kern w:val="0"/>
              </w:rPr>
            </w:pPr>
            <w:r w:rsidRPr="0026316A">
              <w:rPr>
                <w:rFonts w:ascii="ＭＳ Ｐゴシック" w:eastAsia="ＭＳ Ｐゴシック" w:hAnsi="ＭＳ Ｐゴシック" w:hint="eastAsia"/>
                <w:bCs/>
                <w:kern w:val="0"/>
              </w:rPr>
              <w:t>基準値の</w:t>
            </w:r>
            <w:r w:rsidRPr="0026316A">
              <w:rPr>
                <w:rFonts w:ascii="ＭＳ Ｐゴシック" w:eastAsia="ＭＳ Ｐゴシック" w:hAnsi="ＭＳ Ｐゴシック"/>
                <w:bCs/>
                <w:kern w:val="0"/>
              </w:rPr>
              <w:t>60～80％</w:t>
            </w:r>
          </w:p>
        </w:tc>
      </w:tr>
      <w:tr w:rsidR="0059424A" w:rsidRPr="0026316A" w14:paraId="60688AD1" w14:textId="77777777" w:rsidTr="00CB5AC6">
        <w:tc>
          <w:tcPr>
            <w:tcW w:w="2040" w:type="dxa"/>
          </w:tcPr>
          <w:p w14:paraId="4C4239D3" w14:textId="77777777" w:rsidR="0059424A" w:rsidRPr="0026316A" w:rsidRDefault="0059424A" w:rsidP="0059424A">
            <w:pPr>
              <w:widowControl/>
              <w:ind w:leftChars="200" w:left="690" w:hangingChars="100" w:hanging="210"/>
              <w:jc w:val="left"/>
              <w:rPr>
                <w:rFonts w:ascii="ＭＳ Ｐゴシック" w:eastAsia="ＭＳ Ｐゴシック" w:hAnsi="ＭＳ Ｐゴシック"/>
                <w:kern w:val="0"/>
              </w:rPr>
            </w:pPr>
            <w:r w:rsidRPr="0026316A">
              <w:rPr>
                <w:rFonts w:ascii="ＭＳ Ｐゴシック" w:eastAsia="ＭＳ Ｐゴシック" w:hAnsi="ＭＳ Ｐゴシック"/>
                <w:bCs/>
                <w:kern w:val="0"/>
              </w:rPr>
              <w:t>III</w:t>
            </w:r>
          </w:p>
        </w:tc>
        <w:tc>
          <w:tcPr>
            <w:tcW w:w="3360" w:type="dxa"/>
          </w:tcPr>
          <w:p w14:paraId="23B1295F" w14:textId="60E77549" w:rsidR="0059424A" w:rsidRPr="0026316A" w:rsidRDefault="0026316A" w:rsidP="0059424A">
            <w:pPr>
              <w:widowControl/>
              <w:ind w:leftChars="200" w:left="690" w:hangingChars="100" w:hanging="210"/>
              <w:jc w:val="left"/>
              <w:rPr>
                <w:rFonts w:ascii="ＭＳ Ｐゴシック" w:eastAsia="ＭＳ Ｐゴシック" w:hAnsi="ＭＳ Ｐゴシック"/>
                <w:kern w:val="0"/>
              </w:rPr>
            </w:pPr>
            <w:r>
              <w:rPr>
                <w:rFonts w:ascii="ＭＳ Ｐゴシック" w:eastAsia="ＭＳ Ｐゴシック" w:hAnsi="ＭＳ Ｐゴシック" w:hint="eastAsia"/>
                <w:bCs/>
                <w:kern w:val="0"/>
              </w:rPr>
              <w:t>２</w:t>
            </w:r>
            <w:r w:rsidR="0059424A" w:rsidRPr="0026316A">
              <w:rPr>
                <w:rFonts w:ascii="ＭＳ Ｐゴシック" w:eastAsia="ＭＳ Ｐゴシック" w:hAnsi="ＭＳ Ｐゴシック" w:hint="eastAsia"/>
                <w:bCs/>
                <w:kern w:val="0"/>
              </w:rPr>
              <w:t>～3.4</w:t>
            </w:r>
            <w:r w:rsidR="0059424A" w:rsidRPr="0026316A">
              <w:rPr>
                <w:rFonts w:ascii="ＭＳ Ｐゴシック" w:eastAsia="ＭＳ Ｐゴシック" w:hAnsi="ＭＳ Ｐゴシック"/>
                <w:bCs/>
                <w:kern w:val="0"/>
              </w:rPr>
              <w:t xml:space="preserve"> METs</w:t>
            </w:r>
          </w:p>
        </w:tc>
        <w:tc>
          <w:tcPr>
            <w:tcW w:w="2700" w:type="dxa"/>
          </w:tcPr>
          <w:p w14:paraId="5E8CF38F" w14:textId="77777777" w:rsidR="0059424A" w:rsidRPr="0026316A" w:rsidRDefault="0059424A" w:rsidP="0059424A">
            <w:pPr>
              <w:widowControl/>
              <w:ind w:leftChars="200" w:left="690" w:hangingChars="100" w:hanging="210"/>
              <w:jc w:val="left"/>
              <w:rPr>
                <w:rFonts w:ascii="ＭＳ Ｐゴシック" w:eastAsia="ＭＳ Ｐゴシック" w:hAnsi="ＭＳ Ｐゴシック"/>
                <w:kern w:val="0"/>
              </w:rPr>
            </w:pPr>
            <w:r w:rsidRPr="0026316A">
              <w:rPr>
                <w:rFonts w:ascii="ＭＳ Ｐゴシック" w:eastAsia="ＭＳ Ｐゴシック" w:hAnsi="ＭＳ Ｐゴシック" w:hint="eastAsia"/>
                <w:bCs/>
                <w:kern w:val="0"/>
              </w:rPr>
              <w:t>基準値の</w:t>
            </w:r>
            <w:r w:rsidRPr="0026316A">
              <w:rPr>
                <w:rFonts w:ascii="ＭＳ Ｐゴシック" w:eastAsia="ＭＳ Ｐゴシック" w:hAnsi="ＭＳ Ｐゴシック"/>
                <w:bCs/>
                <w:kern w:val="0"/>
              </w:rPr>
              <w:t>40～60％</w:t>
            </w:r>
          </w:p>
        </w:tc>
      </w:tr>
      <w:tr w:rsidR="0059424A" w:rsidRPr="0026316A" w14:paraId="4124A3F9" w14:textId="77777777" w:rsidTr="00CB5AC6">
        <w:tc>
          <w:tcPr>
            <w:tcW w:w="2040" w:type="dxa"/>
          </w:tcPr>
          <w:p w14:paraId="25A253E9" w14:textId="77777777" w:rsidR="0059424A" w:rsidRPr="0026316A" w:rsidRDefault="0059424A" w:rsidP="0059424A">
            <w:pPr>
              <w:widowControl/>
              <w:ind w:leftChars="200" w:left="690" w:hangingChars="100" w:hanging="210"/>
              <w:jc w:val="left"/>
              <w:rPr>
                <w:rFonts w:ascii="ＭＳ Ｐゴシック" w:eastAsia="ＭＳ Ｐゴシック" w:hAnsi="ＭＳ Ｐゴシック"/>
                <w:kern w:val="0"/>
              </w:rPr>
            </w:pPr>
            <w:r w:rsidRPr="0026316A">
              <w:rPr>
                <w:rFonts w:ascii="ＭＳ Ｐゴシック" w:eastAsia="ＭＳ Ｐゴシック" w:hAnsi="ＭＳ Ｐゴシック"/>
                <w:bCs/>
                <w:kern w:val="0"/>
              </w:rPr>
              <w:t>IV</w:t>
            </w:r>
          </w:p>
        </w:tc>
        <w:tc>
          <w:tcPr>
            <w:tcW w:w="3360" w:type="dxa"/>
          </w:tcPr>
          <w:p w14:paraId="5F79DF45" w14:textId="2A8B6BCE" w:rsidR="0059424A" w:rsidRPr="0026316A" w:rsidRDefault="0026316A" w:rsidP="0059424A">
            <w:pPr>
              <w:widowControl/>
              <w:ind w:leftChars="200" w:left="690" w:hangingChars="100" w:hanging="210"/>
              <w:jc w:val="left"/>
              <w:rPr>
                <w:rFonts w:ascii="ＭＳ Ｐゴシック" w:eastAsia="ＭＳ Ｐゴシック" w:hAnsi="ＭＳ Ｐゴシック"/>
                <w:kern w:val="0"/>
              </w:rPr>
            </w:pPr>
            <w:r>
              <w:rPr>
                <w:rFonts w:ascii="ＭＳ Ｐゴシック" w:eastAsia="ＭＳ Ｐゴシック" w:hAnsi="ＭＳ Ｐゴシック" w:hint="eastAsia"/>
                <w:bCs/>
                <w:kern w:val="0"/>
              </w:rPr>
              <w:t>１</w:t>
            </w:r>
            <w:r w:rsidR="0059424A" w:rsidRPr="0026316A">
              <w:rPr>
                <w:rFonts w:ascii="ＭＳ Ｐゴシック" w:eastAsia="ＭＳ Ｐゴシック" w:hAnsi="ＭＳ Ｐゴシック" w:hint="eastAsia"/>
                <w:bCs/>
                <w:kern w:val="0"/>
              </w:rPr>
              <w:t>～1.9</w:t>
            </w:r>
            <w:r w:rsidR="0059424A" w:rsidRPr="0026316A">
              <w:rPr>
                <w:rFonts w:ascii="ＭＳ Ｐゴシック" w:eastAsia="ＭＳ Ｐゴシック" w:hAnsi="ＭＳ Ｐゴシック"/>
                <w:bCs/>
                <w:kern w:val="0"/>
              </w:rPr>
              <w:t xml:space="preserve"> </w:t>
            </w:r>
            <w:r w:rsidR="0059424A" w:rsidRPr="0026316A">
              <w:rPr>
                <w:rFonts w:ascii="ＭＳ Ｐゴシック" w:eastAsia="ＭＳ Ｐゴシック" w:hAnsi="ＭＳ Ｐゴシック" w:hint="eastAsia"/>
                <w:bCs/>
                <w:kern w:val="0"/>
              </w:rPr>
              <w:t>METs以下</w:t>
            </w:r>
          </w:p>
        </w:tc>
        <w:tc>
          <w:tcPr>
            <w:tcW w:w="2700" w:type="dxa"/>
          </w:tcPr>
          <w:p w14:paraId="61773ACC" w14:textId="77777777" w:rsidR="0059424A" w:rsidRPr="0026316A" w:rsidRDefault="0059424A" w:rsidP="0059424A">
            <w:pPr>
              <w:widowControl/>
              <w:ind w:leftChars="200" w:left="690" w:hangingChars="100" w:hanging="210"/>
              <w:jc w:val="left"/>
              <w:rPr>
                <w:rFonts w:ascii="ＭＳ Ｐゴシック" w:eastAsia="ＭＳ Ｐゴシック" w:hAnsi="ＭＳ Ｐゴシック"/>
                <w:kern w:val="0"/>
              </w:rPr>
            </w:pPr>
            <w:r w:rsidRPr="0026316A">
              <w:rPr>
                <w:rFonts w:ascii="ＭＳ Ｐゴシック" w:eastAsia="ＭＳ Ｐゴシック" w:hAnsi="ＭＳ Ｐゴシック" w:hint="eastAsia"/>
                <w:bCs/>
                <w:kern w:val="0"/>
              </w:rPr>
              <w:t>施行不能あるいは</w:t>
            </w:r>
          </w:p>
          <w:p w14:paraId="3617910E" w14:textId="77777777" w:rsidR="0059424A" w:rsidRPr="0026316A" w:rsidRDefault="0059424A" w:rsidP="0059424A">
            <w:pPr>
              <w:widowControl/>
              <w:ind w:leftChars="200" w:left="690" w:hangingChars="100" w:hanging="210"/>
              <w:jc w:val="left"/>
              <w:rPr>
                <w:rFonts w:ascii="ＭＳ Ｐゴシック" w:eastAsia="ＭＳ Ｐゴシック" w:hAnsi="ＭＳ Ｐゴシック"/>
                <w:kern w:val="0"/>
              </w:rPr>
            </w:pPr>
            <w:r w:rsidRPr="0026316A">
              <w:rPr>
                <w:rFonts w:ascii="ＭＳ Ｐゴシック" w:eastAsia="ＭＳ Ｐゴシック" w:hAnsi="ＭＳ Ｐゴシック" w:hint="eastAsia"/>
                <w:bCs/>
                <w:kern w:val="0"/>
              </w:rPr>
              <w:t>基準値の</w:t>
            </w:r>
            <w:r w:rsidRPr="0026316A">
              <w:rPr>
                <w:rFonts w:ascii="ＭＳ Ｐゴシック" w:eastAsia="ＭＳ Ｐゴシック" w:hAnsi="ＭＳ Ｐゴシック"/>
                <w:bCs/>
                <w:kern w:val="0"/>
              </w:rPr>
              <w:t>40％未満</w:t>
            </w:r>
          </w:p>
        </w:tc>
      </w:tr>
    </w:tbl>
    <w:p w14:paraId="35B351C9" w14:textId="77777777" w:rsidR="0059424A" w:rsidRPr="0026316A" w:rsidRDefault="0059424A" w:rsidP="0059424A">
      <w:pPr>
        <w:widowControl/>
        <w:ind w:leftChars="200" w:left="680" w:hangingChars="100" w:hanging="200"/>
        <w:jc w:val="left"/>
        <w:rPr>
          <w:rFonts w:ascii="ＭＳ Ｐゴシック" w:eastAsia="ＭＳ Ｐゴシック" w:hAnsi="ＭＳ Ｐゴシック"/>
          <w:bCs/>
          <w:kern w:val="0"/>
          <w:sz w:val="20"/>
        </w:rPr>
      </w:pPr>
    </w:p>
    <w:p w14:paraId="3B556D0D" w14:textId="77777777" w:rsidR="0059424A" w:rsidRPr="0026316A" w:rsidRDefault="0059424A" w:rsidP="0059424A">
      <w:pPr>
        <w:widowControl/>
        <w:ind w:leftChars="200" w:left="680" w:hangingChars="100" w:hanging="200"/>
        <w:jc w:val="left"/>
        <w:rPr>
          <w:rFonts w:ascii="ＭＳ Ｐゴシック" w:eastAsia="ＭＳ Ｐゴシック" w:hAnsi="ＭＳ Ｐゴシック"/>
          <w:kern w:val="0"/>
          <w:sz w:val="20"/>
        </w:rPr>
      </w:pPr>
      <w:r w:rsidRPr="0026316A">
        <w:rPr>
          <w:rFonts w:ascii="ＭＳ Ｐゴシック" w:eastAsia="ＭＳ Ｐゴシック" w:hAnsi="ＭＳ Ｐゴシック" w:hint="eastAsia"/>
          <w:bCs/>
          <w:kern w:val="0"/>
          <w:sz w:val="20"/>
        </w:rPr>
        <w:t>※</w:t>
      </w:r>
      <w:r w:rsidRPr="0026316A">
        <w:rPr>
          <w:rFonts w:ascii="ＭＳ Ｐゴシック" w:eastAsia="ＭＳ Ｐゴシック" w:hAnsi="ＭＳ Ｐゴシック"/>
          <w:bCs/>
          <w:kern w:val="0"/>
          <w:sz w:val="20"/>
        </w:rPr>
        <w:t>NYHA分類に厳密に対応するSASはないが、</w:t>
      </w:r>
    </w:p>
    <w:p w14:paraId="57456E2D" w14:textId="258D271D" w:rsidR="0059424A" w:rsidRPr="0026316A" w:rsidRDefault="0059424A" w:rsidP="0059424A">
      <w:pPr>
        <w:widowControl/>
        <w:ind w:leftChars="200" w:left="680" w:hangingChars="100" w:hanging="200"/>
        <w:jc w:val="left"/>
        <w:rPr>
          <w:rFonts w:ascii="ＭＳ Ｐゴシック" w:eastAsia="ＭＳ Ｐゴシック" w:hAnsi="ＭＳ Ｐゴシック"/>
          <w:kern w:val="0"/>
          <w:sz w:val="20"/>
        </w:rPr>
      </w:pPr>
      <w:r w:rsidRPr="0026316A">
        <w:rPr>
          <w:rFonts w:ascii="ＭＳ Ｐゴシック" w:eastAsia="ＭＳ Ｐゴシック" w:hAnsi="ＭＳ Ｐゴシック" w:hint="eastAsia"/>
          <w:bCs/>
          <w:kern w:val="0"/>
          <w:sz w:val="20"/>
        </w:rPr>
        <w:t>「室内歩行</w:t>
      </w:r>
      <w:r w:rsidR="0026316A">
        <w:rPr>
          <w:rFonts w:ascii="ＭＳ Ｐゴシック" w:eastAsia="ＭＳ Ｐゴシック" w:hAnsi="ＭＳ Ｐゴシック" w:hint="eastAsia"/>
          <w:bCs/>
          <w:kern w:val="0"/>
          <w:sz w:val="20"/>
        </w:rPr>
        <w:t>２</w:t>
      </w:r>
      <w:r w:rsidRPr="0026316A">
        <w:rPr>
          <w:rFonts w:ascii="ＭＳ Ｐゴシック" w:eastAsia="ＭＳ Ｐゴシック" w:hAnsi="ＭＳ Ｐゴシック" w:hint="eastAsia"/>
          <w:bCs/>
          <w:kern w:val="0"/>
          <w:sz w:val="20"/>
        </w:rPr>
        <w:t>METs、通常歩行3.5METs、ラジオ体操・ストレッチ体操</w:t>
      </w:r>
      <w:r w:rsidR="0026316A">
        <w:rPr>
          <w:rFonts w:ascii="ＭＳ Ｐゴシック" w:eastAsia="ＭＳ Ｐゴシック" w:hAnsi="ＭＳ Ｐゴシック" w:hint="eastAsia"/>
          <w:bCs/>
          <w:kern w:val="0"/>
          <w:sz w:val="20"/>
        </w:rPr>
        <w:t>４</w:t>
      </w:r>
      <w:r w:rsidRPr="0026316A">
        <w:rPr>
          <w:rFonts w:ascii="ＭＳ Ｐゴシック" w:eastAsia="ＭＳ Ｐゴシック" w:hAnsi="ＭＳ Ｐゴシック" w:hint="eastAsia"/>
          <w:bCs/>
          <w:kern w:val="0"/>
          <w:sz w:val="20"/>
        </w:rPr>
        <w:t>METs、速歩</w:t>
      </w:r>
      <w:r w:rsidR="0026316A">
        <w:rPr>
          <w:rFonts w:ascii="ＭＳ Ｐゴシック" w:eastAsia="ＭＳ Ｐゴシック" w:hAnsi="ＭＳ Ｐゴシック" w:hint="eastAsia"/>
          <w:bCs/>
          <w:kern w:val="0"/>
          <w:sz w:val="20"/>
        </w:rPr>
        <w:t>５</w:t>
      </w:r>
      <w:r w:rsidR="00BC387C">
        <w:rPr>
          <w:rFonts w:ascii="ＭＳ Ｐゴシック" w:eastAsia="ＭＳ Ｐゴシック" w:hAnsi="ＭＳ Ｐゴシック" w:hint="eastAsia"/>
          <w:bCs/>
          <w:kern w:val="0"/>
          <w:sz w:val="20"/>
        </w:rPr>
        <w:t>～</w:t>
      </w:r>
      <w:r w:rsidR="0026316A">
        <w:rPr>
          <w:rFonts w:ascii="ＭＳ Ｐゴシック" w:eastAsia="ＭＳ Ｐゴシック" w:hAnsi="ＭＳ Ｐゴシック" w:hint="eastAsia"/>
          <w:bCs/>
          <w:kern w:val="0"/>
          <w:sz w:val="20"/>
        </w:rPr>
        <w:t>６</w:t>
      </w:r>
      <w:r w:rsidRPr="0026316A">
        <w:rPr>
          <w:rFonts w:ascii="ＭＳ Ｐゴシック" w:eastAsia="ＭＳ Ｐゴシック" w:hAnsi="ＭＳ Ｐゴシック" w:hint="eastAsia"/>
          <w:bCs/>
          <w:kern w:val="0"/>
          <w:sz w:val="20"/>
        </w:rPr>
        <w:t>METs、階段</w:t>
      </w:r>
      <w:r w:rsidR="0026316A">
        <w:rPr>
          <w:rFonts w:ascii="ＭＳ Ｐゴシック" w:eastAsia="ＭＳ Ｐゴシック" w:hAnsi="ＭＳ Ｐゴシック" w:hint="eastAsia"/>
          <w:bCs/>
          <w:kern w:val="0"/>
          <w:sz w:val="20"/>
        </w:rPr>
        <w:t>６</w:t>
      </w:r>
      <w:r w:rsidR="00BC387C">
        <w:rPr>
          <w:rFonts w:ascii="ＭＳ Ｐゴシック" w:eastAsia="ＭＳ Ｐゴシック" w:hAnsi="ＭＳ Ｐゴシック" w:hint="eastAsia"/>
          <w:bCs/>
          <w:kern w:val="0"/>
          <w:sz w:val="20"/>
        </w:rPr>
        <w:t>～</w:t>
      </w:r>
      <w:r w:rsidR="0026316A">
        <w:rPr>
          <w:rFonts w:ascii="ＭＳ Ｐゴシック" w:eastAsia="ＭＳ Ｐゴシック" w:hAnsi="ＭＳ Ｐゴシック" w:hint="eastAsia"/>
          <w:bCs/>
          <w:kern w:val="0"/>
          <w:sz w:val="20"/>
        </w:rPr>
        <w:t>７</w:t>
      </w:r>
      <w:r w:rsidRPr="0026316A">
        <w:rPr>
          <w:rFonts w:ascii="ＭＳ Ｐゴシック" w:eastAsia="ＭＳ Ｐゴシック" w:hAnsi="ＭＳ Ｐゴシック" w:hint="eastAsia"/>
          <w:bCs/>
          <w:kern w:val="0"/>
          <w:sz w:val="20"/>
        </w:rPr>
        <w:t>METs」をおおよその目安として分類した。</w:t>
      </w:r>
    </w:p>
    <w:p w14:paraId="0650B49D" w14:textId="77777777" w:rsidR="00EA758D" w:rsidRPr="0026316A" w:rsidRDefault="00EA758D" w:rsidP="00F04BED">
      <w:pPr>
        <w:widowControl/>
        <w:jc w:val="left"/>
        <w:rPr>
          <w:rFonts w:ascii="ＭＳ Ｐゴシック" w:eastAsia="ＭＳ Ｐゴシック" w:hAnsi="ＭＳ Ｐゴシック"/>
          <w:kern w:val="0"/>
          <w:sz w:val="20"/>
        </w:rPr>
      </w:pPr>
    </w:p>
    <w:p w14:paraId="22A5646C" w14:textId="77777777" w:rsidR="00FC5C6B" w:rsidRDefault="00FC5C6B" w:rsidP="00FC5C6B">
      <w:pPr>
        <w:widowControl/>
        <w:jc w:val="left"/>
        <w:rPr>
          <w:rFonts w:asciiTheme="minorEastAsia" w:hAnsiTheme="minorEastAsia"/>
          <w:kern w:val="0"/>
          <w:sz w:val="21"/>
          <w:szCs w:val="21"/>
        </w:rPr>
      </w:pPr>
    </w:p>
    <w:p w14:paraId="3E0A4120" w14:textId="77777777" w:rsidR="00FC5C6B" w:rsidRDefault="00FC5C6B" w:rsidP="00FC5C6B">
      <w:pPr>
        <w:widowControl/>
        <w:jc w:val="left"/>
        <w:rPr>
          <w:rFonts w:asciiTheme="minorEastAsia" w:hAnsiTheme="minorEastAsia"/>
          <w:kern w:val="0"/>
          <w:sz w:val="21"/>
          <w:szCs w:val="21"/>
        </w:rPr>
      </w:pPr>
    </w:p>
    <w:p w14:paraId="2A7143D0" w14:textId="77777777" w:rsidR="00FC5C6B" w:rsidRDefault="00FC5C6B" w:rsidP="00FC5C6B">
      <w:pPr>
        <w:widowControl/>
        <w:jc w:val="left"/>
        <w:rPr>
          <w:rFonts w:asciiTheme="minorEastAsia" w:hAnsiTheme="minorEastAsia"/>
          <w:kern w:val="0"/>
          <w:sz w:val="21"/>
          <w:szCs w:val="21"/>
        </w:rPr>
      </w:pPr>
    </w:p>
    <w:p w14:paraId="103FD25E" w14:textId="77777777" w:rsidR="00FC5C6B" w:rsidRPr="00FC5C6B" w:rsidRDefault="00FC5C6B" w:rsidP="00FC5C6B">
      <w:pPr>
        <w:widowControl/>
        <w:jc w:val="left"/>
        <w:rPr>
          <w:rFonts w:asciiTheme="minorEastAsia" w:hAnsiTheme="minorEastAsia"/>
          <w:kern w:val="0"/>
          <w:sz w:val="21"/>
          <w:szCs w:val="21"/>
        </w:rPr>
      </w:pPr>
      <w:r w:rsidRPr="00FC5C6B">
        <w:rPr>
          <w:rFonts w:asciiTheme="minorEastAsia" w:hAnsiTheme="minorEastAsia" w:hint="eastAsia"/>
          <w:kern w:val="0"/>
          <w:sz w:val="21"/>
          <w:szCs w:val="21"/>
        </w:rPr>
        <w:lastRenderedPageBreak/>
        <w:t>※診断基準及び重症度分類の適応における留意事項</w:t>
      </w:r>
    </w:p>
    <w:p w14:paraId="7B760C34" w14:textId="6F436576" w:rsidR="00FC5C6B" w:rsidRPr="00FC5C6B" w:rsidRDefault="00FC5C6B" w:rsidP="00FC5C6B">
      <w:pPr>
        <w:widowControl/>
        <w:ind w:left="420" w:hangingChars="200" w:hanging="420"/>
        <w:jc w:val="left"/>
        <w:rPr>
          <w:rFonts w:asciiTheme="minorEastAsia" w:hAnsiTheme="minorEastAsia"/>
          <w:sz w:val="21"/>
          <w:szCs w:val="21"/>
        </w:rPr>
      </w:pPr>
      <w:r w:rsidRPr="00FC5C6B">
        <w:rPr>
          <w:rFonts w:hint="eastAsia"/>
          <w:kern w:val="0"/>
          <w:sz w:val="21"/>
          <w:szCs w:val="21"/>
        </w:rPr>
        <w:t>１．</w:t>
      </w:r>
      <w:r w:rsidRPr="00FC5C6B">
        <w:rPr>
          <w:rFonts w:asciiTheme="minorEastAsia" w:hAnsiTheme="minorEastAsia" w:hint="eastAsia"/>
          <w:sz w:val="21"/>
          <w:szCs w:val="21"/>
        </w:rPr>
        <w:t>病名診断に用いる臨床症状、検査所見等に関して、診断基準上に特段の規定がない場合には、いずれの時期のものを用いても差し支えない（ただし、当該疾病の経過を示す臨床症状等であって、確認可能なものに限る</w:t>
      </w:r>
      <w:r w:rsidR="001736A6">
        <w:rPr>
          <w:rFonts w:asciiTheme="minorEastAsia" w:hAnsiTheme="minorEastAsia" w:hint="eastAsia"/>
          <w:szCs w:val="21"/>
        </w:rPr>
        <w:t>。</w:t>
      </w:r>
      <w:r w:rsidRPr="00FC5C6B">
        <w:rPr>
          <w:rFonts w:asciiTheme="minorEastAsia" w:hAnsiTheme="minorEastAsia" w:hint="eastAsia"/>
          <w:sz w:val="21"/>
          <w:szCs w:val="21"/>
        </w:rPr>
        <w:t>）</w:t>
      </w:r>
      <w:r w:rsidR="006B00F1">
        <w:rPr>
          <w:rFonts w:asciiTheme="minorEastAsia" w:hAnsiTheme="minorEastAsia" w:hint="eastAsia"/>
          <w:sz w:val="21"/>
          <w:szCs w:val="21"/>
        </w:rPr>
        <w:t>。</w:t>
      </w:r>
    </w:p>
    <w:p w14:paraId="7ABF1F99" w14:textId="33223BA8" w:rsidR="00FC5C6B" w:rsidRPr="00FC5C6B" w:rsidRDefault="00FC5C6B" w:rsidP="00FC5C6B">
      <w:pPr>
        <w:widowControl/>
        <w:ind w:left="420" w:hangingChars="200" w:hanging="420"/>
        <w:jc w:val="left"/>
        <w:rPr>
          <w:rFonts w:asciiTheme="minorEastAsia" w:hAnsiTheme="minorEastAsia"/>
          <w:sz w:val="21"/>
          <w:szCs w:val="21"/>
        </w:rPr>
      </w:pPr>
      <w:r w:rsidRPr="00FC5C6B">
        <w:rPr>
          <w:rFonts w:asciiTheme="minorEastAsia" w:hAnsiTheme="minorEastAsia" w:hint="eastAsia"/>
          <w:sz w:val="21"/>
          <w:szCs w:val="21"/>
        </w:rPr>
        <w:t>２．治療開始後における重症度分類については、適切な医学的管理の下で治療が行われている状態で</w:t>
      </w:r>
      <w:r w:rsidR="001736A6">
        <w:rPr>
          <w:rFonts w:asciiTheme="minorEastAsia" w:hAnsiTheme="minorEastAsia" w:hint="eastAsia"/>
          <w:sz w:val="21"/>
          <w:szCs w:val="21"/>
        </w:rPr>
        <w:t>あって</w:t>
      </w:r>
      <w:r w:rsidRPr="00FC5C6B">
        <w:rPr>
          <w:rFonts w:asciiTheme="minorEastAsia" w:hAnsiTheme="minorEastAsia" w:hint="eastAsia"/>
          <w:sz w:val="21"/>
          <w:szCs w:val="21"/>
        </w:rPr>
        <w:t>、直近６</w:t>
      </w:r>
      <w:r w:rsidR="009A2814">
        <w:rPr>
          <w:rFonts w:asciiTheme="minorEastAsia" w:hAnsiTheme="minorEastAsia" w:hint="eastAsia"/>
          <w:sz w:val="21"/>
          <w:szCs w:val="21"/>
        </w:rPr>
        <w:t>か月</w:t>
      </w:r>
      <w:r w:rsidRPr="00FC5C6B">
        <w:rPr>
          <w:rFonts w:asciiTheme="minorEastAsia" w:hAnsiTheme="minorEastAsia" w:hint="eastAsia"/>
          <w:sz w:val="21"/>
          <w:szCs w:val="21"/>
        </w:rPr>
        <w:t>間で最も悪い状態を医師が判断することとする。</w:t>
      </w:r>
    </w:p>
    <w:p w14:paraId="0A9BBD19" w14:textId="435777BE" w:rsidR="00264E8E" w:rsidRPr="005F6871" w:rsidRDefault="00FC5C6B" w:rsidP="00FC5C6B">
      <w:pPr>
        <w:widowControl/>
        <w:ind w:left="420" w:hangingChars="200" w:hanging="420"/>
        <w:jc w:val="left"/>
        <w:rPr>
          <w:sz w:val="22"/>
          <w:szCs w:val="22"/>
        </w:rPr>
      </w:pPr>
      <w:r w:rsidRPr="00FC5C6B">
        <w:rPr>
          <w:rFonts w:hint="eastAsia"/>
          <w:kern w:val="0"/>
          <w:sz w:val="21"/>
          <w:szCs w:val="21"/>
        </w:rPr>
        <w:t>３．なお、症状の程度が上記の重症度分類等で一定以上に該当しない者であるが、高額な医療を継続することが必要な</w:t>
      </w:r>
      <w:r w:rsidR="001736A6">
        <w:rPr>
          <w:rFonts w:hint="eastAsia"/>
          <w:kern w:val="0"/>
          <w:szCs w:val="21"/>
        </w:rPr>
        <w:t>もの</w:t>
      </w:r>
      <w:r w:rsidRPr="00FC5C6B">
        <w:rPr>
          <w:rFonts w:hint="eastAsia"/>
          <w:kern w:val="0"/>
          <w:sz w:val="21"/>
          <w:szCs w:val="21"/>
        </w:rPr>
        <w:t>については、医療費助成の対象とする。</w:t>
      </w:r>
    </w:p>
    <w:sectPr w:rsidR="00264E8E" w:rsidRPr="005F6871" w:rsidSect="00920CA8">
      <w:pgSz w:w="11900" w:h="16840"/>
      <w:pgMar w:top="1440" w:right="1080" w:bottom="1440" w:left="1080" w:header="851" w:footer="992" w:gutter="0"/>
      <w:cols w:space="425"/>
      <w:docGrid w:type="lines" w:linePitch="40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E4F998B" w14:textId="77777777" w:rsidR="00EA758D" w:rsidRDefault="00EA758D" w:rsidP="00EA758D">
      <w:r>
        <w:separator/>
      </w:r>
    </w:p>
  </w:endnote>
  <w:endnote w:type="continuationSeparator" w:id="0">
    <w:p w14:paraId="3CCC2D9B" w14:textId="77777777" w:rsidR="00EA758D" w:rsidRDefault="00EA758D" w:rsidP="00EA75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ヒラギノ角ゴ ProN W3">
    <w:altName w:val="ＭＳ 明朝"/>
    <w:charset w:val="80"/>
    <w:family w:val="auto"/>
    <w:pitch w:val="variable"/>
    <w:sig w:usb0="00000000" w:usb1="7AC7FFFF" w:usb2="00000012" w:usb3="00000000" w:csb0="0002000D" w:csb1="00000000"/>
  </w:font>
  <w:font w:name="ＭＳ Ｐゴシック">
    <w:panose1 w:val="020B0600070205080204"/>
    <w:charset w:val="80"/>
    <w:family w:val="modern"/>
    <w:pitch w:val="variable"/>
    <w:sig w:usb0="E00002FF" w:usb1="6AC7FDFB" w:usb2="00000012" w:usb3="00000000" w:csb0="0002009F" w:csb1="00000000"/>
  </w:font>
  <w:font w:name="ＭＳ ゴシック">
    <w:altName w:val="MS Gothic"/>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ECC391F" w14:textId="77777777" w:rsidR="00EA758D" w:rsidRDefault="00EA758D" w:rsidP="00EA758D">
      <w:r>
        <w:separator/>
      </w:r>
    </w:p>
  </w:footnote>
  <w:footnote w:type="continuationSeparator" w:id="0">
    <w:p w14:paraId="3E68DAA7" w14:textId="77777777" w:rsidR="00EA758D" w:rsidRDefault="00EA758D" w:rsidP="00EA758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552191"/>
    <w:multiLevelType w:val="hybridMultilevel"/>
    <w:tmpl w:val="3F1EF510"/>
    <w:lvl w:ilvl="0" w:tplc="5ADC1CA4">
      <w:start w:val="1"/>
      <w:numFmt w:val="decimalFullWidth"/>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
    <w:nsid w:val="18DF5BAF"/>
    <w:multiLevelType w:val="hybridMultilevel"/>
    <w:tmpl w:val="9970F366"/>
    <w:lvl w:ilvl="0" w:tplc="B56472DA">
      <w:start w:val="1"/>
      <w:numFmt w:val="decimalFullWidth"/>
      <w:lvlText w:val="%1、"/>
      <w:lvlJc w:val="left"/>
      <w:pPr>
        <w:ind w:left="960" w:hanging="720"/>
      </w:pPr>
      <w:rPr>
        <w:rFonts w:hint="eastAsia"/>
      </w:rPr>
    </w:lvl>
    <w:lvl w:ilvl="1" w:tplc="04090017" w:tentative="1">
      <w:start w:val="1"/>
      <w:numFmt w:val="aiueoFullWidth"/>
      <w:lvlText w:val="(%2)"/>
      <w:lvlJc w:val="left"/>
      <w:pPr>
        <w:ind w:left="1200" w:hanging="480"/>
      </w:pPr>
    </w:lvl>
    <w:lvl w:ilvl="2" w:tplc="04090011" w:tentative="1">
      <w:start w:val="1"/>
      <w:numFmt w:val="decimalEnclosedCircle"/>
      <w:lvlText w:val="%3"/>
      <w:lvlJc w:val="left"/>
      <w:pPr>
        <w:ind w:left="1680" w:hanging="480"/>
      </w:pPr>
    </w:lvl>
    <w:lvl w:ilvl="3" w:tplc="0409000F" w:tentative="1">
      <w:start w:val="1"/>
      <w:numFmt w:val="decimal"/>
      <w:lvlText w:val="%4."/>
      <w:lvlJc w:val="left"/>
      <w:pPr>
        <w:ind w:left="2160" w:hanging="480"/>
      </w:pPr>
    </w:lvl>
    <w:lvl w:ilvl="4" w:tplc="04090017" w:tentative="1">
      <w:start w:val="1"/>
      <w:numFmt w:val="aiueoFullWidth"/>
      <w:lvlText w:val="(%5)"/>
      <w:lvlJc w:val="left"/>
      <w:pPr>
        <w:ind w:left="2640" w:hanging="480"/>
      </w:pPr>
    </w:lvl>
    <w:lvl w:ilvl="5" w:tplc="04090011" w:tentative="1">
      <w:start w:val="1"/>
      <w:numFmt w:val="decimalEnclosedCircle"/>
      <w:lvlText w:val="%6"/>
      <w:lvlJc w:val="left"/>
      <w:pPr>
        <w:ind w:left="3120" w:hanging="480"/>
      </w:pPr>
    </w:lvl>
    <w:lvl w:ilvl="6" w:tplc="0409000F" w:tentative="1">
      <w:start w:val="1"/>
      <w:numFmt w:val="decimal"/>
      <w:lvlText w:val="%7."/>
      <w:lvlJc w:val="left"/>
      <w:pPr>
        <w:ind w:left="3600" w:hanging="480"/>
      </w:pPr>
    </w:lvl>
    <w:lvl w:ilvl="7" w:tplc="04090017" w:tentative="1">
      <w:start w:val="1"/>
      <w:numFmt w:val="aiueoFullWidth"/>
      <w:lvlText w:val="(%8)"/>
      <w:lvlJc w:val="left"/>
      <w:pPr>
        <w:ind w:left="4080" w:hanging="480"/>
      </w:pPr>
    </w:lvl>
    <w:lvl w:ilvl="8" w:tplc="04090011" w:tentative="1">
      <w:start w:val="1"/>
      <w:numFmt w:val="decimalEnclosedCircle"/>
      <w:lvlText w:val="%9"/>
      <w:lvlJc w:val="left"/>
      <w:pPr>
        <w:ind w:left="4560" w:hanging="480"/>
      </w:pPr>
    </w:lvl>
  </w:abstractNum>
  <w:abstractNum w:abstractNumId="2">
    <w:nsid w:val="1CBD2771"/>
    <w:multiLevelType w:val="hybridMultilevel"/>
    <w:tmpl w:val="C726BAF2"/>
    <w:lvl w:ilvl="0" w:tplc="DE42413A">
      <w:start w:val="1"/>
      <w:numFmt w:val="decimalFullWidth"/>
      <w:lvlText w:val="%1、"/>
      <w:lvlJc w:val="left"/>
      <w:pPr>
        <w:ind w:left="1200" w:hanging="72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3">
    <w:nsid w:val="1DB44BBD"/>
    <w:multiLevelType w:val="hybridMultilevel"/>
    <w:tmpl w:val="E7A07A2C"/>
    <w:lvl w:ilvl="0" w:tplc="F56A6504">
      <w:start w:val="1"/>
      <w:numFmt w:val="decimalFullWidth"/>
      <w:lvlText w:val="%1、"/>
      <w:lvlJc w:val="left"/>
      <w:pPr>
        <w:ind w:left="1200" w:hanging="720"/>
      </w:pPr>
      <w:rPr>
        <w:rFonts w:hint="eastAsia"/>
      </w:rPr>
    </w:lvl>
    <w:lvl w:ilvl="1" w:tplc="04090017" w:tentative="1">
      <w:start w:val="1"/>
      <w:numFmt w:val="aiueoFullWidth"/>
      <w:lvlText w:val="(%2)"/>
      <w:lvlJc w:val="left"/>
      <w:pPr>
        <w:ind w:left="1440" w:hanging="480"/>
      </w:pPr>
    </w:lvl>
    <w:lvl w:ilvl="2" w:tplc="04090011" w:tentative="1">
      <w:start w:val="1"/>
      <w:numFmt w:val="decimalEnclosedCircle"/>
      <w:lvlText w:val="%3"/>
      <w:lvlJc w:val="left"/>
      <w:pPr>
        <w:ind w:left="1920" w:hanging="480"/>
      </w:pPr>
    </w:lvl>
    <w:lvl w:ilvl="3" w:tplc="0409000F" w:tentative="1">
      <w:start w:val="1"/>
      <w:numFmt w:val="decimal"/>
      <w:lvlText w:val="%4."/>
      <w:lvlJc w:val="left"/>
      <w:pPr>
        <w:ind w:left="2400" w:hanging="480"/>
      </w:pPr>
    </w:lvl>
    <w:lvl w:ilvl="4" w:tplc="04090017" w:tentative="1">
      <w:start w:val="1"/>
      <w:numFmt w:val="aiueoFullWidth"/>
      <w:lvlText w:val="(%5)"/>
      <w:lvlJc w:val="left"/>
      <w:pPr>
        <w:ind w:left="2880" w:hanging="480"/>
      </w:pPr>
    </w:lvl>
    <w:lvl w:ilvl="5" w:tplc="04090011" w:tentative="1">
      <w:start w:val="1"/>
      <w:numFmt w:val="decimalEnclosedCircle"/>
      <w:lvlText w:val="%6"/>
      <w:lvlJc w:val="left"/>
      <w:pPr>
        <w:ind w:left="3360" w:hanging="480"/>
      </w:pPr>
    </w:lvl>
    <w:lvl w:ilvl="6" w:tplc="0409000F" w:tentative="1">
      <w:start w:val="1"/>
      <w:numFmt w:val="decimal"/>
      <w:lvlText w:val="%7."/>
      <w:lvlJc w:val="left"/>
      <w:pPr>
        <w:ind w:left="3840" w:hanging="480"/>
      </w:pPr>
    </w:lvl>
    <w:lvl w:ilvl="7" w:tplc="04090017" w:tentative="1">
      <w:start w:val="1"/>
      <w:numFmt w:val="aiueoFullWidth"/>
      <w:lvlText w:val="(%8)"/>
      <w:lvlJc w:val="left"/>
      <w:pPr>
        <w:ind w:left="4320" w:hanging="480"/>
      </w:pPr>
    </w:lvl>
    <w:lvl w:ilvl="8" w:tplc="04090011" w:tentative="1">
      <w:start w:val="1"/>
      <w:numFmt w:val="decimalEnclosedCircle"/>
      <w:lvlText w:val="%9"/>
      <w:lvlJc w:val="left"/>
      <w:pPr>
        <w:ind w:left="4800" w:hanging="480"/>
      </w:pPr>
    </w:lvl>
  </w:abstractNum>
  <w:abstractNum w:abstractNumId="4">
    <w:nsid w:val="1FD90F54"/>
    <w:multiLevelType w:val="hybridMultilevel"/>
    <w:tmpl w:val="BAEA48F8"/>
    <w:lvl w:ilvl="0" w:tplc="7BC80358">
      <w:start w:val="1"/>
      <w:numFmt w:val="decimalEnclosedCircle"/>
      <w:lvlText w:val="%1"/>
      <w:lvlJc w:val="left"/>
      <w:pPr>
        <w:ind w:left="1080" w:hanging="360"/>
      </w:pPr>
      <w:rPr>
        <w:rFonts w:hint="eastAsia"/>
      </w:rPr>
    </w:lvl>
    <w:lvl w:ilvl="1" w:tplc="04090017" w:tentative="1">
      <w:start w:val="1"/>
      <w:numFmt w:val="aiueoFullWidth"/>
      <w:lvlText w:val="(%2)"/>
      <w:lvlJc w:val="left"/>
      <w:pPr>
        <w:ind w:left="1680" w:hanging="480"/>
      </w:pPr>
    </w:lvl>
    <w:lvl w:ilvl="2" w:tplc="04090011" w:tentative="1">
      <w:start w:val="1"/>
      <w:numFmt w:val="decimalEnclosedCircle"/>
      <w:lvlText w:val="%3"/>
      <w:lvlJc w:val="left"/>
      <w:pPr>
        <w:ind w:left="2160" w:hanging="480"/>
      </w:pPr>
    </w:lvl>
    <w:lvl w:ilvl="3" w:tplc="0409000F" w:tentative="1">
      <w:start w:val="1"/>
      <w:numFmt w:val="decimal"/>
      <w:lvlText w:val="%4."/>
      <w:lvlJc w:val="left"/>
      <w:pPr>
        <w:ind w:left="2640" w:hanging="480"/>
      </w:pPr>
    </w:lvl>
    <w:lvl w:ilvl="4" w:tplc="04090017" w:tentative="1">
      <w:start w:val="1"/>
      <w:numFmt w:val="aiueoFullWidth"/>
      <w:lvlText w:val="(%5)"/>
      <w:lvlJc w:val="left"/>
      <w:pPr>
        <w:ind w:left="3120" w:hanging="480"/>
      </w:pPr>
    </w:lvl>
    <w:lvl w:ilvl="5" w:tplc="04090011" w:tentative="1">
      <w:start w:val="1"/>
      <w:numFmt w:val="decimalEnclosedCircle"/>
      <w:lvlText w:val="%6"/>
      <w:lvlJc w:val="left"/>
      <w:pPr>
        <w:ind w:left="3600" w:hanging="480"/>
      </w:pPr>
    </w:lvl>
    <w:lvl w:ilvl="6" w:tplc="0409000F" w:tentative="1">
      <w:start w:val="1"/>
      <w:numFmt w:val="decimal"/>
      <w:lvlText w:val="%7."/>
      <w:lvlJc w:val="left"/>
      <w:pPr>
        <w:ind w:left="4080" w:hanging="480"/>
      </w:pPr>
    </w:lvl>
    <w:lvl w:ilvl="7" w:tplc="04090017" w:tentative="1">
      <w:start w:val="1"/>
      <w:numFmt w:val="aiueoFullWidth"/>
      <w:lvlText w:val="(%8)"/>
      <w:lvlJc w:val="left"/>
      <w:pPr>
        <w:ind w:left="4560" w:hanging="480"/>
      </w:pPr>
    </w:lvl>
    <w:lvl w:ilvl="8" w:tplc="04090011" w:tentative="1">
      <w:start w:val="1"/>
      <w:numFmt w:val="decimalEnclosedCircle"/>
      <w:lvlText w:val="%9"/>
      <w:lvlJc w:val="left"/>
      <w:pPr>
        <w:ind w:left="5040" w:hanging="480"/>
      </w:pPr>
    </w:lvl>
  </w:abstractNum>
  <w:abstractNum w:abstractNumId="5">
    <w:nsid w:val="2D9E4F48"/>
    <w:multiLevelType w:val="hybridMultilevel"/>
    <w:tmpl w:val="2762236C"/>
    <w:lvl w:ilvl="0" w:tplc="A1ACB778">
      <w:start w:val="1"/>
      <w:numFmt w:val="decimalFullWidth"/>
      <w:lvlText w:val="%1、"/>
      <w:lvlJc w:val="left"/>
      <w:pPr>
        <w:ind w:left="720" w:hanging="72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6">
    <w:nsid w:val="324B2DC1"/>
    <w:multiLevelType w:val="hybridMultilevel"/>
    <w:tmpl w:val="E7A07A2C"/>
    <w:lvl w:ilvl="0" w:tplc="F56A6504">
      <w:start w:val="1"/>
      <w:numFmt w:val="decimalFullWidth"/>
      <w:lvlText w:val="%1、"/>
      <w:lvlJc w:val="left"/>
      <w:pPr>
        <w:ind w:left="1200" w:hanging="720"/>
      </w:pPr>
      <w:rPr>
        <w:rFonts w:hint="eastAsia"/>
      </w:rPr>
    </w:lvl>
    <w:lvl w:ilvl="1" w:tplc="04090017" w:tentative="1">
      <w:start w:val="1"/>
      <w:numFmt w:val="aiueoFullWidth"/>
      <w:lvlText w:val="(%2)"/>
      <w:lvlJc w:val="left"/>
      <w:pPr>
        <w:ind w:left="1440" w:hanging="480"/>
      </w:pPr>
    </w:lvl>
    <w:lvl w:ilvl="2" w:tplc="04090011" w:tentative="1">
      <w:start w:val="1"/>
      <w:numFmt w:val="decimalEnclosedCircle"/>
      <w:lvlText w:val="%3"/>
      <w:lvlJc w:val="left"/>
      <w:pPr>
        <w:ind w:left="1920" w:hanging="480"/>
      </w:pPr>
    </w:lvl>
    <w:lvl w:ilvl="3" w:tplc="0409000F" w:tentative="1">
      <w:start w:val="1"/>
      <w:numFmt w:val="decimal"/>
      <w:lvlText w:val="%4."/>
      <w:lvlJc w:val="left"/>
      <w:pPr>
        <w:ind w:left="2400" w:hanging="480"/>
      </w:pPr>
    </w:lvl>
    <w:lvl w:ilvl="4" w:tplc="04090017" w:tentative="1">
      <w:start w:val="1"/>
      <w:numFmt w:val="aiueoFullWidth"/>
      <w:lvlText w:val="(%5)"/>
      <w:lvlJc w:val="left"/>
      <w:pPr>
        <w:ind w:left="2880" w:hanging="480"/>
      </w:pPr>
    </w:lvl>
    <w:lvl w:ilvl="5" w:tplc="04090011" w:tentative="1">
      <w:start w:val="1"/>
      <w:numFmt w:val="decimalEnclosedCircle"/>
      <w:lvlText w:val="%6"/>
      <w:lvlJc w:val="left"/>
      <w:pPr>
        <w:ind w:left="3360" w:hanging="480"/>
      </w:pPr>
    </w:lvl>
    <w:lvl w:ilvl="6" w:tplc="0409000F" w:tentative="1">
      <w:start w:val="1"/>
      <w:numFmt w:val="decimal"/>
      <w:lvlText w:val="%7."/>
      <w:lvlJc w:val="left"/>
      <w:pPr>
        <w:ind w:left="3840" w:hanging="480"/>
      </w:pPr>
    </w:lvl>
    <w:lvl w:ilvl="7" w:tplc="04090017" w:tentative="1">
      <w:start w:val="1"/>
      <w:numFmt w:val="aiueoFullWidth"/>
      <w:lvlText w:val="(%8)"/>
      <w:lvlJc w:val="left"/>
      <w:pPr>
        <w:ind w:left="4320" w:hanging="480"/>
      </w:pPr>
    </w:lvl>
    <w:lvl w:ilvl="8" w:tplc="04090011" w:tentative="1">
      <w:start w:val="1"/>
      <w:numFmt w:val="decimalEnclosedCircle"/>
      <w:lvlText w:val="%9"/>
      <w:lvlJc w:val="left"/>
      <w:pPr>
        <w:ind w:left="4800" w:hanging="480"/>
      </w:pPr>
    </w:lvl>
  </w:abstractNum>
  <w:abstractNum w:abstractNumId="7">
    <w:nsid w:val="34C94FEB"/>
    <w:multiLevelType w:val="hybridMultilevel"/>
    <w:tmpl w:val="78B40EEE"/>
    <w:lvl w:ilvl="0" w:tplc="155259B8">
      <w:start w:val="1"/>
      <w:numFmt w:val="decimalFullWidth"/>
      <w:lvlText w:val="%1）"/>
      <w:lvlJc w:val="left"/>
      <w:pPr>
        <w:ind w:left="1200" w:hanging="720"/>
      </w:pPr>
      <w:rPr>
        <w:rFonts w:hint="eastAsia"/>
      </w:rPr>
    </w:lvl>
    <w:lvl w:ilvl="1" w:tplc="04090017" w:tentative="1">
      <w:start w:val="1"/>
      <w:numFmt w:val="aiueoFullWidth"/>
      <w:lvlText w:val="(%2)"/>
      <w:lvlJc w:val="left"/>
      <w:pPr>
        <w:ind w:left="1440" w:hanging="480"/>
      </w:pPr>
    </w:lvl>
    <w:lvl w:ilvl="2" w:tplc="04090011" w:tentative="1">
      <w:start w:val="1"/>
      <w:numFmt w:val="decimalEnclosedCircle"/>
      <w:lvlText w:val="%3"/>
      <w:lvlJc w:val="left"/>
      <w:pPr>
        <w:ind w:left="1920" w:hanging="480"/>
      </w:pPr>
    </w:lvl>
    <w:lvl w:ilvl="3" w:tplc="0409000F" w:tentative="1">
      <w:start w:val="1"/>
      <w:numFmt w:val="decimal"/>
      <w:lvlText w:val="%4."/>
      <w:lvlJc w:val="left"/>
      <w:pPr>
        <w:ind w:left="2400" w:hanging="480"/>
      </w:pPr>
    </w:lvl>
    <w:lvl w:ilvl="4" w:tplc="04090017" w:tentative="1">
      <w:start w:val="1"/>
      <w:numFmt w:val="aiueoFullWidth"/>
      <w:lvlText w:val="(%5)"/>
      <w:lvlJc w:val="left"/>
      <w:pPr>
        <w:ind w:left="2880" w:hanging="480"/>
      </w:pPr>
    </w:lvl>
    <w:lvl w:ilvl="5" w:tplc="04090011" w:tentative="1">
      <w:start w:val="1"/>
      <w:numFmt w:val="decimalEnclosedCircle"/>
      <w:lvlText w:val="%6"/>
      <w:lvlJc w:val="left"/>
      <w:pPr>
        <w:ind w:left="3360" w:hanging="480"/>
      </w:pPr>
    </w:lvl>
    <w:lvl w:ilvl="6" w:tplc="0409000F" w:tentative="1">
      <w:start w:val="1"/>
      <w:numFmt w:val="decimal"/>
      <w:lvlText w:val="%7."/>
      <w:lvlJc w:val="left"/>
      <w:pPr>
        <w:ind w:left="3840" w:hanging="480"/>
      </w:pPr>
    </w:lvl>
    <w:lvl w:ilvl="7" w:tplc="04090017" w:tentative="1">
      <w:start w:val="1"/>
      <w:numFmt w:val="aiueoFullWidth"/>
      <w:lvlText w:val="(%8)"/>
      <w:lvlJc w:val="left"/>
      <w:pPr>
        <w:ind w:left="4320" w:hanging="480"/>
      </w:pPr>
    </w:lvl>
    <w:lvl w:ilvl="8" w:tplc="04090011" w:tentative="1">
      <w:start w:val="1"/>
      <w:numFmt w:val="decimalEnclosedCircle"/>
      <w:lvlText w:val="%9"/>
      <w:lvlJc w:val="left"/>
      <w:pPr>
        <w:ind w:left="4800" w:hanging="480"/>
      </w:pPr>
    </w:lvl>
  </w:abstractNum>
  <w:abstractNum w:abstractNumId="8">
    <w:nsid w:val="48AA61A4"/>
    <w:multiLevelType w:val="hybridMultilevel"/>
    <w:tmpl w:val="9D92721E"/>
    <w:lvl w:ilvl="0" w:tplc="C51C4514">
      <w:start w:val="1"/>
      <w:numFmt w:val="decimalFullWidth"/>
      <w:lvlText w:val="%1、"/>
      <w:lvlJc w:val="left"/>
      <w:pPr>
        <w:ind w:left="960" w:hanging="720"/>
      </w:pPr>
      <w:rPr>
        <w:rFonts w:hint="eastAsia"/>
      </w:rPr>
    </w:lvl>
    <w:lvl w:ilvl="1" w:tplc="04090017" w:tentative="1">
      <w:start w:val="1"/>
      <w:numFmt w:val="aiueoFullWidth"/>
      <w:lvlText w:val="(%2)"/>
      <w:lvlJc w:val="left"/>
      <w:pPr>
        <w:ind w:left="1200" w:hanging="480"/>
      </w:pPr>
    </w:lvl>
    <w:lvl w:ilvl="2" w:tplc="04090011" w:tentative="1">
      <w:start w:val="1"/>
      <w:numFmt w:val="decimalEnclosedCircle"/>
      <w:lvlText w:val="%3"/>
      <w:lvlJc w:val="left"/>
      <w:pPr>
        <w:ind w:left="1680" w:hanging="480"/>
      </w:pPr>
    </w:lvl>
    <w:lvl w:ilvl="3" w:tplc="0409000F" w:tentative="1">
      <w:start w:val="1"/>
      <w:numFmt w:val="decimal"/>
      <w:lvlText w:val="%4."/>
      <w:lvlJc w:val="left"/>
      <w:pPr>
        <w:ind w:left="2160" w:hanging="480"/>
      </w:pPr>
    </w:lvl>
    <w:lvl w:ilvl="4" w:tplc="04090017" w:tentative="1">
      <w:start w:val="1"/>
      <w:numFmt w:val="aiueoFullWidth"/>
      <w:lvlText w:val="(%5)"/>
      <w:lvlJc w:val="left"/>
      <w:pPr>
        <w:ind w:left="2640" w:hanging="480"/>
      </w:pPr>
    </w:lvl>
    <w:lvl w:ilvl="5" w:tplc="04090011" w:tentative="1">
      <w:start w:val="1"/>
      <w:numFmt w:val="decimalEnclosedCircle"/>
      <w:lvlText w:val="%6"/>
      <w:lvlJc w:val="left"/>
      <w:pPr>
        <w:ind w:left="3120" w:hanging="480"/>
      </w:pPr>
    </w:lvl>
    <w:lvl w:ilvl="6" w:tplc="0409000F" w:tentative="1">
      <w:start w:val="1"/>
      <w:numFmt w:val="decimal"/>
      <w:lvlText w:val="%7."/>
      <w:lvlJc w:val="left"/>
      <w:pPr>
        <w:ind w:left="3600" w:hanging="480"/>
      </w:pPr>
    </w:lvl>
    <w:lvl w:ilvl="7" w:tplc="04090017" w:tentative="1">
      <w:start w:val="1"/>
      <w:numFmt w:val="aiueoFullWidth"/>
      <w:lvlText w:val="(%8)"/>
      <w:lvlJc w:val="left"/>
      <w:pPr>
        <w:ind w:left="4080" w:hanging="480"/>
      </w:pPr>
    </w:lvl>
    <w:lvl w:ilvl="8" w:tplc="04090011" w:tentative="1">
      <w:start w:val="1"/>
      <w:numFmt w:val="decimalEnclosedCircle"/>
      <w:lvlText w:val="%9"/>
      <w:lvlJc w:val="left"/>
      <w:pPr>
        <w:ind w:left="4560" w:hanging="480"/>
      </w:pPr>
    </w:lvl>
  </w:abstractNum>
  <w:abstractNum w:abstractNumId="9">
    <w:nsid w:val="64F014B1"/>
    <w:multiLevelType w:val="hybridMultilevel"/>
    <w:tmpl w:val="C0F0525E"/>
    <w:lvl w:ilvl="0" w:tplc="DE42413A">
      <w:start w:val="1"/>
      <w:numFmt w:val="decimalFullWidth"/>
      <w:lvlText w:val="%1、"/>
      <w:lvlJc w:val="left"/>
      <w:pPr>
        <w:ind w:left="1200" w:hanging="720"/>
      </w:pPr>
      <w:rPr>
        <w:rFonts w:hint="eastAsia"/>
      </w:rPr>
    </w:lvl>
    <w:lvl w:ilvl="1" w:tplc="04090017" w:tentative="1">
      <w:start w:val="1"/>
      <w:numFmt w:val="aiueoFullWidth"/>
      <w:lvlText w:val="(%2)"/>
      <w:lvlJc w:val="left"/>
      <w:pPr>
        <w:ind w:left="1440" w:hanging="480"/>
      </w:pPr>
    </w:lvl>
    <w:lvl w:ilvl="2" w:tplc="04090011" w:tentative="1">
      <w:start w:val="1"/>
      <w:numFmt w:val="decimalEnclosedCircle"/>
      <w:lvlText w:val="%3"/>
      <w:lvlJc w:val="left"/>
      <w:pPr>
        <w:ind w:left="1920" w:hanging="480"/>
      </w:pPr>
    </w:lvl>
    <w:lvl w:ilvl="3" w:tplc="0409000F" w:tentative="1">
      <w:start w:val="1"/>
      <w:numFmt w:val="decimal"/>
      <w:lvlText w:val="%4."/>
      <w:lvlJc w:val="left"/>
      <w:pPr>
        <w:ind w:left="2400" w:hanging="480"/>
      </w:pPr>
    </w:lvl>
    <w:lvl w:ilvl="4" w:tplc="04090017" w:tentative="1">
      <w:start w:val="1"/>
      <w:numFmt w:val="aiueoFullWidth"/>
      <w:lvlText w:val="(%5)"/>
      <w:lvlJc w:val="left"/>
      <w:pPr>
        <w:ind w:left="2880" w:hanging="480"/>
      </w:pPr>
    </w:lvl>
    <w:lvl w:ilvl="5" w:tplc="04090011" w:tentative="1">
      <w:start w:val="1"/>
      <w:numFmt w:val="decimalEnclosedCircle"/>
      <w:lvlText w:val="%6"/>
      <w:lvlJc w:val="left"/>
      <w:pPr>
        <w:ind w:left="3360" w:hanging="480"/>
      </w:pPr>
    </w:lvl>
    <w:lvl w:ilvl="6" w:tplc="0409000F" w:tentative="1">
      <w:start w:val="1"/>
      <w:numFmt w:val="decimal"/>
      <w:lvlText w:val="%7."/>
      <w:lvlJc w:val="left"/>
      <w:pPr>
        <w:ind w:left="3840" w:hanging="480"/>
      </w:pPr>
    </w:lvl>
    <w:lvl w:ilvl="7" w:tplc="04090017" w:tentative="1">
      <w:start w:val="1"/>
      <w:numFmt w:val="aiueoFullWidth"/>
      <w:lvlText w:val="(%8)"/>
      <w:lvlJc w:val="left"/>
      <w:pPr>
        <w:ind w:left="4320" w:hanging="480"/>
      </w:pPr>
    </w:lvl>
    <w:lvl w:ilvl="8" w:tplc="04090011" w:tentative="1">
      <w:start w:val="1"/>
      <w:numFmt w:val="decimalEnclosedCircle"/>
      <w:lvlText w:val="%9"/>
      <w:lvlJc w:val="left"/>
      <w:pPr>
        <w:ind w:left="4800" w:hanging="480"/>
      </w:pPr>
    </w:lvl>
  </w:abstractNum>
  <w:abstractNum w:abstractNumId="10">
    <w:nsid w:val="6A1613FD"/>
    <w:multiLevelType w:val="hybridMultilevel"/>
    <w:tmpl w:val="F5E632AE"/>
    <w:lvl w:ilvl="0" w:tplc="04090011">
      <w:start w:val="1"/>
      <w:numFmt w:val="decimalEnclosedCircle"/>
      <w:lvlText w:val="%1"/>
      <w:lvlJc w:val="left"/>
      <w:pPr>
        <w:ind w:left="960" w:hanging="480"/>
      </w:pPr>
    </w:lvl>
    <w:lvl w:ilvl="1" w:tplc="04090017" w:tentative="1">
      <w:start w:val="1"/>
      <w:numFmt w:val="aiueoFullWidth"/>
      <w:lvlText w:val="(%2)"/>
      <w:lvlJc w:val="left"/>
      <w:pPr>
        <w:ind w:left="1440" w:hanging="480"/>
      </w:pPr>
    </w:lvl>
    <w:lvl w:ilvl="2" w:tplc="04090011" w:tentative="1">
      <w:start w:val="1"/>
      <w:numFmt w:val="decimalEnclosedCircle"/>
      <w:lvlText w:val="%3"/>
      <w:lvlJc w:val="left"/>
      <w:pPr>
        <w:ind w:left="1920" w:hanging="480"/>
      </w:pPr>
    </w:lvl>
    <w:lvl w:ilvl="3" w:tplc="0409000F" w:tentative="1">
      <w:start w:val="1"/>
      <w:numFmt w:val="decimal"/>
      <w:lvlText w:val="%4."/>
      <w:lvlJc w:val="left"/>
      <w:pPr>
        <w:ind w:left="2400" w:hanging="480"/>
      </w:pPr>
    </w:lvl>
    <w:lvl w:ilvl="4" w:tplc="04090017" w:tentative="1">
      <w:start w:val="1"/>
      <w:numFmt w:val="aiueoFullWidth"/>
      <w:lvlText w:val="(%5)"/>
      <w:lvlJc w:val="left"/>
      <w:pPr>
        <w:ind w:left="2880" w:hanging="480"/>
      </w:pPr>
    </w:lvl>
    <w:lvl w:ilvl="5" w:tplc="04090011" w:tentative="1">
      <w:start w:val="1"/>
      <w:numFmt w:val="decimalEnclosedCircle"/>
      <w:lvlText w:val="%6"/>
      <w:lvlJc w:val="left"/>
      <w:pPr>
        <w:ind w:left="3360" w:hanging="480"/>
      </w:pPr>
    </w:lvl>
    <w:lvl w:ilvl="6" w:tplc="0409000F" w:tentative="1">
      <w:start w:val="1"/>
      <w:numFmt w:val="decimal"/>
      <w:lvlText w:val="%7."/>
      <w:lvlJc w:val="left"/>
      <w:pPr>
        <w:ind w:left="3840" w:hanging="480"/>
      </w:pPr>
    </w:lvl>
    <w:lvl w:ilvl="7" w:tplc="04090017" w:tentative="1">
      <w:start w:val="1"/>
      <w:numFmt w:val="aiueoFullWidth"/>
      <w:lvlText w:val="(%8)"/>
      <w:lvlJc w:val="left"/>
      <w:pPr>
        <w:ind w:left="4320" w:hanging="480"/>
      </w:pPr>
    </w:lvl>
    <w:lvl w:ilvl="8" w:tplc="04090011" w:tentative="1">
      <w:start w:val="1"/>
      <w:numFmt w:val="decimalEnclosedCircle"/>
      <w:lvlText w:val="%9"/>
      <w:lvlJc w:val="left"/>
      <w:pPr>
        <w:ind w:left="4800" w:hanging="480"/>
      </w:pPr>
    </w:lvl>
  </w:abstractNum>
  <w:abstractNum w:abstractNumId="11">
    <w:nsid w:val="6DF766D8"/>
    <w:multiLevelType w:val="hybridMultilevel"/>
    <w:tmpl w:val="880CA20E"/>
    <w:lvl w:ilvl="0" w:tplc="DE42413A">
      <w:start w:val="1"/>
      <w:numFmt w:val="decimalFullWidth"/>
      <w:lvlText w:val="%1、"/>
      <w:lvlJc w:val="left"/>
      <w:pPr>
        <w:ind w:left="1680" w:hanging="720"/>
      </w:pPr>
      <w:rPr>
        <w:rFonts w:hint="eastAsia"/>
      </w:rPr>
    </w:lvl>
    <w:lvl w:ilvl="1" w:tplc="04090017" w:tentative="1">
      <w:start w:val="1"/>
      <w:numFmt w:val="aiueoFullWidth"/>
      <w:lvlText w:val="(%2)"/>
      <w:lvlJc w:val="left"/>
      <w:pPr>
        <w:ind w:left="1440" w:hanging="480"/>
      </w:pPr>
    </w:lvl>
    <w:lvl w:ilvl="2" w:tplc="04090011" w:tentative="1">
      <w:start w:val="1"/>
      <w:numFmt w:val="decimalEnclosedCircle"/>
      <w:lvlText w:val="%3"/>
      <w:lvlJc w:val="left"/>
      <w:pPr>
        <w:ind w:left="1920" w:hanging="480"/>
      </w:pPr>
    </w:lvl>
    <w:lvl w:ilvl="3" w:tplc="0409000F" w:tentative="1">
      <w:start w:val="1"/>
      <w:numFmt w:val="decimal"/>
      <w:lvlText w:val="%4."/>
      <w:lvlJc w:val="left"/>
      <w:pPr>
        <w:ind w:left="2400" w:hanging="480"/>
      </w:pPr>
    </w:lvl>
    <w:lvl w:ilvl="4" w:tplc="04090017" w:tentative="1">
      <w:start w:val="1"/>
      <w:numFmt w:val="aiueoFullWidth"/>
      <w:lvlText w:val="(%5)"/>
      <w:lvlJc w:val="left"/>
      <w:pPr>
        <w:ind w:left="2880" w:hanging="480"/>
      </w:pPr>
    </w:lvl>
    <w:lvl w:ilvl="5" w:tplc="04090011" w:tentative="1">
      <w:start w:val="1"/>
      <w:numFmt w:val="decimalEnclosedCircle"/>
      <w:lvlText w:val="%6"/>
      <w:lvlJc w:val="left"/>
      <w:pPr>
        <w:ind w:left="3360" w:hanging="480"/>
      </w:pPr>
    </w:lvl>
    <w:lvl w:ilvl="6" w:tplc="0409000F" w:tentative="1">
      <w:start w:val="1"/>
      <w:numFmt w:val="decimal"/>
      <w:lvlText w:val="%7."/>
      <w:lvlJc w:val="left"/>
      <w:pPr>
        <w:ind w:left="3840" w:hanging="480"/>
      </w:pPr>
    </w:lvl>
    <w:lvl w:ilvl="7" w:tplc="04090017" w:tentative="1">
      <w:start w:val="1"/>
      <w:numFmt w:val="aiueoFullWidth"/>
      <w:lvlText w:val="(%8)"/>
      <w:lvlJc w:val="left"/>
      <w:pPr>
        <w:ind w:left="4320" w:hanging="480"/>
      </w:pPr>
    </w:lvl>
    <w:lvl w:ilvl="8" w:tplc="04090011" w:tentative="1">
      <w:start w:val="1"/>
      <w:numFmt w:val="decimalEnclosedCircle"/>
      <w:lvlText w:val="%9"/>
      <w:lvlJc w:val="left"/>
      <w:pPr>
        <w:ind w:left="4800" w:hanging="480"/>
      </w:pPr>
    </w:lvl>
  </w:abstractNum>
  <w:num w:numId="1">
    <w:abstractNumId w:val="5"/>
  </w:num>
  <w:num w:numId="2">
    <w:abstractNumId w:val="1"/>
  </w:num>
  <w:num w:numId="3">
    <w:abstractNumId w:val="8"/>
  </w:num>
  <w:num w:numId="4">
    <w:abstractNumId w:val="6"/>
  </w:num>
  <w:num w:numId="5">
    <w:abstractNumId w:val="9"/>
  </w:num>
  <w:num w:numId="6">
    <w:abstractNumId w:val="11"/>
  </w:num>
  <w:num w:numId="7">
    <w:abstractNumId w:val="2"/>
  </w:num>
  <w:num w:numId="8">
    <w:abstractNumId w:val="10"/>
  </w:num>
  <w:num w:numId="9">
    <w:abstractNumId w:val="7"/>
  </w:num>
  <w:num w:numId="10">
    <w:abstractNumId w:val="4"/>
  </w:num>
  <w:num w:numId="11">
    <w:abstractNumId w:val="3"/>
  </w:num>
  <w:num w:numId="12">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大坪みゆき">
    <w15:presenceInfo w15:providerId="Windows Live" w15:userId="fc6c75ecd5e483e3"/>
  </w15:person>
  <w15:person w15:author="maeyama">
    <w15:presenceInfo w15:providerId="None" w15:userId="maeyama"/>
  </w15:person>
  <w15:person w15:author="乾和歌子">
    <w15:presenceInfo w15:providerId="Windows Live" w15:userId="8c5602c70c899522"/>
  </w15:person>
  <w15:person w15:author="uno">
    <w15:presenceInfo w15:providerId="None" w15:userId="un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proofState w:spelling="clean" w:grammar="dirty"/>
  <w:trackRevisions/>
  <w:defaultTabStop w:val="960"/>
  <w:drawingGridHorizontalSpacing w:val="120"/>
  <w:drawingGridVerticalSpacing w:val="200"/>
  <w:displayHorizontalDrawingGridEvery w:val="0"/>
  <w:displayVerticalDrawingGridEvery w:val="2"/>
  <w:characterSpacingControl w:val="compressPunctuation"/>
  <w:hdrShapeDefaults>
    <o:shapedefaults v:ext="edit" spidmax="5734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4E8E"/>
    <w:rsid w:val="00004640"/>
    <w:rsid w:val="000212D5"/>
    <w:rsid w:val="00024216"/>
    <w:rsid w:val="00040908"/>
    <w:rsid w:val="00041601"/>
    <w:rsid w:val="0008631B"/>
    <w:rsid w:val="00095769"/>
    <w:rsid w:val="000A4AC9"/>
    <w:rsid w:val="000B6F5B"/>
    <w:rsid w:val="000C5E93"/>
    <w:rsid w:val="001305D6"/>
    <w:rsid w:val="00153B27"/>
    <w:rsid w:val="00167B10"/>
    <w:rsid w:val="001736A6"/>
    <w:rsid w:val="00197804"/>
    <w:rsid w:val="001A68FD"/>
    <w:rsid w:val="001A728C"/>
    <w:rsid w:val="001D3908"/>
    <w:rsid w:val="001D6B36"/>
    <w:rsid w:val="001D78FF"/>
    <w:rsid w:val="001F15F7"/>
    <w:rsid w:val="001F270F"/>
    <w:rsid w:val="00200DE0"/>
    <w:rsid w:val="00227D9F"/>
    <w:rsid w:val="00230B8B"/>
    <w:rsid w:val="0023440B"/>
    <w:rsid w:val="00257082"/>
    <w:rsid w:val="0026316A"/>
    <w:rsid w:val="00264E8E"/>
    <w:rsid w:val="002712F7"/>
    <w:rsid w:val="00276AE3"/>
    <w:rsid w:val="0029746B"/>
    <w:rsid w:val="002A2700"/>
    <w:rsid w:val="002A3DD8"/>
    <w:rsid w:val="002B0C76"/>
    <w:rsid w:val="002B279C"/>
    <w:rsid w:val="002C1FF3"/>
    <w:rsid w:val="002E3F81"/>
    <w:rsid w:val="003051BD"/>
    <w:rsid w:val="0034330A"/>
    <w:rsid w:val="003A4D29"/>
    <w:rsid w:val="003B02AC"/>
    <w:rsid w:val="003B1572"/>
    <w:rsid w:val="003C1F7C"/>
    <w:rsid w:val="003C79D0"/>
    <w:rsid w:val="003E0805"/>
    <w:rsid w:val="00404418"/>
    <w:rsid w:val="0040785D"/>
    <w:rsid w:val="004139A7"/>
    <w:rsid w:val="00430B1D"/>
    <w:rsid w:val="00441DA3"/>
    <w:rsid w:val="00443772"/>
    <w:rsid w:val="004702F2"/>
    <w:rsid w:val="00472FE7"/>
    <w:rsid w:val="00486DE5"/>
    <w:rsid w:val="00495AE3"/>
    <w:rsid w:val="004A6AD7"/>
    <w:rsid w:val="004E0BF2"/>
    <w:rsid w:val="004F2D28"/>
    <w:rsid w:val="00503523"/>
    <w:rsid w:val="0051015F"/>
    <w:rsid w:val="005505FF"/>
    <w:rsid w:val="005551AF"/>
    <w:rsid w:val="005863AB"/>
    <w:rsid w:val="00591537"/>
    <w:rsid w:val="0059424A"/>
    <w:rsid w:val="005A5475"/>
    <w:rsid w:val="005B63D8"/>
    <w:rsid w:val="005C0829"/>
    <w:rsid w:val="005C7F17"/>
    <w:rsid w:val="005D1A7A"/>
    <w:rsid w:val="005D4292"/>
    <w:rsid w:val="005E4021"/>
    <w:rsid w:val="005F241C"/>
    <w:rsid w:val="005F64D9"/>
    <w:rsid w:val="005F6871"/>
    <w:rsid w:val="00632256"/>
    <w:rsid w:val="006341BF"/>
    <w:rsid w:val="00661CDA"/>
    <w:rsid w:val="006632EB"/>
    <w:rsid w:val="00684381"/>
    <w:rsid w:val="00687A58"/>
    <w:rsid w:val="0069739F"/>
    <w:rsid w:val="006A3349"/>
    <w:rsid w:val="006A5FC7"/>
    <w:rsid w:val="006B00F1"/>
    <w:rsid w:val="006E7B65"/>
    <w:rsid w:val="00710D32"/>
    <w:rsid w:val="007178E6"/>
    <w:rsid w:val="007313D4"/>
    <w:rsid w:val="00736615"/>
    <w:rsid w:val="0073674D"/>
    <w:rsid w:val="0074333B"/>
    <w:rsid w:val="007477B1"/>
    <w:rsid w:val="007516F3"/>
    <w:rsid w:val="0077540F"/>
    <w:rsid w:val="00797322"/>
    <w:rsid w:val="007A6305"/>
    <w:rsid w:val="007B004C"/>
    <w:rsid w:val="007B2175"/>
    <w:rsid w:val="007B49C3"/>
    <w:rsid w:val="007E0122"/>
    <w:rsid w:val="007F7456"/>
    <w:rsid w:val="00801751"/>
    <w:rsid w:val="0080592D"/>
    <w:rsid w:val="00814F5F"/>
    <w:rsid w:val="008201AE"/>
    <w:rsid w:val="00831550"/>
    <w:rsid w:val="008625AE"/>
    <w:rsid w:val="008A76E7"/>
    <w:rsid w:val="008D3C02"/>
    <w:rsid w:val="008E16DF"/>
    <w:rsid w:val="008E1AE6"/>
    <w:rsid w:val="00920CA8"/>
    <w:rsid w:val="00935488"/>
    <w:rsid w:val="00945C28"/>
    <w:rsid w:val="00975097"/>
    <w:rsid w:val="00981FD7"/>
    <w:rsid w:val="00984890"/>
    <w:rsid w:val="00991D94"/>
    <w:rsid w:val="009A2814"/>
    <w:rsid w:val="009F016F"/>
    <w:rsid w:val="00A15625"/>
    <w:rsid w:val="00A30134"/>
    <w:rsid w:val="00A31B1B"/>
    <w:rsid w:val="00A66EFC"/>
    <w:rsid w:val="00A912E3"/>
    <w:rsid w:val="00AA0EE5"/>
    <w:rsid w:val="00AB2042"/>
    <w:rsid w:val="00AD6818"/>
    <w:rsid w:val="00AE2CD9"/>
    <w:rsid w:val="00B00DCF"/>
    <w:rsid w:val="00B11DD9"/>
    <w:rsid w:val="00B5074D"/>
    <w:rsid w:val="00B65166"/>
    <w:rsid w:val="00BA22DD"/>
    <w:rsid w:val="00BB6BE2"/>
    <w:rsid w:val="00BC387C"/>
    <w:rsid w:val="00BF3B9B"/>
    <w:rsid w:val="00C21A52"/>
    <w:rsid w:val="00C21CE8"/>
    <w:rsid w:val="00C46C0F"/>
    <w:rsid w:val="00C5529B"/>
    <w:rsid w:val="00C91D31"/>
    <w:rsid w:val="00C921C1"/>
    <w:rsid w:val="00CB344B"/>
    <w:rsid w:val="00CB5AC6"/>
    <w:rsid w:val="00CC7C03"/>
    <w:rsid w:val="00D011DE"/>
    <w:rsid w:val="00D55D5A"/>
    <w:rsid w:val="00D762A1"/>
    <w:rsid w:val="00D90E71"/>
    <w:rsid w:val="00D9222C"/>
    <w:rsid w:val="00D9289D"/>
    <w:rsid w:val="00DC02AE"/>
    <w:rsid w:val="00DE1B25"/>
    <w:rsid w:val="00DF69A6"/>
    <w:rsid w:val="00E124D4"/>
    <w:rsid w:val="00E203DB"/>
    <w:rsid w:val="00E51709"/>
    <w:rsid w:val="00E56662"/>
    <w:rsid w:val="00E62133"/>
    <w:rsid w:val="00E6642A"/>
    <w:rsid w:val="00E77161"/>
    <w:rsid w:val="00E83DFE"/>
    <w:rsid w:val="00EA20C7"/>
    <w:rsid w:val="00EA740E"/>
    <w:rsid w:val="00EA758D"/>
    <w:rsid w:val="00EF3960"/>
    <w:rsid w:val="00F04BED"/>
    <w:rsid w:val="00F1788D"/>
    <w:rsid w:val="00F36E6C"/>
    <w:rsid w:val="00F44E48"/>
    <w:rsid w:val="00F574E1"/>
    <w:rsid w:val="00F66AA6"/>
    <w:rsid w:val="00FA3339"/>
    <w:rsid w:val="00FA715A"/>
    <w:rsid w:val="00FC5C6B"/>
    <w:rsid w:val="00FD1F5A"/>
    <w:rsid w:val="00FD3F62"/>
    <w:rsid w:val="00FD6D11"/>
    <w:rsid w:val="00FD6D2F"/>
    <w:rsid w:val="00FE232D"/>
    <w:rsid w:val="00FE39CE"/>
    <w:rsid w:val="00FF06C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7345">
      <v:textbox inset="5.85pt,.7pt,5.85pt,.7pt"/>
    </o:shapedefaults>
    <o:shapelayout v:ext="edit">
      <o:idmap v:ext="edit" data="1"/>
    </o:shapelayout>
  </w:shapeDefaults>
  <w:decimalSymbol w:val="."/>
  <w:listSeparator w:val=","/>
  <w14:docId w14:val="351F945E"/>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64E8E"/>
    <w:pPr>
      <w:ind w:leftChars="400" w:left="960"/>
    </w:pPr>
  </w:style>
  <w:style w:type="paragraph" w:styleId="a4">
    <w:name w:val="Balloon Text"/>
    <w:basedOn w:val="a"/>
    <w:link w:val="a5"/>
    <w:uiPriority w:val="99"/>
    <w:semiHidden/>
    <w:unhideWhenUsed/>
    <w:rsid w:val="008625AE"/>
    <w:rPr>
      <w:rFonts w:ascii="ヒラギノ角ゴ ProN W3" w:eastAsia="ヒラギノ角ゴ ProN W3"/>
      <w:sz w:val="18"/>
      <w:szCs w:val="18"/>
    </w:rPr>
  </w:style>
  <w:style w:type="character" w:customStyle="1" w:styleId="a5">
    <w:name w:val="吹き出し (文字)"/>
    <w:basedOn w:val="a0"/>
    <w:link w:val="a4"/>
    <w:uiPriority w:val="99"/>
    <w:semiHidden/>
    <w:rsid w:val="008625AE"/>
    <w:rPr>
      <w:rFonts w:ascii="ヒラギノ角ゴ ProN W3" w:eastAsia="ヒラギノ角ゴ ProN W3"/>
      <w:sz w:val="18"/>
      <w:szCs w:val="18"/>
    </w:rPr>
  </w:style>
  <w:style w:type="character" w:styleId="a6">
    <w:name w:val="annotation reference"/>
    <w:basedOn w:val="a0"/>
    <w:uiPriority w:val="99"/>
    <w:semiHidden/>
    <w:unhideWhenUsed/>
    <w:rsid w:val="001D6B36"/>
    <w:rPr>
      <w:sz w:val="18"/>
      <w:szCs w:val="18"/>
    </w:rPr>
  </w:style>
  <w:style w:type="paragraph" w:styleId="a7">
    <w:name w:val="annotation text"/>
    <w:basedOn w:val="a"/>
    <w:link w:val="a8"/>
    <w:uiPriority w:val="99"/>
    <w:semiHidden/>
    <w:unhideWhenUsed/>
    <w:rsid w:val="001D6B36"/>
    <w:pPr>
      <w:jc w:val="left"/>
    </w:pPr>
  </w:style>
  <w:style w:type="character" w:customStyle="1" w:styleId="a8">
    <w:name w:val="コメント文字列 (文字)"/>
    <w:basedOn w:val="a0"/>
    <w:link w:val="a7"/>
    <w:uiPriority w:val="99"/>
    <w:semiHidden/>
    <w:rsid w:val="001D6B36"/>
  </w:style>
  <w:style w:type="paragraph" w:styleId="a9">
    <w:name w:val="annotation subject"/>
    <w:basedOn w:val="a7"/>
    <w:next w:val="a7"/>
    <w:link w:val="aa"/>
    <w:uiPriority w:val="99"/>
    <w:semiHidden/>
    <w:unhideWhenUsed/>
    <w:rsid w:val="001D6B36"/>
    <w:rPr>
      <w:b/>
      <w:bCs/>
    </w:rPr>
  </w:style>
  <w:style w:type="character" w:customStyle="1" w:styleId="aa">
    <w:name w:val="コメント内容 (文字)"/>
    <w:basedOn w:val="a8"/>
    <w:link w:val="a9"/>
    <w:uiPriority w:val="99"/>
    <w:semiHidden/>
    <w:rsid w:val="001D6B36"/>
    <w:rPr>
      <w:b/>
      <w:bCs/>
    </w:rPr>
  </w:style>
  <w:style w:type="paragraph" w:styleId="ab">
    <w:name w:val="Revision"/>
    <w:hidden/>
    <w:uiPriority w:val="99"/>
    <w:semiHidden/>
    <w:rsid w:val="001D6B36"/>
  </w:style>
  <w:style w:type="paragraph" w:styleId="Web">
    <w:name w:val="Normal (Web)"/>
    <w:basedOn w:val="a"/>
    <w:uiPriority w:val="99"/>
    <w:semiHidden/>
    <w:unhideWhenUsed/>
    <w:rsid w:val="0059424A"/>
    <w:pPr>
      <w:widowControl/>
      <w:spacing w:before="100" w:beforeAutospacing="1" w:after="100" w:afterAutospacing="1"/>
      <w:jc w:val="left"/>
    </w:pPr>
    <w:rPr>
      <w:rFonts w:ascii="ＭＳ Ｐゴシック" w:eastAsia="ＭＳ Ｐゴシック" w:hAnsi="ＭＳ Ｐゴシック" w:cs="ＭＳ Ｐゴシック"/>
      <w:kern w:val="0"/>
    </w:rPr>
  </w:style>
  <w:style w:type="table" w:styleId="ac">
    <w:name w:val="Table Grid"/>
    <w:basedOn w:val="a1"/>
    <w:uiPriority w:val="59"/>
    <w:rsid w:val="0059424A"/>
    <w:rPr>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header"/>
    <w:basedOn w:val="a"/>
    <w:link w:val="ae"/>
    <w:uiPriority w:val="99"/>
    <w:unhideWhenUsed/>
    <w:rsid w:val="00EA758D"/>
    <w:pPr>
      <w:tabs>
        <w:tab w:val="center" w:pos="4252"/>
        <w:tab w:val="right" w:pos="8504"/>
      </w:tabs>
      <w:snapToGrid w:val="0"/>
    </w:pPr>
  </w:style>
  <w:style w:type="character" w:customStyle="1" w:styleId="ae">
    <w:name w:val="ヘッダー (文字)"/>
    <w:basedOn w:val="a0"/>
    <w:link w:val="ad"/>
    <w:uiPriority w:val="99"/>
    <w:rsid w:val="00EA758D"/>
  </w:style>
  <w:style w:type="paragraph" w:styleId="af">
    <w:name w:val="footer"/>
    <w:basedOn w:val="a"/>
    <w:link w:val="af0"/>
    <w:uiPriority w:val="99"/>
    <w:unhideWhenUsed/>
    <w:rsid w:val="00EA758D"/>
    <w:pPr>
      <w:tabs>
        <w:tab w:val="center" w:pos="4252"/>
        <w:tab w:val="right" w:pos="8504"/>
      </w:tabs>
      <w:snapToGrid w:val="0"/>
    </w:pPr>
  </w:style>
  <w:style w:type="character" w:customStyle="1" w:styleId="af0">
    <w:name w:val="フッター (文字)"/>
    <w:basedOn w:val="a0"/>
    <w:link w:val="af"/>
    <w:uiPriority w:val="99"/>
    <w:rsid w:val="00EA758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64E8E"/>
    <w:pPr>
      <w:ind w:leftChars="400" w:left="960"/>
    </w:pPr>
  </w:style>
  <w:style w:type="paragraph" w:styleId="a4">
    <w:name w:val="Balloon Text"/>
    <w:basedOn w:val="a"/>
    <w:link w:val="a5"/>
    <w:uiPriority w:val="99"/>
    <w:semiHidden/>
    <w:unhideWhenUsed/>
    <w:rsid w:val="008625AE"/>
    <w:rPr>
      <w:rFonts w:ascii="ヒラギノ角ゴ ProN W3" w:eastAsia="ヒラギノ角ゴ ProN W3"/>
      <w:sz w:val="18"/>
      <w:szCs w:val="18"/>
    </w:rPr>
  </w:style>
  <w:style w:type="character" w:customStyle="1" w:styleId="a5">
    <w:name w:val="吹き出し (文字)"/>
    <w:basedOn w:val="a0"/>
    <w:link w:val="a4"/>
    <w:uiPriority w:val="99"/>
    <w:semiHidden/>
    <w:rsid w:val="008625AE"/>
    <w:rPr>
      <w:rFonts w:ascii="ヒラギノ角ゴ ProN W3" w:eastAsia="ヒラギノ角ゴ ProN W3"/>
      <w:sz w:val="18"/>
      <w:szCs w:val="18"/>
    </w:rPr>
  </w:style>
  <w:style w:type="character" w:styleId="a6">
    <w:name w:val="annotation reference"/>
    <w:basedOn w:val="a0"/>
    <w:uiPriority w:val="99"/>
    <w:semiHidden/>
    <w:unhideWhenUsed/>
    <w:rsid w:val="001D6B36"/>
    <w:rPr>
      <w:sz w:val="18"/>
      <w:szCs w:val="18"/>
    </w:rPr>
  </w:style>
  <w:style w:type="paragraph" w:styleId="a7">
    <w:name w:val="annotation text"/>
    <w:basedOn w:val="a"/>
    <w:link w:val="a8"/>
    <w:uiPriority w:val="99"/>
    <w:semiHidden/>
    <w:unhideWhenUsed/>
    <w:rsid w:val="001D6B36"/>
    <w:pPr>
      <w:jc w:val="left"/>
    </w:pPr>
  </w:style>
  <w:style w:type="character" w:customStyle="1" w:styleId="a8">
    <w:name w:val="コメント文字列 (文字)"/>
    <w:basedOn w:val="a0"/>
    <w:link w:val="a7"/>
    <w:uiPriority w:val="99"/>
    <w:semiHidden/>
    <w:rsid w:val="001D6B36"/>
  </w:style>
  <w:style w:type="paragraph" w:styleId="a9">
    <w:name w:val="annotation subject"/>
    <w:basedOn w:val="a7"/>
    <w:next w:val="a7"/>
    <w:link w:val="aa"/>
    <w:uiPriority w:val="99"/>
    <w:semiHidden/>
    <w:unhideWhenUsed/>
    <w:rsid w:val="001D6B36"/>
    <w:rPr>
      <w:b/>
      <w:bCs/>
    </w:rPr>
  </w:style>
  <w:style w:type="character" w:customStyle="1" w:styleId="aa">
    <w:name w:val="コメント内容 (文字)"/>
    <w:basedOn w:val="a8"/>
    <w:link w:val="a9"/>
    <w:uiPriority w:val="99"/>
    <w:semiHidden/>
    <w:rsid w:val="001D6B36"/>
    <w:rPr>
      <w:b/>
      <w:bCs/>
    </w:rPr>
  </w:style>
  <w:style w:type="paragraph" w:styleId="ab">
    <w:name w:val="Revision"/>
    <w:hidden/>
    <w:uiPriority w:val="99"/>
    <w:semiHidden/>
    <w:rsid w:val="001D6B36"/>
  </w:style>
  <w:style w:type="paragraph" w:styleId="Web">
    <w:name w:val="Normal (Web)"/>
    <w:basedOn w:val="a"/>
    <w:uiPriority w:val="99"/>
    <w:semiHidden/>
    <w:unhideWhenUsed/>
    <w:rsid w:val="0059424A"/>
    <w:pPr>
      <w:widowControl/>
      <w:spacing w:before="100" w:beforeAutospacing="1" w:after="100" w:afterAutospacing="1"/>
      <w:jc w:val="left"/>
    </w:pPr>
    <w:rPr>
      <w:rFonts w:ascii="ＭＳ Ｐゴシック" w:eastAsia="ＭＳ Ｐゴシック" w:hAnsi="ＭＳ Ｐゴシック" w:cs="ＭＳ Ｐゴシック"/>
      <w:kern w:val="0"/>
    </w:rPr>
  </w:style>
  <w:style w:type="table" w:styleId="ac">
    <w:name w:val="Table Grid"/>
    <w:basedOn w:val="a1"/>
    <w:uiPriority w:val="59"/>
    <w:rsid w:val="0059424A"/>
    <w:rPr>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header"/>
    <w:basedOn w:val="a"/>
    <w:link w:val="ae"/>
    <w:uiPriority w:val="99"/>
    <w:unhideWhenUsed/>
    <w:rsid w:val="00EA758D"/>
    <w:pPr>
      <w:tabs>
        <w:tab w:val="center" w:pos="4252"/>
        <w:tab w:val="right" w:pos="8504"/>
      </w:tabs>
      <w:snapToGrid w:val="0"/>
    </w:pPr>
  </w:style>
  <w:style w:type="character" w:customStyle="1" w:styleId="ae">
    <w:name w:val="ヘッダー (文字)"/>
    <w:basedOn w:val="a0"/>
    <w:link w:val="ad"/>
    <w:uiPriority w:val="99"/>
    <w:rsid w:val="00EA758D"/>
  </w:style>
  <w:style w:type="paragraph" w:styleId="af">
    <w:name w:val="footer"/>
    <w:basedOn w:val="a"/>
    <w:link w:val="af0"/>
    <w:uiPriority w:val="99"/>
    <w:unhideWhenUsed/>
    <w:rsid w:val="00EA758D"/>
    <w:pPr>
      <w:tabs>
        <w:tab w:val="center" w:pos="4252"/>
        <w:tab w:val="right" w:pos="8504"/>
      </w:tabs>
      <w:snapToGrid w:val="0"/>
    </w:pPr>
  </w:style>
  <w:style w:type="character" w:customStyle="1" w:styleId="af0">
    <w:name w:val="フッター (文字)"/>
    <w:basedOn w:val="a0"/>
    <w:link w:val="af"/>
    <w:uiPriority w:val="99"/>
    <w:rsid w:val="00EA75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emf"/><Relationship Id="rId17" Type="http://schemas.microsoft.com/office/2011/relationships/people" Target="peop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emf"/><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fontTable" Target="fontTable.xml"/></Relationships>
</file>

<file path=word/theme/theme1.xml><?xml version="1.0" encoding="utf-8"?>
<a:theme xmlns:a="http://schemas.openxmlformats.org/drawingml/2006/main" name="ホワイ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F4E5EE-56C4-4F9D-9D67-4EE29CDAB2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94</TotalTime>
  <Pages>7</Pages>
  <Words>541</Words>
  <Characters>3087</Characters>
  <Application>Microsoft Office Word</Application>
  <DocSecurity>0</DocSecurity>
  <Lines>25</Lines>
  <Paragraphs>7</Paragraphs>
  <ScaleCrop>false</ScaleCrop>
  <HeadingPairs>
    <vt:vector size="2" baseType="variant">
      <vt:variant>
        <vt:lpstr>タイトル</vt:lpstr>
      </vt:variant>
      <vt:variant>
        <vt:i4>1</vt:i4>
      </vt:variant>
    </vt:vector>
  </HeadingPairs>
  <TitlesOfParts>
    <vt:vector size="1" baseType="lpstr">
      <vt:lpstr/>
    </vt:vector>
  </TitlesOfParts>
  <Company>国立成育医療研究センター</Company>
  <LinksUpToDate>false</LinksUpToDate>
  <CharactersWithSpaces>3621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賀藤 均</dc:creator>
  <cp:lastModifiedBy>厚生労働省ネットワークシステム</cp:lastModifiedBy>
  <cp:revision>16</cp:revision>
  <cp:lastPrinted>2015-02-06T12:50:00Z</cp:lastPrinted>
  <dcterms:created xsi:type="dcterms:W3CDTF">2016-11-15T04:00:00Z</dcterms:created>
  <dcterms:modified xsi:type="dcterms:W3CDTF">2017-03-21T05:54:00Z</dcterms:modified>
</cp:coreProperties>
</file>