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12" w:rsidRDefault="00F4724D">
      <w:r>
        <w:rPr>
          <w:rFonts w:hint="eastAsia"/>
        </w:rPr>
        <w:t>資料６</w:t>
      </w:r>
    </w:p>
    <w:p w:rsidR="008B04EF" w:rsidRDefault="008B04EF">
      <w:r>
        <w:rPr>
          <w:rFonts w:hint="eastAsia"/>
        </w:rPr>
        <w:t>P</w:t>
      </w:r>
      <w:r>
        <w:rPr>
          <w:rFonts w:hint="eastAsia"/>
        </w:rPr>
        <w:t>１</w:t>
      </w:r>
    </w:p>
    <w:p w:rsidR="008B04EF" w:rsidRDefault="00F4724D">
      <w:pPr>
        <w:rPr>
          <w:rFonts w:hint="eastAsia"/>
        </w:rPr>
      </w:pPr>
      <w:r>
        <w:rPr>
          <w:rFonts w:hint="eastAsia"/>
        </w:rPr>
        <w:t>放課後等デイサービスの見直しについて</w:t>
      </w:r>
    </w:p>
    <w:p w:rsidR="007B2A1C" w:rsidRDefault="007B2A1C">
      <w:pPr>
        <w:rPr>
          <w:rFonts w:hint="eastAsia"/>
        </w:rPr>
      </w:pPr>
    </w:p>
    <w:p w:rsidR="00116C4D" w:rsidRPr="007B2A1C" w:rsidRDefault="00116C4D">
      <w:r>
        <w:rPr>
          <w:rFonts w:hint="eastAsia"/>
        </w:rPr>
        <w:t>１．現状と課題</w:t>
      </w:r>
    </w:p>
    <w:p w:rsidR="00116C4D" w:rsidRDefault="00116C4D" w:rsidP="00116C4D">
      <w:pPr>
        <w:ind w:left="210" w:hangingChars="100" w:hanging="210"/>
        <w:rPr>
          <w:rFonts w:hint="eastAsia"/>
        </w:rPr>
      </w:pPr>
      <w:r w:rsidRPr="00116C4D">
        <w:rPr>
          <w:rFonts w:hint="eastAsia"/>
        </w:rPr>
        <w:t>○</w:t>
      </w:r>
      <w:r w:rsidRPr="00116C4D">
        <w:rPr>
          <w:rFonts w:hint="eastAsia"/>
        </w:rPr>
        <w:t xml:space="preserve"> </w:t>
      </w:r>
      <w:r w:rsidRPr="00116C4D">
        <w:rPr>
          <w:rFonts w:hint="eastAsia"/>
        </w:rPr>
        <w:t>放課後等デイサービスについては、平成</w:t>
      </w:r>
      <w:r w:rsidRPr="00116C4D">
        <w:rPr>
          <w:rFonts w:hint="eastAsia"/>
        </w:rPr>
        <w:t>24</w:t>
      </w:r>
      <w:r w:rsidRPr="00116C4D">
        <w:rPr>
          <w:rFonts w:hint="eastAsia"/>
        </w:rPr>
        <w:t>年４月の制度創設以降、利用者、費用、事業所の数が大幅に増加している。</w:t>
      </w:r>
    </w:p>
    <w:p w:rsidR="00116C4D" w:rsidRDefault="00116C4D" w:rsidP="00116C4D">
      <w:pPr>
        <w:ind w:left="210" w:hangingChars="100" w:hanging="210"/>
        <w:rPr>
          <w:rFonts w:hint="eastAsia"/>
        </w:rPr>
      </w:pPr>
      <w:r w:rsidRPr="00116C4D">
        <w:rPr>
          <w:rFonts w:hint="eastAsia"/>
        </w:rPr>
        <w:t>○</w:t>
      </w:r>
      <w:r w:rsidRPr="00116C4D">
        <w:rPr>
          <w:rFonts w:hint="eastAsia"/>
        </w:rPr>
        <w:t xml:space="preserve"> </w:t>
      </w:r>
      <w:r w:rsidRPr="00116C4D">
        <w:rPr>
          <w:rFonts w:hint="eastAsia"/>
        </w:rPr>
        <w:t>一方、利潤を追求し支援の質が低い事業所や適切ではない支援※を行う事業所が増えているとの指摘があり、支援内容の適正化と質の向上が求められている。</w:t>
      </w:r>
    </w:p>
    <w:p w:rsidR="00116C4D" w:rsidRDefault="00116C4D" w:rsidP="00116C4D">
      <w:pPr>
        <w:ind w:left="210" w:hangingChars="100" w:hanging="210"/>
        <w:rPr>
          <w:rFonts w:hint="eastAsia"/>
        </w:rPr>
      </w:pPr>
      <w:r>
        <w:rPr>
          <w:rFonts w:hint="eastAsia"/>
        </w:rPr>
        <w:t xml:space="preserve">　※例えば、テレビを見せているだけ、ゲーム等を渡して遊ばせているだけ</w:t>
      </w:r>
    </w:p>
    <w:p w:rsidR="00116C4D" w:rsidRDefault="00116C4D" w:rsidP="00116C4D">
      <w:pPr>
        <w:ind w:left="210" w:hangingChars="100" w:hanging="210"/>
        <w:rPr>
          <w:rFonts w:hint="eastAsia"/>
        </w:rPr>
      </w:pPr>
    </w:p>
    <w:p w:rsidR="00116C4D" w:rsidRDefault="00116C4D" w:rsidP="00116C4D">
      <w:pPr>
        <w:ind w:left="210" w:hangingChars="100" w:hanging="210"/>
        <w:rPr>
          <w:rFonts w:hint="eastAsia"/>
        </w:rPr>
      </w:pPr>
      <w:r>
        <w:rPr>
          <w:rFonts w:hint="eastAsia"/>
        </w:rPr>
        <w:t>事業所数の推移（か所）</w:t>
      </w:r>
    </w:p>
    <w:p w:rsidR="00116C4D" w:rsidRDefault="00116C4D" w:rsidP="00116C4D">
      <w:pPr>
        <w:ind w:left="210" w:hangingChars="100" w:hanging="210"/>
        <w:rPr>
          <w:rFonts w:hint="eastAsia"/>
        </w:rPr>
      </w:pPr>
      <w:r>
        <w:rPr>
          <w:rFonts w:hint="eastAsia"/>
        </w:rPr>
        <w:t>平成</w:t>
      </w:r>
      <w:r>
        <w:rPr>
          <w:rFonts w:hint="eastAsia"/>
        </w:rPr>
        <w:t>24</w:t>
      </w:r>
      <w:r>
        <w:rPr>
          <w:rFonts w:hint="eastAsia"/>
        </w:rPr>
        <w:t xml:space="preserve">年度　　</w:t>
      </w:r>
      <w:r>
        <w:rPr>
          <w:rFonts w:hint="eastAsia"/>
        </w:rPr>
        <w:t>2,540</w:t>
      </w:r>
    </w:p>
    <w:p w:rsidR="00116C4D" w:rsidRDefault="00116C4D" w:rsidP="00116C4D">
      <w:pPr>
        <w:ind w:left="210" w:hangingChars="100" w:hanging="210"/>
        <w:rPr>
          <w:rFonts w:hint="eastAsia"/>
        </w:rPr>
      </w:pPr>
      <w:r>
        <w:rPr>
          <w:rFonts w:hint="eastAsia"/>
        </w:rPr>
        <w:t>平成</w:t>
      </w:r>
      <w:r>
        <w:rPr>
          <w:rFonts w:hint="eastAsia"/>
        </w:rPr>
        <w:t>25</w:t>
      </w:r>
      <w:r>
        <w:rPr>
          <w:rFonts w:hint="eastAsia"/>
        </w:rPr>
        <w:t xml:space="preserve">年度　　</w:t>
      </w:r>
      <w:r>
        <w:rPr>
          <w:rFonts w:hint="eastAsia"/>
        </w:rPr>
        <w:t>3,359</w:t>
      </w:r>
      <w:r>
        <w:rPr>
          <w:rFonts w:hint="eastAsia"/>
        </w:rPr>
        <w:t>（</w:t>
      </w:r>
      <w:r>
        <w:rPr>
          <w:rFonts w:hint="eastAsia"/>
        </w:rPr>
        <w:t>+32%</w:t>
      </w:r>
      <w:r>
        <w:rPr>
          <w:rFonts w:hint="eastAsia"/>
        </w:rPr>
        <w:t>）</w:t>
      </w:r>
    </w:p>
    <w:p w:rsidR="00116C4D" w:rsidRDefault="00116C4D" w:rsidP="00116C4D">
      <w:pPr>
        <w:ind w:left="210" w:hangingChars="100" w:hanging="210"/>
        <w:rPr>
          <w:rFonts w:hint="eastAsia"/>
        </w:rPr>
      </w:pPr>
      <w:r>
        <w:rPr>
          <w:rFonts w:hint="eastAsia"/>
        </w:rPr>
        <w:t>平成</w:t>
      </w:r>
      <w:r>
        <w:rPr>
          <w:rFonts w:hint="eastAsia"/>
        </w:rPr>
        <w:t>26</w:t>
      </w:r>
      <w:r>
        <w:rPr>
          <w:rFonts w:hint="eastAsia"/>
        </w:rPr>
        <w:t xml:space="preserve">年度　　</w:t>
      </w:r>
      <w:r>
        <w:rPr>
          <w:rFonts w:hint="eastAsia"/>
        </w:rPr>
        <w:t>4,595</w:t>
      </w:r>
      <w:r>
        <w:rPr>
          <w:rFonts w:hint="eastAsia"/>
        </w:rPr>
        <w:t>（</w:t>
      </w:r>
      <w:r>
        <w:rPr>
          <w:rFonts w:hint="eastAsia"/>
        </w:rPr>
        <w:t>+37%</w:t>
      </w:r>
      <w:r>
        <w:rPr>
          <w:rFonts w:hint="eastAsia"/>
        </w:rPr>
        <w:t>）</w:t>
      </w:r>
    </w:p>
    <w:p w:rsidR="00116C4D" w:rsidRDefault="00116C4D" w:rsidP="00116C4D">
      <w:pPr>
        <w:ind w:left="210" w:hangingChars="100" w:hanging="210"/>
        <w:rPr>
          <w:rFonts w:hint="eastAsia"/>
        </w:rPr>
      </w:pPr>
      <w:r>
        <w:rPr>
          <w:rFonts w:hint="eastAsia"/>
        </w:rPr>
        <w:t>平成</w:t>
      </w:r>
      <w:r>
        <w:rPr>
          <w:rFonts w:hint="eastAsia"/>
        </w:rPr>
        <w:t>27</w:t>
      </w:r>
      <w:r>
        <w:rPr>
          <w:rFonts w:hint="eastAsia"/>
        </w:rPr>
        <w:t xml:space="preserve">年度　　</w:t>
      </w:r>
      <w:r>
        <w:rPr>
          <w:rFonts w:hint="eastAsia"/>
        </w:rPr>
        <w:t>6,117</w:t>
      </w:r>
      <w:r>
        <w:rPr>
          <w:rFonts w:hint="eastAsia"/>
        </w:rPr>
        <w:t>（</w:t>
      </w:r>
      <w:r>
        <w:rPr>
          <w:rFonts w:hint="eastAsia"/>
        </w:rPr>
        <w:t>+33%</w:t>
      </w:r>
      <w:r>
        <w:rPr>
          <w:rFonts w:hint="eastAsia"/>
        </w:rPr>
        <w:t>）</w:t>
      </w:r>
    </w:p>
    <w:p w:rsidR="00116C4D" w:rsidRDefault="00116C4D" w:rsidP="00116C4D">
      <w:pPr>
        <w:ind w:left="210" w:hangingChars="100" w:hanging="210"/>
        <w:rPr>
          <w:rFonts w:hint="eastAsia"/>
        </w:rPr>
      </w:pPr>
      <w:r>
        <w:rPr>
          <w:rFonts w:hint="eastAsia"/>
        </w:rPr>
        <w:t>平成</w:t>
      </w:r>
      <w:r>
        <w:rPr>
          <w:rFonts w:hint="eastAsia"/>
        </w:rPr>
        <w:t>28</w:t>
      </w:r>
      <w:r>
        <w:rPr>
          <w:rFonts w:hint="eastAsia"/>
        </w:rPr>
        <w:t xml:space="preserve">年度　　</w:t>
      </w:r>
      <w:r>
        <w:rPr>
          <w:rFonts w:hint="eastAsia"/>
        </w:rPr>
        <w:t>8,352</w:t>
      </w:r>
      <w:r>
        <w:rPr>
          <w:rFonts w:hint="eastAsia"/>
        </w:rPr>
        <w:t>（</w:t>
      </w:r>
      <w:r>
        <w:rPr>
          <w:rFonts w:hint="eastAsia"/>
        </w:rPr>
        <w:t>+37%</w:t>
      </w:r>
      <w:r>
        <w:rPr>
          <w:rFonts w:hint="eastAsia"/>
        </w:rPr>
        <w:t>）</w:t>
      </w:r>
    </w:p>
    <w:p w:rsidR="00116C4D" w:rsidRDefault="00116C4D" w:rsidP="00116C4D">
      <w:pPr>
        <w:ind w:left="210" w:hangingChars="100" w:hanging="210"/>
      </w:pPr>
    </w:p>
    <w:p w:rsidR="00116C4D" w:rsidRDefault="00116C4D" w:rsidP="00116C4D">
      <w:pPr>
        <w:ind w:left="210" w:hangingChars="100" w:hanging="210"/>
        <w:rPr>
          <w:rFonts w:hint="eastAsia"/>
        </w:rPr>
      </w:pPr>
      <w:r>
        <w:rPr>
          <w:rFonts w:hint="eastAsia"/>
        </w:rPr>
        <w:t>総費用額の推移（百万円）</w:t>
      </w:r>
    </w:p>
    <w:p w:rsidR="00116C4D" w:rsidRDefault="00116C4D" w:rsidP="00116C4D">
      <w:pPr>
        <w:ind w:left="210" w:hangingChars="100" w:hanging="210"/>
        <w:rPr>
          <w:rFonts w:hint="eastAsia"/>
        </w:rPr>
      </w:pPr>
      <w:r>
        <w:rPr>
          <w:rFonts w:hint="eastAsia"/>
        </w:rPr>
        <w:t>平成</w:t>
      </w:r>
      <w:r>
        <w:rPr>
          <w:rFonts w:hint="eastAsia"/>
        </w:rPr>
        <w:t>24</w:t>
      </w:r>
      <w:r>
        <w:rPr>
          <w:rFonts w:hint="eastAsia"/>
        </w:rPr>
        <w:t xml:space="preserve">年度　　</w:t>
      </w:r>
      <w:r>
        <w:rPr>
          <w:rFonts w:hint="eastAsia"/>
        </w:rPr>
        <w:t>47,642</w:t>
      </w:r>
    </w:p>
    <w:p w:rsidR="00116C4D" w:rsidRDefault="00116C4D" w:rsidP="00116C4D">
      <w:pPr>
        <w:ind w:left="210" w:hangingChars="100" w:hanging="210"/>
        <w:rPr>
          <w:rFonts w:hint="eastAsia"/>
        </w:rPr>
      </w:pPr>
      <w:r>
        <w:rPr>
          <w:rFonts w:hint="eastAsia"/>
        </w:rPr>
        <w:t>平成</w:t>
      </w:r>
      <w:r>
        <w:rPr>
          <w:rFonts w:hint="eastAsia"/>
        </w:rPr>
        <w:t>25</w:t>
      </w:r>
      <w:r>
        <w:rPr>
          <w:rFonts w:hint="eastAsia"/>
        </w:rPr>
        <w:t xml:space="preserve">年度　　</w:t>
      </w:r>
      <w:r>
        <w:rPr>
          <w:rFonts w:hint="eastAsia"/>
        </w:rPr>
        <w:t>70,114</w:t>
      </w:r>
      <w:r>
        <w:rPr>
          <w:rFonts w:hint="eastAsia"/>
        </w:rPr>
        <w:t>（</w:t>
      </w:r>
      <w:r>
        <w:rPr>
          <w:rFonts w:hint="eastAsia"/>
        </w:rPr>
        <w:t>+47%</w:t>
      </w:r>
      <w:r>
        <w:rPr>
          <w:rFonts w:hint="eastAsia"/>
        </w:rPr>
        <w:t>）</w:t>
      </w:r>
    </w:p>
    <w:p w:rsidR="00116C4D" w:rsidRDefault="00116C4D" w:rsidP="00116C4D">
      <w:pPr>
        <w:ind w:left="210" w:hangingChars="100" w:hanging="210"/>
        <w:rPr>
          <w:rFonts w:hint="eastAsia"/>
        </w:rPr>
      </w:pPr>
      <w:r>
        <w:rPr>
          <w:rFonts w:hint="eastAsia"/>
        </w:rPr>
        <w:t>平成</w:t>
      </w:r>
      <w:r>
        <w:rPr>
          <w:rFonts w:hint="eastAsia"/>
        </w:rPr>
        <w:t>26</w:t>
      </w:r>
      <w:r>
        <w:rPr>
          <w:rFonts w:hint="eastAsia"/>
        </w:rPr>
        <w:t xml:space="preserve">年度　</w:t>
      </w:r>
      <w:r>
        <w:rPr>
          <w:rFonts w:hint="eastAsia"/>
        </w:rPr>
        <w:t xml:space="preserve"> 102,399</w:t>
      </w:r>
      <w:r>
        <w:rPr>
          <w:rFonts w:hint="eastAsia"/>
        </w:rPr>
        <w:t>（</w:t>
      </w:r>
      <w:r>
        <w:rPr>
          <w:rFonts w:hint="eastAsia"/>
        </w:rPr>
        <w:t>+46%</w:t>
      </w:r>
      <w:r>
        <w:rPr>
          <w:rFonts w:hint="eastAsia"/>
        </w:rPr>
        <w:t>）</w:t>
      </w:r>
    </w:p>
    <w:p w:rsidR="00116C4D" w:rsidRDefault="00116C4D" w:rsidP="00116C4D">
      <w:pPr>
        <w:ind w:left="210" w:hangingChars="100" w:hanging="210"/>
        <w:rPr>
          <w:rFonts w:hint="eastAsia"/>
        </w:rPr>
      </w:pPr>
      <w:r>
        <w:rPr>
          <w:rFonts w:hint="eastAsia"/>
        </w:rPr>
        <w:t>平成</w:t>
      </w:r>
      <w:r>
        <w:rPr>
          <w:rFonts w:hint="eastAsia"/>
        </w:rPr>
        <w:t>27</w:t>
      </w:r>
      <w:r>
        <w:rPr>
          <w:rFonts w:hint="eastAsia"/>
        </w:rPr>
        <w:t xml:space="preserve">年度　</w:t>
      </w:r>
      <w:r>
        <w:rPr>
          <w:rFonts w:hint="eastAsia"/>
        </w:rPr>
        <w:t xml:space="preserve"> 144,586</w:t>
      </w:r>
      <w:r>
        <w:rPr>
          <w:rFonts w:hint="eastAsia"/>
        </w:rPr>
        <w:t>（</w:t>
      </w:r>
      <w:r>
        <w:rPr>
          <w:rFonts w:hint="eastAsia"/>
        </w:rPr>
        <w:t>+41%</w:t>
      </w:r>
      <w:r>
        <w:rPr>
          <w:rFonts w:hint="eastAsia"/>
        </w:rPr>
        <w:t>）</w:t>
      </w:r>
    </w:p>
    <w:p w:rsidR="00116C4D" w:rsidRDefault="00116C4D" w:rsidP="00116C4D">
      <w:pPr>
        <w:ind w:left="210" w:hangingChars="100" w:hanging="210"/>
        <w:rPr>
          <w:rFonts w:hint="eastAsia"/>
        </w:rPr>
      </w:pPr>
      <w:r>
        <w:rPr>
          <w:rFonts w:hint="eastAsia"/>
        </w:rPr>
        <w:t>国保連データより（事業所数は各年度</w:t>
      </w:r>
      <w:r>
        <w:rPr>
          <w:rFonts w:hint="eastAsia"/>
        </w:rPr>
        <w:t>4</w:t>
      </w:r>
      <w:r>
        <w:rPr>
          <w:rFonts w:hint="eastAsia"/>
        </w:rPr>
        <w:t>月）</w:t>
      </w:r>
    </w:p>
    <w:p w:rsidR="00116C4D" w:rsidRDefault="00116C4D" w:rsidP="00116C4D">
      <w:pPr>
        <w:ind w:left="210" w:hangingChars="100" w:hanging="210"/>
        <w:rPr>
          <w:rFonts w:hint="eastAsia"/>
        </w:rPr>
      </w:pPr>
    </w:p>
    <w:p w:rsidR="00116C4D" w:rsidRDefault="00116C4D" w:rsidP="00116C4D">
      <w:pPr>
        <w:ind w:left="210" w:hangingChars="100" w:hanging="210"/>
        <w:rPr>
          <w:rFonts w:hint="eastAsia"/>
        </w:rPr>
      </w:pPr>
      <w:r>
        <w:rPr>
          <w:rFonts w:hint="eastAsia"/>
        </w:rPr>
        <w:t>２．これまでの対応</w:t>
      </w:r>
    </w:p>
    <w:p w:rsidR="00116C4D" w:rsidRDefault="00116C4D" w:rsidP="00116C4D">
      <w:pPr>
        <w:ind w:left="210" w:hangingChars="100" w:hanging="210"/>
        <w:rPr>
          <w:rFonts w:hint="eastAsia"/>
        </w:rPr>
      </w:pPr>
      <w:r w:rsidRPr="00116C4D">
        <w:rPr>
          <w:rFonts w:hint="eastAsia"/>
        </w:rPr>
        <w:t>平成</w:t>
      </w:r>
      <w:r w:rsidRPr="00116C4D">
        <w:rPr>
          <w:rFonts w:hint="eastAsia"/>
        </w:rPr>
        <w:t>27</w:t>
      </w:r>
      <w:r w:rsidRPr="00116C4D">
        <w:rPr>
          <w:rFonts w:hint="eastAsia"/>
        </w:rPr>
        <w:t>年</w:t>
      </w:r>
      <w:r w:rsidRPr="00116C4D">
        <w:rPr>
          <w:rFonts w:hint="eastAsia"/>
        </w:rPr>
        <w:t>4</w:t>
      </w:r>
      <w:r w:rsidRPr="00116C4D">
        <w:rPr>
          <w:rFonts w:hint="eastAsia"/>
        </w:rPr>
        <w:t>月</w:t>
      </w:r>
    </w:p>
    <w:p w:rsidR="00116C4D" w:rsidRPr="00116C4D" w:rsidRDefault="00116C4D" w:rsidP="00116C4D">
      <w:pPr>
        <w:ind w:left="210" w:hangingChars="100" w:hanging="210"/>
        <w:rPr>
          <w:rFonts w:hint="eastAsia"/>
        </w:rPr>
      </w:pPr>
      <w:r w:rsidRPr="00116C4D">
        <w:rPr>
          <w:rFonts w:hint="eastAsia"/>
        </w:rPr>
        <w:t>○放課後等デイサービスガイドラインの作成・公表</w:t>
      </w:r>
    </w:p>
    <w:p w:rsidR="00116C4D" w:rsidRPr="00116C4D" w:rsidRDefault="00116C4D" w:rsidP="00116C4D">
      <w:pPr>
        <w:ind w:left="210" w:hangingChars="100" w:hanging="210"/>
        <w:rPr>
          <w:rFonts w:hint="eastAsia"/>
        </w:rPr>
      </w:pPr>
      <w:r w:rsidRPr="00116C4D">
        <w:rPr>
          <w:rFonts w:hint="eastAsia"/>
        </w:rPr>
        <w:t>平成</w:t>
      </w:r>
      <w:r w:rsidRPr="00116C4D">
        <w:rPr>
          <w:rFonts w:hint="eastAsia"/>
        </w:rPr>
        <w:t>28</w:t>
      </w:r>
      <w:r w:rsidRPr="00116C4D">
        <w:rPr>
          <w:rFonts w:hint="eastAsia"/>
        </w:rPr>
        <w:t>年</w:t>
      </w:r>
      <w:r w:rsidRPr="00116C4D">
        <w:rPr>
          <w:rFonts w:hint="eastAsia"/>
        </w:rPr>
        <w:t>3</w:t>
      </w:r>
      <w:r w:rsidRPr="00116C4D">
        <w:rPr>
          <w:rFonts w:hint="eastAsia"/>
        </w:rPr>
        <w:t>月</w:t>
      </w:r>
    </w:p>
    <w:p w:rsidR="00116C4D" w:rsidRDefault="00116C4D" w:rsidP="00116C4D">
      <w:pPr>
        <w:ind w:left="210" w:hangingChars="100" w:hanging="210"/>
        <w:rPr>
          <w:rFonts w:hint="eastAsia"/>
        </w:rPr>
      </w:pPr>
      <w:r w:rsidRPr="00116C4D">
        <w:rPr>
          <w:rFonts w:hint="eastAsia"/>
        </w:rPr>
        <w:t>○支給決定の適正化に向けた留意事項通知（</w:t>
      </w:r>
      <w:r w:rsidRPr="00116C4D">
        <w:rPr>
          <w:rFonts w:hint="eastAsia"/>
        </w:rPr>
        <w:t>H28.3.7</w:t>
      </w:r>
      <w:r w:rsidRPr="00116C4D">
        <w:rPr>
          <w:rFonts w:hint="eastAsia"/>
        </w:rPr>
        <w:t>障害福祉課長通知）</w:t>
      </w:r>
      <w:r w:rsidRPr="00116C4D">
        <w:rPr>
          <w:rFonts w:hint="eastAsia"/>
        </w:rPr>
        <w:t xml:space="preserve"> </w:t>
      </w:r>
      <w:r w:rsidRPr="00116C4D">
        <w:br/>
      </w:r>
      <w:r w:rsidRPr="00116C4D">
        <w:rPr>
          <w:rFonts w:hint="eastAsia"/>
        </w:rPr>
        <w:t>①指定障害児通所支援事業者の指導の徹底（支援の提供拒否の禁止などの運営基準の遵守）</w:t>
      </w:r>
    </w:p>
    <w:p w:rsidR="00116C4D" w:rsidRDefault="00116C4D" w:rsidP="00116C4D">
      <w:pPr>
        <w:ind w:leftChars="100" w:left="210"/>
        <w:rPr>
          <w:rFonts w:hint="eastAsia"/>
        </w:rPr>
      </w:pPr>
      <w:r w:rsidRPr="00116C4D">
        <w:rPr>
          <w:rFonts w:hint="eastAsia"/>
        </w:rPr>
        <w:t>②放課後等デイサービスガイドラインの活用の周知徹底、</w:t>
      </w:r>
      <w:r w:rsidRPr="00116C4D">
        <w:rPr>
          <w:rFonts w:hint="eastAsia"/>
        </w:rPr>
        <w:t xml:space="preserve"> </w:t>
      </w:r>
      <w:r w:rsidRPr="00116C4D">
        <w:rPr>
          <w:rFonts w:hint="eastAsia"/>
        </w:rPr>
        <w:t>自</w:t>
      </w:r>
      <w:r w:rsidRPr="00116C4D">
        <w:rPr>
          <w:rFonts w:hint="eastAsia"/>
        </w:rPr>
        <w:t xml:space="preserve"> </w:t>
      </w:r>
      <w:r w:rsidRPr="00116C4D">
        <w:rPr>
          <w:rFonts w:hint="eastAsia"/>
        </w:rPr>
        <w:t>己評価結果の公表状況の把握に努めること</w:t>
      </w:r>
    </w:p>
    <w:p w:rsidR="00116C4D" w:rsidRDefault="00116C4D" w:rsidP="00116C4D">
      <w:pPr>
        <w:ind w:leftChars="100" w:left="210"/>
        <w:rPr>
          <w:rFonts w:hint="eastAsia"/>
        </w:rPr>
      </w:pPr>
      <w:r w:rsidRPr="00116C4D">
        <w:rPr>
          <w:rFonts w:hint="eastAsia"/>
        </w:rPr>
        <w:t>③障害児通所給付費等の通所給付決定の適正化</w:t>
      </w:r>
      <w:r w:rsidRPr="00116C4D">
        <w:rPr>
          <w:rFonts w:hint="eastAsia"/>
        </w:rPr>
        <w:t xml:space="preserve"> </w:t>
      </w:r>
    </w:p>
    <w:p w:rsidR="00116C4D" w:rsidRDefault="00116C4D" w:rsidP="00116C4D">
      <w:pPr>
        <w:ind w:leftChars="100" w:left="210"/>
        <w:rPr>
          <w:rFonts w:hint="eastAsia"/>
        </w:rPr>
      </w:pPr>
      <w:r w:rsidRPr="00116C4D">
        <w:rPr>
          <w:rFonts w:hint="eastAsia"/>
        </w:rPr>
        <w:t>・一般施策を含めた適切な支援体制の構築、環境整備を行う</w:t>
      </w:r>
    </w:p>
    <w:p w:rsidR="00116C4D" w:rsidRDefault="00116C4D" w:rsidP="00116C4D">
      <w:pPr>
        <w:ind w:leftChars="100" w:left="210"/>
        <w:rPr>
          <w:rFonts w:hint="eastAsia"/>
        </w:rPr>
      </w:pPr>
      <w:r w:rsidRPr="00116C4D">
        <w:rPr>
          <w:rFonts w:hint="eastAsia"/>
        </w:rPr>
        <w:t>・支給量の目安（支給量は、原則として各月の日数から８日を控除した日数を上限）を示し、上限を超える場合は、市町村において支給の必要性を確認する</w:t>
      </w:r>
    </w:p>
    <w:p w:rsidR="00116C4D" w:rsidRDefault="00116C4D" w:rsidP="00116C4D">
      <w:pPr>
        <w:ind w:leftChars="100" w:left="210"/>
        <w:rPr>
          <w:rFonts w:hint="eastAsia"/>
        </w:rPr>
      </w:pPr>
      <w:r w:rsidRPr="00116C4D">
        <w:rPr>
          <w:rFonts w:hint="eastAsia"/>
        </w:rPr>
        <w:t>・主として障害児の家族の就労支援又は障害児を日常的に介護している家族の一時的な休息を目的とする場合には、地域生活支援事業の日中一時支援等を活用すること</w:t>
      </w:r>
    </w:p>
    <w:p w:rsidR="00116C4D" w:rsidRPr="00116C4D" w:rsidRDefault="00116C4D" w:rsidP="00116C4D">
      <w:pPr>
        <w:ind w:left="210" w:hangingChars="100" w:hanging="210"/>
        <w:rPr>
          <w:rFonts w:hint="eastAsia"/>
        </w:rPr>
      </w:pPr>
      <w:r w:rsidRPr="00116C4D">
        <w:rPr>
          <w:rFonts w:hint="eastAsia"/>
        </w:rPr>
        <w:t>平成</w:t>
      </w:r>
      <w:r w:rsidRPr="00116C4D">
        <w:rPr>
          <w:rFonts w:hint="eastAsia"/>
        </w:rPr>
        <w:t>28</w:t>
      </w:r>
      <w:r w:rsidRPr="00116C4D">
        <w:rPr>
          <w:rFonts w:hint="eastAsia"/>
        </w:rPr>
        <w:t>年</w:t>
      </w:r>
      <w:r>
        <w:rPr>
          <w:rFonts w:hint="eastAsia"/>
        </w:rPr>
        <w:t>6</w:t>
      </w:r>
      <w:r w:rsidRPr="00116C4D">
        <w:rPr>
          <w:rFonts w:hint="eastAsia"/>
        </w:rPr>
        <w:t>月</w:t>
      </w:r>
    </w:p>
    <w:p w:rsidR="00116C4D" w:rsidRDefault="00116C4D" w:rsidP="00116C4D">
      <w:pPr>
        <w:ind w:leftChars="100" w:left="210"/>
        <w:rPr>
          <w:rFonts w:hint="eastAsia"/>
        </w:rPr>
      </w:pPr>
      <w:r w:rsidRPr="00116C4D">
        <w:rPr>
          <w:rFonts w:hint="eastAsia"/>
        </w:rPr>
        <w:t>○障害福祉サービス等の不正請求等への対応について（監査の強化等）（</w:t>
      </w:r>
      <w:r w:rsidRPr="00116C4D">
        <w:rPr>
          <w:rFonts w:hint="eastAsia"/>
        </w:rPr>
        <w:t>H28.6.20</w:t>
      </w:r>
      <w:r w:rsidRPr="00116C4D">
        <w:rPr>
          <w:rFonts w:hint="eastAsia"/>
        </w:rPr>
        <w:t>事務連絡）</w:t>
      </w:r>
      <w:r w:rsidRPr="00116C4D">
        <w:rPr>
          <w:rFonts w:hint="eastAsia"/>
        </w:rPr>
        <w:t xml:space="preserve"> </w:t>
      </w:r>
    </w:p>
    <w:p w:rsidR="00116C4D" w:rsidRDefault="00116C4D" w:rsidP="00116C4D">
      <w:pPr>
        <w:ind w:leftChars="100" w:left="210"/>
        <w:rPr>
          <w:rFonts w:hint="eastAsia"/>
        </w:rPr>
      </w:pPr>
      <w:r w:rsidRPr="00116C4D">
        <w:rPr>
          <w:rFonts w:hint="eastAsia"/>
        </w:rPr>
        <w:t>・営利法人及び新規の放課後等デイサービス事業所の重点的な実地指導の実施等</w:t>
      </w:r>
      <w:r w:rsidRPr="00116C4D">
        <w:rPr>
          <w:rFonts w:hint="eastAsia"/>
        </w:rPr>
        <w:t xml:space="preserve"> </w:t>
      </w:r>
    </w:p>
    <w:p w:rsidR="00116C4D" w:rsidRDefault="00116C4D" w:rsidP="00116C4D">
      <w:pPr>
        <w:ind w:leftChars="100" w:left="210"/>
        <w:rPr>
          <w:rFonts w:hint="eastAsia"/>
        </w:rPr>
      </w:pPr>
      <w:r w:rsidRPr="00116C4D">
        <w:rPr>
          <w:rFonts w:hint="eastAsia"/>
        </w:rPr>
        <w:t>・放課後等デイサービスの指導監査の実施状況等について、当面の間、四半期ごとに厚生労働省に報告する</w:t>
      </w:r>
    </w:p>
    <w:p w:rsidR="00116C4D" w:rsidRDefault="00116C4D" w:rsidP="00116C4D">
      <w:pPr>
        <w:rPr>
          <w:rFonts w:hint="eastAsia"/>
        </w:rPr>
      </w:pPr>
    </w:p>
    <w:p w:rsidR="00592657" w:rsidRPr="00116C4D" w:rsidRDefault="00592657" w:rsidP="00116C4D">
      <w:pPr>
        <w:rPr>
          <w:rFonts w:hint="eastAsia"/>
        </w:rPr>
      </w:pPr>
      <w:r>
        <w:rPr>
          <w:rFonts w:hint="eastAsia"/>
        </w:rPr>
        <w:t>P2</w:t>
      </w:r>
    </w:p>
    <w:p w:rsidR="00116C4D" w:rsidRDefault="00116C4D">
      <w:pPr>
        <w:rPr>
          <w:rFonts w:hint="eastAsia"/>
        </w:rPr>
      </w:pPr>
      <w:r>
        <w:rPr>
          <w:rFonts w:hint="eastAsia"/>
        </w:rPr>
        <w:t>３．見直し概要</w:t>
      </w:r>
    </w:p>
    <w:p w:rsidR="00116C4D" w:rsidRPr="00116C4D" w:rsidRDefault="00116C4D" w:rsidP="00116C4D">
      <w:pPr>
        <w:ind w:firstLineChars="100" w:firstLine="210"/>
      </w:pPr>
      <w:r w:rsidRPr="00116C4D">
        <w:rPr>
          <w:rFonts w:hint="eastAsia"/>
        </w:rPr>
        <w:t>１．</w:t>
      </w:r>
      <w:r w:rsidRPr="00116C4D">
        <w:rPr>
          <w:rFonts w:hint="eastAsia"/>
        </w:rPr>
        <w:t xml:space="preserve"> </w:t>
      </w:r>
      <w:r w:rsidRPr="00116C4D">
        <w:rPr>
          <w:rFonts w:hint="eastAsia"/>
        </w:rPr>
        <w:t>指定基準等の見直しによる対応【平成２９年４月施行】</w:t>
      </w:r>
    </w:p>
    <w:p w:rsidR="00116C4D" w:rsidRPr="00592657" w:rsidRDefault="00592657" w:rsidP="00592657">
      <w:pPr>
        <w:ind w:firstLineChars="100" w:firstLine="210"/>
        <w:rPr>
          <w:rFonts w:hint="eastAsia"/>
        </w:rPr>
      </w:pPr>
      <w:r w:rsidRPr="00592657">
        <w:rPr>
          <w:rFonts w:hint="eastAsia"/>
        </w:rPr>
        <w:t>（１）障害児支援等の経験者の配置</w:t>
      </w:r>
    </w:p>
    <w:p w:rsidR="00592657" w:rsidRPr="00592657" w:rsidRDefault="00592657" w:rsidP="00592657">
      <w:pPr>
        <w:ind w:firstLineChars="200" w:firstLine="420"/>
      </w:pPr>
      <w:r w:rsidRPr="00592657">
        <w:rPr>
          <w:rFonts w:hint="eastAsia"/>
        </w:rPr>
        <w:t>○児童発達支援管理責任者の資格要件の見直し（告示の改正）</w:t>
      </w:r>
    </w:p>
    <w:p w:rsidR="00592657" w:rsidRPr="00592657" w:rsidRDefault="00592657" w:rsidP="00592657">
      <w:pPr>
        <w:ind w:leftChars="300" w:left="630" w:firstLineChars="100" w:firstLine="210"/>
      </w:pPr>
      <w:r w:rsidRPr="00592657">
        <w:rPr>
          <w:rFonts w:hint="eastAsia"/>
        </w:rPr>
        <w:t>現行の実務要件に保育所等の児童福祉に関する経験を追加し、障害児・児童・障害者の支援の経験（３年以上）を必須化</w:t>
      </w:r>
      <w:r>
        <w:rPr>
          <w:rFonts w:hint="eastAsia"/>
        </w:rPr>
        <w:t>する。</w:t>
      </w:r>
    </w:p>
    <w:p w:rsidR="00592657" w:rsidRPr="00592657" w:rsidRDefault="00592657" w:rsidP="00592657">
      <w:pPr>
        <w:ind w:firstLineChars="300" w:firstLine="630"/>
        <w:rPr>
          <w:rFonts w:hint="eastAsia"/>
        </w:rPr>
      </w:pPr>
      <w:r w:rsidRPr="00592657">
        <w:rPr>
          <w:rFonts w:hint="eastAsia"/>
        </w:rPr>
        <w:t>※既存の事業所は１年間の経過措置</w:t>
      </w:r>
    </w:p>
    <w:p w:rsidR="00592657" w:rsidRPr="00592657" w:rsidRDefault="00592657" w:rsidP="00592657">
      <w:pPr>
        <w:ind w:firstLineChars="200" w:firstLine="420"/>
      </w:pPr>
      <w:r w:rsidRPr="00592657">
        <w:rPr>
          <w:rFonts w:hint="eastAsia"/>
        </w:rPr>
        <w:t>○人員配置基準の見直し（基準省令の改正）</w:t>
      </w:r>
    </w:p>
    <w:p w:rsidR="00592657" w:rsidRPr="00592657" w:rsidRDefault="00592657" w:rsidP="00592657">
      <w:pPr>
        <w:ind w:leftChars="300" w:left="630" w:firstLineChars="100" w:firstLine="210"/>
        <w:rPr>
          <w:rFonts w:hint="eastAsia"/>
        </w:rPr>
      </w:pPr>
      <w:r w:rsidRPr="00592657">
        <w:rPr>
          <w:rFonts w:hint="eastAsia"/>
        </w:rPr>
        <w:t>人員配置基準上配置すべき職員を「指導員又は保育士」から「児童指導員、保育士又は障害福祉サービス経験者＊に見直し、そのうち、児童指導員又は保育士を半数以上配置することとする</w:t>
      </w:r>
      <w:r w:rsidRPr="00592657">
        <w:rPr>
          <w:rFonts w:hint="eastAsia"/>
        </w:rPr>
        <w:t>。</w:t>
      </w:r>
    </w:p>
    <w:p w:rsidR="00592657" w:rsidRPr="00592657" w:rsidRDefault="00592657" w:rsidP="00592657">
      <w:pPr>
        <w:ind w:firstLineChars="400" w:firstLine="840"/>
        <w:rPr>
          <w:rFonts w:hint="eastAsia"/>
        </w:rPr>
      </w:pPr>
      <w:r w:rsidRPr="00592657">
        <w:rPr>
          <w:rFonts w:hint="eastAsia"/>
        </w:rPr>
        <w:t>＊２年以上障害福祉サービス事業に従事した者</w:t>
      </w:r>
    </w:p>
    <w:p w:rsidR="00592657" w:rsidRDefault="00592657" w:rsidP="00592657">
      <w:pPr>
        <w:ind w:firstLineChars="400" w:firstLine="840"/>
        <w:rPr>
          <w:rFonts w:hint="eastAsia"/>
        </w:rPr>
      </w:pPr>
      <w:r w:rsidRPr="00592657">
        <w:rPr>
          <w:rFonts w:hint="eastAsia"/>
        </w:rPr>
        <w:t>※既存の事業所は１年間の経過措置</w:t>
      </w:r>
    </w:p>
    <w:p w:rsidR="00592657" w:rsidRPr="00592657" w:rsidRDefault="00592657" w:rsidP="00592657">
      <w:pPr>
        <w:ind w:firstLineChars="100" w:firstLine="210"/>
        <w:rPr>
          <w:rFonts w:hint="eastAsia"/>
        </w:rPr>
      </w:pPr>
      <w:r w:rsidRPr="00592657">
        <w:rPr>
          <w:rFonts w:hint="eastAsia"/>
        </w:rPr>
        <w:t>（２）放課後等デイサービスガイドラインの遵守及び自己評価結果公表の義務付け</w:t>
      </w:r>
    </w:p>
    <w:p w:rsidR="00592657" w:rsidRPr="00592657" w:rsidRDefault="00592657" w:rsidP="00592657">
      <w:pPr>
        <w:ind w:firstLineChars="200" w:firstLine="420"/>
        <w:rPr>
          <w:rFonts w:hint="eastAsia"/>
        </w:rPr>
      </w:pPr>
      <w:r w:rsidRPr="00592657">
        <w:rPr>
          <w:rFonts w:hint="eastAsia"/>
        </w:rPr>
        <w:t>○運営基準の見直し（基準省令の改正）</w:t>
      </w:r>
    </w:p>
    <w:p w:rsidR="00592657" w:rsidRPr="00592657" w:rsidRDefault="00FC0A44" w:rsidP="00FC0A44">
      <w:pPr>
        <w:ind w:leftChars="300" w:left="840" w:hangingChars="100" w:hanging="210"/>
        <w:rPr>
          <w:rFonts w:hint="eastAsia"/>
        </w:rPr>
      </w:pPr>
      <w:r>
        <w:rPr>
          <w:rFonts w:hint="eastAsia"/>
        </w:rPr>
        <w:t>・</w:t>
      </w:r>
      <w:r w:rsidR="00592657" w:rsidRPr="00592657">
        <w:rPr>
          <w:rFonts w:hint="eastAsia"/>
        </w:rPr>
        <w:t>運営基準において、放課後等デイサービスガイドラインの内容に沿った評価項目を規定し、それに基づいた評価を行うことを義務付ける。</w:t>
      </w:r>
    </w:p>
    <w:p w:rsidR="00592657" w:rsidRPr="00592657" w:rsidRDefault="00FC0A44" w:rsidP="00FC0A44">
      <w:pPr>
        <w:ind w:leftChars="300" w:left="840" w:hangingChars="100" w:hanging="210"/>
      </w:pPr>
      <w:r>
        <w:rPr>
          <w:rFonts w:hint="eastAsia"/>
        </w:rPr>
        <w:t>・</w:t>
      </w:r>
      <w:r w:rsidR="00592657" w:rsidRPr="00592657">
        <w:rPr>
          <w:rFonts w:hint="eastAsia"/>
        </w:rPr>
        <w:t>質の評価及び改善の内容をおおむね１年に１回以上公表しなければならない旨規定</w:t>
      </w:r>
    </w:p>
    <w:p w:rsidR="00592657" w:rsidRPr="00592657" w:rsidRDefault="00592657" w:rsidP="00592657">
      <w:pPr>
        <w:ind w:firstLineChars="100" w:firstLine="210"/>
        <w:rPr>
          <w:rFonts w:hint="eastAsia"/>
        </w:rPr>
      </w:pPr>
      <w:r w:rsidRPr="00592657">
        <w:rPr>
          <w:rFonts w:hint="eastAsia"/>
        </w:rPr>
        <w:t>２．</w:t>
      </w:r>
      <w:r w:rsidRPr="00592657">
        <w:rPr>
          <w:rFonts w:hint="eastAsia"/>
        </w:rPr>
        <w:t xml:space="preserve"> </w:t>
      </w:r>
      <w:r w:rsidRPr="00592657">
        <w:rPr>
          <w:rFonts w:hint="eastAsia"/>
        </w:rPr>
        <w:t>その他の対応【平成２９年４月～</w:t>
      </w:r>
      <w:r w:rsidRPr="00592657">
        <w:rPr>
          <w:rFonts w:hint="eastAsia"/>
        </w:rPr>
        <w:t>】</w:t>
      </w:r>
    </w:p>
    <w:p w:rsidR="00592657" w:rsidRPr="00592657" w:rsidRDefault="00592657" w:rsidP="00592657">
      <w:pPr>
        <w:ind w:firstLineChars="200" w:firstLine="420"/>
      </w:pPr>
      <w:r w:rsidRPr="00592657">
        <w:rPr>
          <w:rFonts w:hint="eastAsia"/>
        </w:rPr>
        <w:t>○</w:t>
      </w:r>
      <w:r>
        <w:rPr>
          <w:rFonts w:hint="eastAsia"/>
        </w:rPr>
        <w:t>情報公表の先行実施</w:t>
      </w:r>
    </w:p>
    <w:p w:rsidR="00592657" w:rsidRPr="00592657" w:rsidRDefault="00592657" w:rsidP="00592657">
      <w:pPr>
        <w:ind w:leftChars="300" w:left="630" w:firstLineChars="100" w:firstLine="210"/>
      </w:pPr>
      <w:r w:rsidRPr="00592657">
        <w:rPr>
          <w:rFonts w:hint="eastAsia"/>
        </w:rPr>
        <w:t>指定放課後等デイサービス事業者は支援の提供を開始するとき、支援内容（タイムスケジュール等）、ＢＳ（貸借対照表）やＰＬ（損益計算書）などの財務諸表等の情報を都道府県等に提供し、事業所のＨＰ等で公表に努めること。</w:t>
      </w:r>
    </w:p>
    <w:p w:rsidR="00592657" w:rsidRDefault="00592657" w:rsidP="00592657">
      <w:pPr>
        <w:ind w:leftChars="300" w:left="630" w:firstLineChars="100" w:firstLine="210"/>
        <w:rPr>
          <w:rFonts w:hint="eastAsia"/>
        </w:rPr>
      </w:pPr>
      <w:r w:rsidRPr="00592657">
        <w:rPr>
          <w:rFonts w:hint="eastAsia"/>
        </w:rPr>
        <w:t>都道府県等は事業者に対して、支援内容や人員配置（職員の資格等）、財務諸表等の公表をすることを促すこと。</w:t>
      </w:r>
    </w:p>
    <w:p w:rsidR="00592657" w:rsidRDefault="00592657" w:rsidP="00592657">
      <w:pPr>
        <w:rPr>
          <w:rFonts w:hint="eastAsia"/>
        </w:rPr>
      </w:pPr>
    </w:p>
    <w:p w:rsidR="00592657" w:rsidRDefault="00592657" w:rsidP="00592657">
      <w:r>
        <w:rPr>
          <w:rFonts w:hint="eastAsia"/>
        </w:rPr>
        <w:t>P</w:t>
      </w:r>
      <w:r>
        <w:rPr>
          <w:rFonts w:hint="eastAsia"/>
        </w:rPr>
        <w:t>３</w:t>
      </w:r>
    </w:p>
    <w:p w:rsidR="00592657" w:rsidRDefault="00592657" w:rsidP="00592657">
      <w:pPr>
        <w:rPr>
          <w:rFonts w:hint="eastAsia"/>
        </w:rPr>
      </w:pPr>
      <w:r>
        <w:rPr>
          <w:rFonts w:hint="eastAsia"/>
        </w:rPr>
        <w:t>就労継続支援Ａ型の見直しについて</w:t>
      </w:r>
    </w:p>
    <w:p w:rsidR="00592657" w:rsidRPr="007B2A1C" w:rsidRDefault="00592657" w:rsidP="00592657">
      <w:r>
        <w:rPr>
          <w:rFonts w:hint="eastAsia"/>
        </w:rPr>
        <w:t>１．現状と課題</w:t>
      </w:r>
    </w:p>
    <w:p w:rsidR="00592657" w:rsidRPr="00592657" w:rsidRDefault="00592657" w:rsidP="00592657">
      <w:pPr>
        <w:ind w:left="210" w:hangingChars="100" w:hanging="210"/>
      </w:pPr>
      <w:r w:rsidRPr="00116C4D">
        <w:rPr>
          <w:rFonts w:hint="eastAsia"/>
        </w:rPr>
        <w:t>○</w:t>
      </w:r>
      <w:r w:rsidRPr="00592657">
        <w:rPr>
          <w:rFonts w:hint="eastAsia"/>
        </w:rPr>
        <w:t>就労継続支援Ａ型については、利用者数、費用額、事業所数が毎年大きく増加。</w:t>
      </w:r>
    </w:p>
    <w:p w:rsidR="00592657" w:rsidRPr="00592657" w:rsidRDefault="00592657" w:rsidP="00592657">
      <w:pPr>
        <w:ind w:left="210" w:hangingChars="100" w:hanging="210"/>
      </w:pPr>
      <w:r w:rsidRPr="00116C4D">
        <w:rPr>
          <w:rFonts w:hint="eastAsia"/>
        </w:rPr>
        <w:t>○</w:t>
      </w:r>
      <w:r w:rsidRPr="00592657">
        <w:rPr>
          <w:rFonts w:hint="eastAsia"/>
        </w:rPr>
        <w:t>一方、生産活動の内容が適切でない事業所や、利用者の意向にかかわらず、全ての利用者の労働時間を一律に短くする事業所など、不適切な事例が増えているとの指摘があり、支援内容の適正化と就労の質の向上が求められている。</w:t>
      </w:r>
    </w:p>
    <w:p w:rsidR="00592657" w:rsidRPr="00592657" w:rsidRDefault="00592657" w:rsidP="00592657">
      <w:pPr>
        <w:ind w:left="210" w:hangingChars="100" w:hanging="210"/>
        <w:rPr>
          <w:rFonts w:hint="eastAsia"/>
        </w:rPr>
      </w:pPr>
    </w:p>
    <w:p w:rsidR="00592657" w:rsidRDefault="00592657" w:rsidP="00592657">
      <w:pPr>
        <w:ind w:left="210" w:hangingChars="100" w:hanging="210"/>
        <w:rPr>
          <w:rFonts w:hint="eastAsia"/>
        </w:rPr>
      </w:pPr>
      <w:r>
        <w:rPr>
          <w:rFonts w:hint="eastAsia"/>
        </w:rPr>
        <w:t>事業所数の推移（か所）</w:t>
      </w:r>
    </w:p>
    <w:p w:rsidR="00592657" w:rsidRDefault="00592657" w:rsidP="00592657">
      <w:pPr>
        <w:ind w:left="210" w:hangingChars="100" w:hanging="210"/>
        <w:rPr>
          <w:rFonts w:hint="eastAsia"/>
        </w:rPr>
      </w:pPr>
      <w:r>
        <w:rPr>
          <w:rFonts w:hint="eastAsia"/>
        </w:rPr>
        <w:t>平成</w:t>
      </w:r>
      <w:r>
        <w:rPr>
          <w:rFonts w:hint="eastAsia"/>
        </w:rPr>
        <w:t>23</w:t>
      </w:r>
      <w:r>
        <w:rPr>
          <w:rFonts w:hint="eastAsia"/>
        </w:rPr>
        <w:t xml:space="preserve">年度　　</w:t>
      </w:r>
      <w:r>
        <w:rPr>
          <w:rFonts w:hint="eastAsia"/>
        </w:rPr>
        <w:t>1,058</w:t>
      </w:r>
    </w:p>
    <w:p w:rsidR="00592657" w:rsidRDefault="00592657" w:rsidP="00592657">
      <w:pPr>
        <w:ind w:left="210" w:hangingChars="100" w:hanging="210"/>
        <w:rPr>
          <w:rFonts w:hint="eastAsia"/>
        </w:rPr>
      </w:pPr>
      <w:r>
        <w:rPr>
          <w:rFonts w:hint="eastAsia"/>
        </w:rPr>
        <w:t>平成</w:t>
      </w:r>
      <w:r>
        <w:rPr>
          <w:rFonts w:hint="eastAsia"/>
        </w:rPr>
        <w:t>24</w:t>
      </w:r>
      <w:r>
        <w:rPr>
          <w:rFonts w:hint="eastAsia"/>
        </w:rPr>
        <w:t xml:space="preserve">年度　　</w:t>
      </w:r>
      <w:r>
        <w:rPr>
          <w:rFonts w:hint="eastAsia"/>
        </w:rPr>
        <w:t>1,527</w:t>
      </w:r>
      <w:r>
        <w:rPr>
          <w:rFonts w:hint="eastAsia"/>
        </w:rPr>
        <w:t>（</w:t>
      </w:r>
      <w:r>
        <w:rPr>
          <w:rFonts w:hint="eastAsia"/>
        </w:rPr>
        <w:t>+44%</w:t>
      </w:r>
      <w:r>
        <w:rPr>
          <w:rFonts w:hint="eastAsia"/>
        </w:rPr>
        <w:t>）</w:t>
      </w:r>
    </w:p>
    <w:p w:rsidR="00592657" w:rsidRDefault="00592657" w:rsidP="00592657">
      <w:pPr>
        <w:ind w:left="210" w:hangingChars="100" w:hanging="210"/>
        <w:rPr>
          <w:rFonts w:hint="eastAsia"/>
        </w:rPr>
      </w:pPr>
      <w:r>
        <w:rPr>
          <w:rFonts w:hint="eastAsia"/>
        </w:rPr>
        <w:t>平成</w:t>
      </w:r>
      <w:r>
        <w:rPr>
          <w:rFonts w:hint="eastAsia"/>
        </w:rPr>
        <w:t>25</w:t>
      </w:r>
      <w:r>
        <w:rPr>
          <w:rFonts w:hint="eastAsia"/>
        </w:rPr>
        <w:t xml:space="preserve">年度　　</w:t>
      </w:r>
      <w:r>
        <w:rPr>
          <w:rFonts w:hint="eastAsia"/>
        </w:rPr>
        <w:t>2,054</w:t>
      </w:r>
      <w:r>
        <w:rPr>
          <w:rFonts w:hint="eastAsia"/>
        </w:rPr>
        <w:t>（</w:t>
      </w:r>
      <w:r>
        <w:rPr>
          <w:rFonts w:hint="eastAsia"/>
        </w:rPr>
        <w:t>+35%</w:t>
      </w:r>
      <w:r>
        <w:rPr>
          <w:rFonts w:hint="eastAsia"/>
        </w:rPr>
        <w:t>）</w:t>
      </w:r>
    </w:p>
    <w:p w:rsidR="00592657" w:rsidRDefault="00592657" w:rsidP="00592657">
      <w:pPr>
        <w:ind w:left="210" w:hangingChars="100" w:hanging="210"/>
        <w:rPr>
          <w:rFonts w:hint="eastAsia"/>
        </w:rPr>
      </w:pPr>
      <w:r>
        <w:rPr>
          <w:rFonts w:hint="eastAsia"/>
        </w:rPr>
        <w:t>平成</w:t>
      </w:r>
      <w:r>
        <w:rPr>
          <w:rFonts w:hint="eastAsia"/>
        </w:rPr>
        <w:t>26</w:t>
      </w:r>
      <w:r>
        <w:rPr>
          <w:rFonts w:hint="eastAsia"/>
        </w:rPr>
        <w:t xml:space="preserve">年度　　</w:t>
      </w:r>
      <w:r>
        <w:rPr>
          <w:rFonts w:hint="eastAsia"/>
        </w:rPr>
        <w:t>2,688</w:t>
      </w:r>
      <w:r>
        <w:rPr>
          <w:rFonts w:hint="eastAsia"/>
        </w:rPr>
        <w:t>（</w:t>
      </w:r>
      <w:r>
        <w:rPr>
          <w:rFonts w:hint="eastAsia"/>
        </w:rPr>
        <w:t>+30%</w:t>
      </w:r>
      <w:r>
        <w:rPr>
          <w:rFonts w:hint="eastAsia"/>
        </w:rPr>
        <w:t>）</w:t>
      </w:r>
    </w:p>
    <w:p w:rsidR="00592657" w:rsidRDefault="00592657" w:rsidP="00592657">
      <w:pPr>
        <w:ind w:left="210" w:hangingChars="100" w:hanging="210"/>
        <w:rPr>
          <w:rFonts w:hint="eastAsia"/>
        </w:rPr>
      </w:pPr>
      <w:r>
        <w:rPr>
          <w:rFonts w:hint="eastAsia"/>
        </w:rPr>
        <w:t>平成</w:t>
      </w:r>
      <w:r>
        <w:rPr>
          <w:rFonts w:hint="eastAsia"/>
        </w:rPr>
        <w:t>27</w:t>
      </w:r>
      <w:r>
        <w:rPr>
          <w:rFonts w:hint="eastAsia"/>
        </w:rPr>
        <w:t xml:space="preserve">年度　　</w:t>
      </w:r>
      <w:r>
        <w:rPr>
          <w:rFonts w:hint="eastAsia"/>
        </w:rPr>
        <w:t>3,158</w:t>
      </w:r>
      <w:r>
        <w:rPr>
          <w:rFonts w:hint="eastAsia"/>
        </w:rPr>
        <w:t>（</w:t>
      </w:r>
      <w:r>
        <w:rPr>
          <w:rFonts w:hint="eastAsia"/>
        </w:rPr>
        <w:t>+18%</w:t>
      </w:r>
      <w:r>
        <w:rPr>
          <w:rFonts w:hint="eastAsia"/>
        </w:rPr>
        <w:t>）</w:t>
      </w:r>
    </w:p>
    <w:p w:rsidR="00592657" w:rsidRDefault="00592657" w:rsidP="00592657">
      <w:pPr>
        <w:ind w:left="210" w:hangingChars="100" w:hanging="210"/>
      </w:pPr>
    </w:p>
    <w:p w:rsidR="00592657" w:rsidRDefault="00592657" w:rsidP="00592657">
      <w:pPr>
        <w:ind w:left="210" w:hangingChars="100" w:hanging="210"/>
        <w:rPr>
          <w:rFonts w:hint="eastAsia"/>
        </w:rPr>
      </w:pPr>
      <w:r>
        <w:rPr>
          <w:rFonts w:hint="eastAsia"/>
        </w:rPr>
        <w:t>総費用額の推移（百万円）</w:t>
      </w:r>
    </w:p>
    <w:p w:rsidR="00592657" w:rsidRDefault="00592657" w:rsidP="00592657">
      <w:pPr>
        <w:ind w:left="210" w:hangingChars="100" w:hanging="210"/>
        <w:rPr>
          <w:rFonts w:hint="eastAsia"/>
        </w:rPr>
      </w:pPr>
      <w:r>
        <w:rPr>
          <w:rFonts w:hint="eastAsia"/>
        </w:rPr>
        <w:t>平成</w:t>
      </w:r>
      <w:r>
        <w:rPr>
          <w:rFonts w:hint="eastAsia"/>
        </w:rPr>
        <w:t>23</w:t>
      </w:r>
      <w:r>
        <w:rPr>
          <w:rFonts w:hint="eastAsia"/>
        </w:rPr>
        <w:t xml:space="preserve">年度　　</w:t>
      </w:r>
      <w:r>
        <w:rPr>
          <w:rFonts w:hint="eastAsia"/>
        </w:rPr>
        <w:t>22,759</w:t>
      </w:r>
    </w:p>
    <w:p w:rsidR="00592657" w:rsidRDefault="00592657" w:rsidP="00592657">
      <w:pPr>
        <w:ind w:left="210" w:hangingChars="100" w:hanging="210"/>
        <w:rPr>
          <w:rFonts w:hint="eastAsia"/>
        </w:rPr>
      </w:pPr>
      <w:r>
        <w:rPr>
          <w:rFonts w:hint="eastAsia"/>
        </w:rPr>
        <w:t>平成</w:t>
      </w:r>
      <w:r>
        <w:rPr>
          <w:rFonts w:hint="eastAsia"/>
        </w:rPr>
        <w:t>24</w:t>
      </w:r>
      <w:r>
        <w:rPr>
          <w:rFonts w:hint="eastAsia"/>
        </w:rPr>
        <w:t xml:space="preserve">年度　　</w:t>
      </w:r>
      <w:r>
        <w:rPr>
          <w:rFonts w:hint="eastAsia"/>
        </w:rPr>
        <w:t>33,633</w:t>
      </w:r>
      <w:r>
        <w:rPr>
          <w:rFonts w:hint="eastAsia"/>
        </w:rPr>
        <w:t>（</w:t>
      </w:r>
      <w:r>
        <w:rPr>
          <w:rFonts w:hint="eastAsia"/>
        </w:rPr>
        <w:t>+48%</w:t>
      </w:r>
      <w:r>
        <w:rPr>
          <w:rFonts w:hint="eastAsia"/>
        </w:rPr>
        <w:t>）</w:t>
      </w:r>
    </w:p>
    <w:p w:rsidR="00592657" w:rsidRDefault="00592657" w:rsidP="00592657">
      <w:pPr>
        <w:ind w:left="210" w:hangingChars="100" w:hanging="210"/>
        <w:rPr>
          <w:rFonts w:hint="eastAsia"/>
        </w:rPr>
      </w:pPr>
      <w:r>
        <w:rPr>
          <w:rFonts w:hint="eastAsia"/>
        </w:rPr>
        <w:t>平成</w:t>
      </w:r>
      <w:r>
        <w:rPr>
          <w:rFonts w:hint="eastAsia"/>
        </w:rPr>
        <w:t>25</w:t>
      </w:r>
      <w:r>
        <w:rPr>
          <w:rFonts w:hint="eastAsia"/>
        </w:rPr>
        <w:t xml:space="preserve">年度　　</w:t>
      </w:r>
      <w:r>
        <w:rPr>
          <w:rFonts w:hint="eastAsia"/>
        </w:rPr>
        <w:t>46,388</w:t>
      </w:r>
      <w:r>
        <w:rPr>
          <w:rFonts w:hint="eastAsia"/>
        </w:rPr>
        <w:t>（</w:t>
      </w:r>
      <w:r>
        <w:rPr>
          <w:rFonts w:hint="eastAsia"/>
        </w:rPr>
        <w:t>+38%</w:t>
      </w:r>
      <w:r>
        <w:rPr>
          <w:rFonts w:hint="eastAsia"/>
        </w:rPr>
        <w:t>）</w:t>
      </w:r>
    </w:p>
    <w:p w:rsidR="00592657" w:rsidRDefault="00592657" w:rsidP="00592657">
      <w:pPr>
        <w:ind w:left="210" w:hangingChars="100" w:hanging="210"/>
        <w:rPr>
          <w:rFonts w:hint="eastAsia"/>
        </w:rPr>
      </w:pPr>
      <w:r>
        <w:rPr>
          <w:rFonts w:hint="eastAsia"/>
        </w:rPr>
        <w:t>平成</w:t>
      </w:r>
      <w:r>
        <w:rPr>
          <w:rFonts w:hint="eastAsia"/>
        </w:rPr>
        <w:t>26</w:t>
      </w:r>
      <w:r>
        <w:rPr>
          <w:rFonts w:hint="eastAsia"/>
        </w:rPr>
        <w:t xml:space="preserve">年度　</w:t>
      </w:r>
      <w:r>
        <w:rPr>
          <w:rFonts w:hint="eastAsia"/>
        </w:rPr>
        <w:t xml:space="preserve">  62,480</w:t>
      </w:r>
      <w:r>
        <w:rPr>
          <w:rFonts w:hint="eastAsia"/>
        </w:rPr>
        <w:t>（</w:t>
      </w:r>
      <w:r>
        <w:rPr>
          <w:rFonts w:hint="eastAsia"/>
        </w:rPr>
        <w:t>+35%</w:t>
      </w:r>
      <w:r>
        <w:rPr>
          <w:rFonts w:hint="eastAsia"/>
        </w:rPr>
        <w:t>）</w:t>
      </w:r>
    </w:p>
    <w:p w:rsidR="00592657" w:rsidRDefault="00592657" w:rsidP="00592657">
      <w:pPr>
        <w:ind w:left="210" w:hangingChars="100" w:hanging="210"/>
        <w:rPr>
          <w:rFonts w:hint="eastAsia"/>
        </w:rPr>
      </w:pPr>
      <w:r>
        <w:rPr>
          <w:rFonts w:hint="eastAsia"/>
        </w:rPr>
        <w:t>平成</w:t>
      </w:r>
      <w:r>
        <w:rPr>
          <w:rFonts w:hint="eastAsia"/>
        </w:rPr>
        <w:t>27</w:t>
      </w:r>
      <w:r>
        <w:rPr>
          <w:rFonts w:hint="eastAsia"/>
        </w:rPr>
        <w:t xml:space="preserve">年度　</w:t>
      </w:r>
      <w:r>
        <w:rPr>
          <w:rFonts w:hint="eastAsia"/>
        </w:rPr>
        <w:t xml:space="preserve">  78,146</w:t>
      </w:r>
      <w:r>
        <w:rPr>
          <w:rFonts w:hint="eastAsia"/>
        </w:rPr>
        <w:t>（</w:t>
      </w:r>
      <w:r>
        <w:rPr>
          <w:rFonts w:hint="eastAsia"/>
        </w:rPr>
        <w:t>+25%</w:t>
      </w:r>
      <w:r>
        <w:rPr>
          <w:rFonts w:hint="eastAsia"/>
        </w:rPr>
        <w:t>）</w:t>
      </w:r>
    </w:p>
    <w:p w:rsidR="00592657" w:rsidRDefault="00592657" w:rsidP="00592657">
      <w:pPr>
        <w:ind w:left="210" w:hangingChars="100" w:hanging="210"/>
        <w:rPr>
          <w:rFonts w:hint="eastAsia"/>
        </w:rPr>
      </w:pPr>
      <w:r>
        <w:rPr>
          <w:rFonts w:hint="eastAsia"/>
        </w:rPr>
        <w:t>（出典）</w:t>
      </w:r>
      <w:r>
        <w:rPr>
          <w:rFonts w:hint="eastAsia"/>
        </w:rPr>
        <w:t>国保連データ</w:t>
      </w:r>
    </w:p>
    <w:p w:rsidR="00592657" w:rsidRDefault="00592657" w:rsidP="00592657">
      <w:pPr>
        <w:ind w:left="210" w:hangingChars="100" w:hanging="210"/>
        <w:rPr>
          <w:rFonts w:hint="eastAsia"/>
        </w:rPr>
      </w:pPr>
    </w:p>
    <w:p w:rsidR="00592657" w:rsidRDefault="00592657" w:rsidP="00592657">
      <w:pPr>
        <w:ind w:left="210" w:hangingChars="100" w:hanging="210"/>
        <w:rPr>
          <w:rFonts w:hint="eastAsia"/>
        </w:rPr>
      </w:pPr>
      <w:r>
        <w:rPr>
          <w:rFonts w:hint="eastAsia"/>
        </w:rPr>
        <w:t>２．これまでの対応</w:t>
      </w:r>
    </w:p>
    <w:p w:rsidR="00592657" w:rsidRDefault="00592657" w:rsidP="00592657">
      <w:pPr>
        <w:ind w:left="210" w:hangingChars="100" w:hanging="210"/>
        <w:rPr>
          <w:rFonts w:hint="eastAsia"/>
        </w:rPr>
      </w:pPr>
      <w:r w:rsidRPr="00116C4D">
        <w:rPr>
          <w:rFonts w:hint="eastAsia"/>
        </w:rPr>
        <w:t>平成</w:t>
      </w:r>
      <w:r w:rsidR="00FC0A44">
        <w:rPr>
          <w:rFonts w:hint="eastAsia"/>
        </w:rPr>
        <w:t>24</w:t>
      </w:r>
      <w:r w:rsidRPr="00116C4D">
        <w:rPr>
          <w:rFonts w:hint="eastAsia"/>
        </w:rPr>
        <w:t>年</w:t>
      </w:r>
      <w:r w:rsidR="00FC0A44">
        <w:rPr>
          <w:rFonts w:hint="eastAsia"/>
        </w:rPr>
        <w:t>10</w:t>
      </w:r>
      <w:r w:rsidRPr="00116C4D">
        <w:rPr>
          <w:rFonts w:hint="eastAsia"/>
        </w:rPr>
        <w:t>月</w:t>
      </w:r>
    </w:p>
    <w:p w:rsidR="00592657" w:rsidRPr="00116C4D" w:rsidRDefault="00FC0A44" w:rsidP="00FC0A44">
      <w:pPr>
        <w:ind w:left="210" w:hangingChars="100" w:hanging="210"/>
        <w:rPr>
          <w:rFonts w:hint="eastAsia"/>
        </w:rPr>
      </w:pPr>
      <w:r w:rsidRPr="00FC0A44">
        <w:rPr>
          <w:rFonts w:hint="eastAsia"/>
        </w:rPr>
        <w:t>○利用者のうち短時間利用者の占める割合が多い場合の減算（</w:t>
      </w:r>
      <w:r w:rsidRPr="00FC0A44">
        <w:rPr>
          <w:rFonts w:hint="eastAsia"/>
        </w:rPr>
        <w:t>90</w:t>
      </w:r>
      <w:r w:rsidRPr="00FC0A44">
        <w:rPr>
          <w:rFonts w:hint="eastAsia"/>
        </w:rPr>
        <w:t>％、</w:t>
      </w:r>
      <w:r w:rsidRPr="00FC0A44">
        <w:rPr>
          <w:rFonts w:hint="eastAsia"/>
        </w:rPr>
        <w:t xml:space="preserve">75 </w:t>
      </w:r>
      <w:r w:rsidRPr="00FC0A44">
        <w:rPr>
          <w:rFonts w:hint="eastAsia"/>
        </w:rPr>
        <w:t>％）措置の創設（平成</w:t>
      </w:r>
      <w:r w:rsidRPr="00FC0A44">
        <w:rPr>
          <w:rFonts w:hint="eastAsia"/>
        </w:rPr>
        <w:t>24</w:t>
      </w:r>
      <w:r w:rsidRPr="00FC0A44">
        <w:rPr>
          <w:rFonts w:hint="eastAsia"/>
        </w:rPr>
        <w:t>年度報酬改定）</w:t>
      </w:r>
    </w:p>
    <w:p w:rsidR="00592657" w:rsidRPr="00116C4D" w:rsidRDefault="00592657" w:rsidP="00592657">
      <w:pPr>
        <w:ind w:left="210" w:hangingChars="100" w:hanging="210"/>
        <w:rPr>
          <w:rFonts w:hint="eastAsia"/>
        </w:rPr>
      </w:pPr>
      <w:r w:rsidRPr="00116C4D">
        <w:rPr>
          <w:rFonts w:hint="eastAsia"/>
        </w:rPr>
        <w:t>平成</w:t>
      </w:r>
      <w:r w:rsidR="00FC0A44">
        <w:rPr>
          <w:rFonts w:hint="eastAsia"/>
        </w:rPr>
        <w:t>27</w:t>
      </w:r>
      <w:r w:rsidRPr="00116C4D">
        <w:rPr>
          <w:rFonts w:hint="eastAsia"/>
        </w:rPr>
        <w:t>年</w:t>
      </w:r>
      <w:r w:rsidR="00FC0A44">
        <w:rPr>
          <w:rFonts w:hint="eastAsia"/>
        </w:rPr>
        <w:t>9</w:t>
      </w:r>
      <w:r w:rsidRPr="00116C4D">
        <w:rPr>
          <w:rFonts w:hint="eastAsia"/>
        </w:rPr>
        <w:t>月</w:t>
      </w:r>
    </w:p>
    <w:p w:rsidR="00FC0A44" w:rsidRDefault="00FC0A44" w:rsidP="00FC0A44">
      <w:pPr>
        <w:ind w:left="210" w:hangingChars="100" w:hanging="210"/>
        <w:rPr>
          <w:rFonts w:hint="eastAsia"/>
        </w:rPr>
      </w:pPr>
      <w:r w:rsidRPr="00FC0A44">
        <w:rPr>
          <w:rFonts w:hint="eastAsia"/>
        </w:rPr>
        <w:t>○指定就労継続支援Ａ型における適正な事業運営に向けた指導について（課長通知）</w:t>
      </w:r>
    </w:p>
    <w:p w:rsidR="00FC0A44" w:rsidRDefault="00FC0A44" w:rsidP="00FC0A44">
      <w:pPr>
        <w:ind w:leftChars="100" w:left="210"/>
        <w:rPr>
          <w:rFonts w:hint="eastAsia"/>
        </w:rPr>
      </w:pPr>
      <w:r w:rsidRPr="00FC0A44">
        <w:rPr>
          <w:rFonts w:hint="eastAsia"/>
        </w:rPr>
        <w:t>①暫定支給決定の適正な運用の依頼</w:t>
      </w:r>
      <w:r w:rsidRPr="00FC0A44">
        <w:rPr>
          <w:rFonts w:hint="eastAsia"/>
        </w:rPr>
        <w:t xml:space="preserve"> </w:t>
      </w:r>
    </w:p>
    <w:p w:rsidR="00FC0A44" w:rsidRDefault="00FC0A44" w:rsidP="00FC0A44">
      <w:pPr>
        <w:ind w:leftChars="100" w:left="210"/>
        <w:rPr>
          <w:rFonts w:hint="eastAsia"/>
        </w:rPr>
      </w:pPr>
      <w:r w:rsidRPr="00FC0A44">
        <w:rPr>
          <w:rFonts w:hint="eastAsia"/>
        </w:rPr>
        <w:t>②不適切な事業運営の事例を示すとともに、指導ポイントの明示</w:t>
      </w:r>
      <w:r w:rsidRPr="00FC0A44">
        <w:rPr>
          <w:rFonts w:hint="eastAsia"/>
        </w:rPr>
        <w:t xml:space="preserve"> </w:t>
      </w:r>
    </w:p>
    <w:p w:rsidR="00FC0A44" w:rsidRDefault="00FC0A44" w:rsidP="00FC0A44">
      <w:pPr>
        <w:ind w:leftChars="100" w:left="210"/>
        <w:rPr>
          <w:rFonts w:hint="eastAsia"/>
        </w:rPr>
      </w:pPr>
      <w:r w:rsidRPr="00FC0A44">
        <w:rPr>
          <w:rFonts w:hint="eastAsia"/>
        </w:rPr>
        <w:t>（不適切な事例）</w:t>
      </w:r>
      <w:r w:rsidRPr="00FC0A44">
        <w:rPr>
          <w:rFonts w:hint="eastAsia"/>
        </w:rPr>
        <w:t xml:space="preserve"> </w:t>
      </w:r>
    </w:p>
    <w:p w:rsidR="00FC0A44" w:rsidRDefault="00FC0A44" w:rsidP="00FC0A44">
      <w:pPr>
        <w:ind w:leftChars="100" w:left="420" w:hangingChars="100" w:hanging="210"/>
        <w:rPr>
          <w:rFonts w:hint="eastAsia"/>
        </w:rPr>
      </w:pPr>
      <w:r w:rsidRPr="00FC0A44">
        <w:rPr>
          <w:rFonts w:hint="eastAsia"/>
        </w:rPr>
        <w:t>・収益の上がらない仕事しか提供せず、生産活動による収益だけでは最低賃金を支払うことが困難</w:t>
      </w:r>
      <w:r w:rsidRPr="00FC0A44">
        <w:rPr>
          <w:rFonts w:hint="eastAsia"/>
        </w:rPr>
        <w:t xml:space="preserve"> </w:t>
      </w:r>
    </w:p>
    <w:p w:rsidR="00FC0A44" w:rsidRDefault="00FC0A44" w:rsidP="00FC0A44">
      <w:pPr>
        <w:ind w:leftChars="100" w:left="210"/>
        <w:rPr>
          <w:rFonts w:hint="eastAsia"/>
        </w:rPr>
      </w:pPr>
      <w:r w:rsidRPr="00FC0A44">
        <w:rPr>
          <w:rFonts w:hint="eastAsia"/>
        </w:rPr>
        <w:t>・全ての利用者の労働時間を一律に短時間</w:t>
      </w:r>
      <w:r w:rsidRPr="00FC0A44">
        <w:rPr>
          <w:rFonts w:hint="eastAsia"/>
        </w:rPr>
        <w:t xml:space="preserve"> </w:t>
      </w:r>
    </w:p>
    <w:p w:rsidR="00FC0A44" w:rsidRDefault="00FC0A44" w:rsidP="00FC0A44">
      <w:pPr>
        <w:ind w:leftChars="100" w:left="210"/>
        <w:rPr>
          <w:rFonts w:hint="eastAsia"/>
        </w:rPr>
      </w:pPr>
      <w:r w:rsidRPr="00FC0A44">
        <w:rPr>
          <w:rFonts w:hint="eastAsia"/>
        </w:rPr>
        <w:t>・一定期間経過後に事業所を退所させている</w:t>
      </w:r>
    </w:p>
    <w:p w:rsidR="00FC0A44" w:rsidRDefault="00FC0A44" w:rsidP="00FC0A44">
      <w:pPr>
        <w:ind w:left="210" w:hangingChars="100" w:hanging="210"/>
        <w:rPr>
          <w:rFonts w:hint="eastAsia"/>
        </w:rPr>
      </w:pPr>
      <w:r w:rsidRPr="00116C4D">
        <w:rPr>
          <w:rFonts w:hint="eastAsia"/>
        </w:rPr>
        <w:t>平成</w:t>
      </w:r>
      <w:r>
        <w:rPr>
          <w:rFonts w:hint="eastAsia"/>
        </w:rPr>
        <w:t>27</w:t>
      </w:r>
      <w:r w:rsidRPr="00116C4D">
        <w:rPr>
          <w:rFonts w:hint="eastAsia"/>
        </w:rPr>
        <w:t>年</w:t>
      </w:r>
      <w:r>
        <w:rPr>
          <w:rFonts w:hint="eastAsia"/>
        </w:rPr>
        <w:t>10</w:t>
      </w:r>
      <w:r w:rsidRPr="00116C4D">
        <w:rPr>
          <w:rFonts w:hint="eastAsia"/>
        </w:rPr>
        <w:t>月</w:t>
      </w:r>
    </w:p>
    <w:p w:rsidR="00FC0A44" w:rsidRPr="00116C4D" w:rsidRDefault="00FC0A44" w:rsidP="00FC0A44">
      <w:pPr>
        <w:ind w:left="210" w:hangingChars="100" w:hanging="210"/>
        <w:rPr>
          <w:rFonts w:hint="eastAsia"/>
        </w:rPr>
      </w:pPr>
      <w:r w:rsidRPr="00FC0A44">
        <w:rPr>
          <w:rFonts w:hint="eastAsia"/>
        </w:rPr>
        <w:t>○短時間利用減算の仕組みを利用者割合から平均利用時間に見直すとともに、減算割合（</w:t>
      </w:r>
      <w:r w:rsidRPr="00FC0A44">
        <w:rPr>
          <w:rFonts w:hint="eastAsia"/>
        </w:rPr>
        <w:t>90</w:t>
      </w:r>
      <w:r w:rsidRPr="00FC0A44">
        <w:rPr>
          <w:rFonts w:hint="eastAsia"/>
        </w:rPr>
        <w:t>％～</w:t>
      </w:r>
      <w:r w:rsidRPr="00FC0A44">
        <w:rPr>
          <w:rFonts w:hint="eastAsia"/>
        </w:rPr>
        <w:t>30</w:t>
      </w:r>
      <w:r w:rsidRPr="00FC0A44">
        <w:rPr>
          <w:rFonts w:hint="eastAsia"/>
        </w:rPr>
        <w:t>％）を強化（平成</w:t>
      </w:r>
      <w:r w:rsidRPr="00FC0A44">
        <w:rPr>
          <w:rFonts w:hint="eastAsia"/>
        </w:rPr>
        <w:t>27</w:t>
      </w:r>
      <w:r w:rsidRPr="00FC0A44">
        <w:rPr>
          <w:rFonts w:hint="eastAsia"/>
        </w:rPr>
        <w:t>年度報酬改定）</w:t>
      </w:r>
    </w:p>
    <w:p w:rsidR="00FC0A44" w:rsidRDefault="00FC0A44" w:rsidP="00FC0A44">
      <w:pPr>
        <w:ind w:left="210" w:hangingChars="100" w:hanging="210"/>
        <w:rPr>
          <w:rFonts w:hint="eastAsia"/>
        </w:rPr>
      </w:pPr>
      <w:r w:rsidRPr="00116C4D">
        <w:rPr>
          <w:rFonts w:hint="eastAsia"/>
        </w:rPr>
        <w:t>平成</w:t>
      </w:r>
      <w:r>
        <w:rPr>
          <w:rFonts w:hint="eastAsia"/>
        </w:rPr>
        <w:t>28</w:t>
      </w:r>
      <w:r w:rsidRPr="00116C4D">
        <w:rPr>
          <w:rFonts w:hint="eastAsia"/>
        </w:rPr>
        <w:t>年</w:t>
      </w:r>
      <w:r>
        <w:rPr>
          <w:rFonts w:hint="eastAsia"/>
        </w:rPr>
        <w:t>3</w:t>
      </w:r>
      <w:r w:rsidRPr="00116C4D">
        <w:rPr>
          <w:rFonts w:hint="eastAsia"/>
        </w:rPr>
        <w:t>月</w:t>
      </w:r>
    </w:p>
    <w:p w:rsidR="00FC0A44" w:rsidRDefault="00FC0A44" w:rsidP="00FC0A44">
      <w:pPr>
        <w:ind w:left="210" w:hangingChars="100" w:hanging="210"/>
        <w:rPr>
          <w:rFonts w:hint="eastAsia"/>
        </w:rPr>
      </w:pPr>
      <w:r w:rsidRPr="00FC0A44">
        <w:rPr>
          <w:rFonts w:hint="eastAsia"/>
        </w:rPr>
        <w:t>○就労移行支援及び就労継続支援（Ａ型・Ｂ型）における適切なサービス提供の推進について（課長通知）</w:t>
      </w:r>
    </w:p>
    <w:p w:rsidR="00FC0A44" w:rsidRDefault="00FC0A44" w:rsidP="00FC0A44">
      <w:pPr>
        <w:ind w:leftChars="100" w:left="420" w:hangingChars="100" w:hanging="210"/>
        <w:rPr>
          <w:rFonts w:hint="eastAsia"/>
        </w:rPr>
      </w:pPr>
      <w:r w:rsidRPr="00FC0A44">
        <w:rPr>
          <w:rFonts w:hint="eastAsia"/>
        </w:rPr>
        <w:t>①暫定支給決定を要しない場合の基準を明確化及び市町村間で差が出ないよう都道府県の関与の依頼</w:t>
      </w:r>
    </w:p>
    <w:p w:rsidR="00FC0A44" w:rsidRDefault="00FC0A44" w:rsidP="00FC0A44">
      <w:pPr>
        <w:ind w:leftChars="100" w:left="420" w:hangingChars="100" w:hanging="210"/>
        <w:rPr>
          <w:rFonts w:hint="eastAsia"/>
        </w:rPr>
      </w:pPr>
      <w:r w:rsidRPr="00FC0A44">
        <w:rPr>
          <w:rFonts w:hint="eastAsia"/>
        </w:rPr>
        <w:t>②不適切な事例に対し再度、指導後の改善見込みがない場合の勧告、命令等の措置を講ずることを依頼</w:t>
      </w:r>
    </w:p>
    <w:p w:rsidR="00FC0A44" w:rsidRPr="00FC0A44" w:rsidRDefault="00FC0A44" w:rsidP="00FC0A44">
      <w:pPr>
        <w:ind w:left="210" w:hangingChars="100" w:hanging="210"/>
        <w:rPr>
          <w:rFonts w:hint="eastAsia"/>
        </w:rPr>
      </w:pPr>
    </w:p>
    <w:p w:rsidR="00592657" w:rsidRPr="00116C4D" w:rsidRDefault="00592657" w:rsidP="00592657">
      <w:pPr>
        <w:rPr>
          <w:rFonts w:hint="eastAsia"/>
        </w:rPr>
      </w:pPr>
      <w:r>
        <w:rPr>
          <w:rFonts w:hint="eastAsia"/>
        </w:rPr>
        <w:t>P</w:t>
      </w:r>
      <w:r w:rsidR="00FC0A44">
        <w:rPr>
          <w:rFonts w:hint="eastAsia"/>
        </w:rPr>
        <w:t>4</w:t>
      </w:r>
    </w:p>
    <w:p w:rsidR="00592657" w:rsidRDefault="00592657" w:rsidP="00592657">
      <w:pPr>
        <w:rPr>
          <w:rFonts w:hint="eastAsia"/>
        </w:rPr>
      </w:pPr>
      <w:r>
        <w:rPr>
          <w:rFonts w:hint="eastAsia"/>
        </w:rPr>
        <w:t>３．見直し</w:t>
      </w:r>
      <w:r w:rsidR="00FC0A44">
        <w:rPr>
          <w:rFonts w:hint="eastAsia"/>
        </w:rPr>
        <w:t>の</w:t>
      </w:r>
      <w:r>
        <w:rPr>
          <w:rFonts w:hint="eastAsia"/>
        </w:rPr>
        <w:t>概要</w:t>
      </w:r>
    </w:p>
    <w:p w:rsidR="00592657" w:rsidRPr="00116C4D" w:rsidRDefault="00592657" w:rsidP="00592657">
      <w:pPr>
        <w:ind w:firstLineChars="100" w:firstLine="210"/>
      </w:pPr>
      <w:r w:rsidRPr="00116C4D">
        <w:rPr>
          <w:rFonts w:hint="eastAsia"/>
        </w:rPr>
        <w:t>１．</w:t>
      </w:r>
      <w:r w:rsidRPr="00116C4D">
        <w:rPr>
          <w:rFonts w:hint="eastAsia"/>
        </w:rPr>
        <w:t xml:space="preserve"> </w:t>
      </w:r>
      <w:r w:rsidR="00FC0A44">
        <w:rPr>
          <w:rFonts w:hint="eastAsia"/>
        </w:rPr>
        <w:t>法施行規則の改正による対応</w:t>
      </w:r>
      <w:r w:rsidRPr="00116C4D">
        <w:rPr>
          <w:rFonts w:hint="eastAsia"/>
        </w:rPr>
        <w:t>【平成２９年４月施行】</w:t>
      </w:r>
    </w:p>
    <w:p w:rsidR="00592657" w:rsidRDefault="00592657" w:rsidP="00592657">
      <w:pPr>
        <w:ind w:firstLineChars="200" w:firstLine="420"/>
        <w:rPr>
          <w:rFonts w:hint="eastAsia"/>
        </w:rPr>
      </w:pPr>
      <w:r w:rsidRPr="00592657">
        <w:rPr>
          <w:rFonts w:hint="eastAsia"/>
        </w:rPr>
        <w:t>○</w:t>
      </w:r>
      <w:r w:rsidR="00FC0A44">
        <w:rPr>
          <w:rFonts w:hint="eastAsia"/>
        </w:rPr>
        <w:t>障害福祉計画と整合性のとれた新規指定（施行規則第</w:t>
      </w:r>
      <w:r w:rsidR="00FC0A44">
        <w:rPr>
          <w:rFonts w:hint="eastAsia"/>
        </w:rPr>
        <w:t>34</w:t>
      </w:r>
      <w:r w:rsidR="00FC0A44">
        <w:rPr>
          <w:rFonts w:hint="eastAsia"/>
        </w:rPr>
        <w:t>条の</w:t>
      </w:r>
      <w:r w:rsidR="00FC0A44">
        <w:rPr>
          <w:rFonts w:hint="eastAsia"/>
        </w:rPr>
        <w:t>20</w:t>
      </w:r>
      <w:r w:rsidR="00FC0A44">
        <w:rPr>
          <w:rFonts w:hint="eastAsia"/>
        </w:rPr>
        <w:t>の改正</w:t>
      </w:r>
      <w:r w:rsidRPr="00592657">
        <w:rPr>
          <w:rFonts w:hint="eastAsia"/>
        </w:rPr>
        <w:t>）</w:t>
      </w:r>
    </w:p>
    <w:p w:rsidR="00FC0A44" w:rsidRPr="00592657" w:rsidRDefault="00FC0A44" w:rsidP="00FC0A44">
      <w:pPr>
        <w:ind w:leftChars="200" w:left="630" w:hangingChars="100" w:hanging="210"/>
      </w:pPr>
      <w:r>
        <w:rPr>
          <w:rFonts w:hint="eastAsia"/>
        </w:rPr>
        <w:t>→障害福祉計画に定めるサービスの必要な量に達している場合等は、新規指定をしないことが可能。</w:t>
      </w:r>
    </w:p>
    <w:p w:rsidR="00592657" w:rsidRPr="00592657" w:rsidRDefault="00592657" w:rsidP="00592657">
      <w:pPr>
        <w:ind w:firstLineChars="100" w:firstLine="210"/>
        <w:rPr>
          <w:rFonts w:hint="eastAsia"/>
        </w:rPr>
      </w:pPr>
      <w:r w:rsidRPr="00592657">
        <w:rPr>
          <w:rFonts w:hint="eastAsia"/>
        </w:rPr>
        <w:t>２．</w:t>
      </w:r>
      <w:r w:rsidRPr="00592657">
        <w:rPr>
          <w:rFonts w:hint="eastAsia"/>
        </w:rPr>
        <w:t xml:space="preserve"> </w:t>
      </w:r>
      <w:r w:rsidR="00FC0A44">
        <w:rPr>
          <w:rFonts w:hint="eastAsia"/>
        </w:rPr>
        <w:t>指定基準（運営基準）等の改正による対応</w:t>
      </w:r>
      <w:r w:rsidRPr="00592657">
        <w:rPr>
          <w:rFonts w:hint="eastAsia"/>
        </w:rPr>
        <w:t>【平成２９年４月</w:t>
      </w:r>
      <w:r w:rsidR="00FC0A44">
        <w:rPr>
          <w:rFonts w:hint="eastAsia"/>
        </w:rPr>
        <w:t>施行</w:t>
      </w:r>
      <w:r w:rsidRPr="00592657">
        <w:rPr>
          <w:rFonts w:hint="eastAsia"/>
        </w:rPr>
        <w:t>】</w:t>
      </w:r>
    </w:p>
    <w:p w:rsidR="00FC0A44" w:rsidRDefault="00592657" w:rsidP="00FC0A44">
      <w:pPr>
        <w:ind w:leftChars="200" w:left="420"/>
        <w:rPr>
          <w:rFonts w:hint="eastAsia"/>
        </w:rPr>
      </w:pPr>
      <w:r w:rsidRPr="00592657">
        <w:rPr>
          <w:rFonts w:hint="eastAsia"/>
        </w:rPr>
        <w:t>○</w:t>
      </w:r>
      <w:r w:rsidR="00FC0A44">
        <w:rPr>
          <w:rFonts w:hint="eastAsia"/>
        </w:rPr>
        <w:t>希望を踏まえた就労機会の提供の徹底（指定基準第</w:t>
      </w:r>
      <w:r w:rsidR="00FC0A44">
        <w:rPr>
          <w:rFonts w:hint="eastAsia"/>
        </w:rPr>
        <w:t>191</w:t>
      </w:r>
      <w:r w:rsidR="00FC0A44">
        <w:rPr>
          <w:rFonts w:hint="eastAsia"/>
        </w:rPr>
        <w:t>条（就労）に新たに規定）</w:t>
      </w:r>
    </w:p>
    <w:p w:rsidR="00FC0A44" w:rsidRDefault="00FC0A44" w:rsidP="00FC0A44">
      <w:pPr>
        <w:ind w:leftChars="200" w:left="420" w:firstLineChars="100" w:firstLine="210"/>
        <w:rPr>
          <w:rFonts w:hint="eastAsia"/>
        </w:rPr>
      </w:pPr>
      <w:r w:rsidRPr="00FC0A44">
        <w:rPr>
          <w:rFonts w:hint="eastAsia"/>
        </w:rPr>
        <w:t>指定就労継続支援Ａ型は、利用者が自立した日常生活及び社会生活を営むことができるよう、利用者に対し就労の機会を提供するとともに、その就労の知識及び能力の向上のために必要な訓練や支援を適切かつ効果的に行う障害福祉サービスであることから、利用者の希望や能力を踏まえた個別支援計画の作成を徹底。</w:t>
      </w:r>
    </w:p>
    <w:p w:rsidR="00FC0A44" w:rsidRDefault="00FC0A44" w:rsidP="00FC0A44">
      <w:pPr>
        <w:ind w:leftChars="200" w:left="420"/>
        <w:rPr>
          <w:rFonts w:hint="eastAsia"/>
        </w:rPr>
      </w:pPr>
      <w:r w:rsidRPr="00592657">
        <w:rPr>
          <w:rFonts w:hint="eastAsia"/>
        </w:rPr>
        <w:t>○</w:t>
      </w:r>
      <w:r>
        <w:rPr>
          <w:rFonts w:hint="eastAsia"/>
        </w:rPr>
        <w:t>賃金の支払い</w:t>
      </w:r>
    </w:p>
    <w:p w:rsidR="00FC0A44" w:rsidRPr="00FC0A44" w:rsidRDefault="00FC0A44" w:rsidP="00FC0A44">
      <w:pPr>
        <w:ind w:leftChars="200" w:left="420" w:firstLineChars="100" w:firstLine="210"/>
      </w:pPr>
      <w:r w:rsidRPr="00FC0A44">
        <w:rPr>
          <w:rFonts w:hint="eastAsia"/>
        </w:rPr>
        <w:t>指定基準第</w:t>
      </w:r>
      <w:r w:rsidRPr="00FC0A44">
        <w:rPr>
          <w:rFonts w:hint="eastAsia"/>
        </w:rPr>
        <w:t>192</w:t>
      </w:r>
      <w:r w:rsidRPr="00FC0A44">
        <w:rPr>
          <w:rFonts w:hint="eastAsia"/>
        </w:rPr>
        <w:t>条（賃金及び工賃）に新たに、以下を規定し、就労の質の向上を推進。</w:t>
      </w:r>
    </w:p>
    <w:p w:rsidR="00FC0A44" w:rsidRPr="00FC0A44" w:rsidRDefault="00FC0A44" w:rsidP="00FC0A44">
      <w:pPr>
        <w:ind w:leftChars="300" w:left="840" w:hangingChars="100" w:hanging="210"/>
      </w:pPr>
      <w:r>
        <w:rPr>
          <w:rFonts w:hint="eastAsia"/>
        </w:rPr>
        <w:t>・</w:t>
      </w:r>
      <w:r w:rsidRPr="00FC0A44">
        <w:rPr>
          <w:rFonts w:hint="eastAsia"/>
        </w:rPr>
        <w:t>生産活動に係る事業収入から必要経費を控除した額に相当する金額が、利用者に支払う賃金総額以上。</w:t>
      </w:r>
    </w:p>
    <w:p w:rsidR="00FC0A44" w:rsidRPr="00FC0A44" w:rsidRDefault="00FC0A44" w:rsidP="00FC0A44">
      <w:pPr>
        <w:ind w:leftChars="200" w:left="420" w:firstLineChars="100" w:firstLine="210"/>
      </w:pPr>
      <w:r>
        <w:rPr>
          <w:rFonts w:hint="eastAsia"/>
        </w:rPr>
        <w:t>・</w:t>
      </w:r>
      <w:r w:rsidRPr="00FC0A44">
        <w:rPr>
          <w:rFonts w:hint="eastAsia"/>
        </w:rPr>
        <w:t>賃金の支払は、原則、自立支援給付から支払うことは禁止。</w:t>
      </w:r>
    </w:p>
    <w:p w:rsidR="00FC0A44" w:rsidRPr="00FC0A44" w:rsidRDefault="00FC0A44" w:rsidP="00226B2E">
      <w:pPr>
        <w:ind w:leftChars="300" w:left="840" w:hangingChars="100" w:hanging="210"/>
      </w:pPr>
      <w:r w:rsidRPr="00FC0A44">
        <w:rPr>
          <w:rFonts w:hint="eastAsia"/>
        </w:rPr>
        <w:t>→これら指定基準を満たさない場合には、経営改善計画書を提出し経営改善に取り組む。</w:t>
      </w:r>
    </w:p>
    <w:p w:rsidR="00226B2E" w:rsidRDefault="00226B2E" w:rsidP="00226B2E">
      <w:pPr>
        <w:ind w:leftChars="200" w:left="420"/>
        <w:rPr>
          <w:rFonts w:hint="eastAsia"/>
        </w:rPr>
      </w:pPr>
      <w:r w:rsidRPr="00592657">
        <w:rPr>
          <w:rFonts w:hint="eastAsia"/>
        </w:rPr>
        <w:t>○</w:t>
      </w:r>
      <w:r>
        <w:rPr>
          <w:rFonts w:hint="eastAsia"/>
        </w:rPr>
        <w:t>運営規程の記載事項の追加</w:t>
      </w:r>
    </w:p>
    <w:p w:rsidR="00FC0A44" w:rsidRPr="00226B2E" w:rsidRDefault="00226B2E" w:rsidP="00226B2E">
      <w:pPr>
        <w:ind w:leftChars="200" w:left="420" w:firstLineChars="100" w:firstLine="210"/>
        <w:rPr>
          <w:rFonts w:hint="eastAsia"/>
        </w:rPr>
      </w:pPr>
      <w:r w:rsidRPr="00226B2E">
        <w:rPr>
          <w:rFonts w:hint="eastAsia"/>
        </w:rPr>
        <w:t>就労継続支援Ａ型事業者における運営規程には、新たに「主な生産活動の内容」、</w:t>
      </w:r>
      <w:r w:rsidRPr="00226B2E">
        <w:rPr>
          <w:rFonts w:hint="eastAsia"/>
        </w:rPr>
        <w:t xml:space="preserve"> </w:t>
      </w:r>
      <w:r w:rsidRPr="00226B2E">
        <w:rPr>
          <w:rFonts w:hint="eastAsia"/>
        </w:rPr>
        <w:t>「賃金」</w:t>
      </w:r>
      <w:r w:rsidRPr="00226B2E">
        <w:rPr>
          <w:rFonts w:hint="eastAsia"/>
        </w:rPr>
        <w:t xml:space="preserve"> </w:t>
      </w:r>
      <w:r w:rsidRPr="00226B2E">
        <w:rPr>
          <w:rFonts w:hint="eastAsia"/>
        </w:rPr>
        <w:t>、「労働時間」を規定。</w:t>
      </w:r>
    </w:p>
    <w:p w:rsidR="00226B2E" w:rsidRPr="00592657" w:rsidRDefault="00226B2E" w:rsidP="00226B2E">
      <w:pPr>
        <w:ind w:firstLineChars="100" w:firstLine="210"/>
        <w:rPr>
          <w:rFonts w:hint="eastAsia"/>
        </w:rPr>
      </w:pPr>
      <w:r>
        <w:rPr>
          <w:rFonts w:hint="eastAsia"/>
        </w:rPr>
        <w:t>３</w:t>
      </w:r>
      <w:r w:rsidRPr="00592657">
        <w:rPr>
          <w:rFonts w:hint="eastAsia"/>
        </w:rPr>
        <w:t>．</w:t>
      </w:r>
      <w:r w:rsidRPr="00592657">
        <w:rPr>
          <w:rFonts w:hint="eastAsia"/>
        </w:rPr>
        <w:t xml:space="preserve"> </w:t>
      </w:r>
      <w:r>
        <w:rPr>
          <w:rFonts w:hint="eastAsia"/>
        </w:rPr>
        <w:t>課長通知による対応</w:t>
      </w:r>
      <w:r w:rsidRPr="00592657">
        <w:rPr>
          <w:rFonts w:hint="eastAsia"/>
        </w:rPr>
        <w:t>【平成２９年４月</w:t>
      </w:r>
      <w:r>
        <w:rPr>
          <w:rFonts w:hint="eastAsia"/>
        </w:rPr>
        <w:t>～</w:t>
      </w:r>
      <w:r w:rsidRPr="00592657">
        <w:rPr>
          <w:rFonts w:hint="eastAsia"/>
        </w:rPr>
        <w:t>】</w:t>
      </w:r>
    </w:p>
    <w:p w:rsidR="00226B2E" w:rsidRDefault="00226B2E" w:rsidP="00226B2E">
      <w:pPr>
        <w:ind w:leftChars="200" w:left="420"/>
        <w:rPr>
          <w:rFonts w:hint="eastAsia"/>
        </w:rPr>
      </w:pPr>
      <w:r w:rsidRPr="00592657">
        <w:rPr>
          <w:rFonts w:hint="eastAsia"/>
        </w:rPr>
        <w:t>○</w:t>
      </w:r>
      <w:r>
        <w:rPr>
          <w:rFonts w:hint="eastAsia"/>
        </w:rPr>
        <w:t>情報公表の先行実施</w:t>
      </w:r>
    </w:p>
    <w:p w:rsidR="00592657" w:rsidRDefault="00226B2E" w:rsidP="00226B2E">
      <w:pPr>
        <w:ind w:leftChars="200" w:left="420" w:firstLineChars="100" w:firstLine="210"/>
        <w:rPr>
          <w:rFonts w:hint="eastAsia"/>
        </w:rPr>
      </w:pPr>
      <w:r w:rsidRPr="00226B2E">
        <w:rPr>
          <w:rFonts w:hint="eastAsia"/>
        </w:rPr>
        <w:t>就労継続支援Ａ型事業所は先行して、障害者やその家族等が適切な事業所を選択できるように、「財務諸表」、「主な生産活動の内容」、「平均月額賃金」を自治体のホームページで公表、又は事業所のホームページでの公表を促すことを各都道府県等に依頼。</w:t>
      </w:r>
      <w:bookmarkStart w:id="0" w:name="_GoBack"/>
      <w:bookmarkEnd w:id="0"/>
    </w:p>
    <w:p w:rsidR="00592657" w:rsidRPr="00592657" w:rsidRDefault="00592657" w:rsidP="00592657">
      <w:pPr>
        <w:rPr>
          <w:rFonts w:hint="eastAsia"/>
        </w:rPr>
      </w:pPr>
    </w:p>
    <w:sectPr w:rsidR="00592657" w:rsidRPr="005926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4D" w:rsidRDefault="00F4724D" w:rsidP="00F4724D">
      <w:r>
        <w:separator/>
      </w:r>
    </w:p>
  </w:endnote>
  <w:endnote w:type="continuationSeparator" w:id="0">
    <w:p w:rsidR="00F4724D" w:rsidRDefault="00F4724D" w:rsidP="00F4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4D" w:rsidRDefault="00F4724D" w:rsidP="00F4724D">
      <w:r>
        <w:separator/>
      </w:r>
    </w:p>
  </w:footnote>
  <w:footnote w:type="continuationSeparator" w:id="0">
    <w:p w:rsidR="00F4724D" w:rsidRDefault="00F4724D" w:rsidP="00F47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129E5"/>
    <w:multiLevelType w:val="hybridMultilevel"/>
    <w:tmpl w:val="784A4252"/>
    <w:lvl w:ilvl="0" w:tplc="9AE48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F"/>
    <w:rsid w:val="000A46DE"/>
    <w:rsid w:val="00116C4D"/>
    <w:rsid w:val="00226B2E"/>
    <w:rsid w:val="00592657"/>
    <w:rsid w:val="007B2A1C"/>
    <w:rsid w:val="00802FDC"/>
    <w:rsid w:val="008B04EF"/>
    <w:rsid w:val="008F1023"/>
    <w:rsid w:val="00B11AA3"/>
    <w:rsid w:val="00D64012"/>
    <w:rsid w:val="00F4724D"/>
    <w:rsid w:val="00FC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 w:type="paragraph" w:styleId="a6">
    <w:name w:val="header"/>
    <w:basedOn w:val="a"/>
    <w:link w:val="a7"/>
    <w:uiPriority w:val="99"/>
    <w:unhideWhenUsed/>
    <w:rsid w:val="00F4724D"/>
    <w:pPr>
      <w:tabs>
        <w:tab w:val="center" w:pos="4252"/>
        <w:tab w:val="right" w:pos="8504"/>
      </w:tabs>
      <w:snapToGrid w:val="0"/>
    </w:pPr>
  </w:style>
  <w:style w:type="character" w:customStyle="1" w:styleId="a7">
    <w:name w:val="ヘッダー (文字)"/>
    <w:basedOn w:val="a0"/>
    <w:link w:val="a6"/>
    <w:uiPriority w:val="99"/>
    <w:rsid w:val="00F4724D"/>
  </w:style>
  <w:style w:type="paragraph" w:styleId="a8">
    <w:name w:val="footer"/>
    <w:basedOn w:val="a"/>
    <w:link w:val="a9"/>
    <w:uiPriority w:val="99"/>
    <w:unhideWhenUsed/>
    <w:rsid w:val="00F4724D"/>
    <w:pPr>
      <w:tabs>
        <w:tab w:val="center" w:pos="4252"/>
        <w:tab w:val="right" w:pos="8504"/>
      </w:tabs>
      <w:snapToGrid w:val="0"/>
    </w:pPr>
  </w:style>
  <w:style w:type="character" w:customStyle="1" w:styleId="a9">
    <w:name w:val="フッター (文字)"/>
    <w:basedOn w:val="a0"/>
    <w:link w:val="a8"/>
    <w:uiPriority w:val="99"/>
    <w:rsid w:val="00F4724D"/>
  </w:style>
  <w:style w:type="paragraph" w:styleId="aa">
    <w:name w:val="Date"/>
    <w:basedOn w:val="a"/>
    <w:next w:val="a"/>
    <w:link w:val="ab"/>
    <w:uiPriority w:val="99"/>
    <w:semiHidden/>
    <w:unhideWhenUsed/>
    <w:rsid w:val="00116C4D"/>
  </w:style>
  <w:style w:type="character" w:customStyle="1" w:styleId="ab">
    <w:name w:val="日付 (文字)"/>
    <w:basedOn w:val="a0"/>
    <w:link w:val="aa"/>
    <w:uiPriority w:val="99"/>
    <w:semiHidden/>
    <w:rsid w:val="00116C4D"/>
  </w:style>
  <w:style w:type="paragraph" w:customStyle="1" w:styleId="ac">
    <w:name w:val="スタイル"/>
    <w:rsid w:val="00116C4D"/>
    <w:pPr>
      <w:widowControl w:val="0"/>
      <w:autoSpaceDE w:val="0"/>
      <w:autoSpaceDN w:val="0"/>
      <w:adjustRightInd w:val="0"/>
    </w:pPr>
    <w:rPr>
      <w:rFonts w:ascii="ＭＳ Ｐ明朝" w:eastAsia="ＭＳ Ｐ明朝" w:cs="ＭＳ Ｐ明朝"/>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 w:type="paragraph" w:styleId="a6">
    <w:name w:val="header"/>
    <w:basedOn w:val="a"/>
    <w:link w:val="a7"/>
    <w:uiPriority w:val="99"/>
    <w:unhideWhenUsed/>
    <w:rsid w:val="00F4724D"/>
    <w:pPr>
      <w:tabs>
        <w:tab w:val="center" w:pos="4252"/>
        <w:tab w:val="right" w:pos="8504"/>
      </w:tabs>
      <w:snapToGrid w:val="0"/>
    </w:pPr>
  </w:style>
  <w:style w:type="character" w:customStyle="1" w:styleId="a7">
    <w:name w:val="ヘッダー (文字)"/>
    <w:basedOn w:val="a0"/>
    <w:link w:val="a6"/>
    <w:uiPriority w:val="99"/>
    <w:rsid w:val="00F4724D"/>
  </w:style>
  <w:style w:type="paragraph" w:styleId="a8">
    <w:name w:val="footer"/>
    <w:basedOn w:val="a"/>
    <w:link w:val="a9"/>
    <w:uiPriority w:val="99"/>
    <w:unhideWhenUsed/>
    <w:rsid w:val="00F4724D"/>
    <w:pPr>
      <w:tabs>
        <w:tab w:val="center" w:pos="4252"/>
        <w:tab w:val="right" w:pos="8504"/>
      </w:tabs>
      <w:snapToGrid w:val="0"/>
    </w:pPr>
  </w:style>
  <w:style w:type="character" w:customStyle="1" w:styleId="a9">
    <w:name w:val="フッター (文字)"/>
    <w:basedOn w:val="a0"/>
    <w:link w:val="a8"/>
    <w:uiPriority w:val="99"/>
    <w:rsid w:val="00F4724D"/>
  </w:style>
  <w:style w:type="paragraph" w:styleId="aa">
    <w:name w:val="Date"/>
    <w:basedOn w:val="a"/>
    <w:next w:val="a"/>
    <w:link w:val="ab"/>
    <w:uiPriority w:val="99"/>
    <w:semiHidden/>
    <w:unhideWhenUsed/>
    <w:rsid w:val="00116C4D"/>
  </w:style>
  <w:style w:type="character" w:customStyle="1" w:styleId="ab">
    <w:name w:val="日付 (文字)"/>
    <w:basedOn w:val="a0"/>
    <w:link w:val="aa"/>
    <w:uiPriority w:val="99"/>
    <w:semiHidden/>
    <w:rsid w:val="00116C4D"/>
  </w:style>
  <w:style w:type="paragraph" w:customStyle="1" w:styleId="ac">
    <w:name w:val="スタイル"/>
    <w:rsid w:val="00116C4D"/>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481</Words>
  <Characters>2748</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2</cp:revision>
  <dcterms:created xsi:type="dcterms:W3CDTF">2017-06-22T08:57:00Z</dcterms:created>
  <dcterms:modified xsi:type="dcterms:W3CDTF">2017-06-22T08:57:00Z</dcterms:modified>
</cp:coreProperties>
</file>