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06B" w:rsidRPr="00B4006B" w:rsidRDefault="00B4006B" w:rsidP="00B4006B">
      <w:pPr>
        <w:widowControl/>
        <w:shd w:val="clear" w:color="auto" w:fill="FFFFFF"/>
        <w:spacing w:after="24" w:line="300" w:lineRule="auto"/>
        <w:jc w:val="left"/>
        <w:rPr>
          <w:rFonts w:asciiTheme="minorEastAsia" w:eastAsiaTheme="minorEastAsia" w:hAnsiTheme="minorEastAsia" w:cs="メイリオ"/>
          <w:color w:val="000000"/>
          <w:kern w:val="0"/>
          <w:sz w:val="21"/>
          <w:szCs w:val="21"/>
        </w:rPr>
      </w:pPr>
    </w:p>
    <w:p w:rsidR="00B4006B" w:rsidRPr="00B4006B" w:rsidRDefault="00B4006B" w:rsidP="00B4006B">
      <w:pPr>
        <w:jc w:val="center"/>
        <w:rPr>
          <w:sz w:val="32"/>
        </w:rPr>
      </w:pPr>
      <w:r w:rsidRPr="00B4006B">
        <w:rPr>
          <w:rFonts w:hint="eastAsia"/>
          <w:sz w:val="32"/>
        </w:rPr>
        <w:t>「第１回</w:t>
      </w:r>
      <w:r w:rsidR="00296095">
        <w:rPr>
          <w:rFonts w:hint="eastAsia"/>
          <w:sz w:val="32"/>
        </w:rPr>
        <w:t>生活困窮者自立支援のあり方等に関する論点整理のための検討会</w:t>
      </w:r>
      <w:r w:rsidRPr="00B4006B">
        <w:rPr>
          <w:rFonts w:hint="eastAsia"/>
          <w:sz w:val="32"/>
        </w:rPr>
        <w:t>傍聴希望」</w:t>
      </w:r>
      <w:bookmarkStart w:id="0" w:name="_GoBack"/>
      <w:bookmarkEnd w:id="0"/>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ind w:leftChars="100" w:left="24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標記</w:t>
      </w:r>
      <w:r>
        <w:rPr>
          <w:rFonts w:asciiTheme="minorEastAsia" w:eastAsiaTheme="minorEastAsia" w:hAnsiTheme="minorEastAsia" w:cs="メイリオ" w:hint="eastAsia"/>
          <w:color w:val="000000"/>
          <w:kern w:val="0"/>
          <w:sz w:val="21"/>
          <w:szCs w:val="21"/>
        </w:rPr>
        <w:t>検討</w:t>
      </w:r>
      <w:r w:rsidRPr="00B4006B">
        <w:rPr>
          <w:rFonts w:asciiTheme="minorEastAsia" w:eastAsiaTheme="minorEastAsia" w:hAnsiTheme="minorEastAsia" w:cs="メイリオ" w:hint="eastAsia"/>
          <w:color w:val="000000"/>
          <w:kern w:val="0"/>
          <w:sz w:val="21"/>
          <w:szCs w:val="21"/>
        </w:rPr>
        <w:t>会の傍聴を希望いたします。</w:t>
      </w:r>
      <w:r w:rsidRPr="00B4006B">
        <w:rPr>
          <w:rFonts w:asciiTheme="minorEastAsia" w:eastAsiaTheme="minorEastAsia" w:hAnsiTheme="minorEastAsia" w:cs="メイリオ" w:hint="eastAsia"/>
          <w:color w:val="000000"/>
          <w:kern w:val="0"/>
          <w:sz w:val="21"/>
          <w:szCs w:val="21"/>
        </w:rPr>
        <w:br/>
        <w:t>傍聴にあたり、下記の事項を遵守いたします。</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15"/>
          <w:kern w:val="0"/>
          <w:sz w:val="21"/>
          <w:szCs w:val="21"/>
          <w:fitText w:val="1890" w:id="1235487744"/>
        </w:rPr>
        <w:t>氏名（ふりがな</w:t>
      </w:r>
      <w:r w:rsidRPr="00B4006B">
        <w:rPr>
          <w:rFonts w:asciiTheme="minorEastAsia" w:eastAsiaTheme="minorEastAsia" w:hAnsiTheme="minorEastAsia" w:cs="メイリオ" w:hint="eastAsia"/>
          <w:color w:val="000000"/>
          <w:kern w:val="0"/>
          <w:sz w:val="21"/>
          <w:szCs w:val="21"/>
          <w:fitText w:val="1890" w:id="1235487744"/>
        </w:rPr>
        <w:t>）</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住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 xml:space="preserve">　</w:t>
      </w:r>
      <w:r w:rsidRPr="00B4006B">
        <w:rPr>
          <w:rFonts w:asciiTheme="minorEastAsia" w:eastAsiaTheme="minorEastAsia" w:hAnsiTheme="minorEastAsia" w:cs="メイリオ" w:hint="eastAsia"/>
          <w:color w:val="000000"/>
          <w:kern w:val="0"/>
          <w:sz w:val="21"/>
          <w:szCs w:val="21"/>
        </w:rPr>
        <w:t xml:space="preserve">　　</w:t>
      </w:r>
      <w:r w:rsidR="00352FFF">
        <w:rPr>
          <w:rFonts w:asciiTheme="minorEastAsia" w:eastAsiaTheme="minorEastAsia" w:hAnsiTheme="minorEastAsia" w:cs="メイリオ" w:hint="eastAsia"/>
          <w:color w:val="000000"/>
          <w:kern w:val="0"/>
          <w:sz w:val="21"/>
          <w:szCs w:val="21"/>
        </w:rPr>
        <w:t>所</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spacing w:val="35"/>
          <w:kern w:val="0"/>
          <w:sz w:val="21"/>
          <w:szCs w:val="21"/>
          <w:fitText w:val="1890" w:id="1235487489"/>
        </w:rPr>
        <w:t xml:space="preserve">電　話　番　</w:t>
      </w:r>
      <w:r w:rsidRPr="00B4006B">
        <w:rPr>
          <w:rFonts w:asciiTheme="minorEastAsia" w:eastAsiaTheme="minorEastAsia" w:hAnsiTheme="minorEastAsia" w:cs="メイリオ" w:hint="eastAsia"/>
          <w:color w:val="000000"/>
          <w:kern w:val="0"/>
          <w:sz w:val="21"/>
          <w:szCs w:val="21"/>
          <w:fitText w:val="1890" w:id="1235487489"/>
        </w:rPr>
        <w:t>号</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352FFF">
        <w:rPr>
          <w:rFonts w:asciiTheme="minorEastAsia" w:eastAsiaTheme="minorEastAsia" w:hAnsiTheme="minorEastAsia" w:cs="メイリオ" w:hint="eastAsia"/>
          <w:color w:val="000000"/>
          <w:spacing w:val="105"/>
          <w:kern w:val="0"/>
          <w:sz w:val="21"/>
          <w:szCs w:val="21"/>
          <w:fitText w:val="1890" w:id="1235487490"/>
        </w:rPr>
        <w:t xml:space="preserve">Ｆ　Ａ　</w:t>
      </w:r>
      <w:r w:rsidRPr="00352FFF">
        <w:rPr>
          <w:rFonts w:asciiTheme="minorEastAsia" w:eastAsiaTheme="minorEastAsia" w:hAnsiTheme="minorEastAsia" w:cs="メイリオ" w:hint="eastAsia"/>
          <w:color w:val="000000"/>
          <w:kern w:val="0"/>
          <w:sz w:val="21"/>
          <w:szCs w:val="21"/>
          <w:fitText w:val="1890" w:id="1235487490"/>
        </w:rPr>
        <w:t>Ｘ</w:t>
      </w:r>
      <w:r w:rsidRPr="00B4006B">
        <w:rPr>
          <w:rFonts w:asciiTheme="minorEastAsia" w:eastAsiaTheme="minorEastAsia" w:hAnsiTheme="minorEastAsia" w:cs="メイリオ" w:hint="eastAsia"/>
          <w:color w:val="000000"/>
          <w:kern w:val="0"/>
          <w:sz w:val="21"/>
          <w:szCs w:val="21"/>
        </w:rPr>
        <w:t>：</w:t>
      </w:r>
    </w:p>
    <w:p w:rsidR="00B4006B"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勤務先又は所属団体：</w:t>
      </w:r>
      <w:r w:rsidRPr="00B4006B">
        <w:rPr>
          <w:rFonts w:asciiTheme="minorEastAsia" w:eastAsiaTheme="minorEastAsia" w:hAnsiTheme="minorEastAsia" w:cs="メイリオ" w:hint="eastAsia"/>
          <w:color w:val="000000"/>
          <w:kern w:val="0"/>
          <w:sz w:val="21"/>
          <w:szCs w:val="21"/>
        </w:rPr>
        <w:br/>
      </w:r>
    </w:p>
    <w:p w:rsidR="00B4006B" w:rsidRDefault="00B4006B" w:rsidP="00B4006B">
      <w:pPr>
        <w:widowControl/>
        <w:shd w:val="clear" w:color="auto" w:fill="FFFFFF"/>
        <w:spacing w:line="300" w:lineRule="auto"/>
        <w:jc w:val="center"/>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記</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（１）事務局の指定した場所以外の場所に立ち入ることはできません。</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（２）携帯電話、ＰＨＳ等の電源は、必ず切って傍聴してください。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（３）会議中に写真撮影、ビデオ撮影及び録音をすることはできません。</w:t>
      </w:r>
    </w:p>
    <w:p w:rsidR="00DE06E3" w:rsidRDefault="00B4006B" w:rsidP="00E20835">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（４）静粛を旨とし、審議の妨害になるような行為は慎んでください。</w:t>
      </w:r>
      <w:r w:rsidRPr="00B4006B">
        <w:rPr>
          <w:rFonts w:asciiTheme="minorEastAsia" w:eastAsiaTheme="minorEastAsia" w:hAnsiTheme="minorEastAsia" w:cs="メイリオ" w:hint="eastAsia"/>
          <w:color w:val="000000"/>
          <w:kern w:val="0"/>
          <w:sz w:val="21"/>
          <w:szCs w:val="21"/>
        </w:rPr>
        <w:br/>
      </w:r>
      <w:r w:rsidR="00E20835">
        <w:rPr>
          <w:rFonts w:asciiTheme="minorEastAsia" w:eastAsiaTheme="minorEastAsia" w:hAnsiTheme="minorEastAsia" w:cs="メイリオ" w:hint="eastAsia"/>
          <w:color w:val="000000"/>
          <w:kern w:val="0"/>
          <w:sz w:val="21"/>
          <w:szCs w:val="21"/>
        </w:rPr>
        <w:t>（５）</w:t>
      </w:r>
      <w:r w:rsidR="00FD22D0">
        <w:rPr>
          <w:rFonts w:asciiTheme="minorEastAsia" w:eastAsiaTheme="minorEastAsia" w:hAnsiTheme="minorEastAsia" w:cs="メイリオ" w:hint="eastAsia"/>
          <w:color w:val="000000"/>
          <w:kern w:val="0"/>
          <w:sz w:val="21"/>
          <w:szCs w:val="21"/>
        </w:rPr>
        <w:t>検討会</w:t>
      </w:r>
      <w:r w:rsidR="00E20835">
        <w:rPr>
          <w:rFonts w:asciiTheme="minorEastAsia" w:eastAsiaTheme="minorEastAsia" w:hAnsiTheme="minorEastAsia" w:cs="メイリオ" w:hint="eastAsia"/>
          <w:color w:val="000000"/>
          <w:kern w:val="0"/>
          <w:sz w:val="21"/>
          <w:szCs w:val="21"/>
        </w:rPr>
        <w:t>会場における言論に対して賛否を表明し</w:t>
      </w:r>
      <w:r w:rsidRPr="00B4006B">
        <w:rPr>
          <w:rFonts w:asciiTheme="minorEastAsia" w:eastAsiaTheme="minorEastAsia" w:hAnsiTheme="minorEastAsia" w:cs="メイリオ" w:hint="eastAsia"/>
          <w:color w:val="000000"/>
          <w:kern w:val="0"/>
          <w:sz w:val="21"/>
          <w:szCs w:val="21"/>
        </w:rPr>
        <w:t>または拍手をすることはできません。</w:t>
      </w:r>
    </w:p>
    <w:p w:rsidR="00DE06E3" w:rsidRPr="00E20835" w:rsidRDefault="00B4006B" w:rsidP="00E20835">
      <w:pPr>
        <w:ind w:left="630" w:hangingChars="300" w:hanging="630"/>
        <w:rPr>
          <w:rFonts w:asciiTheme="minorEastAsia" w:eastAsiaTheme="minorEastAsia" w:hAnsiTheme="minorEastAsia"/>
          <w:sz w:val="21"/>
        </w:rPr>
      </w:pPr>
      <w:r w:rsidRPr="00E20835">
        <w:rPr>
          <w:rFonts w:asciiTheme="minorEastAsia" w:eastAsiaTheme="minorEastAsia" w:hAnsiTheme="minorEastAsia" w:hint="eastAsia"/>
          <w:sz w:val="21"/>
        </w:rPr>
        <w:t>（６）</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の開会前後を問わず、会場内にお</w:t>
      </w:r>
      <w:r w:rsidR="00DE06E3" w:rsidRPr="00E20835">
        <w:rPr>
          <w:rFonts w:asciiTheme="minorEastAsia" w:eastAsiaTheme="minorEastAsia" w:hAnsiTheme="minorEastAsia" w:hint="eastAsia"/>
          <w:sz w:val="21"/>
        </w:rPr>
        <w:t>ける</w:t>
      </w:r>
      <w:r w:rsidR="00FD22D0">
        <w:rPr>
          <w:rFonts w:asciiTheme="minorEastAsia" w:eastAsiaTheme="minorEastAsia" w:hAnsiTheme="minorEastAsia" w:hint="eastAsia"/>
          <w:sz w:val="21"/>
        </w:rPr>
        <w:t>検討会</w:t>
      </w:r>
      <w:r w:rsidRPr="00E20835">
        <w:rPr>
          <w:rFonts w:asciiTheme="minorEastAsia" w:eastAsiaTheme="minorEastAsia" w:hAnsiTheme="minorEastAsia" w:hint="eastAsia"/>
          <w:sz w:val="21"/>
        </w:rPr>
        <w:t>関係者等に対する陳情、要請等はお断りいたします。</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（７）傍聴中、飲食、喫煙又は新聞若しくは書籍等の閲読はご遠慮下さい。</w:t>
      </w:r>
    </w:p>
    <w:p w:rsidR="00DE06E3"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（８）傍聴中の入退室は、やむを得ない場合を除き慎んで下さい。</w:t>
      </w:r>
    </w:p>
    <w:p w:rsidR="00DE06E3" w:rsidRDefault="00B4006B" w:rsidP="00DE06E3">
      <w:pPr>
        <w:widowControl/>
        <w:shd w:val="clear" w:color="auto" w:fill="FFFFFF"/>
        <w:spacing w:line="300" w:lineRule="auto"/>
        <w:ind w:left="630" w:hangingChars="300" w:hanging="630"/>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（９）刃物その他危険なものを持っている方、酒気を帯びている方、その他秩序を乱す恐れがあると認められる方の傍聴はお断りいたします。</w:t>
      </w:r>
    </w:p>
    <w:p w:rsidR="00A317ED" w:rsidRDefault="00B4006B" w:rsidP="00B4006B">
      <w:pPr>
        <w:widowControl/>
        <w:shd w:val="clear" w:color="auto" w:fill="FFFFFF"/>
        <w:spacing w:line="300" w:lineRule="auto"/>
        <w:jc w:val="left"/>
        <w:rPr>
          <w:rFonts w:asciiTheme="minorEastAsia" w:eastAsiaTheme="minorEastAsia" w:hAnsiTheme="minorEastAsia" w:cs="メイリオ"/>
          <w:color w:val="000000"/>
          <w:kern w:val="0"/>
          <w:sz w:val="21"/>
          <w:szCs w:val="21"/>
        </w:rPr>
      </w:pPr>
      <w:r w:rsidRPr="00B4006B">
        <w:rPr>
          <w:rFonts w:asciiTheme="minorEastAsia" w:eastAsiaTheme="minorEastAsia" w:hAnsiTheme="minorEastAsia" w:cs="メイリオ" w:hint="eastAsia"/>
          <w:color w:val="000000"/>
          <w:kern w:val="0"/>
          <w:sz w:val="21"/>
          <w:szCs w:val="21"/>
        </w:rPr>
        <w:t xml:space="preserve">（10）その他、司会及び事務局職員の指示に従うようお願いいたします。 </w:t>
      </w:r>
    </w:p>
    <w:p w:rsidR="00DE06E3" w:rsidRPr="00B4006B" w:rsidRDefault="00DE06E3" w:rsidP="00DE06E3">
      <w:pPr>
        <w:widowControl/>
        <w:shd w:val="clear" w:color="auto" w:fill="FFFFFF"/>
        <w:spacing w:line="300" w:lineRule="auto"/>
        <w:jc w:val="right"/>
        <w:rPr>
          <w:rFonts w:asciiTheme="minorEastAsia" w:eastAsiaTheme="minorEastAsia" w:hAnsiTheme="minorEastAsia" w:cs="メイリオ"/>
          <w:color w:val="000000"/>
          <w:kern w:val="0"/>
          <w:sz w:val="21"/>
          <w:szCs w:val="21"/>
        </w:rPr>
      </w:pPr>
      <w:r>
        <w:rPr>
          <w:rFonts w:asciiTheme="minorEastAsia" w:eastAsiaTheme="minorEastAsia" w:hAnsiTheme="minorEastAsia" w:cs="メイリオ" w:hint="eastAsia"/>
          <w:color w:val="000000"/>
          <w:kern w:val="0"/>
          <w:sz w:val="21"/>
          <w:szCs w:val="21"/>
        </w:rPr>
        <w:t>以　上</w:t>
      </w:r>
    </w:p>
    <w:sectPr w:rsidR="00DE06E3" w:rsidRPr="00B4006B">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006B" w:rsidRDefault="00B4006B" w:rsidP="00B11BB1">
      <w:r>
        <w:separator/>
      </w:r>
    </w:p>
  </w:endnote>
  <w:endnote w:type="continuationSeparator" w:id="0">
    <w:p w:rsidR="00B4006B" w:rsidRDefault="00B4006B"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006B" w:rsidRDefault="00B4006B" w:rsidP="00B11BB1">
      <w:r>
        <w:separator/>
      </w:r>
    </w:p>
  </w:footnote>
  <w:footnote w:type="continuationSeparator" w:id="0">
    <w:p w:rsidR="00B4006B" w:rsidRDefault="00B4006B"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36B00" w:rsidRDefault="00D36B00" w:rsidP="00D36B00">
    <w:pPr>
      <w:jc w:val="left"/>
      <w:rPr>
        <w:rFonts w:asciiTheme="minorEastAsia" w:eastAsiaTheme="minorEastAsia" w:hAnsiTheme="minorEastAsia" w:cs="メイリオ" w:hint="eastAsia"/>
        <w:color w:val="000000"/>
        <w:kern w:val="0"/>
        <w:sz w:val="21"/>
        <w:szCs w:val="21"/>
      </w:rPr>
    </w:pPr>
    <w:r w:rsidRPr="00B4006B">
      <w:rPr>
        <w:rFonts w:asciiTheme="minorEastAsia" w:eastAsiaTheme="minorEastAsia" w:hAnsiTheme="minorEastAsia" w:cs="メイリオ" w:hint="eastAsia"/>
        <w:color w:val="000000"/>
        <w:kern w:val="0"/>
        <w:sz w:val="21"/>
        <w:szCs w:val="21"/>
      </w:rPr>
      <w:t>（</w:t>
    </w:r>
    <w:r w:rsidRPr="00B4006B">
      <w:rPr>
        <w:rFonts w:asciiTheme="minorEastAsia" w:eastAsiaTheme="minorEastAsia" w:hAnsiTheme="minorEastAsia" w:cs="メイリオ" w:hint="eastAsia"/>
        <w:color w:val="000000"/>
        <w:kern w:val="0"/>
        <w:sz w:val="21"/>
        <w:szCs w:val="21"/>
      </w:rPr>
      <w:t>別添様式）</w:t>
    </w:r>
  </w:p>
  <w:p w:rsidR="00D36B00" w:rsidRPr="00B43AB5" w:rsidRDefault="00D36B00" w:rsidP="00D36B00">
    <w:pPr>
      <w:jc w:val="right"/>
      <w:rPr>
        <w:rFonts w:asciiTheme="minorEastAsia" w:eastAsiaTheme="minorEastAsia" w:hAnsiTheme="minorEastAsia"/>
      </w:rPr>
    </w:pPr>
    <w:r>
      <w:rPr>
        <w:rFonts w:asciiTheme="minorEastAsia" w:eastAsiaTheme="minorEastAsia" w:hAnsiTheme="minorEastAsia" w:hint="eastAsia"/>
      </w:rPr>
      <w:t>厚生労働省社会・援護局地域福祉課生活困窮者自立支援室</w:t>
    </w:r>
    <w:r w:rsidRPr="00B43AB5">
      <w:rPr>
        <w:rFonts w:asciiTheme="minorEastAsia" w:eastAsiaTheme="minorEastAsia" w:hAnsiTheme="minorEastAsia" w:hint="eastAsia"/>
      </w:rPr>
      <w:t xml:space="preserve">　宛</w:t>
    </w:r>
  </w:p>
  <w:p w:rsidR="00D36B00" w:rsidRPr="00B43AB5" w:rsidRDefault="00D36B00" w:rsidP="00D36B00">
    <w:pPr>
      <w:jc w:val="right"/>
      <w:rPr>
        <w:rFonts w:asciiTheme="minorEastAsia" w:eastAsiaTheme="minorEastAsia" w:hAnsiTheme="minorEastAsia"/>
      </w:rPr>
    </w:pPr>
    <w:r w:rsidRPr="00B43AB5">
      <w:rPr>
        <w:rFonts w:asciiTheme="minorEastAsia" w:eastAsiaTheme="minorEastAsia" w:hAnsiTheme="minorEastAsia" w:hint="eastAsia"/>
      </w:rPr>
      <w:t xml:space="preserve">　　ＦＡＸ番号：</w:t>
    </w:r>
    <w:r>
      <w:rPr>
        <w:rFonts w:asciiTheme="minorEastAsia" w:eastAsiaTheme="minorEastAsia" w:hAnsiTheme="minorEastAsia" w:hint="eastAsia"/>
      </w:rPr>
      <w:t>０３－</w:t>
    </w:r>
    <w:r w:rsidRPr="00B43AB5">
      <w:rPr>
        <w:rFonts w:asciiTheme="minorEastAsia" w:eastAsiaTheme="minorEastAsia" w:hAnsiTheme="minorEastAsia" w:hint="eastAsia"/>
      </w:rPr>
      <w:t>３５９２－</w:t>
    </w:r>
    <w:r>
      <w:rPr>
        <w:rFonts w:asciiTheme="minorEastAsia" w:eastAsiaTheme="minorEastAsia" w:hAnsiTheme="minorEastAsia" w:hint="eastAsia"/>
      </w:rPr>
      <w:t>１４５９</w:t>
    </w:r>
  </w:p>
  <w:p w:rsidR="00D36B00" w:rsidRPr="00B43AB5" w:rsidRDefault="00D36B00" w:rsidP="00D36B00">
    <w:pPr>
      <w:widowControl/>
      <w:jc w:val="right"/>
      <w:rPr>
        <w:rFonts w:asciiTheme="minorEastAsia" w:eastAsiaTheme="minorEastAsia" w:hAnsiTheme="minorEastAsia"/>
      </w:rPr>
    </w:pPr>
    <w:r w:rsidRPr="00B43AB5">
      <w:rPr>
        <w:rFonts w:asciiTheme="minorEastAsia" w:eastAsiaTheme="minorEastAsia" w:hAnsiTheme="minorEastAsia" w:hint="eastAsia"/>
      </w:rPr>
      <w:t xml:space="preserve">　　電子メール：</w:t>
    </w:r>
    <w:r>
      <w:rPr>
        <w:rFonts w:asciiTheme="minorEastAsia" w:eastAsiaTheme="minorEastAsia" w:hAnsiTheme="minorEastAsia" w:hint="eastAsia"/>
      </w:rPr>
      <w:t>jiritsu-model</w:t>
    </w:r>
    <w:r w:rsidRPr="00B43AB5">
      <w:rPr>
        <w:rFonts w:asciiTheme="minorEastAsia" w:eastAsiaTheme="minorEastAsia" w:hAnsiTheme="minorEastAsia" w:hint="eastAsia"/>
      </w:rPr>
      <w:t>@mhlw.go.jp</w:t>
    </w:r>
  </w:p>
  <w:p w:rsidR="00D36B00" w:rsidRPr="00D36B00" w:rsidRDefault="00D36B00">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06B"/>
    <w:rsid w:val="00296095"/>
    <w:rsid w:val="00352FFF"/>
    <w:rsid w:val="00666CA0"/>
    <w:rsid w:val="00A317ED"/>
    <w:rsid w:val="00B11BB1"/>
    <w:rsid w:val="00B4006B"/>
    <w:rsid w:val="00D36B00"/>
    <w:rsid w:val="00DE06E3"/>
    <w:rsid w:val="00E20835"/>
    <w:rsid w:val="00FD22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customStyle="1" w:styleId="mab104">
    <w:name w:val="mab104"/>
    <w:basedOn w:val="a"/>
    <w:rsid w:val="00B4006B"/>
    <w:pPr>
      <w:widowControl/>
      <w:spacing w:after="240" w:line="300" w:lineRule="auto"/>
      <w:jc w:val="left"/>
    </w:pPr>
    <w:rPr>
      <w:rFonts w:ascii="ＭＳ Ｐゴシック" w:eastAsia="ＭＳ Ｐゴシック" w:hAnsi="ＭＳ Ｐゴシック" w:cs="ＭＳ Ｐゴシック"/>
      <w:kern w:val="0"/>
      <w:szCs w:val="24"/>
    </w:rPr>
  </w:style>
  <w:style w:type="paragraph" w:styleId="a7">
    <w:name w:val="Balloon Text"/>
    <w:basedOn w:val="a"/>
    <w:link w:val="a8"/>
    <w:uiPriority w:val="99"/>
    <w:semiHidden/>
    <w:unhideWhenUsed/>
    <w:rsid w:val="00D36B0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36B0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6350639">
      <w:bodyDiv w:val="1"/>
      <w:marLeft w:val="0"/>
      <w:marRight w:val="0"/>
      <w:marTop w:val="0"/>
      <w:marBottom w:val="0"/>
      <w:divBdr>
        <w:top w:val="none" w:sz="0" w:space="0" w:color="auto"/>
        <w:left w:val="none" w:sz="0" w:space="0" w:color="auto"/>
        <w:bottom w:val="none" w:sz="0" w:space="0" w:color="auto"/>
        <w:right w:val="none" w:sz="0" w:space="0" w:color="auto"/>
      </w:divBdr>
      <w:divsChild>
        <w:div w:id="1976787299">
          <w:marLeft w:val="0"/>
          <w:marRight w:val="0"/>
          <w:marTop w:val="0"/>
          <w:marBottom w:val="0"/>
          <w:divBdr>
            <w:top w:val="none" w:sz="0" w:space="0" w:color="auto"/>
            <w:left w:val="none" w:sz="0" w:space="0" w:color="auto"/>
            <w:bottom w:val="none" w:sz="0" w:space="0" w:color="auto"/>
            <w:right w:val="none" w:sz="0" w:space="0" w:color="auto"/>
          </w:divBdr>
          <w:divsChild>
            <w:div w:id="1603300696">
              <w:marLeft w:val="0"/>
              <w:marRight w:val="0"/>
              <w:marTop w:val="0"/>
              <w:marBottom w:val="0"/>
              <w:divBdr>
                <w:top w:val="none" w:sz="0" w:space="0" w:color="auto"/>
                <w:left w:val="none" w:sz="0" w:space="0" w:color="auto"/>
                <w:bottom w:val="none" w:sz="0" w:space="0" w:color="auto"/>
                <w:right w:val="none" w:sz="0" w:space="0" w:color="auto"/>
              </w:divBdr>
              <w:divsChild>
                <w:div w:id="559900645">
                  <w:marLeft w:val="0"/>
                  <w:marRight w:val="0"/>
                  <w:marTop w:val="0"/>
                  <w:marBottom w:val="0"/>
                  <w:divBdr>
                    <w:top w:val="none" w:sz="0" w:space="0" w:color="auto"/>
                    <w:left w:val="none" w:sz="0" w:space="0" w:color="auto"/>
                    <w:bottom w:val="none" w:sz="0" w:space="0" w:color="auto"/>
                    <w:right w:val="none" w:sz="0" w:space="0" w:color="auto"/>
                  </w:divBdr>
                  <w:divsChild>
                    <w:div w:id="1358196378">
                      <w:marLeft w:val="0"/>
                      <w:marRight w:val="-3600"/>
                      <w:marTop w:val="0"/>
                      <w:marBottom w:val="0"/>
                      <w:divBdr>
                        <w:top w:val="none" w:sz="0" w:space="0" w:color="auto"/>
                        <w:left w:val="none" w:sz="0" w:space="0" w:color="auto"/>
                        <w:bottom w:val="none" w:sz="0" w:space="0" w:color="auto"/>
                        <w:right w:val="none" w:sz="0" w:space="0" w:color="auto"/>
                      </w:divBdr>
                      <w:divsChild>
                        <w:div w:id="1152914509">
                          <w:marLeft w:val="-15"/>
                          <w:marRight w:val="3585"/>
                          <w:marTop w:val="0"/>
                          <w:marBottom w:val="0"/>
                          <w:divBdr>
                            <w:top w:val="none" w:sz="0" w:space="0" w:color="auto"/>
                            <w:left w:val="none" w:sz="0" w:space="0" w:color="auto"/>
                            <w:bottom w:val="none" w:sz="0" w:space="0" w:color="auto"/>
                            <w:right w:val="none" w:sz="0" w:space="0" w:color="auto"/>
                          </w:divBdr>
                          <w:divsChild>
                            <w:div w:id="906842827">
                              <w:marLeft w:val="-210"/>
                              <w:marRight w:val="-210"/>
                              <w:marTop w:val="0"/>
                              <w:marBottom w:val="540"/>
                              <w:divBdr>
                                <w:top w:val="none" w:sz="0" w:space="0" w:color="auto"/>
                                <w:left w:val="none" w:sz="0" w:space="0" w:color="auto"/>
                                <w:bottom w:val="none" w:sz="0" w:space="0" w:color="auto"/>
                                <w:right w:val="none" w:sz="0" w:space="0" w:color="auto"/>
                              </w:divBdr>
                              <w:divsChild>
                                <w:div w:id="1040009809">
                                  <w:marLeft w:val="0"/>
                                  <w:marRight w:val="0"/>
                                  <w:marTop w:val="0"/>
                                  <w:marBottom w:val="0"/>
                                  <w:divBdr>
                                    <w:top w:val="none" w:sz="0" w:space="0" w:color="auto"/>
                                    <w:left w:val="none" w:sz="0" w:space="0" w:color="auto"/>
                                    <w:bottom w:val="none" w:sz="0" w:space="0" w:color="auto"/>
                                    <w:right w:val="none" w:sz="0" w:space="0" w:color="auto"/>
                                  </w:divBdr>
                                  <w:divsChild>
                                    <w:div w:id="1835147535">
                                      <w:marLeft w:val="0"/>
                                      <w:marRight w:val="0"/>
                                      <w:marTop w:val="0"/>
                                      <w:marBottom w:val="0"/>
                                      <w:divBdr>
                                        <w:top w:val="none" w:sz="0" w:space="0" w:color="auto"/>
                                        <w:left w:val="none" w:sz="0" w:space="0" w:color="auto"/>
                                        <w:bottom w:val="none" w:sz="0" w:space="0" w:color="auto"/>
                                        <w:right w:val="none" w:sz="0" w:space="0" w:color="auto"/>
                                      </w:divBdr>
                                      <w:divsChild>
                                        <w:div w:id="1774664170">
                                          <w:marLeft w:val="0"/>
                                          <w:marRight w:val="0"/>
                                          <w:marTop w:val="0"/>
                                          <w:marBottom w:val="0"/>
                                          <w:divBdr>
                                            <w:top w:val="none" w:sz="0" w:space="0" w:color="auto"/>
                                            <w:left w:val="none" w:sz="0" w:space="0" w:color="auto"/>
                                            <w:bottom w:val="none" w:sz="0" w:space="0" w:color="auto"/>
                                            <w:right w:val="none" w:sz="0" w:space="0" w:color="auto"/>
                                          </w:divBdr>
                                          <w:divsChild>
                                            <w:div w:id="80643180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78</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7</cp:revision>
  <dcterms:created xsi:type="dcterms:W3CDTF">2016-09-20T07:05:00Z</dcterms:created>
  <dcterms:modified xsi:type="dcterms:W3CDTF">2016-09-23T12:11:00Z</dcterms:modified>
</cp:coreProperties>
</file>