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44C" w:rsidRDefault="00C6575A" w:rsidP="00714449">
      <w:pPr>
        <w:spacing w:line="540" w:lineRule="exact"/>
        <w:rPr>
          <w:rFonts w:hint="default"/>
          <w:bCs/>
          <w:sz w:val="32"/>
          <w:szCs w:val="32"/>
        </w:rPr>
      </w:pPr>
      <w:r>
        <w:rPr>
          <w:rFonts w:hint="default"/>
          <w:bCs/>
          <w:noProof/>
          <w:sz w:val="32"/>
          <w:szCs w:val="32"/>
        </w:rPr>
        <mc:AlternateContent>
          <mc:Choice Requires="wps">
            <w:drawing>
              <wp:anchor distT="0" distB="0" distL="114300" distR="114300" simplePos="0" relativeHeight="251660288" behindDoc="0" locked="0" layoutInCell="1" allowOverlap="1" wp14:anchorId="5FDB4AA4" wp14:editId="7ACB68D1">
                <wp:simplePos x="0" y="0"/>
                <wp:positionH relativeFrom="column">
                  <wp:posOffset>5355812</wp:posOffset>
                </wp:positionH>
                <wp:positionV relativeFrom="paragraph">
                  <wp:posOffset>-256968</wp:posOffset>
                </wp:positionV>
                <wp:extent cx="776176" cy="446567"/>
                <wp:effectExtent l="0" t="0" r="24130" b="10795"/>
                <wp:wrapNone/>
                <wp:docPr id="1" name="正方形/長方形 1"/>
                <wp:cNvGraphicFramePr/>
                <a:graphic xmlns:a="http://schemas.openxmlformats.org/drawingml/2006/main">
                  <a:graphicData uri="http://schemas.microsoft.com/office/word/2010/wordprocessingShape">
                    <wps:wsp>
                      <wps:cNvSpPr/>
                      <wps:spPr>
                        <a:xfrm>
                          <a:off x="0" y="0"/>
                          <a:ext cx="776176" cy="44656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6575A" w:rsidRDefault="008F4061" w:rsidP="00C6575A">
                            <w:pPr>
                              <w:jc w:val="center"/>
                              <w:rPr>
                                <w:rFonts w:hint="default"/>
                              </w:rPr>
                            </w:pPr>
                            <w:r>
                              <w:t>別添</w:t>
                            </w:r>
                          </w:p>
                          <w:p w:rsidR="008F4061" w:rsidRDefault="008F4061" w:rsidP="00C6575A">
                            <w:pPr>
                              <w:jc w:val="cente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421.7pt;margin-top:-20.25pt;width:61.1pt;height:35.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" filled="f" strokecolor="black [3213]" strokeweight="1pt">
                <v:textbox>
                  <w:txbxContent>
                    <w:p w:rsidR="00C6575A" w:rsidRDefault="008F4061" w:rsidP="00C6575A">
                      <w:pPr>
                        <w:jc w:val="center"/>
                      </w:pPr>
                      <w:r>
                        <w:t>別添</w:t>
                      </w:r>
                    </w:p>
                    <w:p w:rsidR="008F4061" w:rsidRDefault="008F4061" w:rsidP="00C6575A">
                      <w:pPr>
                        <w:jc w:val="center"/>
                        <w:rPr>
                          <w:rFonts w:hint="default"/>
                        </w:rPr>
                      </w:pPr>
                    </w:p>
                  </w:txbxContent>
                </v:textbox>
              </v:rect>
            </w:pict>
          </mc:Fallback>
        </mc:AlternateContent>
      </w:r>
    </w:p>
    <w:p w:rsidR="00DD64B5" w:rsidRDefault="00065AF3" w:rsidP="00DD64B5">
      <w:pPr>
        <w:spacing w:line="540" w:lineRule="exact"/>
        <w:jc w:val="center"/>
        <w:rPr>
          <w:rFonts w:hint="default"/>
          <w:bCs/>
          <w:sz w:val="32"/>
          <w:szCs w:val="32"/>
        </w:rPr>
      </w:pPr>
      <w:r w:rsidRPr="00065AF3">
        <w:rPr>
          <w:bCs/>
          <w:sz w:val="32"/>
          <w:szCs w:val="32"/>
        </w:rPr>
        <w:t>児童虐待対応における司法関与及び特別養子縁組制度の</w:t>
      </w:r>
    </w:p>
    <w:p w:rsidR="00714449" w:rsidRDefault="00065AF3" w:rsidP="00DD64B5">
      <w:pPr>
        <w:spacing w:line="540" w:lineRule="exact"/>
        <w:jc w:val="center"/>
        <w:rPr>
          <w:rFonts w:hint="default"/>
        </w:rPr>
      </w:pPr>
      <w:r w:rsidRPr="00065AF3">
        <w:rPr>
          <w:bCs/>
          <w:sz w:val="32"/>
          <w:szCs w:val="32"/>
        </w:rPr>
        <w:t>利用促進の在り方に関する検討会</w:t>
      </w:r>
      <w:r w:rsidR="00A339E3">
        <w:rPr>
          <w:bCs/>
          <w:sz w:val="32"/>
          <w:szCs w:val="32"/>
        </w:rPr>
        <w:t>の開催</w:t>
      </w:r>
      <w:r>
        <w:rPr>
          <w:bCs/>
          <w:sz w:val="32"/>
          <w:szCs w:val="32"/>
        </w:rPr>
        <w:t>について</w:t>
      </w:r>
    </w:p>
    <w:p w:rsidR="00D271D9" w:rsidRDefault="006D2995" w:rsidP="00065AF3">
      <w:pPr>
        <w:spacing w:beforeLines="50" w:before="268" w:line="540" w:lineRule="exact"/>
        <w:rPr>
          <w:rFonts w:hint="default"/>
        </w:rPr>
      </w:pPr>
      <w:r>
        <w:t>１．趣旨</w:t>
      </w:r>
    </w:p>
    <w:p w:rsidR="00065AF3" w:rsidRPr="00065AF3" w:rsidRDefault="00065AF3" w:rsidP="00D452EB">
      <w:pPr>
        <w:spacing w:line="400" w:lineRule="exact"/>
        <w:ind w:left="261" w:firstLine="261"/>
        <w:rPr>
          <w:rFonts w:hint="default"/>
        </w:rPr>
      </w:pPr>
      <w:r w:rsidRPr="00065AF3">
        <w:t>平成28年５月27日に成立した「児童福祉法等の一部を改正する法律」（平成28年法律第63号）附則第２条第１項では、児童の福祉の増進を図る観点から、特別養子縁組制度の利用促進の在り方について検討し、必要な措置を講ずることとされており、同条第２項では、要保護児童を適切に保護するための措置に係る手続における裁判所の関与の在り方について、児童虐待の実態を勘案しつつ検討し、必要な措置を講ずることとされている。</w:t>
      </w:r>
    </w:p>
    <w:p w:rsidR="00065AF3" w:rsidRPr="00065AF3" w:rsidRDefault="00065AF3" w:rsidP="00D452EB">
      <w:pPr>
        <w:spacing w:line="400" w:lineRule="exact"/>
        <w:ind w:left="261" w:firstLine="261"/>
        <w:rPr>
          <w:rFonts w:hint="default"/>
        </w:rPr>
      </w:pPr>
      <w:r w:rsidRPr="00065AF3">
        <w:t>また、</w:t>
      </w:r>
      <w:r w:rsidR="00537822">
        <w:t>同様の内容が</w:t>
      </w:r>
      <w:r w:rsidRPr="00065AF3">
        <w:t>「ニッポン一億総活躍プラン」（平成28年６月２日閣議決定）</w:t>
      </w:r>
      <w:r w:rsidR="0081430F">
        <w:t>においても位置付けられている</w:t>
      </w:r>
      <w:r w:rsidRPr="00065AF3">
        <w:t>。</w:t>
      </w:r>
    </w:p>
    <w:p w:rsidR="00065AF3" w:rsidRPr="00065AF3" w:rsidRDefault="00065AF3" w:rsidP="00D452EB">
      <w:pPr>
        <w:spacing w:line="400" w:lineRule="exact"/>
        <w:ind w:left="261" w:firstLine="261"/>
        <w:rPr>
          <w:rFonts w:hint="default"/>
        </w:rPr>
      </w:pPr>
      <w:r w:rsidRPr="00065AF3">
        <w:t>これらを踏まえ、</w:t>
      </w:r>
      <w:r w:rsidR="009D1852">
        <w:t>上記各事項</w:t>
      </w:r>
      <w:r w:rsidR="00D452EB">
        <w:t>について調査・検討を行うため</w:t>
      </w:r>
      <w:r w:rsidR="00DD64B5">
        <w:t>、本</w:t>
      </w:r>
      <w:r w:rsidR="00A339E3">
        <w:t>検討会を開催</w:t>
      </w:r>
      <w:bookmarkStart w:id="0" w:name="_GoBack"/>
      <w:bookmarkEnd w:id="0"/>
      <w:r w:rsidR="00D452EB">
        <w:t>する。</w:t>
      </w:r>
    </w:p>
    <w:p w:rsidR="00D271D9" w:rsidRPr="00996A84" w:rsidRDefault="00D271D9" w:rsidP="00714449">
      <w:pPr>
        <w:spacing w:line="540" w:lineRule="exact"/>
        <w:rPr>
          <w:rFonts w:hint="default"/>
        </w:rPr>
      </w:pPr>
    </w:p>
    <w:p w:rsidR="00D271D9" w:rsidRDefault="005A58D3" w:rsidP="00714449">
      <w:pPr>
        <w:spacing w:line="540" w:lineRule="exact"/>
        <w:rPr>
          <w:rFonts w:hint="default"/>
        </w:rPr>
      </w:pPr>
      <w:r>
        <w:t>２．構成</w:t>
      </w:r>
      <w:r w:rsidR="006D2995">
        <w:t>等</w:t>
      </w:r>
    </w:p>
    <w:p w:rsidR="00223E67" w:rsidRDefault="00065AF3" w:rsidP="00D452EB">
      <w:pPr>
        <w:spacing w:line="400" w:lineRule="exact"/>
        <w:rPr>
          <w:rFonts w:hint="default"/>
        </w:rPr>
      </w:pPr>
      <w:r>
        <w:t>（１）検討</w:t>
      </w:r>
      <w:r w:rsidR="00E80D17">
        <w:t>会</w:t>
      </w:r>
      <w:r w:rsidR="00293B7A">
        <w:t>の構成員</w:t>
      </w:r>
      <w:r w:rsidR="00C6575A">
        <w:t>は、別紙のとおり</w:t>
      </w:r>
      <w:r w:rsidR="003673A9">
        <w:t>とする</w:t>
      </w:r>
      <w:r w:rsidR="00C6575A">
        <w:t>。</w:t>
      </w:r>
    </w:p>
    <w:p w:rsidR="00D271D9" w:rsidRPr="009B534B" w:rsidRDefault="00223E67" w:rsidP="00D452EB">
      <w:pPr>
        <w:spacing w:line="400" w:lineRule="exact"/>
        <w:rPr>
          <w:rFonts w:hint="default"/>
        </w:rPr>
      </w:pPr>
      <w:r>
        <w:t>（２）</w:t>
      </w:r>
      <w:r w:rsidR="00065AF3">
        <w:t>検討</w:t>
      </w:r>
      <w:r w:rsidR="00E80D17">
        <w:t>会</w:t>
      </w:r>
      <w:r w:rsidR="00065AF3">
        <w:t>には座長</w:t>
      </w:r>
      <w:r w:rsidR="005A58D3">
        <w:t>を置く。</w:t>
      </w:r>
    </w:p>
    <w:p w:rsidR="006D2995" w:rsidRDefault="00065AF3" w:rsidP="00D452EB">
      <w:pPr>
        <w:spacing w:line="400" w:lineRule="exact"/>
        <w:ind w:left="776" w:hangingChars="300" w:hanging="776"/>
        <w:rPr>
          <w:rFonts w:hint="default"/>
        </w:rPr>
      </w:pPr>
      <w:r>
        <w:t>（３）検討会は、座長</w:t>
      </w:r>
      <w:r w:rsidR="006D2995" w:rsidRPr="009B534B">
        <w:t>が必要</w:t>
      </w:r>
      <w:r w:rsidR="00F248F9">
        <w:t>が</w:t>
      </w:r>
      <w:r w:rsidR="006D2995" w:rsidRPr="009B534B">
        <w:t>あると認めるときは、関係者の参加を求めることができる。</w:t>
      </w:r>
    </w:p>
    <w:p w:rsidR="00223E67" w:rsidRPr="009B534B" w:rsidRDefault="00223E67" w:rsidP="00D452EB">
      <w:pPr>
        <w:spacing w:line="400" w:lineRule="exact"/>
        <w:ind w:left="776" w:hangingChars="300" w:hanging="776"/>
        <w:rPr>
          <w:rFonts w:hint="default"/>
        </w:rPr>
      </w:pPr>
      <w:r>
        <w:t>（４）検討会は、厚生労働省雇用均等・児童家庭局長が、学識経験者及び実務者等の参集を求めて開催する。</w:t>
      </w:r>
    </w:p>
    <w:p w:rsidR="0081430F" w:rsidRDefault="00223E67" w:rsidP="00D452EB">
      <w:pPr>
        <w:spacing w:line="400" w:lineRule="exact"/>
        <w:ind w:left="776" w:hangingChars="300" w:hanging="776"/>
        <w:rPr>
          <w:rFonts w:hint="default"/>
        </w:rPr>
      </w:pPr>
      <w:r>
        <w:t>（５</w:t>
      </w:r>
      <w:r w:rsidR="0081430F">
        <w:t>）検討会の庶務は、雇用均等・児童家庭局総務課が行う。</w:t>
      </w:r>
    </w:p>
    <w:p w:rsidR="00B47C7C" w:rsidRDefault="00B47C7C" w:rsidP="00D452EB">
      <w:pPr>
        <w:spacing w:line="400" w:lineRule="exact"/>
        <w:ind w:left="776" w:hangingChars="300" w:hanging="776"/>
        <w:rPr>
          <w:rFonts w:hint="default"/>
        </w:rPr>
      </w:pPr>
    </w:p>
    <w:p w:rsidR="00B47C7C" w:rsidRPr="00DD64B5" w:rsidRDefault="00B47C7C" w:rsidP="00C557F5">
      <w:pPr>
        <w:spacing w:line="400" w:lineRule="exact"/>
        <w:rPr>
          <w:rFonts w:hint="default"/>
        </w:rPr>
      </w:pPr>
      <w:r>
        <w:t>※　関係省等：法務省、最高裁判所</w:t>
      </w:r>
    </w:p>
    <w:p w:rsidR="00D271D9" w:rsidRPr="00065AF3" w:rsidRDefault="00D271D9" w:rsidP="00714449">
      <w:pPr>
        <w:spacing w:line="540" w:lineRule="exact"/>
        <w:rPr>
          <w:rFonts w:hint="default"/>
        </w:rPr>
      </w:pPr>
    </w:p>
    <w:p w:rsidR="00D271D9" w:rsidRDefault="006D2995" w:rsidP="00714449">
      <w:pPr>
        <w:spacing w:line="540" w:lineRule="exact"/>
        <w:rPr>
          <w:rFonts w:hint="default"/>
        </w:rPr>
      </w:pPr>
      <w:r w:rsidRPr="009B534B">
        <w:t>３．</w:t>
      </w:r>
      <w:r w:rsidR="00CC163A">
        <w:t>主な</w:t>
      </w:r>
      <w:r w:rsidRPr="009B534B">
        <w:t>検討事項</w:t>
      </w:r>
    </w:p>
    <w:p w:rsidR="00065AF3" w:rsidRPr="00065AF3" w:rsidRDefault="00783568" w:rsidP="00D452EB">
      <w:pPr>
        <w:spacing w:line="400" w:lineRule="exact"/>
        <w:ind w:left="517" w:hangingChars="200" w:hanging="517"/>
        <w:rPr>
          <w:rFonts w:hint="default"/>
        </w:rPr>
      </w:pPr>
      <w:r>
        <w:t>（１）</w:t>
      </w:r>
      <w:r w:rsidR="009D1852">
        <w:t>要保護児童を適切に保護するための措置に係る手続における裁判所の関与の在り方</w:t>
      </w:r>
    </w:p>
    <w:p w:rsidR="00065AF3" w:rsidRDefault="00D2500C" w:rsidP="00D452EB">
      <w:pPr>
        <w:spacing w:line="400" w:lineRule="exact"/>
        <w:ind w:left="517" w:hangingChars="200" w:hanging="517"/>
        <w:rPr>
          <w:rFonts w:hint="default"/>
        </w:rPr>
      </w:pPr>
      <w:r>
        <w:t>（２）</w:t>
      </w:r>
      <w:r w:rsidR="00065AF3" w:rsidRPr="00065AF3">
        <w:t>児童</w:t>
      </w:r>
      <w:r w:rsidR="009D1852">
        <w:t>の</w:t>
      </w:r>
      <w:r w:rsidR="00065AF3" w:rsidRPr="00065AF3">
        <w:t>福祉の</w:t>
      </w:r>
      <w:r w:rsidR="009D1852">
        <w:t>増進を図る</w:t>
      </w:r>
      <w:r w:rsidR="00065AF3" w:rsidRPr="00065AF3">
        <w:t>観点からの特別養子縁組制度の利用促進の在り方</w:t>
      </w:r>
    </w:p>
    <w:p w:rsidR="00DD64B5" w:rsidRDefault="00DD64B5" w:rsidP="00D452EB">
      <w:pPr>
        <w:spacing w:line="400" w:lineRule="exact"/>
        <w:ind w:left="517" w:hangingChars="200" w:hanging="517"/>
        <w:rPr>
          <w:rFonts w:hint="default"/>
        </w:rPr>
      </w:pPr>
    </w:p>
    <w:p w:rsidR="00DD64B5" w:rsidRDefault="00DD64B5" w:rsidP="00D452EB">
      <w:pPr>
        <w:spacing w:line="400" w:lineRule="exact"/>
        <w:ind w:left="517" w:hangingChars="200" w:hanging="517"/>
        <w:rPr>
          <w:rFonts w:hint="default"/>
        </w:rPr>
      </w:pPr>
      <w:r>
        <w:t>４．その他</w:t>
      </w:r>
    </w:p>
    <w:p w:rsidR="00DD64B5" w:rsidRPr="00065AF3" w:rsidRDefault="00DD64B5" w:rsidP="00DD64B5">
      <w:pPr>
        <w:spacing w:line="400" w:lineRule="exact"/>
        <w:ind w:left="776" w:hangingChars="300" w:hanging="776"/>
        <w:rPr>
          <w:rFonts w:hint="default"/>
        </w:rPr>
      </w:pPr>
      <w:r>
        <w:t xml:space="preserve">　検討会は</w:t>
      </w:r>
      <w:r w:rsidRPr="00065AF3">
        <w:t>原則公開とする。</w:t>
      </w:r>
    </w:p>
    <w:p w:rsidR="00DD64B5" w:rsidRDefault="00DD64B5" w:rsidP="00C6575A">
      <w:pPr>
        <w:spacing w:line="400" w:lineRule="exact"/>
        <w:ind w:left="517" w:hangingChars="200" w:hanging="517"/>
        <w:rPr>
          <w:rFonts w:hint="default"/>
        </w:rPr>
      </w:pPr>
    </w:p>
    <w:p w:rsidR="00D11080" w:rsidRDefault="00D11080" w:rsidP="00E7649A">
      <w:pPr>
        <w:widowControl/>
        <w:overflowPunct/>
        <w:textAlignment w:val="auto"/>
        <w:rPr>
          <w:rFonts w:hint="default"/>
        </w:rPr>
      </w:pPr>
    </w:p>
    <w:p w:rsidR="00276C5F" w:rsidRDefault="00276C5F" w:rsidP="00C6575A">
      <w:pPr>
        <w:widowControl/>
        <w:overflowPunct/>
        <w:jc w:val="center"/>
        <w:textAlignment w:val="auto"/>
        <w:rPr>
          <w:rFonts w:hint="default"/>
        </w:rPr>
      </w:pPr>
      <w:r w:rsidRPr="009053BC">
        <w:rPr>
          <w:rFonts w:asciiTheme="majorEastAsia" w:eastAsiaTheme="majorEastAsia" w:hAnsiTheme="majorEastAsia"/>
          <w:noProof/>
          <w:sz w:val="28"/>
          <w:szCs w:val="28"/>
        </w:rPr>
        <mc:AlternateContent>
          <mc:Choice Requires="wps">
            <w:drawing>
              <wp:anchor distT="0" distB="0" distL="114300" distR="114300" simplePos="0" relativeHeight="251659264" behindDoc="0" locked="0" layoutInCell="1" allowOverlap="1" wp14:anchorId="3671962E" wp14:editId="3E9B3881">
                <wp:simplePos x="0" y="0"/>
                <wp:positionH relativeFrom="column">
                  <wp:posOffset>94615</wp:posOffset>
                </wp:positionH>
                <wp:positionV relativeFrom="paragraph">
                  <wp:posOffset>-128270</wp:posOffset>
                </wp:positionV>
                <wp:extent cx="914400" cy="4000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6575A" w:rsidRDefault="00276C5F" w:rsidP="00C6575A">
                            <w:pPr>
                              <w:rPr>
                                <w:rFonts w:hint="default"/>
                              </w:rPr>
                            </w:pPr>
                            <w:r>
                              <w:t>別紙</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7.45pt;margin-top:-10.1pt;width:1in;height:31.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" fillcolor="white [3201]" stroked="f" strokeweight=".5pt">
                <v:textbox>
                  <w:txbxContent>
                    <w:p w:rsidR="00C6575A" w:rsidRDefault="00276C5F" w:rsidP="00C6575A">
                      <w:pPr>
                        <w:rPr>
                          <w:rFonts w:hint="default"/>
                        </w:rPr>
                      </w:pPr>
                      <w:r>
                        <w:t>別紙</w:t>
                      </w:r>
                    </w:p>
                  </w:txbxContent>
                </v:textbox>
              </v:shape>
            </w:pict>
          </mc:Fallback>
        </mc:AlternateContent>
      </w:r>
    </w:p>
    <w:p w:rsidR="00C6575A" w:rsidRDefault="00C6575A" w:rsidP="00C6575A">
      <w:pPr>
        <w:widowControl/>
        <w:overflowPunct/>
        <w:jc w:val="center"/>
        <w:textAlignment w:val="auto"/>
        <w:rPr>
          <w:rFonts w:hint="default"/>
        </w:rPr>
      </w:pPr>
    </w:p>
    <w:p w:rsidR="00C6575A" w:rsidRDefault="00C6575A" w:rsidP="00C6575A">
      <w:pPr>
        <w:widowControl/>
        <w:overflowPunct/>
        <w:jc w:val="center"/>
        <w:textAlignment w:val="auto"/>
        <w:rPr>
          <w:rFonts w:hint="default"/>
          <w:bCs/>
          <w:sz w:val="28"/>
          <w:szCs w:val="28"/>
        </w:rPr>
      </w:pPr>
      <w:r w:rsidRPr="00065AF3">
        <w:rPr>
          <w:bCs/>
          <w:sz w:val="28"/>
          <w:szCs w:val="28"/>
        </w:rPr>
        <w:t>児童虐待対応における司法関与及び特別養子縁組制度の</w:t>
      </w:r>
    </w:p>
    <w:p w:rsidR="00C6575A" w:rsidRPr="00DD64B5" w:rsidRDefault="00C6575A" w:rsidP="00C6575A">
      <w:pPr>
        <w:widowControl/>
        <w:overflowPunct/>
        <w:jc w:val="center"/>
        <w:textAlignment w:val="auto"/>
        <w:rPr>
          <w:rFonts w:hint="default"/>
          <w:bCs/>
          <w:sz w:val="28"/>
          <w:szCs w:val="28"/>
        </w:rPr>
      </w:pPr>
      <w:r w:rsidRPr="00065AF3">
        <w:rPr>
          <w:bCs/>
          <w:sz w:val="28"/>
          <w:szCs w:val="28"/>
        </w:rPr>
        <w:t>利用促進の在り方に関する検討会</w:t>
      </w:r>
      <w:r w:rsidR="00293B7A">
        <w:rPr>
          <w:rFonts w:asciiTheme="majorEastAsia" w:eastAsiaTheme="majorEastAsia" w:hAnsiTheme="majorEastAsia"/>
          <w:sz w:val="28"/>
          <w:szCs w:val="28"/>
        </w:rPr>
        <w:t xml:space="preserve">　構成員</w:t>
      </w:r>
      <w:r w:rsidRPr="009B534B">
        <w:rPr>
          <w:rFonts w:asciiTheme="majorEastAsia" w:eastAsiaTheme="majorEastAsia" w:hAnsiTheme="majorEastAsia"/>
          <w:sz w:val="28"/>
          <w:szCs w:val="28"/>
        </w:rPr>
        <w:t>名簿</w:t>
      </w:r>
    </w:p>
    <w:p w:rsidR="00C6575A" w:rsidRDefault="00C6575A" w:rsidP="00C6575A">
      <w:pPr>
        <w:snapToGrid w:val="0"/>
        <w:spacing w:line="440" w:lineRule="exact"/>
        <w:jc w:val="right"/>
        <w:rPr>
          <w:rFonts w:asciiTheme="majorEastAsia" w:eastAsiaTheme="majorEastAsia" w:hAnsiTheme="majorEastAsia" w:hint="default"/>
          <w:szCs w:val="24"/>
        </w:rPr>
      </w:pPr>
      <w:r w:rsidRPr="009B534B">
        <w:rPr>
          <w:rFonts w:asciiTheme="majorEastAsia" w:eastAsiaTheme="majorEastAsia" w:hAnsiTheme="majorEastAsia"/>
          <w:szCs w:val="24"/>
        </w:rPr>
        <w:t>（五十音順、</w:t>
      </w:r>
      <w:r w:rsidR="00D110C6">
        <w:rPr>
          <w:rFonts w:asciiTheme="majorEastAsia" w:eastAsiaTheme="majorEastAsia" w:hAnsiTheme="majorEastAsia"/>
          <w:szCs w:val="24"/>
        </w:rPr>
        <w:t>○座長、</w:t>
      </w:r>
      <w:r w:rsidRPr="009B534B">
        <w:rPr>
          <w:rFonts w:asciiTheme="majorEastAsia" w:eastAsiaTheme="majorEastAsia" w:hAnsiTheme="majorEastAsia"/>
          <w:szCs w:val="24"/>
        </w:rPr>
        <w:t>敬称略）</w:t>
      </w:r>
    </w:p>
    <w:p w:rsidR="00C6575A" w:rsidRDefault="00C6575A" w:rsidP="00C6575A">
      <w:pPr>
        <w:snapToGrid w:val="0"/>
        <w:spacing w:line="440" w:lineRule="exact"/>
        <w:jc w:val="right"/>
        <w:rPr>
          <w:rFonts w:asciiTheme="majorEastAsia" w:eastAsiaTheme="majorEastAsia" w:hAnsiTheme="majorEastAsia" w:hint="default"/>
          <w:szCs w:val="24"/>
        </w:rPr>
      </w:pPr>
    </w:p>
    <w:p w:rsidR="00C6575A" w:rsidRPr="009B534B" w:rsidRDefault="00C6575A" w:rsidP="00C6575A">
      <w:pPr>
        <w:snapToGrid w:val="0"/>
        <w:spacing w:line="440" w:lineRule="exact"/>
        <w:jc w:val="right"/>
        <w:rPr>
          <w:rFonts w:asciiTheme="majorEastAsia" w:eastAsiaTheme="majorEastAsia" w:hAnsiTheme="majorEastAsia" w:hint="default"/>
          <w:szCs w:val="24"/>
        </w:rPr>
      </w:pPr>
    </w:p>
    <w:p w:rsidR="00C6575A" w:rsidRPr="007A7D36" w:rsidRDefault="00C6575A" w:rsidP="00C6575A">
      <w:pPr>
        <w:snapToGrid w:val="0"/>
        <w:spacing w:line="440" w:lineRule="exact"/>
        <w:ind w:firstLineChars="218" w:firstLine="564"/>
        <w:jc w:val="left"/>
        <w:rPr>
          <w:rFonts w:asciiTheme="majorEastAsia" w:eastAsiaTheme="majorEastAsia" w:hAnsiTheme="majorEastAsia" w:hint="default"/>
          <w:szCs w:val="24"/>
        </w:rPr>
      </w:pPr>
      <w:r>
        <w:rPr>
          <w:rFonts w:asciiTheme="majorEastAsia" w:eastAsiaTheme="majorEastAsia" w:hAnsiTheme="majorEastAsia"/>
          <w:szCs w:val="24"/>
        </w:rPr>
        <w:t>岩崎 美枝子　　公益社団法人家庭養護促進協会理事</w:t>
      </w:r>
    </w:p>
    <w:p w:rsidR="00C6575A" w:rsidRPr="007A7D36" w:rsidRDefault="00C6575A" w:rsidP="00C6575A">
      <w:pPr>
        <w:snapToGrid w:val="0"/>
        <w:spacing w:line="440" w:lineRule="exact"/>
        <w:ind w:firstLineChars="218" w:firstLine="564"/>
        <w:jc w:val="left"/>
        <w:rPr>
          <w:rFonts w:asciiTheme="majorEastAsia" w:eastAsiaTheme="majorEastAsia" w:hAnsiTheme="majorEastAsia" w:hint="default"/>
          <w:szCs w:val="24"/>
        </w:rPr>
      </w:pPr>
      <w:r>
        <w:rPr>
          <w:rFonts w:asciiTheme="majorEastAsia" w:eastAsiaTheme="majorEastAsia" w:hAnsiTheme="majorEastAsia"/>
          <w:szCs w:val="24"/>
        </w:rPr>
        <w:t>金子</w:t>
      </w:r>
      <w:r w:rsidRPr="007A7D36">
        <w:rPr>
          <w:rFonts w:asciiTheme="majorEastAsia" w:eastAsiaTheme="majorEastAsia" w:hAnsiTheme="majorEastAsia"/>
          <w:szCs w:val="24"/>
        </w:rPr>
        <w:t xml:space="preserve"> </w:t>
      </w:r>
      <w:r>
        <w:rPr>
          <w:rFonts w:asciiTheme="majorEastAsia" w:eastAsiaTheme="majorEastAsia" w:hAnsiTheme="majorEastAsia"/>
          <w:szCs w:val="24"/>
        </w:rPr>
        <w:t>敬明</w:t>
      </w:r>
      <w:r w:rsidRPr="007A7D36">
        <w:rPr>
          <w:rFonts w:asciiTheme="majorEastAsia" w:eastAsiaTheme="majorEastAsia" w:hAnsiTheme="majorEastAsia"/>
          <w:szCs w:val="24"/>
        </w:rPr>
        <w:t xml:space="preserve">　</w:t>
      </w:r>
      <w:r>
        <w:rPr>
          <w:rFonts w:asciiTheme="majorEastAsia" w:eastAsiaTheme="majorEastAsia" w:hAnsiTheme="majorEastAsia"/>
          <w:szCs w:val="24"/>
        </w:rPr>
        <w:t xml:space="preserve">　　千葉</w:t>
      </w:r>
      <w:r w:rsidR="00991F09">
        <w:rPr>
          <w:rFonts w:asciiTheme="majorEastAsia" w:eastAsiaTheme="majorEastAsia" w:hAnsiTheme="majorEastAsia"/>
          <w:szCs w:val="24"/>
        </w:rPr>
        <w:t>大学大学院専門法務研究科</w:t>
      </w:r>
      <w:r w:rsidR="00991F09" w:rsidRPr="00991F09">
        <w:rPr>
          <w:rFonts w:asciiTheme="majorEastAsia" w:eastAsiaTheme="majorEastAsia" w:hAnsiTheme="majorEastAsia"/>
          <w:szCs w:val="24"/>
        </w:rPr>
        <w:t>教授</w:t>
      </w:r>
    </w:p>
    <w:p w:rsidR="00C6575A" w:rsidRPr="009A360C" w:rsidRDefault="00C6575A" w:rsidP="00C6575A">
      <w:pPr>
        <w:snapToGrid w:val="0"/>
        <w:spacing w:line="440" w:lineRule="exact"/>
        <w:ind w:firstLineChars="218" w:firstLine="564"/>
        <w:jc w:val="left"/>
        <w:rPr>
          <w:rFonts w:asciiTheme="majorEastAsia" w:eastAsiaTheme="majorEastAsia" w:hAnsiTheme="majorEastAsia" w:hint="default"/>
          <w:b/>
          <w:szCs w:val="24"/>
        </w:rPr>
      </w:pPr>
      <w:r>
        <w:rPr>
          <w:rFonts w:asciiTheme="majorEastAsia" w:eastAsiaTheme="majorEastAsia" w:hAnsiTheme="majorEastAsia"/>
          <w:szCs w:val="24"/>
        </w:rPr>
        <w:t>上鹿渡</w:t>
      </w:r>
      <w:r w:rsidRPr="00C40E3C">
        <w:rPr>
          <w:rFonts w:asciiTheme="majorEastAsia" w:eastAsiaTheme="majorEastAsia" w:hAnsiTheme="majorEastAsia"/>
          <w:szCs w:val="24"/>
        </w:rPr>
        <w:t xml:space="preserve"> </w:t>
      </w:r>
      <w:r>
        <w:rPr>
          <w:rFonts w:asciiTheme="majorEastAsia" w:eastAsiaTheme="majorEastAsia" w:hAnsiTheme="majorEastAsia"/>
          <w:szCs w:val="24"/>
        </w:rPr>
        <w:t>和宏　　長野大学社会福祉学部准教授、医師</w:t>
      </w:r>
    </w:p>
    <w:p w:rsidR="00C6575A" w:rsidRPr="00C40E3C" w:rsidRDefault="00C6575A" w:rsidP="00C6575A">
      <w:pPr>
        <w:snapToGrid w:val="0"/>
        <w:spacing w:line="440" w:lineRule="exact"/>
        <w:ind w:firstLineChars="218" w:firstLine="564"/>
        <w:jc w:val="left"/>
        <w:rPr>
          <w:rFonts w:asciiTheme="majorEastAsia" w:eastAsiaTheme="majorEastAsia" w:hAnsiTheme="majorEastAsia" w:hint="default"/>
          <w:szCs w:val="24"/>
        </w:rPr>
      </w:pPr>
      <w:r>
        <w:rPr>
          <w:rFonts w:asciiTheme="majorEastAsia" w:eastAsiaTheme="majorEastAsia" w:hAnsiTheme="majorEastAsia"/>
          <w:szCs w:val="24"/>
        </w:rPr>
        <w:t xml:space="preserve">久保 </w:t>
      </w:r>
      <w:r w:rsidR="00046341">
        <w:rPr>
          <w:rFonts w:asciiTheme="majorEastAsia" w:eastAsiaTheme="majorEastAsia" w:hAnsiTheme="majorEastAsia"/>
          <w:szCs w:val="24"/>
        </w:rPr>
        <w:t>健二　　　福岡市こ</w:t>
      </w:r>
      <w:r>
        <w:rPr>
          <w:rFonts w:asciiTheme="majorEastAsia" w:eastAsiaTheme="majorEastAsia" w:hAnsiTheme="majorEastAsia"/>
          <w:szCs w:val="24"/>
        </w:rPr>
        <w:t>ども総合相談センター課長、弁護士</w:t>
      </w:r>
    </w:p>
    <w:p w:rsidR="00C6575A" w:rsidRPr="007A7D36" w:rsidRDefault="00C6575A" w:rsidP="00C6575A">
      <w:pPr>
        <w:snapToGrid w:val="0"/>
        <w:spacing w:line="440" w:lineRule="exact"/>
        <w:ind w:firstLineChars="218" w:firstLine="564"/>
        <w:jc w:val="left"/>
        <w:rPr>
          <w:rFonts w:asciiTheme="majorEastAsia" w:eastAsiaTheme="majorEastAsia" w:hAnsiTheme="majorEastAsia" w:hint="default"/>
          <w:szCs w:val="24"/>
        </w:rPr>
      </w:pPr>
      <w:r>
        <w:rPr>
          <w:rFonts w:asciiTheme="majorEastAsia" w:eastAsiaTheme="majorEastAsia" w:hAnsiTheme="majorEastAsia"/>
          <w:szCs w:val="24"/>
        </w:rPr>
        <w:t>久保野 恵美子　東北大学</w:t>
      </w:r>
      <w:r w:rsidR="00EC2837">
        <w:rPr>
          <w:rFonts w:asciiTheme="majorEastAsia" w:eastAsiaTheme="majorEastAsia" w:hAnsiTheme="majorEastAsia"/>
          <w:szCs w:val="24"/>
        </w:rPr>
        <w:t>大学院法学研究科</w:t>
      </w:r>
      <w:r>
        <w:rPr>
          <w:rFonts w:asciiTheme="majorEastAsia" w:eastAsiaTheme="majorEastAsia" w:hAnsiTheme="majorEastAsia"/>
          <w:szCs w:val="24"/>
        </w:rPr>
        <w:t>教授</w:t>
      </w:r>
    </w:p>
    <w:p w:rsidR="00C6575A" w:rsidRPr="007A7D36" w:rsidRDefault="00C6575A" w:rsidP="00C6575A">
      <w:pPr>
        <w:snapToGrid w:val="0"/>
        <w:spacing w:line="440" w:lineRule="exact"/>
        <w:ind w:firstLineChars="218" w:firstLine="564"/>
        <w:jc w:val="left"/>
        <w:rPr>
          <w:rFonts w:asciiTheme="majorEastAsia" w:eastAsiaTheme="majorEastAsia" w:hAnsiTheme="majorEastAsia" w:hint="default"/>
          <w:szCs w:val="24"/>
        </w:rPr>
      </w:pPr>
      <w:r>
        <w:rPr>
          <w:rFonts w:asciiTheme="majorEastAsia" w:eastAsiaTheme="majorEastAsia" w:hAnsiTheme="majorEastAsia"/>
          <w:szCs w:val="24"/>
        </w:rPr>
        <w:t>杉山</w:t>
      </w:r>
      <w:r w:rsidRPr="007A7D36">
        <w:rPr>
          <w:rFonts w:asciiTheme="majorEastAsia" w:eastAsiaTheme="majorEastAsia" w:hAnsiTheme="majorEastAsia"/>
          <w:szCs w:val="24"/>
        </w:rPr>
        <w:t xml:space="preserve"> </w:t>
      </w:r>
      <w:r>
        <w:rPr>
          <w:rFonts w:asciiTheme="majorEastAsia" w:eastAsiaTheme="majorEastAsia" w:hAnsiTheme="majorEastAsia"/>
          <w:szCs w:val="24"/>
        </w:rPr>
        <w:t>悦子</w:t>
      </w:r>
      <w:r w:rsidRPr="007A7D36">
        <w:rPr>
          <w:rFonts w:asciiTheme="majorEastAsia" w:eastAsiaTheme="majorEastAsia" w:hAnsiTheme="majorEastAsia"/>
          <w:szCs w:val="24"/>
        </w:rPr>
        <w:t xml:space="preserve">　　 </w:t>
      </w:r>
      <w:r>
        <w:rPr>
          <w:rFonts w:asciiTheme="majorEastAsia" w:eastAsiaTheme="majorEastAsia" w:hAnsiTheme="majorEastAsia"/>
          <w:szCs w:val="24"/>
        </w:rPr>
        <w:t xml:space="preserve"> 一橋大学</w:t>
      </w:r>
      <w:r w:rsidR="003F6DFC">
        <w:rPr>
          <w:rFonts w:asciiTheme="majorEastAsia" w:eastAsiaTheme="majorEastAsia" w:hAnsiTheme="majorEastAsia"/>
          <w:szCs w:val="24"/>
        </w:rPr>
        <w:t>大学院</w:t>
      </w:r>
      <w:r>
        <w:rPr>
          <w:rFonts w:asciiTheme="majorEastAsia" w:eastAsiaTheme="majorEastAsia" w:hAnsiTheme="majorEastAsia"/>
          <w:szCs w:val="24"/>
        </w:rPr>
        <w:t>法学研究科准教授</w:t>
      </w:r>
    </w:p>
    <w:p w:rsidR="00C6575A" w:rsidRDefault="00C6575A" w:rsidP="00C6575A">
      <w:pPr>
        <w:snapToGrid w:val="0"/>
        <w:spacing w:line="440" w:lineRule="exact"/>
        <w:ind w:firstLineChars="218" w:firstLine="564"/>
        <w:jc w:val="left"/>
        <w:rPr>
          <w:rFonts w:asciiTheme="majorEastAsia" w:eastAsiaTheme="majorEastAsia" w:hAnsiTheme="majorEastAsia" w:hint="default"/>
          <w:szCs w:val="24"/>
        </w:rPr>
      </w:pPr>
      <w:r>
        <w:rPr>
          <w:rFonts w:asciiTheme="majorEastAsia" w:eastAsiaTheme="majorEastAsia" w:hAnsiTheme="majorEastAsia"/>
          <w:szCs w:val="24"/>
        </w:rPr>
        <w:t>床谷 文雄　　　大阪大学大学院国際公共政策研究科教授</w:t>
      </w:r>
    </w:p>
    <w:p w:rsidR="00C6575A" w:rsidRDefault="00C6575A" w:rsidP="00C6575A">
      <w:pPr>
        <w:snapToGrid w:val="0"/>
        <w:spacing w:line="440" w:lineRule="exact"/>
        <w:ind w:firstLineChars="218" w:firstLine="564"/>
        <w:jc w:val="left"/>
        <w:rPr>
          <w:rFonts w:asciiTheme="majorEastAsia" w:eastAsiaTheme="majorEastAsia" w:hAnsiTheme="majorEastAsia" w:hint="default"/>
          <w:szCs w:val="24"/>
        </w:rPr>
      </w:pPr>
      <w:r>
        <w:rPr>
          <w:rFonts w:asciiTheme="majorEastAsia" w:eastAsiaTheme="majorEastAsia" w:hAnsiTheme="majorEastAsia"/>
          <w:szCs w:val="24"/>
        </w:rPr>
        <w:t>林 浩康　　　　日本女子大学人間社会学部教授</w:t>
      </w:r>
    </w:p>
    <w:p w:rsidR="00C6575A" w:rsidRPr="007A7D36" w:rsidRDefault="00C6575A" w:rsidP="00C6575A">
      <w:pPr>
        <w:snapToGrid w:val="0"/>
        <w:spacing w:line="440" w:lineRule="exact"/>
        <w:ind w:firstLineChars="218" w:firstLine="564"/>
        <w:jc w:val="left"/>
        <w:rPr>
          <w:rFonts w:asciiTheme="majorEastAsia" w:eastAsiaTheme="majorEastAsia" w:hAnsiTheme="majorEastAsia" w:hint="default"/>
          <w:szCs w:val="24"/>
        </w:rPr>
      </w:pPr>
      <w:r>
        <w:rPr>
          <w:rFonts w:asciiTheme="majorEastAsia" w:eastAsiaTheme="majorEastAsia" w:hAnsiTheme="majorEastAsia"/>
          <w:szCs w:val="24"/>
        </w:rPr>
        <w:t>藤林</w:t>
      </w:r>
      <w:r w:rsidRPr="007A7D36">
        <w:rPr>
          <w:rFonts w:asciiTheme="majorEastAsia" w:eastAsiaTheme="majorEastAsia" w:hAnsiTheme="majorEastAsia"/>
          <w:szCs w:val="24"/>
        </w:rPr>
        <w:t xml:space="preserve"> </w:t>
      </w:r>
      <w:r w:rsidR="00046341">
        <w:rPr>
          <w:rFonts w:asciiTheme="majorEastAsia" w:eastAsiaTheme="majorEastAsia" w:hAnsiTheme="majorEastAsia"/>
          <w:szCs w:val="24"/>
        </w:rPr>
        <w:t>武史　　　福岡市こ</w:t>
      </w:r>
      <w:r>
        <w:rPr>
          <w:rFonts w:asciiTheme="majorEastAsia" w:eastAsiaTheme="majorEastAsia" w:hAnsiTheme="majorEastAsia"/>
          <w:szCs w:val="24"/>
        </w:rPr>
        <w:t>ども総合相談センター所長</w:t>
      </w:r>
    </w:p>
    <w:p w:rsidR="00C6575A" w:rsidRDefault="00C6575A" w:rsidP="00C6575A">
      <w:pPr>
        <w:snapToGrid w:val="0"/>
        <w:spacing w:line="440" w:lineRule="exact"/>
        <w:ind w:rightChars="-142" w:right="-367" w:firstLineChars="218" w:firstLine="564"/>
        <w:jc w:val="left"/>
        <w:rPr>
          <w:rFonts w:asciiTheme="majorEastAsia" w:eastAsiaTheme="majorEastAsia" w:hAnsiTheme="majorEastAsia" w:hint="default"/>
          <w:szCs w:val="24"/>
        </w:rPr>
      </w:pPr>
      <w:r>
        <w:rPr>
          <w:rFonts w:asciiTheme="majorEastAsia" w:eastAsiaTheme="majorEastAsia" w:hAnsiTheme="majorEastAsia"/>
          <w:szCs w:val="24"/>
        </w:rPr>
        <w:t xml:space="preserve">峯本 耕治　　　</w:t>
      </w:r>
      <w:r w:rsidR="00F51862" w:rsidRPr="00F51862">
        <w:rPr>
          <w:rFonts w:asciiTheme="majorEastAsia" w:eastAsiaTheme="majorEastAsia" w:hAnsiTheme="majorEastAsia"/>
          <w:szCs w:val="24"/>
        </w:rPr>
        <w:t>弁護士（長野総合法律事務所）</w:t>
      </w:r>
    </w:p>
    <w:p w:rsidR="00C6575A" w:rsidRDefault="00C6575A" w:rsidP="00C6575A">
      <w:pPr>
        <w:snapToGrid w:val="0"/>
        <w:spacing w:line="440" w:lineRule="exact"/>
        <w:ind w:rightChars="-142" w:right="-367" w:firstLineChars="218" w:firstLine="564"/>
        <w:jc w:val="left"/>
        <w:rPr>
          <w:rFonts w:asciiTheme="majorEastAsia" w:eastAsiaTheme="majorEastAsia" w:hAnsiTheme="majorEastAsia" w:hint="default"/>
          <w:szCs w:val="24"/>
        </w:rPr>
      </w:pPr>
      <w:r>
        <w:rPr>
          <w:rFonts w:asciiTheme="majorEastAsia" w:eastAsiaTheme="majorEastAsia" w:hAnsiTheme="majorEastAsia"/>
          <w:szCs w:val="24"/>
        </w:rPr>
        <w:t>森口 千晶　　　一橋大学経済研究所教授</w:t>
      </w:r>
    </w:p>
    <w:p w:rsidR="00C6575A" w:rsidRDefault="00C6575A" w:rsidP="00C6575A">
      <w:pPr>
        <w:snapToGrid w:val="0"/>
        <w:spacing w:line="440" w:lineRule="exact"/>
        <w:ind w:leftChars="217" w:left="1027" w:rightChars="-394" w:right="-1019" w:hangingChars="180" w:hanging="466"/>
        <w:jc w:val="left"/>
        <w:rPr>
          <w:rFonts w:asciiTheme="majorEastAsia" w:eastAsiaTheme="majorEastAsia" w:hAnsiTheme="majorEastAsia" w:hint="default"/>
          <w:szCs w:val="24"/>
        </w:rPr>
      </w:pPr>
      <w:r w:rsidRPr="007A7D36">
        <w:rPr>
          <w:rFonts w:asciiTheme="majorEastAsia" w:eastAsiaTheme="majorEastAsia" w:hAnsiTheme="majorEastAsia"/>
          <w:szCs w:val="24"/>
        </w:rPr>
        <w:t>山田 不二子</w:t>
      </w:r>
      <w:r>
        <w:rPr>
          <w:rFonts w:asciiTheme="majorEastAsia" w:eastAsiaTheme="majorEastAsia" w:hAnsiTheme="majorEastAsia"/>
          <w:szCs w:val="24"/>
        </w:rPr>
        <w:t xml:space="preserve">　　</w:t>
      </w:r>
      <w:r w:rsidRPr="007A7D36">
        <w:rPr>
          <w:rFonts w:asciiTheme="majorEastAsia" w:eastAsiaTheme="majorEastAsia" w:hAnsiTheme="majorEastAsia"/>
          <w:szCs w:val="24"/>
        </w:rPr>
        <w:t>認定ＮＰＯ法人</w:t>
      </w:r>
      <w:r>
        <w:t>チャイルドファーストジャパン</w:t>
      </w:r>
      <w:r w:rsidRPr="007A7D36">
        <w:rPr>
          <w:rFonts w:asciiTheme="majorEastAsia" w:eastAsiaTheme="majorEastAsia" w:hAnsiTheme="majorEastAsia"/>
          <w:szCs w:val="24"/>
        </w:rPr>
        <w:t>理事長</w:t>
      </w:r>
      <w:r>
        <w:rPr>
          <w:rFonts w:asciiTheme="majorEastAsia" w:eastAsiaTheme="majorEastAsia" w:hAnsiTheme="majorEastAsia"/>
          <w:szCs w:val="24"/>
        </w:rPr>
        <w:t>、医師</w:t>
      </w:r>
    </w:p>
    <w:p w:rsidR="00C6575A" w:rsidRDefault="00C6575A" w:rsidP="00C6575A">
      <w:pPr>
        <w:snapToGrid w:val="0"/>
        <w:spacing w:line="440" w:lineRule="exact"/>
        <w:ind w:rightChars="-142" w:right="-367" w:firstLineChars="218" w:firstLine="564"/>
        <w:jc w:val="left"/>
        <w:rPr>
          <w:rFonts w:asciiTheme="majorEastAsia" w:eastAsiaTheme="majorEastAsia" w:hAnsiTheme="majorEastAsia" w:hint="default"/>
          <w:szCs w:val="24"/>
        </w:rPr>
      </w:pPr>
      <w:r>
        <w:rPr>
          <w:rFonts w:asciiTheme="majorEastAsia" w:eastAsiaTheme="majorEastAsia" w:hAnsiTheme="majorEastAsia"/>
          <w:szCs w:val="24"/>
        </w:rPr>
        <w:t xml:space="preserve">山本 恒雄　    </w:t>
      </w:r>
      <w:r w:rsidR="00D73FAD" w:rsidRPr="00D73FAD">
        <w:rPr>
          <w:rFonts w:asciiTheme="majorEastAsia" w:eastAsiaTheme="majorEastAsia" w:hAnsiTheme="majorEastAsia"/>
          <w:szCs w:val="24"/>
        </w:rPr>
        <w:t>社会福祉法人恩賜財団母子愛育会</w:t>
      </w:r>
      <w:r w:rsidR="00D73FAD">
        <w:rPr>
          <w:rFonts w:asciiTheme="majorEastAsia" w:eastAsiaTheme="majorEastAsia" w:hAnsiTheme="majorEastAsia"/>
          <w:szCs w:val="24"/>
        </w:rPr>
        <w:t xml:space="preserve"> </w:t>
      </w:r>
      <w:r>
        <w:rPr>
          <w:rFonts w:asciiTheme="majorEastAsia" w:eastAsiaTheme="majorEastAsia" w:hAnsiTheme="majorEastAsia"/>
          <w:szCs w:val="24"/>
        </w:rPr>
        <w:t>愛育研究所</w:t>
      </w:r>
      <w:r w:rsidR="00D73FAD">
        <w:rPr>
          <w:rFonts w:asciiTheme="majorEastAsia" w:eastAsiaTheme="majorEastAsia" w:hAnsiTheme="majorEastAsia"/>
          <w:szCs w:val="24"/>
        </w:rPr>
        <w:t xml:space="preserve"> </w:t>
      </w:r>
      <w:r>
        <w:rPr>
          <w:rFonts w:asciiTheme="majorEastAsia" w:eastAsiaTheme="majorEastAsia" w:hAnsiTheme="majorEastAsia"/>
          <w:szCs w:val="24"/>
        </w:rPr>
        <w:t>客員研究員</w:t>
      </w:r>
    </w:p>
    <w:p w:rsidR="00C6575A" w:rsidRPr="00B2229D" w:rsidRDefault="00D110C6" w:rsidP="00C6575A">
      <w:pPr>
        <w:snapToGrid w:val="0"/>
        <w:spacing w:line="440" w:lineRule="exact"/>
        <w:ind w:firstLineChars="218" w:firstLine="564"/>
        <w:jc w:val="left"/>
        <w:rPr>
          <w:rFonts w:asciiTheme="majorEastAsia" w:eastAsiaTheme="majorEastAsia" w:hAnsiTheme="majorEastAsia" w:hint="default"/>
          <w:b/>
          <w:szCs w:val="24"/>
          <w:u w:val="single"/>
        </w:rPr>
      </w:pPr>
      <w:r>
        <w:rPr>
          <w:rFonts w:asciiTheme="majorEastAsia" w:eastAsiaTheme="majorEastAsia" w:hAnsiTheme="majorEastAsia"/>
          <w:noProof/>
          <w:szCs w:val="24"/>
        </w:rPr>
        <mc:AlternateContent>
          <mc:Choice Requires="wps">
            <w:drawing>
              <wp:anchor distT="0" distB="0" distL="114300" distR="114300" simplePos="0" relativeHeight="251661312" behindDoc="0" locked="0" layoutInCell="1" allowOverlap="1" wp14:anchorId="568120C1" wp14:editId="32D26B33">
                <wp:simplePos x="0" y="0"/>
                <wp:positionH relativeFrom="column">
                  <wp:posOffset>-56382</wp:posOffset>
                </wp:positionH>
                <wp:positionV relativeFrom="paragraph">
                  <wp:posOffset>223520</wp:posOffset>
                </wp:positionV>
                <wp:extent cx="478155" cy="47815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478155" cy="4781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110C6" w:rsidRDefault="00D110C6" w:rsidP="00D110C6">
                            <w:pPr>
                              <w:jc w:val="center"/>
                              <w:rPr>
                                <w:rFonts w:hint="default"/>
                              </w:rP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3" o:spid="_x0000_s1028" style="position:absolute;left:0;text-align:left;margin-left:-4.45pt;margin-top:17.6pt;width:37.65pt;height:37.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" filled="f" stroked="f" strokeweight="2pt">
                <v:textbox>
                  <w:txbxContent>
                    <w:p w:rsidR="00D110C6" w:rsidRDefault="00D110C6" w:rsidP="00D110C6">
                      <w:pPr>
                        <w:jc w:val="center"/>
                      </w:pPr>
                      <w:r>
                        <w:t>○</w:t>
                      </w:r>
                    </w:p>
                  </w:txbxContent>
                </v:textbox>
              </v:rect>
            </w:pict>
          </mc:Fallback>
        </mc:AlternateContent>
      </w:r>
      <w:r w:rsidR="00C6575A" w:rsidRPr="00B2229D">
        <w:rPr>
          <w:rFonts w:asciiTheme="majorEastAsia" w:eastAsiaTheme="majorEastAsia" w:hAnsiTheme="majorEastAsia"/>
          <w:szCs w:val="24"/>
        </w:rPr>
        <w:t>横田</w:t>
      </w:r>
      <w:r w:rsidR="00C6575A" w:rsidRPr="00B2229D">
        <w:rPr>
          <w:rFonts w:asciiTheme="majorEastAsia" w:eastAsiaTheme="majorEastAsia" w:hAnsiTheme="majorEastAsia" w:hint="default"/>
          <w:szCs w:val="24"/>
        </w:rPr>
        <w:t xml:space="preserve"> 光平　　</w:t>
      </w:r>
      <w:r w:rsidR="00C6575A">
        <w:rPr>
          <w:rFonts w:asciiTheme="majorEastAsia" w:eastAsiaTheme="majorEastAsia" w:hAnsiTheme="majorEastAsia"/>
          <w:szCs w:val="24"/>
        </w:rPr>
        <w:t xml:space="preserve">　</w:t>
      </w:r>
      <w:r w:rsidR="003F6DFC">
        <w:rPr>
          <w:rFonts w:asciiTheme="majorEastAsia" w:eastAsiaTheme="majorEastAsia" w:hAnsiTheme="majorEastAsia" w:hint="default"/>
          <w:szCs w:val="24"/>
        </w:rPr>
        <w:t>同志社大学</w:t>
      </w:r>
      <w:r w:rsidR="003F6DFC">
        <w:rPr>
          <w:rFonts w:asciiTheme="majorEastAsia" w:eastAsiaTheme="majorEastAsia" w:hAnsiTheme="majorEastAsia"/>
          <w:szCs w:val="24"/>
        </w:rPr>
        <w:t>司法研究科</w:t>
      </w:r>
      <w:r w:rsidR="00C6575A" w:rsidRPr="00B2229D">
        <w:rPr>
          <w:rFonts w:asciiTheme="majorEastAsia" w:eastAsiaTheme="majorEastAsia" w:hAnsiTheme="majorEastAsia" w:hint="default"/>
          <w:szCs w:val="24"/>
        </w:rPr>
        <w:t>教授</w:t>
      </w:r>
    </w:p>
    <w:p w:rsidR="00C6575A" w:rsidRDefault="00C6575A" w:rsidP="00C6575A">
      <w:pPr>
        <w:snapToGrid w:val="0"/>
        <w:spacing w:line="440" w:lineRule="exact"/>
        <w:ind w:rightChars="-142" w:right="-367" w:firstLineChars="218" w:firstLine="564"/>
        <w:jc w:val="left"/>
        <w:rPr>
          <w:rFonts w:asciiTheme="majorEastAsia" w:eastAsiaTheme="majorEastAsia" w:hAnsiTheme="majorEastAsia" w:hint="default"/>
          <w:szCs w:val="24"/>
        </w:rPr>
      </w:pPr>
      <w:r>
        <w:rPr>
          <w:rFonts w:asciiTheme="majorEastAsia" w:eastAsiaTheme="majorEastAsia" w:hAnsiTheme="majorEastAsia"/>
          <w:szCs w:val="24"/>
        </w:rPr>
        <w:t>吉田 恒雄　　　駿河台大学学長</w:t>
      </w:r>
    </w:p>
    <w:p w:rsidR="00C6575A" w:rsidRPr="00882762" w:rsidRDefault="00C6575A" w:rsidP="00C6575A">
      <w:pPr>
        <w:snapToGrid w:val="0"/>
        <w:spacing w:line="440" w:lineRule="exact"/>
        <w:ind w:rightChars="-142" w:right="-367" w:firstLineChars="218" w:firstLine="564"/>
        <w:jc w:val="left"/>
        <w:rPr>
          <w:rFonts w:asciiTheme="majorEastAsia" w:eastAsiaTheme="majorEastAsia" w:hAnsiTheme="majorEastAsia" w:hint="default"/>
          <w:szCs w:val="24"/>
        </w:rPr>
      </w:pPr>
      <w:r w:rsidRPr="00B2229D">
        <w:rPr>
          <w:rFonts w:asciiTheme="majorEastAsia" w:eastAsiaTheme="majorEastAsia" w:hAnsiTheme="majorEastAsia"/>
          <w:szCs w:val="24"/>
        </w:rPr>
        <w:t xml:space="preserve">吉田 彩　　    </w:t>
      </w:r>
      <w:r w:rsidR="00E62566" w:rsidRPr="00E62566">
        <w:rPr>
          <w:rFonts w:asciiTheme="majorEastAsia" w:eastAsiaTheme="majorEastAsia" w:hAnsiTheme="majorEastAsia"/>
          <w:szCs w:val="24"/>
        </w:rPr>
        <w:t>東京家庭裁判所判事</w:t>
      </w:r>
    </w:p>
    <w:p w:rsidR="00D110C6" w:rsidRPr="00C6575A" w:rsidRDefault="00D110C6" w:rsidP="00D110C6">
      <w:pPr>
        <w:widowControl/>
        <w:overflowPunct/>
        <w:textAlignment w:val="auto"/>
        <w:rPr>
          <w:rFonts w:hint="default"/>
        </w:rPr>
      </w:pPr>
    </w:p>
    <w:sectPr w:rsidR="00D110C6" w:rsidRPr="00C6575A" w:rsidSect="00D452EB">
      <w:footerReference w:type="even" r:id="rId9"/>
      <w:footnotePr>
        <w:numRestart w:val="eachPage"/>
      </w:footnotePr>
      <w:endnotePr>
        <w:numFmt w:val="decimal"/>
      </w:endnotePr>
      <w:pgSz w:w="11906" w:h="16838"/>
      <w:pgMar w:top="907" w:right="1361" w:bottom="907" w:left="1361" w:header="454" w:footer="624" w:gutter="0"/>
      <w:cols w:space="720"/>
      <w:docGrid w:type="linesAndChars" w:linePitch="537" w:charSpace="38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D64" w:rsidRDefault="00BB7D64">
      <w:pPr>
        <w:spacing w:before="327"/>
        <w:rPr>
          <w:rFonts w:hint="default"/>
        </w:rPr>
      </w:pPr>
      <w:r>
        <w:continuationSeparator/>
      </w:r>
    </w:p>
  </w:endnote>
  <w:endnote w:type="continuationSeparator" w:id="0">
    <w:p w:rsidR="00BB7D64" w:rsidRDefault="00BB7D6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1D9" w:rsidRDefault="005A58D3">
    <w:pPr>
      <w:framePr w:wrap="auto" w:vAnchor="page" w:hAnchor="margin" w:xAlign="center" w:y="15530"/>
      <w:spacing w:line="0" w:lineRule="atLeast"/>
      <w:jc w:val="center"/>
      <w:rPr>
        <w:rFonts w:hint="default"/>
      </w:rPr>
    </w:pPr>
    <w:r>
      <w:t xml:space="preserve">- </w:t>
    </w:r>
    <w:r>
      <w:fldChar w:fldCharType="begin"/>
    </w:r>
    <w:r>
      <w:instrText xml:space="preserve">PAGE \* Arabic \* MERGEFORMAT </w:instrText>
    </w:r>
    <w:r>
      <w:fldChar w:fldCharType="separate"/>
    </w:r>
    <w:r w:rsidR="002D18C7">
      <w:rPr>
        <w:rFonts w:hint="default"/>
        <w:noProof/>
      </w:rPr>
      <w:t>2</w:t>
    </w:r>
    <w:r>
      <w:fldChar w:fldCharType="end"/>
    </w:r>
    <w:r>
      <w:t xml:space="preserve"> -</w:t>
    </w:r>
  </w:p>
  <w:p w:rsidR="00D271D9" w:rsidRDefault="00D271D9">
    <w:pPr>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D64" w:rsidRDefault="00BB7D64">
      <w:pPr>
        <w:spacing w:before="327"/>
        <w:rPr>
          <w:rFonts w:hint="default"/>
        </w:rPr>
      </w:pPr>
      <w:r>
        <w:continuationSeparator/>
      </w:r>
    </w:p>
  </w:footnote>
  <w:footnote w:type="continuationSeparator" w:id="0">
    <w:p w:rsidR="00BB7D64" w:rsidRDefault="00BB7D64">
      <w:pPr>
        <w:spacing w:before="327"/>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C55F3"/>
    <w:multiLevelType w:val="hybridMultilevel"/>
    <w:tmpl w:val="D9EE106C"/>
    <w:lvl w:ilvl="0" w:tplc="D66EF7E6">
      <w:numFmt w:val="bullet"/>
      <w:lvlText w:val="※"/>
      <w:lvlJc w:val="left"/>
      <w:pPr>
        <w:ind w:left="615" w:hanging="360"/>
      </w:pPr>
      <w:rPr>
        <w:rFonts w:ascii="ＭＳ ゴシック" w:eastAsia="ＭＳ ゴシック" w:hAnsi="ＭＳ ゴシック" w:cs="ＭＳ ゴシック"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grammar="dirty"/>
  <w:defaultTabStop w:val="1035"/>
  <w:hyphenationZone w:val="0"/>
  <w:drawingGridHorizontalSpacing w:val="259"/>
  <w:drawingGridVerticalSpacing w:val="537"/>
  <w:displayHorizontalDrawingGridEvery w:val="0"/>
  <w:doNotShadeFormData/>
  <w:characterSpacingControl w:val="compressPunctuation"/>
  <w:noLineBreaksAfter w:lang="ja-JP" w:val="([{〈《「『【〔（［｛｢"/>
  <w:noLineBreaksBefore w:lang="ja-JP" w:val="!),.?]}、。〉》」』】〕！），．？］｝｡｣､ﾞﾟ"/>
  <w:hdrShapeDefaults>
    <o:shapedefaults v:ext="edit" spidmax="348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1D9"/>
    <w:rsid w:val="0002040C"/>
    <w:rsid w:val="000325E7"/>
    <w:rsid w:val="00032886"/>
    <w:rsid w:val="00046341"/>
    <w:rsid w:val="00047D7D"/>
    <w:rsid w:val="00065AF3"/>
    <w:rsid w:val="00072DEC"/>
    <w:rsid w:val="0007429D"/>
    <w:rsid w:val="000D1D5C"/>
    <w:rsid w:val="000E6A47"/>
    <w:rsid w:val="0010711E"/>
    <w:rsid w:val="00121952"/>
    <w:rsid w:val="0014496B"/>
    <w:rsid w:val="00147F42"/>
    <w:rsid w:val="00157443"/>
    <w:rsid w:val="00161036"/>
    <w:rsid w:val="00172709"/>
    <w:rsid w:val="00174BCD"/>
    <w:rsid w:val="00175705"/>
    <w:rsid w:val="001837AC"/>
    <w:rsid w:val="001C0ADA"/>
    <w:rsid w:val="001C56FF"/>
    <w:rsid w:val="00223E67"/>
    <w:rsid w:val="002331C0"/>
    <w:rsid w:val="002570BB"/>
    <w:rsid w:val="002700AA"/>
    <w:rsid w:val="00270BEB"/>
    <w:rsid w:val="00275CD0"/>
    <w:rsid w:val="00276C5F"/>
    <w:rsid w:val="00293B7A"/>
    <w:rsid w:val="002C0B77"/>
    <w:rsid w:val="002C1EFE"/>
    <w:rsid w:val="002D18C7"/>
    <w:rsid w:val="002E4464"/>
    <w:rsid w:val="00304DB6"/>
    <w:rsid w:val="003606C4"/>
    <w:rsid w:val="003673A9"/>
    <w:rsid w:val="0037344C"/>
    <w:rsid w:val="003E5804"/>
    <w:rsid w:val="003F6DFC"/>
    <w:rsid w:val="004165F6"/>
    <w:rsid w:val="00456DD6"/>
    <w:rsid w:val="004639DB"/>
    <w:rsid w:val="00475856"/>
    <w:rsid w:val="00495326"/>
    <w:rsid w:val="004A722E"/>
    <w:rsid w:val="004D3651"/>
    <w:rsid w:val="004F2299"/>
    <w:rsid w:val="00507F59"/>
    <w:rsid w:val="00514024"/>
    <w:rsid w:val="00530AF8"/>
    <w:rsid w:val="00537822"/>
    <w:rsid w:val="005717A5"/>
    <w:rsid w:val="005A58D3"/>
    <w:rsid w:val="005E49EB"/>
    <w:rsid w:val="005F45B7"/>
    <w:rsid w:val="00603D48"/>
    <w:rsid w:val="00615F6E"/>
    <w:rsid w:val="00655B6E"/>
    <w:rsid w:val="00671FED"/>
    <w:rsid w:val="006D2995"/>
    <w:rsid w:val="00704FCB"/>
    <w:rsid w:val="00714449"/>
    <w:rsid w:val="00720D0F"/>
    <w:rsid w:val="0072368B"/>
    <w:rsid w:val="00734CC3"/>
    <w:rsid w:val="0076331F"/>
    <w:rsid w:val="00783568"/>
    <w:rsid w:val="00785D73"/>
    <w:rsid w:val="00791D92"/>
    <w:rsid w:val="007A7D36"/>
    <w:rsid w:val="007D70F1"/>
    <w:rsid w:val="007F0402"/>
    <w:rsid w:val="0081430F"/>
    <w:rsid w:val="00824F02"/>
    <w:rsid w:val="00884A46"/>
    <w:rsid w:val="008C0617"/>
    <w:rsid w:val="008C3099"/>
    <w:rsid w:val="008C3EB9"/>
    <w:rsid w:val="008D2625"/>
    <w:rsid w:val="008D7ECB"/>
    <w:rsid w:val="008F4061"/>
    <w:rsid w:val="00905007"/>
    <w:rsid w:val="009053BC"/>
    <w:rsid w:val="00907233"/>
    <w:rsid w:val="009263A1"/>
    <w:rsid w:val="00937330"/>
    <w:rsid w:val="00950A9E"/>
    <w:rsid w:val="00966505"/>
    <w:rsid w:val="00980B0E"/>
    <w:rsid w:val="00991F09"/>
    <w:rsid w:val="00994D84"/>
    <w:rsid w:val="0099681D"/>
    <w:rsid w:val="00996A84"/>
    <w:rsid w:val="009A0318"/>
    <w:rsid w:val="009A207B"/>
    <w:rsid w:val="009B534B"/>
    <w:rsid w:val="009D1852"/>
    <w:rsid w:val="00A22394"/>
    <w:rsid w:val="00A323B3"/>
    <w:rsid w:val="00A339E3"/>
    <w:rsid w:val="00A455C9"/>
    <w:rsid w:val="00A471C4"/>
    <w:rsid w:val="00A835AE"/>
    <w:rsid w:val="00AA4274"/>
    <w:rsid w:val="00AB7232"/>
    <w:rsid w:val="00AD350A"/>
    <w:rsid w:val="00B1434E"/>
    <w:rsid w:val="00B31DA6"/>
    <w:rsid w:val="00B42C01"/>
    <w:rsid w:val="00B47C7C"/>
    <w:rsid w:val="00B549E8"/>
    <w:rsid w:val="00B665DD"/>
    <w:rsid w:val="00B77067"/>
    <w:rsid w:val="00B80226"/>
    <w:rsid w:val="00BB7D64"/>
    <w:rsid w:val="00BC294F"/>
    <w:rsid w:val="00BE66BE"/>
    <w:rsid w:val="00C13DC0"/>
    <w:rsid w:val="00C3784E"/>
    <w:rsid w:val="00C40E3C"/>
    <w:rsid w:val="00C557F5"/>
    <w:rsid w:val="00C6575A"/>
    <w:rsid w:val="00C82456"/>
    <w:rsid w:val="00CA4DF7"/>
    <w:rsid w:val="00CA5841"/>
    <w:rsid w:val="00CA588A"/>
    <w:rsid w:val="00CC163A"/>
    <w:rsid w:val="00CC6C41"/>
    <w:rsid w:val="00CE5E29"/>
    <w:rsid w:val="00CF2598"/>
    <w:rsid w:val="00CF7320"/>
    <w:rsid w:val="00D038AE"/>
    <w:rsid w:val="00D07792"/>
    <w:rsid w:val="00D11080"/>
    <w:rsid w:val="00D110C6"/>
    <w:rsid w:val="00D156BD"/>
    <w:rsid w:val="00D2500C"/>
    <w:rsid w:val="00D271D9"/>
    <w:rsid w:val="00D452EB"/>
    <w:rsid w:val="00D51E73"/>
    <w:rsid w:val="00D51E8E"/>
    <w:rsid w:val="00D65FEF"/>
    <w:rsid w:val="00D737C6"/>
    <w:rsid w:val="00D73FAD"/>
    <w:rsid w:val="00D8282B"/>
    <w:rsid w:val="00DA16D6"/>
    <w:rsid w:val="00DC346E"/>
    <w:rsid w:val="00DC5B66"/>
    <w:rsid w:val="00DD64B5"/>
    <w:rsid w:val="00DD6CDA"/>
    <w:rsid w:val="00DF11E6"/>
    <w:rsid w:val="00E00CB6"/>
    <w:rsid w:val="00E2134F"/>
    <w:rsid w:val="00E27E6E"/>
    <w:rsid w:val="00E62566"/>
    <w:rsid w:val="00E7649A"/>
    <w:rsid w:val="00E80D17"/>
    <w:rsid w:val="00E8433B"/>
    <w:rsid w:val="00EC2837"/>
    <w:rsid w:val="00EC35EF"/>
    <w:rsid w:val="00EE5515"/>
    <w:rsid w:val="00EF1E9C"/>
    <w:rsid w:val="00F05092"/>
    <w:rsid w:val="00F248F9"/>
    <w:rsid w:val="00F32F96"/>
    <w:rsid w:val="00F402F7"/>
    <w:rsid w:val="00F51862"/>
    <w:rsid w:val="00F66190"/>
    <w:rsid w:val="00FA3A8E"/>
    <w:rsid w:val="00FA76E9"/>
    <w:rsid w:val="00FC2DAB"/>
    <w:rsid w:val="00FC65CB"/>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0D17"/>
    <w:pPr>
      <w:tabs>
        <w:tab w:val="center" w:pos="4252"/>
        <w:tab w:val="right" w:pos="8504"/>
      </w:tabs>
      <w:snapToGrid w:val="0"/>
    </w:pPr>
  </w:style>
  <w:style w:type="character" w:customStyle="1" w:styleId="a4">
    <w:name w:val="ヘッダー (文字)"/>
    <w:link w:val="a3"/>
    <w:uiPriority w:val="99"/>
    <w:rsid w:val="00E80D17"/>
    <w:rPr>
      <w:color w:val="000000"/>
      <w:sz w:val="24"/>
    </w:rPr>
  </w:style>
  <w:style w:type="paragraph" w:styleId="a5">
    <w:name w:val="footer"/>
    <w:basedOn w:val="a"/>
    <w:link w:val="a6"/>
    <w:uiPriority w:val="99"/>
    <w:unhideWhenUsed/>
    <w:rsid w:val="00E80D17"/>
    <w:pPr>
      <w:tabs>
        <w:tab w:val="center" w:pos="4252"/>
        <w:tab w:val="right" w:pos="8504"/>
      </w:tabs>
      <w:snapToGrid w:val="0"/>
    </w:pPr>
  </w:style>
  <w:style w:type="character" w:customStyle="1" w:styleId="a6">
    <w:name w:val="フッター (文字)"/>
    <w:link w:val="a5"/>
    <w:uiPriority w:val="99"/>
    <w:rsid w:val="00E80D17"/>
    <w:rPr>
      <w:color w:val="000000"/>
      <w:sz w:val="24"/>
    </w:rPr>
  </w:style>
  <w:style w:type="paragraph" w:styleId="a7">
    <w:name w:val="Balloon Text"/>
    <w:basedOn w:val="a"/>
    <w:link w:val="a8"/>
    <w:uiPriority w:val="99"/>
    <w:semiHidden/>
    <w:unhideWhenUsed/>
    <w:rsid w:val="007D70F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D70F1"/>
    <w:rPr>
      <w:rFonts w:asciiTheme="majorHAnsi" w:eastAsiaTheme="majorEastAsia" w:hAnsiTheme="majorHAnsi" w:cstheme="majorBidi"/>
      <w:color w:val="000000"/>
      <w:sz w:val="18"/>
      <w:szCs w:val="18"/>
    </w:rPr>
  </w:style>
  <w:style w:type="paragraph" w:styleId="Web">
    <w:name w:val="Normal (Web)"/>
    <w:basedOn w:val="a"/>
    <w:uiPriority w:val="99"/>
    <w:semiHidden/>
    <w:unhideWhenUsed/>
    <w:rsid w:val="00065AF3"/>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Cs w:val="24"/>
    </w:rPr>
  </w:style>
  <w:style w:type="paragraph" w:styleId="a9">
    <w:name w:val="List Paragraph"/>
    <w:basedOn w:val="a"/>
    <w:uiPriority w:val="34"/>
    <w:qFormat/>
    <w:rsid w:val="00D110C6"/>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0D17"/>
    <w:pPr>
      <w:tabs>
        <w:tab w:val="center" w:pos="4252"/>
        <w:tab w:val="right" w:pos="8504"/>
      </w:tabs>
      <w:snapToGrid w:val="0"/>
    </w:pPr>
  </w:style>
  <w:style w:type="character" w:customStyle="1" w:styleId="a4">
    <w:name w:val="ヘッダー (文字)"/>
    <w:link w:val="a3"/>
    <w:uiPriority w:val="99"/>
    <w:rsid w:val="00E80D17"/>
    <w:rPr>
      <w:color w:val="000000"/>
      <w:sz w:val="24"/>
    </w:rPr>
  </w:style>
  <w:style w:type="paragraph" w:styleId="a5">
    <w:name w:val="footer"/>
    <w:basedOn w:val="a"/>
    <w:link w:val="a6"/>
    <w:uiPriority w:val="99"/>
    <w:unhideWhenUsed/>
    <w:rsid w:val="00E80D17"/>
    <w:pPr>
      <w:tabs>
        <w:tab w:val="center" w:pos="4252"/>
        <w:tab w:val="right" w:pos="8504"/>
      </w:tabs>
      <w:snapToGrid w:val="0"/>
    </w:pPr>
  </w:style>
  <w:style w:type="character" w:customStyle="1" w:styleId="a6">
    <w:name w:val="フッター (文字)"/>
    <w:link w:val="a5"/>
    <w:uiPriority w:val="99"/>
    <w:rsid w:val="00E80D17"/>
    <w:rPr>
      <w:color w:val="000000"/>
      <w:sz w:val="24"/>
    </w:rPr>
  </w:style>
  <w:style w:type="paragraph" w:styleId="a7">
    <w:name w:val="Balloon Text"/>
    <w:basedOn w:val="a"/>
    <w:link w:val="a8"/>
    <w:uiPriority w:val="99"/>
    <w:semiHidden/>
    <w:unhideWhenUsed/>
    <w:rsid w:val="007D70F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D70F1"/>
    <w:rPr>
      <w:rFonts w:asciiTheme="majorHAnsi" w:eastAsiaTheme="majorEastAsia" w:hAnsiTheme="majorHAnsi" w:cstheme="majorBidi"/>
      <w:color w:val="000000"/>
      <w:sz w:val="18"/>
      <w:szCs w:val="18"/>
    </w:rPr>
  </w:style>
  <w:style w:type="paragraph" w:styleId="Web">
    <w:name w:val="Normal (Web)"/>
    <w:basedOn w:val="a"/>
    <w:uiPriority w:val="99"/>
    <w:semiHidden/>
    <w:unhideWhenUsed/>
    <w:rsid w:val="00065AF3"/>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Cs w:val="24"/>
    </w:rPr>
  </w:style>
  <w:style w:type="paragraph" w:styleId="a9">
    <w:name w:val="List Paragraph"/>
    <w:basedOn w:val="a"/>
    <w:uiPriority w:val="34"/>
    <w:qFormat/>
    <w:rsid w:val="00D110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569">
      <w:bodyDiv w:val="1"/>
      <w:marLeft w:val="0"/>
      <w:marRight w:val="0"/>
      <w:marTop w:val="0"/>
      <w:marBottom w:val="0"/>
      <w:divBdr>
        <w:top w:val="none" w:sz="0" w:space="0" w:color="auto"/>
        <w:left w:val="none" w:sz="0" w:space="0" w:color="auto"/>
        <w:bottom w:val="none" w:sz="0" w:space="0" w:color="auto"/>
        <w:right w:val="none" w:sz="0" w:space="0" w:color="auto"/>
      </w:divBdr>
    </w:div>
    <w:div w:id="100417094">
      <w:bodyDiv w:val="1"/>
      <w:marLeft w:val="0"/>
      <w:marRight w:val="0"/>
      <w:marTop w:val="0"/>
      <w:marBottom w:val="0"/>
      <w:divBdr>
        <w:top w:val="none" w:sz="0" w:space="0" w:color="auto"/>
        <w:left w:val="none" w:sz="0" w:space="0" w:color="auto"/>
        <w:bottom w:val="none" w:sz="0" w:space="0" w:color="auto"/>
        <w:right w:val="none" w:sz="0" w:space="0" w:color="auto"/>
      </w:divBdr>
    </w:div>
    <w:div w:id="133255239">
      <w:bodyDiv w:val="1"/>
      <w:marLeft w:val="0"/>
      <w:marRight w:val="0"/>
      <w:marTop w:val="0"/>
      <w:marBottom w:val="0"/>
      <w:divBdr>
        <w:top w:val="none" w:sz="0" w:space="0" w:color="auto"/>
        <w:left w:val="none" w:sz="0" w:space="0" w:color="auto"/>
        <w:bottom w:val="none" w:sz="0" w:space="0" w:color="auto"/>
        <w:right w:val="none" w:sz="0" w:space="0" w:color="auto"/>
      </w:divBdr>
    </w:div>
    <w:div w:id="239218351">
      <w:bodyDiv w:val="1"/>
      <w:marLeft w:val="0"/>
      <w:marRight w:val="0"/>
      <w:marTop w:val="0"/>
      <w:marBottom w:val="0"/>
      <w:divBdr>
        <w:top w:val="none" w:sz="0" w:space="0" w:color="auto"/>
        <w:left w:val="none" w:sz="0" w:space="0" w:color="auto"/>
        <w:bottom w:val="none" w:sz="0" w:space="0" w:color="auto"/>
        <w:right w:val="none" w:sz="0" w:space="0" w:color="auto"/>
      </w:divBdr>
    </w:div>
    <w:div w:id="266158136">
      <w:bodyDiv w:val="1"/>
      <w:marLeft w:val="0"/>
      <w:marRight w:val="0"/>
      <w:marTop w:val="0"/>
      <w:marBottom w:val="0"/>
      <w:divBdr>
        <w:top w:val="none" w:sz="0" w:space="0" w:color="auto"/>
        <w:left w:val="none" w:sz="0" w:space="0" w:color="auto"/>
        <w:bottom w:val="none" w:sz="0" w:space="0" w:color="auto"/>
        <w:right w:val="none" w:sz="0" w:space="0" w:color="auto"/>
      </w:divBdr>
    </w:div>
    <w:div w:id="1089690129">
      <w:bodyDiv w:val="1"/>
      <w:marLeft w:val="0"/>
      <w:marRight w:val="0"/>
      <w:marTop w:val="0"/>
      <w:marBottom w:val="0"/>
      <w:divBdr>
        <w:top w:val="none" w:sz="0" w:space="0" w:color="auto"/>
        <w:left w:val="none" w:sz="0" w:space="0" w:color="auto"/>
        <w:bottom w:val="none" w:sz="0" w:space="0" w:color="auto"/>
        <w:right w:val="none" w:sz="0" w:space="0" w:color="auto"/>
      </w:divBdr>
    </w:div>
    <w:div w:id="1153909037">
      <w:bodyDiv w:val="1"/>
      <w:marLeft w:val="0"/>
      <w:marRight w:val="0"/>
      <w:marTop w:val="0"/>
      <w:marBottom w:val="0"/>
      <w:divBdr>
        <w:top w:val="none" w:sz="0" w:space="0" w:color="auto"/>
        <w:left w:val="none" w:sz="0" w:space="0" w:color="auto"/>
        <w:bottom w:val="none" w:sz="0" w:space="0" w:color="auto"/>
        <w:right w:val="none" w:sz="0" w:space="0" w:color="auto"/>
      </w:divBdr>
    </w:div>
    <w:div w:id="1447773344">
      <w:bodyDiv w:val="1"/>
      <w:marLeft w:val="0"/>
      <w:marRight w:val="0"/>
      <w:marTop w:val="0"/>
      <w:marBottom w:val="0"/>
      <w:divBdr>
        <w:top w:val="none" w:sz="0" w:space="0" w:color="auto"/>
        <w:left w:val="none" w:sz="0" w:space="0" w:color="auto"/>
        <w:bottom w:val="none" w:sz="0" w:space="0" w:color="auto"/>
        <w:right w:val="none" w:sz="0" w:space="0" w:color="auto"/>
      </w:divBdr>
    </w:div>
    <w:div w:id="1730763249">
      <w:bodyDiv w:val="1"/>
      <w:marLeft w:val="0"/>
      <w:marRight w:val="0"/>
      <w:marTop w:val="0"/>
      <w:marBottom w:val="0"/>
      <w:divBdr>
        <w:top w:val="none" w:sz="0" w:space="0" w:color="auto"/>
        <w:left w:val="none" w:sz="0" w:space="0" w:color="auto"/>
        <w:bottom w:val="none" w:sz="0" w:space="0" w:color="auto"/>
        <w:right w:val="none" w:sz="0" w:space="0" w:color="auto"/>
      </w:divBdr>
    </w:div>
    <w:div w:id="1918859057">
      <w:bodyDiv w:val="1"/>
      <w:marLeft w:val="0"/>
      <w:marRight w:val="0"/>
      <w:marTop w:val="0"/>
      <w:marBottom w:val="0"/>
      <w:divBdr>
        <w:top w:val="none" w:sz="0" w:space="0" w:color="auto"/>
        <w:left w:val="none" w:sz="0" w:space="0" w:color="auto"/>
        <w:bottom w:val="none" w:sz="0" w:space="0" w:color="auto"/>
        <w:right w:val="none" w:sz="0" w:space="0" w:color="auto"/>
      </w:divBdr>
    </w:div>
    <w:div w:id="2000838793">
      <w:bodyDiv w:val="1"/>
      <w:marLeft w:val="0"/>
      <w:marRight w:val="0"/>
      <w:marTop w:val="0"/>
      <w:marBottom w:val="0"/>
      <w:divBdr>
        <w:top w:val="none" w:sz="0" w:space="0" w:color="auto"/>
        <w:left w:val="none" w:sz="0" w:space="0" w:color="auto"/>
        <w:bottom w:val="none" w:sz="0" w:space="0" w:color="auto"/>
        <w:right w:val="none" w:sz="0" w:space="0" w:color="auto"/>
      </w:divBdr>
    </w:div>
    <w:div w:id="210136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01364-B2A8-48A2-9909-F908CA530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989</Words>
  <Characters>128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厚生労働省本省</dc:creator>
  <cp:lastModifiedBy>厚生労働省ネットワークシステム</cp:lastModifiedBy>
  <cp:revision>4</cp:revision>
  <cp:lastPrinted>2016-07-15T09:56:00Z</cp:lastPrinted>
  <dcterms:created xsi:type="dcterms:W3CDTF">2016-07-14T13:34:00Z</dcterms:created>
  <dcterms:modified xsi:type="dcterms:W3CDTF">2016-07-15T10:00:00Z</dcterms:modified>
</cp:coreProperties>
</file>