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66" w:rsidRDefault="009106C5" w:rsidP="00327012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="006F341B">
        <w:rPr>
          <w:rFonts w:asciiTheme="majorEastAsia" w:eastAsiaTheme="majorEastAsia" w:hAnsiTheme="majorEastAsia" w:hint="eastAsia"/>
          <w:sz w:val="40"/>
          <w:szCs w:val="40"/>
        </w:rPr>
        <w:t>第</w:t>
      </w:r>
      <w:r w:rsidR="00D53966">
        <w:rPr>
          <w:rFonts w:asciiTheme="majorEastAsia" w:eastAsiaTheme="majorEastAsia" w:hAnsiTheme="majorEastAsia" w:hint="eastAsia"/>
          <w:sz w:val="40"/>
          <w:szCs w:val="40"/>
        </w:rPr>
        <w:t>４</w:t>
      </w:r>
      <w:r w:rsidR="000F639F">
        <w:rPr>
          <w:rFonts w:asciiTheme="majorEastAsia" w:eastAsiaTheme="majorEastAsia" w:hAnsiTheme="majorEastAsia" w:hint="eastAsia"/>
          <w:sz w:val="40"/>
          <w:szCs w:val="40"/>
        </w:rPr>
        <w:t>７</w:t>
      </w:r>
      <w:r w:rsidR="00327012">
        <w:rPr>
          <w:rFonts w:asciiTheme="majorEastAsia" w:eastAsiaTheme="majorEastAsia" w:hAnsiTheme="majorEastAsia" w:hint="eastAsia"/>
          <w:sz w:val="40"/>
          <w:szCs w:val="40"/>
        </w:rPr>
        <w:t>回社会保障審議会児童部会</w:t>
      </w:r>
    </w:p>
    <w:p w:rsidR="004E64E4" w:rsidRPr="00FE2F90" w:rsidRDefault="004E64E4" w:rsidP="0001116C">
      <w:pPr>
        <w:spacing w:line="140" w:lineRule="exact"/>
        <w:jc w:val="center"/>
        <w:rPr>
          <w:rFonts w:asciiTheme="majorEastAsia" w:eastAsiaTheme="majorEastAsia" w:hAnsiTheme="majorEastAsia"/>
          <w:sz w:val="16"/>
          <w:szCs w:val="16"/>
        </w:rPr>
      </w:pPr>
    </w:p>
    <w:p w:rsidR="00327012" w:rsidRDefault="0001116C" w:rsidP="0001116C">
      <w:pPr>
        <w:spacing w:line="34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12EC8" wp14:editId="610C6979">
                <wp:simplePos x="0" y="0"/>
                <wp:positionH relativeFrom="column">
                  <wp:posOffset>3813810</wp:posOffset>
                </wp:positionH>
                <wp:positionV relativeFrom="paragraph">
                  <wp:posOffset>52070</wp:posOffset>
                </wp:positionV>
                <wp:extent cx="2457450" cy="5905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90550"/>
                        </a:xfrm>
                        <a:prstGeom prst="bracketPair">
                          <a:avLst>
                            <a:gd name="adj" fmla="val 62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3AB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00.3pt;margin-top:4.1pt;width:193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" adj="1344">
                <v:textbox inset="5.85pt,.7pt,5.85pt,.7pt"/>
              </v:shape>
            </w:pict>
          </mc:Fallback>
        </mc:AlternateContent>
      </w:r>
      <w:r w:rsidR="00327012" w:rsidRPr="000F639F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3471" w:id="1749257985"/>
        </w:rPr>
        <w:t>平成</w:t>
      </w:r>
      <w:r w:rsidR="000F639F" w:rsidRPr="000F639F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3471" w:id="1749257985"/>
        </w:rPr>
        <w:t>3</w:t>
      </w:r>
      <w:r w:rsidR="000F639F" w:rsidRPr="000F639F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3471" w:id="1749257985"/>
        </w:rPr>
        <w:t>1</w:t>
      </w:r>
      <w:r w:rsidR="00327012" w:rsidRPr="000F639F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3471" w:id="1749257985"/>
        </w:rPr>
        <w:t>年</w:t>
      </w:r>
      <w:r w:rsidR="000F639F" w:rsidRPr="000F639F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3471" w:id="1749257985"/>
        </w:rPr>
        <w:t>3</w:t>
      </w:r>
      <w:r w:rsidR="00327012" w:rsidRPr="000F639F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3471" w:id="1749257985"/>
        </w:rPr>
        <w:t>月</w:t>
      </w:r>
      <w:r w:rsidR="000F639F" w:rsidRPr="000F639F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3471" w:id="1749257985"/>
        </w:rPr>
        <w:t>4</w:t>
      </w:r>
      <w:r w:rsidR="00327012" w:rsidRPr="000F639F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3471" w:id="1749257985"/>
        </w:rPr>
        <w:t>日（</w:t>
      </w:r>
      <w:r w:rsidR="000F639F" w:rsidRPr="000F639F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3471" w:id="1749257985"/>
        </w:rPr>
        <w:t>月</w:t>
      </w:r>
      <w:r w:rsidR="00327012" w:rsidRPr="000F639F">
        <w:rPr>
          <w:rFonts w:asciiTheme="majorEastAsia" w:eastAsiaTheme="majorEastAsia" w:hAnsiTheme="majorEastAsia" w:hint="eastAsia"/>
          <w:kern w:val="0"/>
          <w:sz w:val="28"/>
          <w:szCs w:val="28"/>
          <w:fitText w:val="3471" w:id="1749257985"/>
        </w:rPr>
        <w:t>）</w:t>
      </w:r>
    </w:p>
    <w:p w:rsidR="00327012" w:rsidRDefault="000F639F" w:rsidP="0001116C">
      <w:pPr>
        <w:spacing w:line="340" w:lineRule="exact"/>
        <w:jc w:val="right"/>
        <w:rPr>
          <w:rFonts w:asciiTheme="majorEastAsia" w:eastAsiaTheme="majorEastAsia" w:hAnsiTheme="majorEastAsia"/>
          <w:kern w:val="0"/>
          <w:sz w:val="28"/>
          <w:szCs w:val="28"/>
        </w:rPr>
      </w:pPr>
      <w:r w:rsidRPr="00CB35E3">
        <w:rPr>
          <w:rFonts w:asciiTheme="majorEastAsia" w:eastAsiaTheme="majorEastAsia" w:hAnsiTheme="majorEastAsia" w:hint="eastAsia"/>
          <w:spacing w:val="162"/>
          <w:kern w:val="0"/>
          <w:sz w:val="28"/>
          <w:szCs w:val="28"/>
          <w:fitText w:val="3471" w:id="1749257984"/>
        </w:rPr>
        <w:t>10</w:t>
      </w:r>
      <w:r w:rsidR="00A036C8" w:rsidRPr="00CB35E3">
        <w:rPr>
          <w:rFonts w:asciiTheme="majorEastAsia" w:eastAsiaTheme="majorEastAsia" w:hAnsiTheme="majorEastAsia" w:hint="eastAsia"/>
          <w:spacing w:val="162"/>
          <w:kern w:val="0"/>
          <w:sz w:val="28"/>
          <w:szCs w:val="28"/>
          <w:fitText w:val="3471" w:id="1749257984"/>
        </w:rPr>
        <w:t>:00～</w:t>
      </w:r>
      <w:r w:rsidRPr="00CB35E3">
        <w:rPr>
          <w:rFonts w:asciiTheme="majorEastAsia" w:eastAsiaTheme="majorEastAsia" w:hAnsiTheme="majorEastAsia"/>
          <w:spacing w:val="162"/>
          <w:kern w:val="0"/>
          <w:sz w:val="28"/>
          <w:szCs w:val="28"/>
          <w:fitText w:val="3471" w:id="1749257984"/>
        </w:rPr>
        <w:t>12</w:t>
      </w:r>
      <w:r w:rsidR="00A036C8" w:rsidRPr="00CB35E3">
        <w:rPr>
          <w:rFonts w:asciiTheme="majorEastAsia" w:eastAsiaTheme="majorEastAsia" w:hAnsiTheme="majorEastAsia" w:hint="eastAsia"/>
          <w:spacing w:val="162"/>
          <w:kern w:val="0"/>
          <w:sz w:val="28"/>
          <w:szCs w:val="28"/>
          <w:fitText w:val="3471" w:id="1749257984"/>
        </w:rPr>
        <w:t>:</w:t>
      </w:r>
      <w:r w:rsidR="00567588" w:rsidRPr="00CB35E3">
        <w:rPr>
          <w:rFonts w:asciiTheme="majorEastAsia" w:eastAsiaTheme="majorEastAsia" w:hAnsiTheme="majorEastAsia" w:hint="eastAsia"/>
          <w:spacing w:val="162"/>
          <w:kern w:val="0"/>
          <w:sz w:val="28"/>
          <w:szCs w:val="28"/>
          <w:fitText w:val="3471" w:id="1749257984"/>
        </w:rPr>
        <w:t>0</w:t>
      </w:r>
      <w:r w:rsidR="00A036C8" w:rsidRPr="00CB35E3">
        <w:rPr>
          <w:rFonts w:asciiTheme="majorEastAsia" w:eastAsiaTheme="majorEastAsia" w:hAnsiTheme="majorEastAsia" w:hint="eastAsia"/>
          <w:spacing w:val="9"/>
          <w:kern w:val="0"/>
          <w:sz w:val="28"/>
          <w:szCs w:val="28"/>
          <w:fitText w:val="3471" w:id="1749257984"/>
        </w:rPr>
        <w:t>0</w:t>
      </w:r>
    </w:p>
    <w:p w:rsidR="00327012" w:rsidRDefault="00A90F05" w:rsidP="00C27B96">
      <w:pPr>
        <w:spacing w:line="340" w:lineRule="exact"/>
        <w:ind w:right="-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A90F05">
        <w:rPr>
          <w:rFonts w:ascii="ＭＳ ゴシック" w:eastAsia="ＭＳ ゴシック" w:hAnsi="ＭＳ ゴシック" w:hint="eastAsia"/>
          <w:w w:val="56"/>
          <w:kern w:val="0"/>
          <w:sz w:val="28"/>
          <w:szCs w:val="28"/>
          <w:fitText w:val="3471" w:id="1922221568"/>
        </w:rPr>
        <w:t>ＴＫＰ新橋カンファレンスセンター　ホール３</w:t>
      </w:r>
      <w:r w:rsidRPr="00A90F05">
        <w:rPr>
          <w:rFonts w:ascii="ＭＳ ゴシック" w:eastAsia="ＭＳ ゴシック" w:hAnsi="ＭＳ ゴシック" w:hint="eastAsia"/>
          <w:spacing w:val="27"/>
          <w:w w:val="56"/>
          <w:kern w:val="0"/>
          <w:sz w:val="28"/>
          <w:szCs w:val="28"/>
          <w:fitText w:val="3471" w:id="1922221568"/>
        </w:rPr>
        <w:t>Ａ</w:t>
      </w:r>
    </w:p>
    <w:p w:rsidR="004E64E4" w:rsidRDefault="004E64E4" w:rsidP="00D40D04">
      <w:pPr>
        <w:rPr>
          <w:rFonts w:ascii="ＭＳ ゴシック" w:eastAsia="ＭＳ ゴシック" w:hAnsi="ＭＳ ゴシック"/>
          <w:sz w:val="16"/>
          <w:szCs w:val="16"/>
        </w:rPr>
      </w:pPr>
    </w:p>
    <w:p w:rsidR="00CB2A33" w:rsidRPr="003963DE" w:rsidRDefault="00CB2A33" w:rsidP="00D40D04">
      <w:pPr>
        <w:rPr>
          <w:rFonts w:ascii="ＭＳ ゴシック" w:eastAsia="ＭＳ ゴシック" w:hAnsi="ＭＳ ゴシック"/>
          <w:sz w:val="16"/>
          <w:szCs w:val="16"/>
        </w:rPr>
      </w:pPr>
    </w:p>
    <w:p w:rsidR="00327012" w:rsidRDefault="00327012" w:rsidP="0032701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327012">
        <w:rPr>
          <w:rFonts w:ascii="ＭＳ ゴシック" w:eastAsia="ＭＳ ゴシック" w:hAnsi="ＭＳ ゴシック" w:hint="eastAsia"/>
          <w:sz w:val="40"/>
          <w:szCs w:val="40"/>
        </w:rPr>
        <w:t>議 事 次 第</w:t>
      </w:r>
    </w:p>
    <w:p w:rsidR="00E15F6C" w:rsidRDefault="00E15F6C" w:rsidP="0001116C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6"/>
        </w:rPr>
      </w:pPr>
    </w:p>
    <w:p w:rsidR="00CB2A33" w:rsidRDefault="00CB2A33" w:rsidP="0001116C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6"/>
        </w:rPr>
      </w:pPr>
    </w:p>
    <w:p w:rsidR="00327012" w:rsidRPr="00A645C2" w:rsidRDefault="00327012" w:rsidP="0001116C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6"/>
        </w:rPr>
      </w:pPr>
      <w:r w:rsidRPr="00A645C2">
        <w:rPr>
          <w:rFonts w:asciiTheme="majorEastAsia" w:eastAsiaTheme="majorEastAsia" w:hAnsiTheme="majorEastAsia" w:hint="eastAsia"/>
          <w:sz w:val="28"/>
          <w:szCs w:val="26"/>
        </w:rPr>
        <w:t>○　議事</w:t>
      </w:r>
    </w:p>
    <w:p w:rsidR="00327012" w:rsidRDefault="00A036C8" w:rsidP="0001116C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6"/>
        </w:rPr>
        <w:t xml:space="preserve">　１．</w:t>
      </w:r>
      <w:r w:rsidR="00327012" w:rsidRPr="00A645C2">
        <w:rPr>
          <w:rFonts w:asciiTheme="majorEastAsia" w:eastAsiaTheme="majorEastAsia" w:hAnsiTheme="majorEastAsia" w:hint="eastAsia"/>
          <w:sz w:val="28"/>
          <w:szCs w:val="26"/>
        </w:rPr>
        <w:t>開会</w:t>
      </w:r>
    </w:p>
    <w:p w:rsidR="00A72540" w:rsidRDefault="00682D2A" w:rsidP="00A72540">
      <w:pPr>
        <w:spacing w:line="500" w:lineRule="exact"/>
        <w:ind w:left="613" w:hangingChars="230" w:hanging="613"/>
        <w:jc w:val="left"/>
        <w:rPr>
          <w:rFonts w:asciiTheme="majorEastAsia" w:eastAsiaTheme="majorEastAsia" w:hAnsiTheme="majorEastAsia"/>
          <w:sz w:val="28"/>
          <w:szCs w:val="26"/>
        </w:rPr>
      </w:pPr>
      <w:r w:rsidRPr="00A645C2">
        <w:rPr>
          <w:rFonts w:asciiTheme="majorEastAsia" w:eastAsiaTheme="majorEastAsia" w:hAnsiTheme="majorEastAsia" w:hint="eastAsia"/>
          <w:sz w:val="28"/>
          <w:szCs w:val="26"/>
        </w:rPr>
        <w:t xml:space="preserve">　</w:t>
      </w:r>
      <w:r w:rsidR="00A72540">
        <w:rPr>
          <w:rFonts w:asciiTheme="majorEastAsia" w:eastAsiaTheme="majorEastAsia" w:hAnsiTheme="majorEastAsia" w:hint="eastAsia"/>
          <w:sz w:val="28"/>
          <w:szCs w:val="26"/>
        </w:rPr>
        <w:t>２．平成31年度に新たに追加する小児慢性特定疾病について（審議）</w:t>
      </w:r>
    </w:p>
    <w:p w:rsidR="003963DE" w:rsidRDefault="00327012" w:rsidP="0001116C">
      <w:pPr>
        <w:spacing w:line="440" w:lineRule="exact"/>
        <w:ind w:left="613" w:hangingChars="230" w:hanging="613"/>
        <w:jc w:val="left"/>
        <w:rPr>
          <w:rFonts w:asciiTheme="majorEastAsia" w:eastAsiaTheme="majorEastAsia" w:hAnsiTheme="majorEastAsia"/>
          <w:sz w:val="28"/>
          <w:szCs w:val="26"/>
        </w:rPr>
      </w:pPr>
      <w:r w:rsidRPr="00A645C2">
        <w:rPr>
          <w:rFonts w:asciiTheme="majorEastAsia" w:eastAsiaTheme="majorEastAsia" w:hAnsiTheme="majorEastAsia" w:hint="eastAsia"/>
          <w:sz w:val="28"/>
          <w:szCs w:val="26"/>
        </w:rPr>
        <w:t xml:space="preserve">　</w:t>
      </w:r>
      <w:r w:rsidR="00682D2A">
        <w:rPr>
          <w:rFonts w:asciiTheme="majorEastAsia" w:eastAsiaTheme="majorEastAsia" w:hAnsiTheme="majorEastAsia" w:hint="eastAsia"/>
          <w:sz w:val="28"/>
          <w:szCs w:val="26"/>
        </w:rPr>
        <w:t>３</w:t>
      </w:r>
      <w:r w:rsidR="003963DE">
        <w:rPr>
          <w:rFonts w:asciiTheme="majorEastAsia" w:eastAsiaTheme="majorEastAsia" w:hAnsiTheme="majorEastAsia" w:hint="eastAsia"/>
          <w:sz w:val="28"/>
          <w:szCs w:val="26"/>
        </w:rPr>
        <w:t>．社会保障審議会児童部会専門委員会の議論の状況</w:t>
      </w:r>
      <w:r w:rsidR="003C1BE5">
        <w:rPr>
          <w:rFonts w:asciiTheme="majorEastAsia" w:eastAsiaTheme="majorEastAsia" w:hAnsiTheme="majorEastAsia" w:hint="eastAsia"/>
          <w:sz w:val="28"/>
          <w:szCs w:val="26"/>
        </w:rPr>
        <w:t>及び今後の予定</w:t>
      </w:r>
      <w:r w:rsidR="003963DE">
        <w:rPr>
          <w:rFonts w:asciiTheme="majorEastAsia" w:eastAsiaTheme="majorEastAsia" w:hAnsiTheme="majorEastAsia" w:hint="eastAsia"/>
          <w:sz w:val="28"/>
          <w:szCs w:val="26"/>
        </w:rPr>
        <w:t>について</w:t>
      </w:r>
      <w:r w:rsidR="009106C5">
        <w:rPr>
          <w:rFonts w:asciiTheme="majorEastAsia" w:eastAsiaTheme="majorEastAsia" w:hAnsiTheme="majorEastAsia" w:hint="eastAsia"/>
          <w:sz w:val="28"/>
          <w:szCs w:val="26"/>
        </w:rPr>
        <w:t>（報告）</w:t>
      </w:r>
    </w:p>
    <w:p w:rsidR="005B7A45" w:rsidRDefault="00682D2A" w:rsidP="0001116C">
      <w:pPr>
        <w:spacing w:line="440" w:lineRule="exact"/>
        <w:ind w:firstLineChars="100" w:firstLine="267"/>
        <w:jc w:val="left"/>
        <w:rPr>
          <w:rFonts w:asciiTheme="majorEastAsia" w:eastAsiaTheme="majorEastAsia" w:hAnsiTheme="majorEastAsia"/>
          <w:sz w:val="28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6"/>
        </w:rPr>
        <w:t>４</w:t>
      </w:r>
      <w:r w:rsidR="005B7A45">
        <w:rPr>
          <w:rFonts w:asciiTheme="majorEastAsia" w:eastAsiaTheme="majorEastAsia" w:hAnsiTheme="majorEastAsia" w:hint="eastAsia"/>
          <w:sz w:val="28"/>
          <w:szCs w:val="26"/>
        </w:rPr>
        <w:t>．</w:t>
      </w:r>
      <w:r w:rsidR="005A7D51">
        <w:rPr>
          <w:rFonts w:asciiTheme="majorEastAsia" w:eastAsiaTheme="majorEastAsia" w:hAnsiTheme="majorEastAsia" w:hint="eastAsia"/>
          <w:sz w:val="28"/>
          <w:szCs w:val="26"/>
        </w:rPr>
        <w:t>最近の子ども家庭行政の動向について</w:t>
      </w:r>
      <w:r w:rsidR="009106C5">
        <w:rPr>
          <w:rFonts w:asciiTheme="majorEastAsia" w:eastAsiaTheme="majorEastAsia" w:hAnsiTheme="majorEastAsia" w:hint="eastAsia"/>
          <w:sz w:val="28"/>
          <w:szCs w:val="26"/>
        </w:rPr>
        <w:t>（報告）</w:t>
      </w:r>
    </w:p>
    <w:p w:rsidR="0049310F" w:rsidRDefault="00682D2A" w:rsidP="00A65A21">
      <w:pPr>
        <w:spacing w:line="440" w:lineRule="exact"/>
        <w:ind w:firstLineChars="100" w:firstLine="267"/>
        <w:jc w:val="left"/>
        <w:rPr>
          <w:rFonts w:asciiTheme="majorEastAsia" w:eastAsiaTheme="majorEastAsia" w:hAnsiTheme="majorEastAsia"/>
          <w:sz w:val="28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6"/>
        </w:rPr>
        <w:t>５</w:t>
      </w:r>
      <w:r w:rsidR="00D40D04">
        <w:rPr>
          <w:rFonts w:asciiTheme="majorEastAsia" w:eastAsiaTheme="majorEastAsia" w:hAnsiTheme="majorEastAsia" w:hint="eastAsia"/>
          <w:sz w:val="28"/>
          <w:szCs w:val="26"/>
        </w:rPr>
        <w:t>．</w:t>
      </w:r>
      <w:r w:rsidR="00E55400" w:rsidRPr="00A645C2">
        <w:rPr>
          <w:rFonts w:asciiTheme="majorEastAsia" w:eastAsiaTheme="majorEastAsia" w:hAnsiTheme="majorEastAsia" w:hint="eastAsia"/>
          <w:sz w:val="28"/>
          <w:szCs w:val="26"/>
        </w:rPr>
        <w:t>閉会</w:t>
      </w:r>
    </w:p>
    <w:p w:rsidR="00A65A21" w:rsidRDefault="00A65A21" w:rsidP="00A65A21">
      <w:pPr>
        <w:spacing w:line="440" w:lineRule="exact"/>
        <w:ind w:firstLineChars="100" w:firstLine="267"/>
        <w:jc w:val="left"/>
        <w:rPr>
          <w:rFonts w:asciiTheme="majorEastAsia" w:eastAsiaTheme="majorEastAsia" w:hAnsiTheme="majorEastAsia"/>
          <w:sz w:val="28"/>
          <w:szCs w:val="26"/>
        </w:rPr>
      </w:pPr>
    </w:p>
    <w:p w:rsidR="00CB2A33" w:rsidRPr="00A65A21" w:rsidRDefault="00CB2A33" w:rsidP="00A65A21">
      <w:pPr>
        <w:spacing w:line="440" w:lineRule="exact"/>
        <w:ind w:firstLineChars="100" w:firstLine="267"/>
        <w:jc w:val="left"/>
        <w:rPr>
          <w:rFonts w:asciiTheme="majorEastAsia" w:eastAsiaTheme="majorEastAsia" w:hAnsiTheme="majorEastAsia"/>
          <w:sz w:val="28"/>
          <w:szCs w:val="26"/>
        </w:rPr>
      </w:pPr>
    </w:p>
    <w:p w:rsidR="0023317A" w:rsidRPr="0049310F" w:rsidRDefault="0023317A" w:rsidP="009A14B4">
      <w:pPr>
        <w:overflowPunct w:val="0"/>
        <w:snapToGrid w:val="0"/>
        <w:spacing w:line="300" w:lineRule="auto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49310F">
        <w:rPr>
          <w:rFonts w:ascii="ＭＳ ゴシック" w:eastAsia="ＭＳ ゴシック" w:hAnsi="ＭＳ ゴシック" w:hint="eastAsia"/>
          <w:sz w:val="24"/>
          <w:szCs w:val="24"/>
        </w:rPr>
        <w:t>〔配布資料〕</w:t>
      </w:r>
    </w:p>
    <w:p w:rsidR="00E96B70" w:rsidRDefault="000C5CA5" w:rsidP="00E96B70">
      <w:pPr>
        <w:overflowPunct w:val="0"/>
        <w:snapToGrid w:val="0"/>
        <w:spacing w:line="300" w:lineRule="auto"/>
        <w:ind w:leftChars="216" w:left="1082" w:hangingChars="285" w:hanging="657"/>
        <w:textAlignment w:val="baseline"/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資料１</w:t>
      </w:r>
      <w:r w:rsidRPr="0049310F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小児慢性特定疾病（平成31年度実施分）に係る検討結果について</w:t>
      </w:r>
    </w:p>
    <w:p w:rsidR="00E96B70" w:rsidRDefault="00153554" w:rsidP="00E96B70">
      <w:pPr>
        <w:overflowPunct w:val="0"/>
        <w:snapToGrid w:val="0"/>
        <w:spacing w:line="300" w:lineRule="auto"/>
        <w:ind w:leftChars="216" w:left="1082" w:hangingChars="285" w:hanging="657"/>
        <w:textAlignment w:val="baseline"/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資料</w:t>
      </w:r>
      <w:r w:rsidR="00C72DFE" w:rsidRPr="00C72DFE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２　社会保障審議会児童部会専門委員会の議論の状況</w:t>
      </w:r>
      <w:r w:rsidR="003C1BE5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及び今後の予定</w:t>
      </w:r>
      <w:r w:rsidR="00C72DFE" w:rsidRPr="00C72DFE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について</w:t>
      </w:r>
    </w:p>
    <w:p w:rsidR="00E96B70" w:rsidRDefault="00FA3D66" w:rsidP="00E96B70">
      <w:pPr>
        <w:overflowPunct w:val="0"/>
        <w:snapToGrid w:val="0"/>
        <w:spacing w:line="300" w:lineRule="auto"/>
        <w:ind w:leftChars="216" w:left="1082" w:hangingChars="285" w:hanging="657"/>
        <w:textAlignment w:val="baseline"/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資料３</w:t>
      </w:r>
      <w:r w:rsidRPr="00C72DFE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 xml:space="preserve">　平成</w:t>
      </w:r>
      <w:r w:rsidRPr="00C72DFE"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  <w:t>3</w:t>
      </w: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1</w:t>
      </w:r>
      <w:r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  <w:t>年度</w:t>
      </w: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予算案・税制改正</w:t>
      </w:r>
      <w:r w:rsidRPr="00C72DFE"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  <w:t>（子ども家庭局）</w:t>
      </w: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について</w:t>
      </w:r>
    </w:p>
    <w:p w:rsidR="00E96B70" w:rsidRDefault="00BD7D07" w:rsidP="00E96B70">
      <w:pPr>
        <w:overflowPunct w:val="0"/>
        <w:snapToGrid w:val="0"/>
        <w:spacing w:line="300" w:lineRule="auto"/>
        <w:ind w:leftChars="216" w:left="1082" w:hangingChars="285" w:hanging="657"/>
        <w:textAlignment w:val="baseline"/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資料４</w:t>
      </w:r>
      <w:r w:rsidR="009F7311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 xml:space="preserve">　</w:t>
      </w:r>
      <w:r w:rsidR="007B678D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幼児教育</w:t>
      </w:r>
      <w:r w:rsidR="00B73381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の</w:t>
      </w:r>
      <w:r w:rsidR="007B678D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無償化について</w:t>
      </w:r>
    </w:p>
    <w:p w:rsidR="00E96B70" w:rsidRDefault="00BD7D07" w:rsidP="00E96B70">
      <w:pPr>
        <w:overflowPunct w:val="0"/>
        <w:snapToGrid w:val="0"/>
        <w:spacing w:line="300" w:lineRule="auto"/>
        <w:ind w:leftChars="216" w:left="1082" w:hangingChars="285" w:hanging="657"/>
        <w:textAlignment w:val="baseline"/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資料５</w:t>
      </w:r>
      <w:r w:rsidR="009F7311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 xml:space="preserve">　</w:t>
      </w:r>
      <w:r w:rsidR="00B73381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放課後児童クラブ</w:t>
      </w:r>
      <w:r w:rsidR="00CB35E3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の見直しについて</w:t>
      </w:r>
    </w:p>
    <w:p w:rsidR="00E96B70" w:rsidRDefault="00BD7D07" w:rsidP="00E96B70">
      <w:pPr>
        <w:overflowPunct w:val="0"/>
        <w:snapToGrid w:val="0"/>
        <w:spacing w:line="300" w:lineRule="auto"/>
        <w:ind w:leftChars="216" w:left="1082" w:hangingChars="285" w:hanging="657"/>
        <w:textAlignment w:val="baseline"/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資料６</w:t>
      </w:r>
      <w:r w:rsidR="009F7311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 xml:space="preserve">　</w:t>
      </w:r>
      <w:r w:rsidR="002E6DB8" w:rsidRPr="002E6DB8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特別養子縁組制度の見直し</w:t>
      </w:r>
      <w:bookmarkStart w:id="0" w:name="_GoBack"/>
      <w:bookmarkEnd w:id="0"/>
      <w:r w:rsidR="00A65A21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について</w:t>
      </w:r>
    </w:p>
    <w:p w:rsidR="00E96B70" w:rsidRDefault="00BD7D07" w:rsidP="00E96B70">
      <w:pPr>
        <w:overflowPunct w:val="0"/>
        <w:snapToGrid w:val="0"/>
        <w:spacing w:line="300" w:lineRule="auto"/>
        <w:ind w:leftChars="216" w:left="1082" w:hangingChars="285" w:hanging="657"/>
        <w:textAlignment w:val="baseline"/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資料７</w:t>
      </w:r>
      <w:r w:rsidR="0008638A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 xml:space="preserve">　</w:t>
      </w:r>
      <w:r w:rsidR="004A66BF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成育基本法</w:t>
      </w:r>
      <w:r w:rsidR="0008638A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について</w:t>
      </w:r>
    </w:p>
    <w:p w:rsidR="0008638A" w:rsidRPr="0008638A" w:rsidRDefault="00BD7D07" w:rsidP="00E96B70">
      <w:pPr>
        <w:overflowPunct w:val="0"/>
        <w:snapToGrid w:val="0"/>
        <w:spacing w:line="300" w:lineRule="auto"/>
        <w:ind w:leftChars="216" w:left="1082" w:hangingChars="285" w:hanging="657"/>
        <w:textAlignment w:val="baseline"/>
        <w:rPr>
          <w:rFonts w:ascii="ＭＳ ゴシック" w:eastAsia="ＭＳ ゴシック" w:hAnsi="ＭＳ ゴシック" w:cs="Arial Unicode MS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資料８</w:t>
      </w:r>
      <w:r w:rsidR="0008638A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 xml:space="preserve">　</w:t>
      </w:r>
      <w:r w:rsidR="0008638A" w:rsidRPr="0008638A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母子保健分野におけるデータヘルスの推進</w:t>
      </w:r>
      <w:r w:rsidR="0008638A">
        <w:rPr>
          <w:rFonts w:ascii="ＭＳ ゴシック" w:eastAsia="ＭＳ ゴシック" w:hAnsi="ＭＳ ゴシック" w:cs="Arial Unicode MS" w:hint="eastAsia"/>
          <w:spacing w:val="2"/>
          <w:kern w:val="0"/>
          <w:sz w:val="24"/>
          <w:szCs w:val="24"/>
        </w:rPr>
        <w:t>について</w:t>
      </w:r>
    </w:p>
    <w:sectPr w:rsidR="0008638A" w:rsidRPr="0008638A" w:rsidSect="0049310F">
      <w:pgSz w:w="11906" w:h="16838" w:code="9"/>
      <w:pgMar w:top="1701" w:right="1134" w:bottom="1701" w:left="1134" w:header="851" w:footer="992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CD" w:rsidRDefault="003A7ECD" w:rsidP="004F44FE">
      <w:r>
        <w:separator/>
      </w:r>
    </w:p>
  </w:endnote>
  <w:endnote w:type="continuationSeparator" w:id="0">
    <w:p w:rsidR="003A7ECD" w:rsidRDefault="003A7ECD" w:rsidP="004F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CD" w:rsidRDefault="003A7ECD" w:rsidP="004F44FE">
      <w:r>
        <w:separator/>
      </w:r>
    </w:p>
  </w:footnote>
  <w:footnote w:type="continuationSeparator" w:id="0">
    <w:p w:rsidR="003A7ECD" w:rsidRDefault="003A7ECD" w:rsidP="004F4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12"/>
    <w:rsid w:val="00005518"/>
    <w:rsid w:val="0001116C"/>
    <w:rsid w:val="00026086"/>
    <w:rsid w:val="00051D5B"/>
    <w:rsid w:val="0006230F"/>
    <w:rsid w:val="00084EDD"/>
    <w:rsid w:val="0008638A"/>
    <w:rsid w:val="000878A6"/>
    <w:rsid w:val="0009284D"/>
    <w:rsid w:val="00093763"/>
    <w:rsid w:val="00094D6B"/>
    <w:rsid w:val="00096494"/>
    <w:rsid w:val="000C5CA5"/>
    <w:rsid w:val="000F639F"/>
    <w:rsid w:val="000F67DF"/>
    <w:rsid w:val="00101D7A"/>
    <w:rsid w:val="001028A6"/>
    <w:rsid w:val="00130A4B"/>
    <w:rsid w:val="001321A3"/>
    <w:rsid w:val="00133037"/>
    <w:rsid w:val="00153554"/>
    <w:rsid w:val="00167478"/>
    <w:rsid w:val="00175ABB"/>
    <w:rsid w:val="00180566"/>
    <w:rsid w:val="00187D44"/>
    <w:rsid w:val="0019424A"/>
    <w:rsid w:val="0019745A"/>
    <w:rsid w:val="001B2BF4"/>
    <w:rsid w:val="001B669F"/>
    <w:rsid w:val="001C4573"/>
    <w:rsid w:val="001C7754"/>
    <w:rsid w:val="001F2586"/>
    <w:rsid w:val="00213634"/>
    <w:rsid w:val="00226040"/>
    <w:rsid w:val="00230748"/>
    <w:rsid w:val="0023317A"/>
    <w:rsid w:val="00241CAD"/>
    <w:rsid w:val="00242DB4"/>
    <w:rsid w:val="002831FF"/>
    <w:rsid w:val="002952A0"/>
    <w:rsid w:val="00295534"/>
    <w:rsid w:val="002E04E6"/>
    <w:rsid w:val="002E4988"/>
    <w:rsid w:val="002E6DB8"/>
    <w:rsid w:val="002F13A8"/>
    <w:rsid w:val="0030246B"/>
    <w:rsid w:val="003056B4"/>
    <w:rsid w:val="00322908"/>
    <w:rsid w:val="003267D7"/>
    <w:rsid w:val="00327012"/>
    <w:rsid w:val="00335DE7"/>
    <w:rsid w:val="00343ABE"/>
    <w:rsid w:val="00363C57"/>
    <w:rsid w:val="003665A4"/>
    <w:rsid w:val="003716DE"/>
    <w:rsid w:val="003729AA"/>
    <w:rsid w:val="00375FB4"/>
    <w:rsid w:val="003963DE"/>
    <w:rsid w:val="003A7ECD"/>
    <w:rsid w:val="003B18D5"/>
    <w:rsid w:val="003B1CB9"/>
    <w:rsid w:val="003B2C25"/>
    <w:rsid w:val="003C1BE5"/>
    <w:rsid w:val="003C50B5"/>
    <w:rsid w:val="003D33EA"/>
    <w:rsid w:val="003D53A6"/>
    <w:rsid w:val="003E4CB5"/>
    <w:rsid w:val="003E7F72"/>
    <w:rsid w:val="003F4BD0"/>
    <w:rsid w:val="0041339B"/>
    <w:rsid w:val="00421DC9"/>
    <w:rsid w:val="0042645E"/>
    <w:rsid w:val="00436B3D"/>
    <w:rsid w:val="004370C2"/>
    <w:rsid w:val="00462A28"/>
    <w:rsid w:val="004639C9"/>
    <w:rsid w:val="004704B3"/>
    <w:rsid w:val="00482486"/>
    <w:rsid w:val="00485AAF"/>
    <w:rsid w:val="0049310F"/>
    <w:rsid w:val="004A386F"/>
    <w:rsid w:val="004A4412"/>
    <w:rsid w:val="004A66BF"/>
    <w:rsid w:val="004B52CB"/>
    <w:rsid w:val="004C52C9"/>
    <w:rsid w:val="004E64E4"/>
    <w:rsid w:val="004F44FE"/>
    <w:rsid w:val="004F4536"/>
    <w:rsid w:val="004F4766"/>
    <w:rsid w:val="005329D7"/>
    <w:rsid w:val="00536227"/>
    <w:rsid w:val="00541BD5"/>
    <w:rsid w:val="00545706"/>
    <w:rsid w:val="00546C82"/>
    <w:rsid w:val="005564DC"/>
    <w:rsid w:val="00567588"/>
    <w:rsid w:val="0059788E"/>
    <w:rsid w:val="005A2014"/>
    <w:rsid w:val="005A7D51"/>
    <w:rsid w:val="005B0389"/>
    <w:rsid w:val="005B6A5F"/>
    <w:rsid w:val="005B7A45"/>
    <w:rsid w:val="005C282E"/>
    <w:rsid w:val="005E213D"/>
    <w:rsid w:val="005F3F5B"/>
    <w:rsid w:val="00617A1F"/>
    <w:rsid w:val="00621447"/>
    <w:rsid w:val="00621C4A"/>
    <w:rsid w:val="006256BC"/>
    <w:rsid w:val="006336E8"/>
    <w:rsid w:val="0064059E"/>
    <w:rsid w:val="006557BE"/>
    <w:rsid w:val="00677907"/>
    <w:rsid w:val="00682D2A"/>
    <w:rsid w:val="006A55AB"/>
    <w:rsid w:val="006A5BA6"/>
    <w:rsid w:val="006D5966"/>
    <w:rsid w:val="006F21E9"/>
    <w:rsid w:val="006F341B"/>
    <w:rsid w:val="00702D41"/>
    <w:rsid w:val="00716E02"/>
    <w:rsid w:val="00720E86"/>
    <w:rsid w:val="00721AD7"/>
    <w:rsid w:val="00732C7F"/>
    <w:rsid w:val="00737D22"/>
    <w:rsid w:val="00747D95"/>
    <w:rsid w:val="0076201E"/>
    <w:rsid w:val="0076222F"/>
    <w:rsid w:val="00764D9B"/>
    <w:rsid w:val="0076606B"/>
    <w:rsid w:val="007846C2"/>
    <w:rsid w:val="007905FA"/>
    <w:rsid w:val="007A7879"/>
    <w:rsid w:val="007B678D"/>
    <w:rsid w:val="007B7D16"/>
    <w:rsid w:val="007C4324"/>
    <w:rsid w:val="007E4E44"/>
    <w:rsid w:val="007F2D01"/>
    <w:rsid w:val="0081365E"/>
    <w:rsid w:val="00817D2A"/>
    <w:rsid w:val="00817D69"/>
    <w:rsid w:val="00823150"/>
    <w:rsid w:val="0084363A"/>
    <w:rsid w:val="00853D03"/>
    <w:rsid w:val="00854015"/>
    <w:rsid w:val="00880FF9"/>
    <w:rsid w:val="00895327"/>
    <w:rsid w:val="008B22E0"/>
    <w:rsid w:val="008C30FB"/>
    <w:rsid w:val="008D0DE8"/>
    <w:rsid w:val="008E0E5B"/>
    <w:rsid w:val="00905B41"/>
    <w:rsid w:val="009106C5"/>
    <w:rsid w:val="009154B2"/>
    <w:rsid w:val="00926528"/>
    <w:rsid w:val="0093658B"/>
    <w:rsid w:val="00944BFE"/>
    <w:rsid w:val="00961440"/>
    <w:rsid w:val="00981D6B"/>
    <w:rsid w:val="0098487D"/>
    <w:rsid w:val="0099026F"/>
    <w:rsid w:val="009A122F"/>
    <w:rsid w:val="009A14B4"/>
    <w:rsid w:val="009A7081"/>
    <w:rsid w:val="009B3CEC"/>
    <w:rsid w:val="009B6834"/>
    <w:rsid w:val="009D25EE"/>
    <w:rsid w:val="009F7311"/>
    <w:rsid w:val="00A036C8"/>
    <w:rsid w:val="00A0759B"/>
    <w:rsid w:val="00A20C14"/>
    <w:rsid w:val="00A3096A"/>
    <w:rsid w:val="00A46FBE"/>
    <w:rsid w:val="00A645C2"/>
    <w:rsid w:val="00A65A21"/>
    <w:rsid w:val="00A667F7"/>
    <w:rsid w:val="00A71060"/>
    <w:rsid w:val="00A72540"/>
    <w:rsid w:val="00A775C5"/>
    <w:rsid w:val="00A90F05"/>
    <w:rsid w:val="00A95893"/>
    <w:rsid w:val="00AA52D2"/>
    <w:rsid w:val="00AB4A35"/>
    <w:rsid w:val="00AC3B41"/>
    <w:rsid w:val="00AF323C"/>
    <w:rsid w:val="00B017CF"/>
    <w:rsid w:val="00B074E0"/>
    <w:rsid w:val="00B1489F"/>
    <w:rsid w:val="00B33DF0"/>
    <w:rsid w:val="00B43DBD"/>
    <w:rsid w:val="00B529A4"/>
    <w:rsid w:val="00B55F0F"/>
    <w:rsid w:val="00B73381"/>
    <w:rsid w:val="00B803AF"/>
    <w:rsid w:val="00B831C4"/>
    <w:rsid w:val="00BA5E15"/>
    <w:rsid w:val="00BB1C9D"/>
    <w:rsid w:val="00BB2E6F"/>
    <w:rsid w:val="00BC544A"/>
    <w:rsid w:val="00BC7ADB"/>
    <w:rsid w:val="00BD7D07"/>
    <w:rsid w:val="00BE62E6"/>
    <w:rsid w:val="00C02BFD"/>
    <w:rsid w:val="00C14BA9"/>
    <w:rsid w:val="00C27B96"/>
    <w:rsid w:val="00C456F9"/>
    <w:rsid w:val="00C47FEB"/>
    <w:rsid w:val="00C50D07"/>
    <w:rsid w:val="00C613F7"/>
    <w:rsid w:val="00C64E39"/>
    <w:rsid w:val="00C72DFE"/>
    <w:rsid w:val="00C95264"/>
    <w:rsid w:val="00C9753C"/>
    <w:rsid w:val="00CA5E83"/>
    <w:rsid w:val="00CB2A33"/>
    <w:rsid w:val="00CB35E3"/>
    <w:rsid w:val="00CC6D92"/>
    <w:rsid w:val="00CC7487"/>
    <w:rsid w:val="00CD1667"/>
    <w:rsid w:val="00CD776D"/>
    <w:rsid w:val="00CE74C3"/>
    <w:rsid w:val="00D06269"/>
    <w:rsid w:val="00D13EC3"/>
    <w:rsid w:val="00D2295F"/>
    <w:rsid w:val="00D3607F"/>
    <w:rsid w:val="00D40D04"/>
    <w:rsid w:val="00D412BE"/>
    <w:rsid w:val="00D5035E"/>
    <w:rsid w:val="00D53966"/>
    <w:rsid w:val="00D6209F"/>
    <w:rsid w:val="00D67085"/>
    <w:rsid w:val="00D73F36"/>
    <w:rsid w:val="00D80150"/>
    <w:rsid w:val="00D83C8E"/>
    <w:rsid w:val="00D8680B"/>
    <w:rsid w:val="00D90C75"/>
    <w:rsid w:val="00D955B7"/>
    <w:rsid w:val="00DC3162"/>
    <w:rsid w:val="00DC6465"/>
    <w:rsid w:val="00DF5EAF"/>
    <w:rsid w:val="00E068E3"/>
    <w:rsid w:val="00E15F6C"/>
    <w:rsid w:val="00E20ED9"/>
    <w:rsid w:val="00E2382C"/>
    <w:rsid w:val="00E271C6"/>
    <w:rsid w:val="00E433DC"/>
    <w:rsid w:val="00E55400"/>
    <w:rsid w:val="00E55921"/>
    <w:rsid w:val="00E63105"/>
    <w:rsid w:val="00E75B28"/>
    <w:rsid w:val="00E8242F"/>
    <w:rsid w:val="00E96B70"/>
    <w:rsid w:val="00EA202D"/>
    <w:rsid w:val="00EA3B8A"/>
    <w:rsid w:val="00EB3F2B"/>
    <w:rsid w:val="00F14AFD"/>
    <w:rsid w:val="00F22766"/>
    <w:rsid w:val="00F30986"/>
    <w:rsid w:val="00F41BB4"/>
    <w:rsid w:val="00F5354C"/>
    <w:rsid w:val="00F65961"/>
    <w:rsid w:val="00F7562D"/>
    <w:rsid w:val="00F8156A"/>
    <w:rsid w:val="00F819F7"/>
    <w:rsid w:val="00FA1BB1"/>
    <w:rsid w:val="00FA3D66"/>
    <w:rsid w:val="00FB0D81"/>
    <w:rsid w:val="00FB1CC2"/>
    <w:rsid w:val="00FE2F90"/>
    <w:rsid w:val="00FF2477"/>
    <w:rsid w:val="00FF29BC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D093AFF"/>
  <w15:docId w15:val="{CCAB182D-DA07-4DCA-8E0D-B9B34241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7012"/>
  </w:style>
  <w:style w:type="character" w:customStyle="1" w:styleId="a4">
    <w:name w:val="日付 (文字)"/>
    <w:basedOn w:val="a0"/>
    <w:link w:val="a3"/>
    <w:uiPriority w:val="99"/>
    <w:semiHidden/>
    <w:rsid w:val="00327012"/>
  </w:style>
  <w:style w:type="paragraph" w:styleId="a5">
    <w:name w:val="header"/>
    <w:basedOn w:val="a"/>
    <w:link w:val="a6"/>
    <w:uiPriority w:val="99"/>
    <w:unhideWhenUsed/>
    <w:rsid w:val="004F4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44FE"/>
  </w:style>
  <w:style w:type="paragraph" w:styleId="a7">
    <w:name w:val="footer"/>
    <w:basedOn w:val="a"/>
    <w:link w:val="a8"/>
    <w:uiPriority w:val="99"/>
    <w:unhideWhenUsed/>
    <w:rsid w:val="004F44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44FE"/>
  </w:style>
  <w:style w:type="paragraph" w:styleId="a9">
    <w:name w:val="Balloon Text"/>
    <w:basedOn w:val="a"/>
    <w:link w:val="aa"/>
    <w:uiPriority w:val="99"/>
    <w:semiHidden/>
    <w:unhideWhenUsed/>
    <w:rsid w:val="00F41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1B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32C7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32C7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32C7F"/>
  </w:style>
  <w:style w:type="paragraph" w:styleId="ae">
    <w:name w:val="annotation subject"/>
    <w:basedOn w:val="ac"/>
    <w:next w:val="ac"/>
    <w:link w:val="af"/>
    <w:uiPriority w:val="99"/>
    <w:semiHidden/>
    <w:unhideWhenUsed/>
    <w:rsid w:val="00732C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32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B52E8D0588D1C04FB46D2F8C25186FB7" ma:contentTypeVersion="11" ma:contentTypeDescription="" ma:contentTypeScope="" ma:versionID="ed0418a5bfe0791cfa1166b1420c2d03">
  <xsd:schema xmlns:xsd="http://www.w3.org/2001/XMLSchema" xmlns:p="http://schemas.microsoft.com/office/2006/metadata/properties" xmlns:ns2="8B97BE19-CDDD-400E-817A-CFDD13F7EC12" xmlns:ns3="f0bfb84e-3d4d-4656-be6f-1d31be608359" targetNamespace="http://schemas.microsoft.com/office/2006/metadata/properties" ma:root="true" ma:fieldsID="dbf62923116bd5bbcefed6ace42ad80a" ns2:_="" ns3:_="">
    <xsd:import namespace="8B97BE19-CDDD-400E-817A-CFDD13F7EC12"/>
    <xsd:import namespace="f0bfb84e-3d4d-4656-be6f-1d31be608359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0bfb84e-3d4d-4656-be6f-1d31be608359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7BC9-DB66-4D9C-A351-CC55BE4ACD44}">
  <ds:schemaRefs>
    <ds:schemaRef ds:uri="http://purl.org/dc/terms/"/>
    <ds:schemaRef ds:uri="http://www.w3.org/XML/1998/namespace"/>
    <ds:schemaRef ds:uri="8B97BE19-CDDD-400E-817A-CFDD13F7EC12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0bfb84e-3d4d-4656-be6f-1d31be608359"/>
  </ds:schemaRefs>
</ds:datastoreItem>
</file>

<file path=customXml/itemProps2.xml><?xml version="1.0" encoding="utf-8"?>
<ds:datastoreItem xmlns:ds="http://schemas.openxmlformats.org/officeDocument/2006/customXml" ds:itemID="{D6A2F195-BCD3-43CE-83E8-01DA13726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7B496-6FAD-4F0E-80E4-E2E4DA87C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0bfb84e-3d4d-4656-be6f-1d31be60835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9BC9590-9466-4C43-8391-BB0A89B8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八木 良親(yagi-yoshichika)</cp:lastModifiedBy>
  <cp:revision>67</cp:revision>
  <cp:lastPrinted>2019-02-13T10:10:00Z</cp:lastPrinted>
  <dcterms:created xsi:type="dcterms:W3CDTF">2018-01-15T01:30:00Z</dcterms:created>
  <dcterms:modified xsi:type="dcterms:W3CDTF">2019-03-04T00:22:00Z</dcterms:modified>
</cp:coreProperties>
</file>