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3AB3489A" w:rsidR="00CA723E" w:rsidRPr="00451814" w:rsidRDefault="00334FFD" w:rsidP="00CA723E">
      <w:pPr>
        <w:jc w:val="center"/>
        <w:rPr>
          <w:lang w:eastAsia="ja-JP"/>
        </w:rPr>
      </w:pPr>
      <w:r w:rsidRPr="00334FFD">
        <w:rPr>
          <w:rFonts w:hint="eastAsia"/>
          <w:b/>
          <w:sz w:val="28"/>
          <w:lang w:eastAsia="ja-JP"/>
        </w:rPr>
        <w:t>令第四十三条の五第一項に規定する高額障害福祉サービス等給付費支給（不支給）決定通知</w:t>
      </w:r>
      <w:r>
        <w:rPr>
          <w:rFonts w:hint="eastAsia"/>
          <w:b/>
          <w:sz w:val="28"/>
          <w:lang w:eastAsia="ja-JP"/>
        </w:rPr>
        <w:t>書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FD06DF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D06DF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D06DF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FD06DF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C36D53"/>
    <w:rsid w:val="00CA723E"/>
    <w:rsid w:val="00F30155"/>
    <w:rsid w:val="00F62B83"/>
    <w:rsid w:val="00FD06DF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535BE-CBEF-4F31-9BE3-EA1C781B9931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