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0B65B" w14:textId="2624B4DB" w:rsidR="00B66CD7" w:rsidRPr="00605D9C" w:rsidRDefault="00605D9C" w:rsidP="00605D9C">
      <w:pPr>
        <w:jc w:val="center"/>
        <w:rPr>
          <w:rFonts w:ascii="ＭＳ 明朝" w:eastAsia="ＭＳ 明朝" w:hAnsi="ＭＳ 明朝"/>
          <w:sz w:val="24"/>
          <w:szCs w:val="24"/>
        </w:rPr>
      </w:pPr>
      <w:r w:rsidRPr="00605D9C">
        <w:rPr>
          <w:rFonts w:ascii="Times New Roman" w:eastAsia="ＭＳ 明朝" w:hAnsi="Times New Roman" w:cs="Times New Roman" w:hint="eastAsia"/>
          <w:sz w:val="24"/>
          <w:szCs w:val="24"/>
        </w:rPr>
        <w:t>医療・介護データ等の解析基盤</w:t>
      </w:r>
      <w:r w:rsidR="00FD6AE0" w:rsidRPr="00605D9C">
        <w:rPr>
          <w:rFonts w:ascii="Times New Roman" w:eastAsia="ＭＳ 明朝" w:hAnsi="Times New Roman" w:cs="Times New Roman"/>
          <w:sz w:val="24"/>
          <w:szCs w:val="24"/>
        </w:rPr>
        <w:t>の利用</w:t>
      </w:r>
      <w:r w:rsidR="00FD6AE0" w:rsidRPr="00605D9C">
        <w:rPr>
          <w:rFonts w:ascii="ＭＳ 明朝" w:eastAsia="ＭＳ 明朝" w:hAnsi="ＭＳ 明朝" w:hint="eastAsia"/>
          <w:sz w:val="24"/>
          <w:szCs w:val="24"/>
        </w:rPr>
        <w:t>に関する誓約書</w:t>
      </w:r>
    </w:p>
    <w:p w14:paraId="2EA0A90F" w14:textId="77777777" w:rsidR="00B66CD7" w:rsidRPr="00605D9C" w:rsidRDefault="00B66CD7" w:rsidP="00605D9C">
      <w:pPr>
        <w:rPr>
          <w:rFonts w:ascii="ＭＳ 明朝" w:eastAsia="ＭＳ 明朝" w:hAnsi="ＭＳ 明朝"/>
          <w:sz w:val="24"/>
          <w:szCs w:val="24"/>
        </w:rPr>
      </w:pPr>
    </w:p>
    <w:p w14:paraId="648282C8" w14:textId="2EBAF277" w:rsidR="00B66CD7" w:rsidRPr="00605D9C" w:rsidRDefault="00B66CD7" w:rsidP="00605D9C">
      <w:pPr>
        <w:jc w:val="right"/>
        <w:rPr>
          <w:rFonts w:ascii="ＭＳ 明朝" w:eastAsia="ＭＳ 明朝" w:hAnsi="ＭＳ 明朝"/>
          <w:sz w:val="24"/>
          <w:szCs w:val="24"/>
        </w:rPr>
      </w:pPr>
      <w:r w:rsidRPr="00605D9C">
        <w:rPr>
          <w:rFonts w:ascii="ＭＳ 明朝" w:eastAsia="ＭＳ 明朝" w:hAnsi="ＭＳ 明朝" w:hint="eastAsia"/>
          <w:sz w:val="24"/>
          <w:szCs w:val="24"/>
        </w:rPr>
        <w:t>西暦</w:t>
      </w:r>
      <w:sdt>
        <w:sdtPr>
          <w:rPr>
            <w:rFonts w:hint="eastAsia"/>
            <w:spacing w:val="-9"/>
            <w:sz w:val="32"/>
            <w:szCs w:val="32"/>
          </w:rPr>
          <w:id w:val="1764026062"/>
          <w:placeholder>
            <w:docPart w:val="411F6851E8994C66A7DE535F40EECD9A"/>
          </w:placeholder>
          <w:showingPlcHdr/>
          <w:date w:fullDate="2024-10-16T00:00:00Z">
            <w:dateFormat w:val="yyyy'年'M'月'd'日'"/>
            <w:lid w:val="ja-JP"/>
            <w:storeMappedDataAs w:val="dateTime"/>
            <w:calendar w:val="gregorian"/>
          </w:date>
        </w:sdtPr>
        <w:sdtEndPr/>
        <w:sdtContent>
          <w:r w:rsidR="00E664F7" w:rsidRPr="00605D9C">
            <w:rPr>
              <w:rStyle w:val="af2"/>
              <w:rFonts w:hint="eastAsia"/>
              <w:sz w:val="24"/>
              <w:szCs w:val="28"/>
              <w:highlight w:val="yellow"/>
            </w:rPr>
            <w:t>クリックまたはタップして日付を入力してください。</w:t>
          </w:r>
        </w:sdtContent>
      </w:sdt>
    </w:p>
    <w:p w14:paraId="5460F364" w14:textId="7082DD73" w:rsidR="00B66CD7" w:rsidRPr="00605D9C" w:rsidRDefault="00B66CD7" w:rsidP="00605D9C">
      <w:pPr>
        <w:rPr>
          <w:rFonts w:ascii="ＭＳ 明朝" w:eastAsia="ＭＳ 明朝" w:hAnsi="ＭＳ 明朝"/>
          <w:sz w:val="24"/>
          <w:szCs w:val="24"/>
        </w:rPr>
      </w:pPr>
      <w:r w:rsidRPr="00605D9C">
        <w:rPr>
          <w:rFonts w:ascii="ＭＳ 明朝" w:eastAsia="ＭＳ 明朝" w:hAnsi="ＭＳ 明朝" w:hint="eastAsia"/>
          <w:sz w:val="24"/>
          <w:szCs w:val="24"/>
        </w:rPr>
        <w:t>厚生労働大臣</w:t>
      </w:r>
      <w:r w:rsidR="00E664F7" w:rsidRPr="00605D9C">
        <w:rPr>
          <w:rFonts w:ascii="ＭＳ 明朝" w:eastAsia="ＭＳ 明朝" w:hAnsi="ＭＳ 明朝" w:hint="eastAsia"/>
          <w:sz w:val="24"/>
          <w:szCs w:val="24"/>
        </w:rPr>
        <w:t xml:space="preserve">　</w:t>
      </w:r>
      <w:r w:rsidRPr="00605D9C">
        <w:rPr>
          <w:rFonts w:ascii="ＭＳ 明朝" w:eastAsia="ＭＳ 明朝" w:hAnsi="ＭＳ 明朝" w:hint="eastAsia"/>
          <w:sz w:val="24"/>
          <w:szCs w:val="24"/>
        </w:rPr>
        <w:t>殿</w:t>
      </w:r>
    </w:p>
    <w:p w14:paraId="1BA28C68" w14:textId="77777777" w:rsidR="008748AB" w:rsidRPr="00605D9C" w:rsidRDefault="008748AB" w:rsidP="00605D9C">
      <w:pPr>
        <w:rPr>
          <w:rFonts w:ascii="ＭＳ 明朝" w:eastAsia="ＭＳ 明朝" w:hAnsi="ＭＳ 明朝"/>
          <w:sz w:val="24"/>
          <w:szCs w:val="24"/>
        </w:rPr>
      </w:pPr>
    </w:p>
    <w:p w14:paraId="45F12AE0" w14:textId="62A60872" w:rsidR="008748AB" w:rsidRPr="00605D9C" w:rsidRDefault="00FD6AE0" w:rsidP="00605D9C">
      <w:pPr>
        <w:ind w:firstLineChars="100" w:firstLine="240"/>
        <w:rPr>
          <w:rFonts w:ascii="ＭＳ 明朝" w:eastAsia="ＭＳ 明朝" w:hAnsi="ＭＳ 明朝"/>
          <w:sz w:val="24"/>
          <w:szCs w:val="24"/>
        </w:rPr>
      </w:pPr>
      <w:r w:rsidRPr="00605D9C">
        <w:rPr>
          <w:rFonts w:ascii="ＭＳ 明朝" w:eastAsia="ＭＳ 明朝" w:hAnsi="ＭＳ 明朝" w:hint="eastAsia"/>
          <w:sz w:val="24"/>
          <w:szCs w:val="24"/>
        </w:rPr>
        <w:t>私は、</w:t>
      </w:r>
      <w:r w:rsidR="00605D9C" w:rsidRPr="00605D9C">
        <w:rPr>
          <w:rFonts w:ascii="Times New Roman" w:eastAsia="ＭＳ 明朝" w:hAnsi="Times New Roman" w:cs="Times New Roman" w:hint="eastAsia"/>
          <w:sz w:val="24"/>
          <w:szCs w:val="24"/>
        </w:rPr>
        <w:t>医療・介護データ等解析基盤を利用するに当たり、</w:t>
      </w:r>
      <w:r w:rsidRPr="00605D9C">
        <w:rPr>
          <w:rFonts w:ascii="ＭＳ 明朝" w:eastAsia="ＭＳ 明朝" w:hAnsi="ＭＳ 明朝" w:hint="eastAsia"/>
          <w:sz w:val="24"/>
          <w:szCs w:val="24"/>
        </w:rPr>
        <w:t>下記の事項を遵守することを誓約いたします。</w:t>
      </w:r>
    </w:p>
    <w:p w14:paraId="5006BCF3" w14:textId="77777777" w:rsidR="008748AB" w:rsidRPr="00605D9C" w:rsidRDefault="008748AB" w:rsidP="00605D9C">
      <w:pPr>
        <w:rPr>
          <w:rFonts w:ascii="ＭＳ 明朝" w:eastAsia="ＭＳ 明朝" w:hAnsi="ＭＳ 明朝"/>
          <w:sz w:val="24"/>
          <w:szCs w:val="24"/>
        </w:rPr>
      </w:pPr>
    </w:p>
    <w:p w14:paraId="2A511DC3" w14:textId="77777777" w:rsidR="00FD6AE0" w:rsidRPr="00605D9C" w:rsidRDefault="00FD6AE0" w:rsidP="00605D9C">
      <w:pPr>
        <w:ind w:left="240" w:hangingChars="100" w:hanging="240"/>
        <w:jc w:val="center"/>
        <w:rPr>
          <w:rFonts w:ascii="ＭＳ 明朝" w:eastAsia="ＭＳ 明朝" w:hAnsi="ＭＳ 明朝"/>
          <w:sz w:val="24"/>
          <w:szCs w:val="24"/>
        </w:rPr>
      </w:pPr>
      <w:r w:rsidRPr="00605D9C">
        <w:rPr>
          <w:rFonts w:ascii="ＭＳ 明朝" w:eastAsia="ＭＳ 明朝" w:hAnsi="ＭＳ 明朝" w:hint="eastAsia"/>
          <w:sz w:val="24"/>
          <w:szCs w:val="24"/>
        </w:rPr>
        <w:t>記</w:t>
      </w:r>
    </w:p>
    <w:p w14:paraId="04EF83DB" w14:textId="77777777" w:rsidR="00FD6AE0" w:rsidRPr="00605D9C" w:rsidRDefault="00FD6AE0" w:rsidP="00605D9C">
      <w:pPr>
        <w:rPr>
          <w:rFonts w:ascii="ＭＳ 明朝" w:eastAsia="ＭＳ 明朝" w:hAnsi="ＭＳ 明朝"/>
          <w:sz w:val="24"/>
          <w:szCs w:val="24"/>
        </w:rPr>
      </w:pPr>
    </w:p>
    <w:p w14:paraId="79FB003B" w14:textId="6EC4A011"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１　医療・介護データ等解析基盤（以下「</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」という。）の利用規約（以下「本規約」という。）に同意し、自らの立場に応じて本規約における利用申出者及び取扱者の義務を負担すること。</w:t>
      </w:r>
    </w:p>
    <w:p w14:paraId="2D44CA86"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 xml:space="preserve">２　</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を利用申出書に記載した目的以外に利用しないこと。申出書に記載した利用者以外の第三者に利用させないこと。</w:t>
      </w:r>
    </w:p>
    <w:p w14:paraId="431A5085"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３　提供された</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の利用アカウント情報等は、申出書記載のとおりに厳重に管理し、漏えい、紛失等のないようにすること。</w:t>
      </w:r>
    </w:p>
    <w:p w14:paraId="638FCFFD"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４　生成物（利用した医療・介護データ等を用いて取扱者が作成したテーブルやグラフ、解析中に使用した</w:t>
      </w:r>
      <w:r w:rsidRPr="00605D9C">
        <w:rPr>
          <w:rFonts w:ascii="Times New Roman" w:eastAsia="ＭＳ 明朝" w:hAnsi="Times New Roman" w:cs="Times New Roman"/>
          <w:sz w:val="24"/>
          <w:szCs w:val="24"/>
        </w:rPr>
        <w:t>SQL</w:t>
      </w:r>
      <w:r w:rsidRPr="00605D9C">
        <w:rPr>
          <w:rFonts w:ascii="Times New Roman" w:eastAsia="ＭＳ 明朝" w:hAnsi="Times New Roman" w:cs="Times New Roman"/>
          <w:sz w:val="24"/>
          <w:szCs w:val="24"/>
        </w:rPr>
        <w:t>等）は必ず厚生労働省の公表物確認を受けてから持ち出すこと。</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利用中の画面を撮影、録画、スクリーンショットの取得、取扱者以外に閲覧させる等の行為は固く禁じられていること。</w:t>
      </w:r>
    </w:p>
    <w:p w14:paraId="1F2AF64D"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 xml:space="preserve">５　</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の利用を終了した場合は、遅滞なく厚生労働省に利用終了した旨を報告すること。報告受領後、厚生労働省が</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解析環境を破棄することを了承すること。利用期間の延長を希望する場合は、必ず事前に厚生労働省に申し出ること。</w:t>
      </w:r>
    </w:p>
    <w:p w14:paraId="4E37B632"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６　研究成果等は、利用している医療・介護データ等のガイドラインに従い公表すること。</w:t>
      </w:r>
    </w:p>
    <w:p w14:paraId="4A558E48"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 xml:space="preserve">７　</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の利用により何らかの不利益を被ったとしても、厚生労働省の責任は一切問わないこと。</w:t>
      </w:r>
    </w:p>
    <w:p w14:paraId="4F402C22"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８　その他</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利用に際しては、厚生労働省の指示に従うこと。</w:t>
      </w:r>
    </w:p>
    <w:p w14:paraId="6BE9F53B"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９　本規約に違反した場合、本契約の解除の有無にかかわらず、本規約にしたがい厚生労働省が定める措置が適用されることに合意すること。</w:t>
      </w:r>
    </w:p>
    <w:p w14:paraId="348C66D9" w14:textId="0971D352" w:rsidR="00C507F0" w:rsidRPr="00605D9C" w:rsidRDefault="00605D9C" w:rsidP="00605D9C">
      <w:pPr>
        <w:ind w:left="240" w:hangingChars="100" w:hanging="240"/>
        <w:rPr>
          <w:rFonts w:ascii="ＭＳ 明朝" w:eastAsia="ＭＳ 明朝" w:hAnsi="ＭＳ 明朝"/>
          <w:sz w:val="24"/>
          <w:szCs w:val="24"/>
        </w:rPr>
      </w:pPr>
      <w:r w:rsidRPr="00605D9C">
        <w:rPr>
          <w:rFonts w:ascii="Times New Roman" w:eastAsia="ＭＳ 明朝" w:hAnsi="Times New Roman" w:cs="Times New Roman"/>
          <w:sz w:val="24"/>
          <w:szCs w:val="24"/>
        </w:rPr>
        <w:t>10</w:t>
      </w:r>
      <w:r w:rsidRPr="00605D9C">
        <w:rPr>
          <w:rFonts w:ascii="Times New Roman" w:eastAsia="ＭＳ 明朝" w:hAnsi="Times New Roman" w:cs="Times New Roman"/>
          <w:sz w:val="24"/>
          <w:szCs w:val="24"/>
        </w:rPr>
        <w:t xml:space="preserve">　</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の利用にあたり、本規約に加え、厚生労働省が利用開始通知に記載した条件を遵守すること。</w:t>
      </w:r>
    </w:p>
    <w:p w14:paraId="0020B994" w14:textId="77777777" w:rsidR="00C17B01" w:rsidRPr="00605D9C" w:rsidRDefault="00C17B01" w:rsidP="00605D9C">
      <w:pPr>
        <w:widowControl/>
        <w:jc w:val="left"/>
        <w:rPr>
          <w:rFonts w:ascii="ＭＳ 明朝" w:eastAsia="ＭＳ 明朝" w:hAnsi="ＭＳ 明朝"/>
          <w:sz w:val="24"/>
          <w:szCs w:val="24"/>
        </w:rPr>
      </w:pPr>
      <w:r w:rsidRPr="00605D9C">
        <w:rPr>
          <w:rFonts w:ascii="ＭＳ 明朝" w:eastAsia="ＭＳ 明朝" w:hAnsi="ＭＳ 明朝"/>
          <w:sz w:val="24"/>
          <w:szCs w:val="24"/>
        </w:rPr>
        <w:br w:type="page"/>
      </w:r>
    </w:p>
    <w:p w14:paraId="0C5B9D8C" w14:textId="77777777" w:rsidR="003438E2" w:rsidRDefault="003438E2" w:rsidP="00E664F7">
      <w:pPr>
        <w:pStyle w:val="af3"/>
        <w:wordWrap/>
        <w:spacing w:line="360" w:lineRule="exact"/>
        <w:rPr>
          <w:spacing w:val="0"/>
          <w:sz w:val="24"/>
          <w:szCs w:val="24"/>
        </w:rPr>
        <w:sectPr w:rsidR="003438E2" w:rsidSect="009B0825">
          <w:footerReference w:type="default" r:id="rId10"/>
          <w:headerReference w:type="first" r:id="rId11"/>
          <w:pgSz w:w="11906" w:h="16838"/>
          <w:pgMar w:top="1985" w:right="1701" w:bottom="1701" w:left="1701" w:header="851" w:footer="992" w:gutter="0"/>
          <w:cols w:space="425"/>
          <w:titlePg/>
          <w:docGrid w:type="lines" w:linePitch="360"/>
        </w:sectPr>
      </w:pPr>
    </w:p>
    <w:p w14:paraId="423FC775" w14:textId="33F47436" w:rsidR="00E664F7" w:rsidRPr="00BE51F0" w:rsidRDefault="00244FDD" w:rsidP="00E664F7">
      <w:pPr>
        <w:pStyle w:val="af3"/>
        <w:wordWrap/>
        <w:spacing w:line="360" w:lineRule="exact"/>
        <w:rPr>
          <w:spacing w:val="0"/>
          <w:sz w:val="24"/>
          <w:szCs w:val="24"/>
        </w:rPr>
      </w:pPr>
      <w:r>
        <w:rPr>
          <w:rFonts w:hint="eastAsia"/>
          <w:spacing w:val="0"/>
          <w:sz w:val="24"/>
          <w:szCs w:val="24"/>
        </w:rPr>
        <w:lastRenderedPageBreak/>
        <w:t>（提供</w:t>
      </w:r>
      <w:r w:rsidRPr="00BE51F0">
        <w:rPr>
          <w:rFonts w:hint="eastAsia"/>
          <w:spacing w:val="0"/>
          <w:sz w:val="24"/>
          <w:szCs w:val="24"/>
        </w:rPr>
        <w:t>申出者ごとにページを分けて作成下さい）</w:t>
      </w:r>
    </w:p>
    <w:p w14:paraId="528FF730" w14:textId="77777777" w:rsidR="00EA73BD" w:rsidRPr="00BE51F0" w:rsidRDefault="00EA73BD" w:rsidP="00E664F7">
      <w:pPr>
        <w:pStyle w:val="af3"/>
        <w:wordWrap/>
        <w:spacing w:line="360" w:lineRule="exact"/>
        <w:rPr>
          <w:spacing w:val="0"/>
          <w:sz w:val="24"/>
          <w:szCs w:val="24"/>
        </w:rPr>
      </w:pPr>
    </w:p>
    <w:p w14:paraId="749F7467" w14:textId="36009870" w:rsidR="00F40B39" w:rsidRPr="00BE51F0" w:rsidRDefault="00F40B39" w:rsidP="00F40B39">
      <w:pPr>
        <w:pStyle w:val="af3"/>
        <w:wordWrap/>
        <w:spacing w:line="360" w:lineRule="exact"/>
        <w:rPr>
          <w:spacing w:val="0"/>
          <w:sz w:val="24"/>
          <w:szCs w:val="24"/>
        </w:rPr>
      </w:pPr>
      <w:bookmarkStart w:id="0" w:name="_Hlk181358857"/>
      <w:r w:rsidRPr="00BE51F0">
        <w:rPr>
          <w:rFonts w:hint="eastAsia"/>
          <w:spacing w:val="-9"/>
          <w:sz w:val="24"/>
          <w:szCs w:val="24"/>
        </w:rPr>
        <w:t xml:space="preserve">１　</w:t>
      </w:r>
      <w:r>
        <w:rPr>
          <w:rFonts w:hint="eastAsia"/>
          <w:spacing w:val="-9"/>
          <w:sz w:val="24"/>
          <w:szCs w:val="24"/>
        </w:rPr>
        <w:t>利用する医療・介護データ等の</w:t>
      </w:r>
      <w:r w:rsidRPr="00BE51F0">
        <w:rPr>
          <w:rFonts w:hint="eastAsia"/>
          <w:spacing w:val="0"/>
          <w:sz w:val="24"/>
          <w:szCs w:val="24"/>
        </w:rPr>
        <w:t>承諾番号</w:t>
      </w:r>
      <w:r w:rsidR="009F4BE5">
        <w:rPr>
          <w:rFonts w:hint="eastAsia"/>
          <w:spacing w:val="0"/>
          <w:sz w:val="24"/>
          <w:szCs w:val="24"/>
        </w:rPr>
        <w:t>（既に承諾番号が発行されている場合のみ）</w:t>
      </w:r>
    </w:p>
    <w:tbl>
      <w:tblPr>
        <w:tblStyle w:val="af4"/>
        <w:tblW w:w="0" w:type="auto"/>
        <w:tblLook w:val="04A0" w:firstRow="1" w:lastRow="0" w:firstColumn="1" w:lastColumn="0" w:noHBand="0" w:noVBand="1"/>
      </w:tblPr>
      <w:tblGrid>
        <w:gridCol w:w="1696"/>
      </w:tblGrid>
      <w:tr w:rsidR="00F40B39" w:rsidRPr="00BE51F0" w14:paraId="03057543" w14:textId="77777777" w:rsidTr="001E3782">
        <w:tc>
          <w:tcPr>
            <w:tcW w:w="1696" w:type="dxa"/>
          </w:tcPr>
          <w:p w14:paraId="24419532" w14:textId="77777777" w:rsidR="00F40B39" w:rsidRPr="00BE51F0" w:rsidRDefault="00F40B39" w:rsidP="001E3782">
            <w:pPr>
              <w:pStyle w:val="af3"/>
              <w:wordWrap/>
              <w:spacing w:line="360" w:lineRule="exact"/>
              <w:rPr>
                <w:spacing w:val="0"/>
                <w:sz w:val="24"/>
                <w:szCs w:val="24"/>
              </w:rPr>
            </w:pPr>
          </w:p>
        </w:tc>
      </w:tr>
      <w:bookmarkEnd w:id="0"/>
    </w:tbl>
    <w:p w14:paraId="2A271B13" w14:textId="77777777" w:rsidR="00F40B39" w:rsidRDefault="00F40B39" w:rsidP="003438E2">
      <w:pPr>
        <w:pStyle w:val="af3"/>
        <w:wordWrap/>
        <w:spacing w:line="360" w:lineRule="exact"/>
        <w:rPr>
          <w:spacing w:val="-9"/>
          <w:sz w:val="24"/>
          <w:szCs w:val="24"/>
        </w:rPr>
      </w:pPr>
    </w:p>
    <w:p w14:paraId="69BDEEC7" w14:textId="6C5FCE27" w:rsidR="003438E2" w:rsidRDefault="00F40B39" w:rsidP="003438E2">
      <w:pPr>
        <w:pStyle w:val="af3"/>
        <w:wordWrap/>
        <w:spacing w:line="360" w:lineRule="exact"/>
        <w:rPr>
          <w:rFonts w:ascii="Times New Roman" w:hAnsi="Times New Roman" w:cs="Times New Roman"/>
          <w:spacing w:val="0"/>
          <w:sz w:val="24"/>
          <w:szCs w:val="24"/>
        </w:rPr>
      </w:pPr>
      <w:r>
        <w:rPr>
          <w:rFonts w:hint="eastAsia"/>
          <w:spacing w:val="-9"/>
          <w:sz w:val="24"/>
          <w:szCs w:val="24"/>
        </w:rPr>
        <w:t>２</w:t>
      </w:r>
      <w:r w:rsidR="00E664F7" w:rsidRPr="00BE51F0">
        <w:rPr>
          <w:rFonts w:hint="eastAsia"/>
          <w:spacing w:val="-9"/>
          <w:sz w:val="24"/>
          <w:szCs w:val="24"/>
        </w:rPr>
        <w:t xml:space="preserve">　</w:t>
      </w:r>
      <w:r w:rsidR="003438E2">
        <w:rPr>
          <w:rFonts w:ascii="Times New Roman" w:hAnsi="Times New Roman" w:cs="Times New Roman" w:hint="eastAsia"/>
          <w:spacing w:val="0"/>
          <w:sz w:val="24"/>
          <w:szCs w:val="24"/>
        </w:rPr>
        <w:t>研究名称</w:t>
      </w:r>
    </w:p>
    <w:tbl>
      <w:tblPr>
        <w:tblStyle w:val="af4"/>
        <w:tblW w:w="0" w:type="auto"/>
        <w:tblLook w:val="04A0" w:firstRow="1" w:lastRow="0" w:firstColumn="1" w:lastColumn="0" w:noHBand="0" w:noVBand="1"/>
      </w:tblPr>
      <w:tblGrid>
        <w:gridCol w:w="9626"/>
      </w:tblGrid>
      <w:tr w:rsidR="003438E2" w:rsidRPr="00BE51F0" w14:paraId="606D8FD1" w14:textId="77777777" w:rsidTr="00645005">
        <w:tc>
          <w:tcPr>
            <w:tcW w:w="9626" w:type="dxa"/>
          </w:tcPr>
          <w:p w14:paraId="2CC36E5C" w14:textId="77777777" w:rsidR="003438E2" w:rsidRPr="00BE51F0" w:rsidRDefault="003438E2" w:rsidP="00645005">
            <w:pPr>
              <w:pStyle w:val="af3"/>
              <w:wordWrap/>
              <w:spacing w:line="360" w:lineRule="exact"/>
              <w:rPr>
                <w:spacing w:val="0"/>
                <w:sz w:val="24"/>
                <w:szCs w:val="24"/>
              </w:rPr>
            </w:pPr>
          </w:p>
        </w:tc>
      </w:tr>
    </w:tbl>
    <w:p w14:paraId="36796254" w14:textId="77777777" w:rsidR="003438E2" w:rsidRPr="00BE51F0" w:rsidRDefault="003438E2" w:rsidP="00E664F7">
      <w:pPr>
        <w:pStyle w:val="af3"/>
        <w:wordWrap/>
        <w:spacing w:line="360" w:lineRule="exact"/>
        <w:rPr>
          <w:spacing w:val="0"/>
          <w:sz w:val="24"/>
          <w:szCs w:val="24"/>
        </w:rPr>
      </w:pPr>
    </w:p>
    <w:p w14:paraId="14BF579A" w14:textId="16D9267E" w:rsidR="00326667" w:rsidRPr="00BE51F0" w:rsidRDefault="00F40B39" w:rsidP="00E664F7">
      <w:pPr>
        <w:pStyle w:val="af3"/>
        <w:wordWrap/>
        <w:spacing w:line="360" w:lineRule="exact"/>
        <w:rPr>
          <w:spacing w:val="0"/>
          <w:sz w:val="24"/>
          <w:szCs w:val="24"/>
        </w:rPr>
      </w:pPr>
      <w:r>
        <w:rPr>
          <w:rFonts w:hint="eastAsia"/>
          <w:spacing w:val="0"/>
          <w:sz w:val="24"/>
          <w:szCs w:val="24"/>
        </w:rPr>
        <w:t>３</w:t>
      </w:r>
      <w:r w:rsidR="00E664F7" w:rsidRPr="00BE51F0">
        <w:rPr>
          <w:rFonts w:hint="eastAsia"/>
          <w:spacing w:val="0"/>
          <w:sz w:val="24"/>
          <w:szCs w:val="24"/>
        </w:rPr>
        <w:t xml:space="preserve">　</w:t>
      </w:r>
      <w:r w:rsidR="00605D9C">
        <w:rPr>
          <w:rFonts w:hint="eastAsia"/>
          <w:spacing w:val="0"/>
          <w:sz w:val="24"/>
          <w:szCs w:val="24"/>
        </w:rPr>
        <w:t>利用</w:t>
      </w:r>
      <w:r w:rsidR="00244FDD" w:rsidRPr="00BE51F0">
        <w:rPr>
          <w:rFonts w:hint="eastAsia"/>
          <w:spacing w:val="0"/>
          <w:sz w:val="24"/>
          <w:szCs w:val="24"/>
        </w:rPr>
        <w:t>申出者</w:t>
      </w:r>
    </w:p>
    <w:tbl>
      <w:tblPr>
        <w:tblStyle w:val="af4"/>
        <w:tblW w:w="0" w:type="auto"/>
        <w:tblLook w:val="04A0" w:firstRow="1" w:lastRow="0" w:firstColumn="1" w:lastColumn="0" w:noHBand="0" w:noVBand="1"/>
      </w:tblPr>
      <w:tblGrid>
        <w:gridCol w:w="9626"/>
      </w:tblGrid>
      <w:tr w:rsidR="00BE51F0" w:rsidRPr="00BE51F0" w14:paraId="43422C06" w14:textId="77777777" w:rsidTr="0075487B">
        <w:tc>
          <w:tcPr>
            <w:tcW w:w="9626" w:type="dxa"/>
          </w:tcPr>
          <w:p w14:paraId="34DDFD10" w14:textId="77777777" w:rsidR="00244FDD" w:rsidRPr="00BE51F0" w:rsidRDefault="00244FDD" w:rsidP="0075487B">
            <w:pPr>
              <w:pStyle w:val="af3"/>
              <w:wordWrap/>
              <w:spacing w:line="360" w:lineRule="exact"/>
              <w:rPr>
                <w:spacing w:val="0"/>
                <w:sz w:val="24"/>
                <w:szCs w:val="24"/>
              </w:rPr>
            </w:pPr>
          </w:p>
        </w:tc>
      </w:tr>
    </w:tbl>
    <w:p w14:paraId="5C9FBA85" w14:textId="77777777" w:rsidR="00244FDD" w:rsidRPr="00BE51F0" w:rsidRDefault="00244FDD" w:rsidP="00244FDD">
      <w:pPr>
        <w:pStyle w:val="af3"/>
        <w:wordWrap/>
        <w:spacing w:line="360" w:lineRule="exact"/>
        <w:rPr>
          <w:spacing w:val="0"/>
          <w:sz w:val="24"/>
          <w:szCs w:val="24"/>
        </w:rPr>
      </w:pPr>
    </w:p>
    <w:p w14:paraId="19376D36" w14:textId="3A5C22A0" w:rsidR="009F20E0" w:rsidRPr="00BE51F0" w:rsidRDefault="00F40B39" w:rsidP="00E664F7">
      <w:pPr>
        <w:pStyle w:val="af3"/>
        <w:wordWrap/>
        <w:spacing w:line="360" w:lineRule="exact"/>
        <w:rPr>
          <w:spacing w:val="0"/>
          <w:sz w:val="24"/>
          <w:szCs w:val="24"/>
        </w:rPr>
      </w:pPr>
      <w:r>
        <w:rPr>
          <w:rFonts w:hint="eastAsia"/>
          <w:spacing w:val="0"/>
          <w:sz w:val="24"/>
          <w:szCs w:val="24"/>
        </w:rPr>
        <w:t>４</w:t>
      </w:r>
      <w:r w:rsidR="009F20E0" w:rsidRPr="00BE51F0">
        <w:rPr>
          <w:rFonts w:hint="eastAsia"/>
          <w:spacing w:val="0"/>
          <w:sz w:val="24"/>
          <w:szCs w:val="24"/>
        </w:rPr>
        <w:t xml:space="preserve">　誓約する者</w:t>
      </w:r>
      <w:r w:rsidR="00B13D17" w:rsidRPr="00BE51F0">
        <w:rPr>
          <w:rFonts w:hint="eastAsia"/>
          <w:spacing w:val="0"/>
          <w:sz w:val="24"/>
          <w:szCs w:val="24"/>
        </w:rPr>
        <w:t>（取扱者）</w:t>
      </w:r>
    </w:p>
    <w:tbl>
      <w:tblPr>
        <w:tblStyle w:val="af4"/>
        <w:tblW w:w="9505" w:type="dxa"/>
        <w:tblLook w:val="04A0" w:firstRow="1" w:lastRow="0" w:firstColumn="1" w:lastColumn="0" w:noHBand="0" w:noVBand="1"/>
      </w:tblPr>
      <w:tblGrid>
        <w:gridCol w:w="572"/>
        <w:gridCol w:w="4829"/>
        <w:gridCol w:w="4104"/>
      </w:tblGrid>
      <w:tr w:rsidR="00EA73BD" w:rsidRPr="00BE51F0" w14:paraId="091EDE8C" w14:textId="77777777" w:rsidTr="00EA73BD">
        <w:trPr>
          <w:trHeight w:val="300"/>
        </w:trPr>
        <w:tc>
          <w:tcPr>
            <w:tcW w:w="572" w:type="dxa"/>
            <w:vAlign w:val="center"/>
          </w:tcPr>
          <w:p w14:paraId="310CA40E" w14:textId="4F11FAC4" w:rsidR="00EA73BD" w:rsidRPr="00BE51F0" w:rsidRDefault="00EA73BD" w:rsidP="008E630C">
            <w:pPr>
              <w:widowControl/>
              <w:jc w:val="center"/>
              <w:rPr>
                <w:rFonts w:ascii="Times New Roman" w:hAnsi="Times New Roman"/>
                <w:sz w:val="24"/>
                <w:szCs w:val="24"/>
              </w:rPr>
            </w:pPr>
            <w:bookmarkStart w:id="1" w:name="_Hlk181358827"/>
            <w:r w:rsidRPr="00BE51F0">
              <w:rPr>
                <w:rFonts w:ascii="Times New Roman" w:hAnsi="Times New Roman"/>
                <w:sz w:val="24"/>
                <w:szCs w:val="24"/>
              </w:rPr>
              <w:t>No.</w:t>
            </w:r>
          </w:p>
        </w:tc>
        <w:tc>
          <w:tcPr>
            <w:tcW w:w="4829" w:type="dxa"/>
            <w:vAlign w:val="center"/>
          </w:tcPr>
          <w:p w14:paraId="4CFE89FF" w14:textId="2A7F955C" w:rsidR="00EA73BD" w:rsidRPr="00BE51F0" w:rsidRDefault="00EA73BD" w:rsidP="008E630C">
            <w:pPr>
              <w:widowControl/>
              <w:jc w:val="center"/>
              <w:rPr>
                <w:rFonts w:ascii="Times New Roman" w:hAnsi="Times New Roman"/>
                <w:sz w:val="24"/>
                <w:szCs w:val="24"/>
              </w:rPr>
            </w:pPr>
            <w:r w:rsidRPr="00BE51F0">
              <w:rPr>
                <w:rFonts w:ascii="Times New Roman" w:hAnsi="Times New Roman" w:hint="eastAsia"/>
                <w:sz w:val="24"/>
                <w:szCs w:val="24"/>
              </w:rPr>
              <w:t>氏名（記名）</w:t>
            </w:r>
          </w:p>
        </w:tc>
        <w:tc>
          <w:tcPr>
            <w:tcW w:w="4104" w:type="dxa"/>
            <w:vAlign w:val="center"/>
          </w:tcPr>
          <w:p w14:paraId="5C00DE77" w14:textId="46E87C2F" w:rsidR="00EA73BD" w:rsidRPr="00BE51F0" w:rsidRDefault="00EA73BD" w:rsidP="008E630C">
            <w:pPr>
              <w:widowControl/>
              <w:jc w:val="center"/>
              <w:rPr>
                <w:rFonts w:ascii="Times New Roman" w:hAnsi="Times New Roman"/>
                <w:sz w:val="24"/>
                <w:szCs w:val="24"/>
              </w:rPr>
            </w:pPr>
            <w:r w:rsidRPr="00BE51F0">
              <w:rPr>
                <w:rFonts w:ascii="Times New Roman" w:hAnsi="Times New Roman"/>
                <w:sz w:val="24"/>
                <w:szCs w:val="24"/>
              </w:rPr>
              <w:t>生年月日</w:t>
            </w:r>
          </w:p>
        </w:tc>
      </w:tr>
      <w:tr w:rsidR="00EA73BD" w:rsidRPr="00BE51F0" w14:paraId="2062F062" w14:textId="77777777" w:rsidTr="00EA73BD">
        <w:trPr>
          <w:trHeight w:val="308"/>
        </w:trPr>
        <w:tc>
          <w:tcPr>
            <w:tcW w:w="572" w:type="dxa"/>
            <w:vAlign w:val="center"/>
          </w:tcPr>
          <w:p w14:paraId="004C4F52" w14:textId="062AE559" w:rsidR="00EA73BD" w:rsidRPr="00BE51F0" w:rsidRDefault="00EA73BD" w:rsidP="009F20E0">
            <w:pPr>
              <w:widowControl/>
              <w:jc w:val="center"/>
              <w:rPr>
                <w:rFonts w:ascii="Times New Roman" w:hAnsi="Times New Roman"/>
                <w:sz w:val="24"/>
                <w:szCs w:val="24"/>
              </w:rPr>
            </w:pPr>
            <w:r w:rsidRPr="00BE51F0">
              <w:rPr>
                <w:rFonts w:ascii="Times New Roman" w:hAnsi="Times New Roman" w:hint="eastAsia"/>
                <w:sz w:val="24"/>
                <w:szCs w:val="24"/>
              </w:rPr>
              <w:t>1</w:t>
            </w:r>
          </w:p>
        </w:tc>
        <w:tc>
          <w:tcPr>
            <w:tcW w:w="4829" w:type="dxa"/>
          </w:tcPr>
          <w:p w14:paraId="0A8BA195" w14:textId="77777777" w:rsidR="00EA73BD" w:rsidRPr="00BE51F0" w:rsidRDefault="00EA73BD" w:rsidP="00FD6AE0">
            <w:pPr>
              <w:widowControl/>
              <w:jc w:val="left"/>
              <w:rPr>
                <w:rFonts w:ascii="Times New Roman" w:hAnsi="Times New Roman"/>
                <w:sz w:val="24"/>
                <w:szCs w:val="24"/>
              </w:rPr>
            </w:pPr>
          </w:p>
        </w:tc>
        <w:tc>
          <w:tcPr>
            <w:tcW w:w="4104" w:type="dxa"/>
          </w:tcPr>
          <w:p w14:paraId="29C28BBA" w14:textId="38A9D4CD" w:rsidR="00EA73BD" w:rsidRPr="00BE51F0" w:rsidRDefault="00EA73BD" w:rsidP="00FD6AE0">
            <w:pPr>
              <w:widowControl/>
              <w:jc w:val="left"/>
              <w:rPr>
                <w:rFonts w:ascii="Times New Roman" w:hAnsi="Times New Roman"/>
                <w:sz w:val="24"/>
                <w:szCs w:val="24"/>
              </w:rPr>
            </w:pPr>
          </w:p>
        </w:tc>
      </w:tr>
      <w:tr w:rsidR="00EA73BD" w:rsidRPr="00BE51F0" w14:paraId="725C5CD0" w14:textId="77777777" w:rsidTr="00EA73BD">
        <w:trPr>
          <w:trHeight w:val="300"/>
        </w:trPr>
        <w:tc>
          <w:tcPr>
            <w:tcW w:w="572" w:type="dxa"/>
            <w:vAlign w:val="center"/>
          </w:tcPr>
          <w:p w14:paraId="0EACA7A6" w14:textId="36AD3052" w:rsidR="00EA73BD" w:rsidRPr="00BE51F0" w:rsidRDefault="00EA73BD" w:rsidP="009F20E0">
            <w:pPr>
              <w:widowControl/>
              <w:jc w:val="center"/>
              <w:rPr>
                <w:rFonts w:ascii="Times New Roman" w:hAnsi="Times New Roman"/>
                <w:sz w:val="24"/>
                <w:szCs w:val="24"/>
              </w:rPr>
            </w:pPr>
            <w:r w:rsidRPr="00BE51F0">
              <w:rPr>
                <w:rFonts w:ascii="Times New Roman" w:hAnsi="Times New Roman" w:hint="eastAsia"/>
                <w:sz w:val="24"/>
                <w:szCs w:val="24"/>
              </w:rPr>
              <w:t>2</w:t>
            </w:r>
          </w:p>
        </w:tc>
        <w:tc>
          <w:tcPr>
            <w:tcW w:w="4829" w:type="dxa"/>
          </w:tcPr>
          <w:p w14:paraId="10A84471" w14:textId="77777777" w:rsidR="00EA73BD" w:rsidRPr="00BE51F0" w:rsidRDefault="00EA73BD" w:rsidP="00FD6AE0">
            <w:pPr>
              <w:widowControl/>
              <w:jc w:val="left"/>
              <w:rPr>
                <w:rFonts w:ascii="Times New Roman" w:hAnsi="Times New Roman"/>
                <w:sz w:val="24"/>
                <w:szCs w:val="24"/>
              </w:rPr>
            </w:pPr>
          </w:p>
        </w:tc>
        <w:tc>
          <w:tcPr>
            <w:tcW w:w="4104" w:type="dxa"/>
          </w:tcPr>
          <w:p w14:paraId="22565691" w14:textId="77777777" w:rsidR="00EA73BD" w:rsidRPr="00BE51F0" w:rsidRDefault="00EA73BD" w:rsidP="00FD6AE0">
            <w:pPr>
              <w:widowControl/>
              <w:jc w:val="left"/>
              <w:rPr>
                <w:rFonts w:ascii="Times New Roman" w:hAnsi="Times New Roman"/>
                <w:sz w:val="24"/>
                <w:szCs w:val="24"/>
              </w:rPr>
            </w:pPr>
          </w:p>
        </w:tc>
      </w:tr>
      <w:tr w:rsidR="00EA73BD" w:rsidRPr="00BE51F0" w14:paraId="1B08FAAA" w14:textId="77777777" w:rsidTr="00EA73BD">
        <w:trPr>
          <w:trHeight w:val="308"/>
        </w:trPr>
        <w:tc>
          <w:tcPr>
            <w:tcW w:w="572" w:type="dxa"/>
            <w:vAlign w:val="center"/>
          </w:tcPr>
          <w:p w14:paraId="5C618C4D" w14:textId="2D237AFA" w:rsidR="00EA73BD" w:rsidRPr="00BE51F0" w:rsidRDefault="00EA73BD" w:rsidP="009F20E0">
            <w:pPr>
              <w:widowControl/>
              <w:jc w:val="center"/>
              <w:rPr>
                <w:rFonts w:ascii="Times New Roman" w:hAnsi="Times New Roman"/>
                <w:sz w:val="24"/>
                <w:szCs w:val="24"/>
              </w:rPr>
            </w:pPr>
            <w:r w:rsidRPr="00BE51F0">
              <w:rPr>
                <w:rFonts w:ascii="Times New Roman" w:hAnsi="Times New Roman" w:hint="eastAsia"/>
                <w:sz w:val="24"/>
                <w:szCs w:val="24"/>
              </w:rPr>
              <w:t>3</w:t>
            </w:r>
          </w:p>
        </w:tc>
        <w:tc>
          <w:tcPr>
            <w:tcW w:w="4829" w:type="dxa"/>
          </w:tcPr>
          <w:p w14:paraId="25503FD0" w14:textId="77777777" w:rsidR="00EA73BD" w:rsidRPr="00BE51F0" w:rsidRDefault="00EA73BD" w:rsidP="00FD6AE0">
            <w:pPr>
              <w:widowControl/>
              <w:jc w:val="left"/>
              <w:rPr>
                <w:rFonts w:ascii="Times New Roman" w:hAnsi="Times New Roman"/>
                <w:sz w:val="24"/>
                <w:szCs w:val="24"/>
              </w:rPr>
            </w:pPr>
          </w:p>
        </w:tc>
        <w:tc>
          <w:tcPr>
            <w:tcW w:w="4104" w:type="dxa"/>
          </w:tcPr>
          <w:p w14:paraId="12ACE03D" w14:textId="77777777" w:rsidR="00EA73BD" w:rsidRPr="00BE51F0" w:rsidRDefault="00EA73BD" w:rsidP="00FD6AE0">
            <w:pPr>
              <w:widowControl/>
              <w:jc w:val="left"/>
              <w:rPr>
                <w:rFonts w:ascii="Times New Roman" w:hAnsi="Times New Roman"/>
                <w:sz w:val="24"/>
                <w:szCs w:val="24"/>
              </w:rPr>
            </w:pPr>
          </w:p>
        </w:tc>
      </w:tr>
      <w:tr w:rsidR="00EA73BD" w:rsidRPr="00BE51F0" w14:paraId="7AAA663C" w14:textId="77777777" w:rsidTr="00EA73BD">
        <w:trPr>
          <w:trHeight w:val="300"/>
        </w:trPr>
        <w:tc>
          <w:tcPr>
            <w:tcW w:w="572" w:type="dxa"/>
            <w:vAlign w:val="center"/>
          </w:tcPr>
          <w:p w14:paraId="42851783" w14:textId="4531A3B5" w:rsidR="00EA73BD" w:rsidRPr="00BE51F0" w:rsidRDefault="00EA73BD" w:rsidP="009F20E0">
            <w:pPr>
              <w:widowControl/>
              <w:jc w:val="center"/>
              <w:rPr>
                <w:rFonts w:ascii="Times New Roman" w:hAnsi="Times New Roman"/>
                <w:sz w:val="24"/>
                <w:szCs w:val="24"/>
              </w:rPr>
            </w:pPr>
            <w:r w:rsidRPr="00BE51F0">
              <w:rPr>
                <w:rFonts w:ascii="Times New Roman" w:hAnsi="Times New Roman" w:hint="eastAsia"/>
                <w:sz w:val="24"/>
                <w:szCs w:val="24"/>
              </w:rPr>
              <w:t>4</w:t>
            </w:r>
          </w:p>
        </w:tc>
        <w:tc>
          <w:tcPr>
            <w:tcW w:w="4829" w:type="dxa"/>
          </w:tcPr>
          <w:p w14:paraId="06E3C892" w14:textId="77777777" w:rsidR="00EA73BD" w:rsidRPr="00BE51F0" w:rsidRDefault="00EA73BD" w:rsidP="00FD6AE0">
            <w:pPr>
              <w:widowControl/>
              <w:jc w:val="left"/>
              <w:rPr>
                <w:rFonts w:ascii="Times New Roman" w:hAnsi="Times New Roman"/>
                <w:sz w:val="24"/>
                <w:szCs w:val="24"/>
              </w:rPr>
            </w:pPr>
          </w:p>
        </w:tc>
        <w:tc>
          <w:tcPr>
            <w:tcW w:w="4104" w:type="dxa"/>
          </w:tcPr>
          <w:p w14:paraId="6B92438E" w14:textId="77777777" w:rsidR="00EA73BD" w:rsidRPr="00BE51F0" w:rsidRDefault="00EA73BD" w:rsidP="00FD6AE0">
            <w:pPr>
              <w:widowControl/>
              <w:jc w:val="left"/>
              <w:rPr>
                <w:rFonts w:ascii="Times New Roman" w:hAnsi="Times New Roman"/>
                <w:sz w:val="24"/>
                <w:szCs w:val="24"/>
              </w:rPr>
            </w:pPr>
          </w:p>
        </w:tc>
      </w:tr>
      <w:tr w:rsidR="00EA73BD" w:rsidRPr="00BE51F0" w14:paraId="77450E52" w14:textId="77777777" w:rsidTr="00EA73BD">
        <w:trPr>
          <w:trHeight w:val="318"/>
        </w:trPr>
        <w:tc>
          <w:tcPr>
            <w:tcW w:w="572" w:type="dxa"/>
            <w:vAlign w:val="center"/>
          </w:tcPr>
          <w:p w14:paraId="242C3891" w14:textId="47770C81" w:rsidR="00EA73BD" w:rsidRPr="00BE51F0" w:rsidRDefault="00EA73BD" w:rsidP="00C06C45">
            <w:pPr>
              <w:widowControl/>
              <w:jc w:val="center"/>
              <w:rPr>
                <w:rFonts w:ascii="Times New Roman" w:hAnsi="Times New Roman"/>
                <w:sz w:val="24"/>
                <w:szCs w:val="24"/>
              </w:rPr>
            </w:pPr>
            <w:r>
              <w:rPr>
                <w:rFonts w:ascii="Times New Roman" w:hAnsi="Times New Roman" w:hint="eastAsia"/>
                <w:sz w:val="24"/>
                <w:szCs w:val="24"/>
              </w:rPr>
              <w:t>5</w:t>
            </w:r>
          </w:p>
        </w:tc>
        <w:tc>
          <w:tcPr>
            <w:tcW w:w="4829" w:type="dxa"/>
          </w:tcPr>
          <w:p w14:paraId="4F82CA92" w14:textId="77777777" w:rsidR="00EA73BD" w:rsidRPr="00BE51F0" w:rsidRDefault="00EA73BD" w:rsidP="00FD6AE0">
            <w:pPr>
              <w:widowControl/>
              <w:jc w:val="left"/>
              <w:rPr>
                <w:rFonts w:ascii="Times New Roman" w:hAnsi="Times New Roman"/>
                <w:sz w:val="24"/>
                <w:szCs w:val="24"/>
              </w:rPr>
            </w:pPr>
          </w:p>
        </w:tc>
        <w:tc>
          <w:tcPr>
            <w:tcW w:w="4104" w:type="dxa"/>
          </w:tcPr>
          <w:p w14:paraId="67A23035" w14:textId="77777777" w:rsidR="00EA73BD" w:rsidRPr="00BE51F0" w:rsidRDefault="00EA73BD" w:rsidP="00FD6AE0">
            <w:pPr>
              <w:widowControl/>
              <w:jc w:val="left"/>
              <w:rPr>
                <w:rFonts w:ascii="Times New Roman" w:hAnsi="Times New Roman"/>
                <w:sz w:val="24"/>
                <w:szCs w:val="24"/>
              </w:rPr>
            </w:pPr>
          </w:p>
        </w:tc>
      </w:tr>
    </w:tbl>
    <w:bookmarkEnd w:id="1"/>
    <w:p w14:paraId="41442B0E" w14:textId="43F6F97B" w:rsidR="00326667" w:rsidRPr="00BE51F0" w:rsidRDefault="009F20E0" w:rsidP="009F20E0">
      <w:pPr>
        <w:widowControl/>
        <w:jc w:val="right"/>
        <w:rPr>
          <w:rFonts w:ascii="ＭＳ 明朝" w:eastAsia="ＭＳ 明朝" w:hAnsi="ＭＳ 明朝"/>
          <w:szCs w:val="21"/>
        </w:rPr>
      </w:pPr>
      <w:r w:rsidRPr="00BE51F0">
        <w:rPr>
          <w:rFonts w:ascii="ＭＳ 明朝" w:eastAsia="ＭＳ 明朝" w:hAnsi="ＭＳ 明朝" w:hint="eastAsia"/>
          <w:szCs w:val="21"/>
        </w:rPr>
        <w:t>（必要に応じ、行を追加してください）</w:t>
      </w:r>
    </w:p>
    <w:p w14:paraId="44FAB398" w14:textId="77777777" w:rsidR="003C2BBF" w:rsidRPr="009F20E0" w:rsidRDefault="003C2BBF" w:rsidP="008236EA">
      <w:pPr>
        <w:widowControl/>
        <w:spacing w:line="60" w:lineRule="auto"/>
        <w:jc w:val="left"/>
        <w:rPr>
          <w:rFonts w:ascii="ＭＳ 明朝" w:eastAsia="ＭＳ 明朝" w:hAnsi="ＭＳ 明朝"/>
          <w:sz w:val="24"/>
          <w:szCs w:val="24"/>
        </w:rPr>
      </w:pPr>
    </w:p>
    <w:p w14:paraId="6FA9EB0B" w14:textId="2E098905" w:rsidR="00FD6AE0" w:rsidRPr="009F20E0" w:rsidRDefault="00605D9C" w:rsidP="008236EA">
      <w:pPr>
        <w:widowControl/>
        <w:spacing w:line="60" w:lineRule="auto"/>
        <w:jc w:val="left"/>
        <w:rPr>
          <w:rFonts w:ascii="ＭＳ 明朝" w:eastAsia="ＭＳ 明朝" w:hAnsi="ＭＳ 明朝"/>
          <w:sz w:val="24"/>
          <w:szCs w:val="24"/>
        </w:rPr>
      </w:pPr>
      <w:r>
        <w:rPr>
          <w:rFonts w:ascii="ＭＳ 明朝" w:eastAsia="ＭＳ 明朝" w:hAnsi="ＭＳ 明朝" w:hint="eastAsia"/>
          <w:sz w:val="24"/>
          <w:szCs w:val="24"/>
        </w:rPr>
        <w:t>利用</w:t>
      </w:r>
      <w:r w:rsidR="00067B6E" w:rsidRPr="009F20E0">
        <w:rPr>
          <w:rFonts w:ascii="ＭＳ 明朝" w:eastAsia="ＭＳ 明朝" w:hAnsi="ＭＳ 明朝" w:hint="eastAsia"/>
          <w:sz w:val="24"/>
          <w:szCs w:val="24"/>
        </w:rPr>
        <w:t>申出</w:t>
      </w:r>
      <w:r w:rsidR="00FD6AE0" w:rsidRPr="009F20E0">
        <w:rPr>
          <w:rFonts w:ascii="ＭＳ 明朝" w:eastAsia="ＭＳ 明朝" w:hAnsi="ＭＳ 明朝" w:hint="eastAsia"/>
          <w:sz w:val="24"/>
          <w:szCs w:val="24"/>
        </w:rPr>
        <w:t>者の代表者又は管理者</w:t>
      </w:r>
      <w:r w:rsidR="008236EA" w:rsidRPr="009F20E0">
        <w:rPr>
          <w:rFonts w:ascii="ＭＳ 明朝" w:eastAsia="ＭＳ 明朝" w:hAnsi="ＭＳ 明朝" w:hint="eastAsia"/>
          <w:sz w:val="24"/>
          <w:szCs w:val="24"/>
        </w:rPr>
        <w:t xml:space="preserve">　</w:t>
      </w:r>
    </w:p>
    <w:p w14:paraId="64AAE640" w14:textId="0FC8548B"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 xml:space="preserve">職名　　</w:t>
      </w:r>
      <w:r w:rsidR="00D45515"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 xml:space="preserve">　　　　　　　　</w:t>
      </w:r>
      <w:r w:rsidR="008236EA"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氏名</w:t>
      </w:r>
    </w:p>
    <w:p w14:paraId="3C9891B4" w14:textId="5269D303" w:rsidR="008236EA" w:rsidRPr="009F20E0" w:rsidRDefault="008236EA" w:rsidP="009F20E0">
      <w:pPr>
        <w:spacing w:line="60" w:lineRule="auto"/>
        <w:jc w:val="left"/>
        <w:rPr>
          <w:sz w:val="24"/>
          <w:szCs w:val="24"/>
        </w:rPr>
      </w:pPr>
      <w:r w:rsidRPr="009F20E0">
        <w:rPr>
          <w:rFonts w:hint="eastAsia"/>
          <w:sz w:val="24"/>
          <w:szCs w:val="24"/>
          <w:u w:val="single"/>
        </w:rPr>
        <w:t xml:space="preserve">　　　　　　　　　　　　　　　　</w:t>
      </w:r>
      <w:r w:rsidRPr="009F20E0">
        <w:rPr>
          <w:rFonts w:hint="eastAsia"/>
          <w:sz w:val="24"/>
          <w:szCs w:val="24"/>
        </w:rPr>
        <w:t xml:space="preserve">　</w:t>
      </w:r>
      <w:r w:rsidR="003438E2">
        <w:rPr>
          <w:rFonts w:hint="eastAsia"/>
          <w:sz w:val="24"/>
          <w:szCs w:val="24"/>
        </w:rPr>
        <w:t xml:space="preserve">　　　</w:t>
      </w:r>
      <w:r w:rsidRPr="009F20E0">
        <w:rPr>
          <w:rFonts w:hint="eastAsia"/>
          <w:sz w:val="24"/>
          <w:szCs w:val="24"/>
          <w:u w:val="single"/>
        </w:rPr>
        <w:t xml:space="preserve">　　　　　　　　　　　　　　</w:t>
      </w:r>
      <w:r w:rsidR="00EF659B">
        <w:rPr>
          <w:rFonts w:hint="eastAsia"/>
          <w:sz w:val="24"/>
          <w:szCs w:val="24"/>
          <w:u w:val="single"/>
        </w:rPr>
        <w:t xml:space="preserve">　</w:t>
      </w:r>
      <w:r w:rsidRPr="009F20E0">
        <w:rPr>
          <w:rFonts w:hint="eastAsia"/>
          <w:sz w:val="24"/>
          <w:szCs w:val="24"/>
          <w:u w:val="single"/>
        </w:rPr>
        <w:t xml:space="preserve">　　　</w:t>
      </w:r>
    </w:p>
    <w:p w14:paraId="75351175" w14:textId="77777777" w:rsidR="00C06C45" w:rsidRDefault="00C06C45" w:rsidP="00C06C45">
      <w:pPr>
        <w:widowControl/>
        <w:spacing w:line="240" w:lineRule="exact"/>
        <w:jc w:val="left"/>
        <w:rPr>
          <w:sz w:val="24"/>
          <w:szCs w:val="24"/>
        </w:rPr>
      </w:pPr>
    </w:p>
    <w:p w14:paraId="7FBDC5DE" w14:textId="77777777" w:rsidR="005A4F52" w:rsidRDefault="005A4F52" w:rsidP="00C06C45">
      <w:pPr>
        <w:widowControl/>
        <w:spacing w:line="240" w:lineRule="exact"/>
        <w:jc w:val="left"/>
        <w:rPr>
          <w:sz w:val="24"/>
          <w:szCs w:val="24"/>
        </w:rPr>
      </w:pPr>
    </w:p>
    <w:p w14:paraId="3879B57B" w14:textId="77777777" w:rsidR="005A4F52" w:rsidRDefault="005A4F52" w:rsidP="00C06C45">
      <w:pPr>
        <w:widowControl/>
        <w:spacing w:line="240" w:lineRule="exact"/>
        <w:jc w:val="left"/>
        <w:rPr>
          <w:sz w:val="24"/>
          <w:szCs w:val="24"/>
        </w:rPr>
      </w:pPr>
    </w:p>
    <w:p w14:paraId="38734E39" w14:textId="77777777" w:rsidR="005A4F52" w:rsidRDefault="005A4F52" w:rsidP="00C06C45">
      <w:pPr>
        <w:widowControl/>
        <w:spacing w:line="240" w:lineRule="exact"/>
        <w:jc w:val="left"/>
        <w:rPr>
          <w:rFonts w:ascii="ＭＳ 明朝" w:eastAsia="ＭＳ 明朝" w:hAnsi="ＭＳ 明朝"/>
          <w:szCs w:val="21"/>
        </w:rPr>
      </w:pPr>
    </w:p>
    <w:p w14:paraId="04F4BE88" w14:textId="09614F8A" w:rsidR="00FD6AE0" w:rsidRPr="00C17B01" w:rsidRDefault="00FD6AE0" w:rsidP="00C06C45">
      <w:pPr>
        <w:widowControl/>
        <w:spacing w:line="240" w:lineRule="exact"/>
        <w:jc w:val="left"/>
        <w:rPr>
          <w:rFonts w:ascii="ＭＳ 明朝" w:eastAsia="ＭＳ 明朝" w:hAnsi="ＭＳ 明朝"/>
          <w:szCs w:val="21"/>
        </w:rPr>
      </w:pPr>
      <w:r w:rsidRPr="00C17B01">
        <w:rPr>
          <w:rFonts w:ascii="ＭＳ 明朝" w:eastAsia="ＭＳ 明朝" w:hAnsi="ＭＳ 明朝" w:hint="eastAsia"/>
          <w:szCs w:val="21"/>
        </w:rPr>
        <w:t>備考</w:t>
      </w:r>
    </w:p>
    <w:p w14:paraId="5C84A7BB" w14:textId="00F1050F" w:rsidR="003438E2" w:rsidRPr="003438E2" w:rsidRDefault="00FD6AE0" w:rsidP="00605D9C">
      <w:pPr>
        <w:widowControl/>
        <w:spacing w:line="240" w:lineRule="exact"/>
        <w:ind w:left="210" w:hangingChars="100" w:hanging="210"/>
        <w:jc w:val="left"/>
        <w:rPr>
          <w:rFonts w:ascii="ＭＳ 明朝" w:eastAsia="ＭＳ 明朝" w:hAnsi="ＭＳ 明朝"/>
          <w:szCs w:val="21"/>
        </w:rPr>
      </w:pPr>
      <w:r w:rsidRPr="00C17B01">
        <w:rPr>
          <w:rFonts w:ascii="ＭＳ 明朝" w:eastAsia="ＭＳ 明朝" w:hAnsi="ＭＳ 明朝" w:hint="eastAsia"/>
          <w:szCs w:val="21"/>
        </w:rPr>
        <w:t xml:space="preserve">１　</w:t>
      </w:r>
      <w:r w:rsidR="00605D9C">
        <w:rPr>
          <w:rFonts w:ascii="ＭＳ 明朝" w:eastAsia="ＭＳ 明朝" w:hAnsi="ＭＳ 明朝" w:hint="eastAsia"/>
          <w:szCs w:val="21"/>
        </w:rPr>
        <w:t>利用</w:t>
      </w:r>
      <w:r w:rsidR="00067B6E" w:rsidRPr="00C17B01">
        <w:rPr>
          <w:rFonts w:ascii="ＭＳ 明朝" w:eastAsia="ＭＳ 明朝" w:hAnsi="ＭＳ 明朝" w:hint="eastAsia"/>
          <w:szCs w:val="21"/>
        </w:rPr>
        <w:t>申出</w:t>
      </w:r>
      <w:r w:rsidRPr="00C17B01">
        <w:rPr>
          <w:rFonts w:ascii="ＭＳ 明朝" w:eastAsia="ＭＳ 明朝" w:hAnsi="ＭＳ 明朝" w:hint="eastAsia"/>
          <w:szCs w:val="21"/>
        </w:rPr>
        <w:t>者</w:t>
      </w:r>
      <w:r w:rsidR="001D2541">
        <w:rPr>
          <w:rFonts w:ascii="ＭＳ 明朝" w:eastAsia="ＭＳ 明朝" w:hAnsi="ＭＳ 明朝" w:hint="eastAsia"/>
          <w:szCs w:val="21"/>
        </w:rPr>
        <w:t>が複数ある場合、提供申出者</w:t>
      </w:r>
      <w:r w:rsidRPr="00C17B01">
        <w:rPr>
          <w:rFonts w:ascii="ＭＳ 明朝" w:eastAsia="ＭＳ 明朝" w:hAnsi="ＭＳ 明朝" w:hint="eastAsia"/>
          <w:szCs w:val="21"/>
        </w:rPr>
        <w:t>ごとに当ページを作成すること。</w:t>
      </w:r>
    </w:p>
    <w:p w14:paraId="4CCB186E" w14:textId="57602CEA" w:rsidR="003438E2" w:rsidRDefault="00605D9C"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２</w:t>
      </w:r>
      <w:r w:rsidR="003438E2" w:rsidRPr="003438E2">
        <w:rPr>
          <w:rFonts w:ascii="ＭＳ 明朝" w:eastAsia="ＭＳ 明朝" w:hAnsi="ＭＳ 明朝" w:hint="eastAsia"/>
          <w:szCs w:val="21"/>
        </w:rPr>
        <w:t xml:space="preserve">　研究名称については</w:t>
      </w:r>
      <w:r>
        <w:rPr>
          <w:rFonts w:ascii="ＭＳ 明朝" w:eastAsia="ＭＳ 明朝" w:hAnsi="ＭＳ 明朝" w:hint="eastAsia"/>
          <w:szCs w:val="21"/>
        </w:rPr>
        <w:t>利用する</w:t>
      </w:r>
      <w:r w:rsidRPr="00605D9C">
        <w:rPr>
          <w:rFonts w:ascii="ＭＳ 明朝" w:eastAsia="ＭＳ 明朝" w:hAnsi="ＭＳ 明朝" w:hint="eastAsia"/>
          <w:szCs w:val="21"/>
        </w:rPr>
        <w:t>医療・介護データ等</w:t>
      </w:r>
      <w:r>
        <w:rPr>
          <w:rFonts w:ascii="ＭＳ 明朝" w:eastAsia="ＭＳ 明朝" w:hAnsi="ＭＳ 明朝" w:hint="eastAsia"/>
          <w:szCs w:val="21"/>
        </w:rPr>
        <w:t>に係る</w:t>
      </w:r>
      <w:r w:rsidR="003438E2" w:rsidRPr="003438E2">
        <w:rPr>
          <w:rFonts w:ascii="ＭＳ 明朝" w:eastAsia="ＭＳ 明朝" w:hAnsi="ＭＳ 明朝" w:hint="eastAsia"/>
          <w:szCs w:val="21"/>
        </w:rPr>
        <w:t>申出書</w:t>
      </w:r>
      <w:r w:rsidR="003438E2" w:rsidRPr="003438E2">
        <w:rPr>
          <w:rFonts w:ascii="ＭＳ 明朝" w:eastAsia="ＭＳ 明朝" w:hAnsi="ＭＳ 明朝"/>
          <w:szCs w:val="21"/>
        </w:rPr>
        <w:t>の通り記載すること。</w:t>
      </w:r>
    </w:p>
    <w:p w14:paraId="0FE5E78B" w14:textId="2B0F0467" w:rsidR="005A4F52" w:rsidRDefault="005A4F52" w:rsidP="00C06C45">
      <w:pPr>
        <w:widowControl/>
        <w:spacing w:line="240" w:lineRule="exact"/>
        <w:jc w:val="left"/>
        <w:rPr>
          <w:rFonts w:ascii="ＭＳ 明朝" w:eastAsia="ＭＳ 明朝" w:hAnsi="ＭＳ 明朝"/>
          <w:szCs w:val="21"/>
        </w:rPr>
      </w:pPr>
      <w:r w:rsidRPr="00F40B39">
        <w:rPr>
          <w:rFonts w:ascii="ＭＳ 明朝" w:eastAsia="ＭＳ 明朝" w:hAnsi="ＭＳ 明朝" w:hint="eastAsia"/>
          <w:szCs w:val="21"/>
        </w:rPr>
        <w:t>３　取扱者及び利用申出者の代表者又は管理者について、記名すること。</w:t>
      </w:r>
    </w:p>
    <w:p w14:paraId="5D175E9B" w14:textId="693ACD61" w:rsidR="004A076E" w:rsidRDefault="00605D9C"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４</w:t>
      </w:r>
      <w:r w:rsidR="00FD6AE0" w:rsidRPr="00C17B01">
        <w:rPr>
          <w:rFonts w:ascii="ＭＳ 明朝" w:eastAsia="ＭＳ 明朝" w:hAnsi="ＭＳ 明朝" w:hint="eastAsia"/>
          <w:szCs w:val="21"/>
        </w:rPr>
        <w:t xml:space="preserve">　</w:t>
      </w:r>
      <w:r w:rsidR="004A076E">
        <w:rPr>
          <w:rFonts w:ascii="ＭＳ 明朝" w:eastAsia="ＭＳ 明朝" w:hAnsi="ＭＳ 明朝" w:hint="eastAsia"/>
          <w:szCs w:val="21"/>
        </w:rPr>
        <w:t>作成後、スキャンした電子ファイルをメール</w:t>
      </w:r>
      <w:r>
        <w:rPr>
          <w:rFonts w:ascii="ＭＳ 明朝" w:eastAsia="ＭＳ 明朝" w:hAnsi="ＭＳ 明朝" w:hint="eastAsia"/>
          <w:szCs w:val="21"/>
        </w:rPr>
        <w:t>又は二次利用ポータル上</w:t>
      </w:r>
      <w:r w:rsidR="004A076E">
        <w:rPr>
          <w:rFonts w:ascii="ＭＳ 明朝" w:eastAsia="ＭＳ 明朝" w:hAnsi="ＭＳ 明朝" w:hint="eastAsia"/>
          <w:szCs w:val="21"/>
        </w:rPr>
        <w:t>で提出すること。</w:t>
      </w:r>
    </w:p>
    <w:p w14:paraId="745610A7" w14:textId="75F79E97" w:rsidR="004A076E" w:rsidRDefault="005A4F5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５</w:t>
      </w:r>
      <w:r w:rsidR="004A076E">
        <w:rPr>
          <w:rFonts w:ascii="ＭＳ 明朝" w:eastAsia="ＭＳ 明朝" w:hAnsi="ＭＳ 明朝" w:hint="eastAsia"/>
          <w:szCs w:val="21"/>
        </w:rPr>
        <w:t xml:space="preserve">　</w:t>
      </w:r>
      <w:r w:rsidR="004D1441">
        <w:rPr>
          <w:rFonts w:ascii="ＭＳ 明朝" w:eastAsia="ＭＳ 明朝" w:hAnsi="ＭＳ 明朝" w:hint="eastAsia"/>
          <w:szCs w:val="21"/>
        </w:rPr>
        <w:t>1ページ目、及び</w:t>
      </w:r>
      <w:r w:rsidR="004A076E">
        <w:rPr>
          <w:rFonts w:ascii="ＭＳ 明朝" w:eastAsia="ＭＳ 明朝" w:hAnsi="ＭＳ 明朝" w:hint="eastAsia"/>
          <w:szCs w:val="21"/>
        </w:rPr>
        <w:t>次ページ以降の「</w:t>
      </w:r>
      <w:r w:rsidR="00793E57" w:rsidRPr="00605D9C">
        <w:rPr>
          <w:rFonts w:ascii="Times New Roman" w:eastAsia="ＭＳ 明朝" w:hAnsi="Times New Roman" w:cs="Times New Roman" w:hint="eastAsia"/>
          <w:szCs w:val="21"/>
        </w:rPr>
        <w:t>医療・介護データ等の解析基盤の利用</w:t>
      </w:r>
      <w:r w:rsidR="004A076E">
        <w:rPr>
          <w:rFonts w:ascii="ＭＳ 明朝" w:eastAsia="ＭＳ 明朝" w:hAnsi="ＭＳ 明朝" w:hint="eastAsia"/>
          <w:szCs w:val="21"/>
        </w:rPr>
        <w:t>に関する利用規約」も合わせて提出すること。</w:t>
      </w:r>
    </w:p>
    <w:p w14:paraId="6D0037D8" w14:textId="446EC9A6" w:rsidR="00E95B80" w:rsidRDefault="005A4F5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６</w:t>
      </w:r>
      <w:r w:rsidR="004A076E">
        <w:rPr>
          <w:rFonts w:ascii="ＭＳ 明朝" w:eastAsia="ＭＳ 明朝" w:hAnsi="ＭＳ 明朝" w:hint="eastAsia"/>
          <w:szCs w:val="21"/>
        </w:rPr>
        <w:t xml:space="preserve">　</w:t>
      </w:r>
      <w:r w:rsidR="00FD6AE0" w:rsidRPr="00C17B01">
        <w:rPr>
          <w:rFonts w:ascii="ＭＳ 明朝" w:eastAsia="ＭＳ 明朝" w:hAnsi="ＭＳ 明朝" w:hint="eastAsia"/>
          <w:szCs w:val="21"/>
        </w:rPr>
        <w:t>用紙の大きさは、日本</w:t>
      </w:r>
      <w:r w:rsidR="00647A35" w:rsidRPr="00C17B01">
        <w:rPr>
          <w:rFonts w:ascii="ＭＳ 明朝" w:eastAsia="ＭＳ 明朝" w:hAnsi="ＭＳ 明朝" w:hint="eastAsia"/>
          <w:szCs w:val="21"/>
        </w:rPr>
        <w:t>産業</w:t>
      </w:r>
      <w:r w:rsidR="00FD6AE0" w:rsidRPr="00C17B01">
        <w:rPr>
          <w:rFonts w:ascii="ＭＳ 明朝" w:eastAsia="ＭＳ 明朝" w:hAnsi="ＭＳ 明朝" w:hint="eastAsia"/>
          <w:szCs w:val="21"/>
        </w:rPr>
        <w:t>規格Ａ４とすること。</w:t>
      </w:r>
      <w:r w:rsidR="00E95B80">
        <w:rPr>
          <w:rFonts w:ascii="ＭＳ 明朝" w:eastAsia="ＭＳ 明朝" w:hAnsi="ＭＳ 明朝"/>
          <w:szCs w:val="21"/>
        </w:rPr>
        <w:br w:type="page"/>
      </w:r>
    </w:p>
    <w:p w14:paraId="44283934" w14:textId="77777777" w:rsidR="003438E2" w:rsidRDefault="003438E2" w:rsidP="00FD6AE0">
      <w:pPr>
        <w:jc w:val="center"/>
        <w:rPr>
          <w:rFonts w:ascii="Times New Roman" w:eastAsia="ＭＳ 明朝" w:hAnsi="Times New Roman" w:cs="Times New Roman"/>
          <w:szCs w:val="21"/>
        </w:rPr>
        <w:sectPr w:rsidR="003438E2" w:rsidSect="003438E2">
          <w:pgSz w:w="11906" w:h="16838" w:code="9"/>
          <w:pgMar w:top="1134" w:right="1134" w:bottom="1134" w:left="1134" w:header="851" w:footer="992" w:gutter="0"/>
          <w:cols w:space="425"/>
          <w:titlePg/>
          <w:docGrid w:type="linesAndChars" w:linePitch="360"/>
        </w:sectPr>
      </w:pPr>
    </w:p>
    <w:p w14:paraId="28FAFA94" w14:textId="713E3E08" w:rsidR="00FD6AE0" w:rsidRPr="009E4647" w:rsidRDefault="00605D9C" w:rsidP="00FD6AE0">
      <w:pPr>
        <w:jc w:val="center"/>
        <w:rPr>
          <w:rFonts w:ascii="ＭＳ 明朝" w:eastAsia="ＭＳ 明朝" w:hAnsi="ＭＳ 明朝"/>
          <w:szCs w:val="21"/>
        </w:rPr>
      </w:pPr>
      <w:r w:rsidRPr="00605D9C">
        <w:rPr>
          <w:rFonts w:ascii="Times New Roman" w:eastAsia="ＭＳ 明朝" w:hAnsi="Times New Roman" w:cs="Times New Roman" w:hint="eastAsia"/>
          <w:szCs w:val="21"/>
        </w:rPr>
        <w:lastRenderedPageBreak/>
        <w:t>医療・介護データ等の解析基盤の利用</w:t>
      </w:r>
      <w:r w:rsidR="00FD6AE0" w:rsidRPr="009E4647">
        <w:rPr>
          <w:rFonts w:ascii="ＭＳ 明朝" w:eastAsia="ＭＳ 明朝" w:hAnsi="ＭＳ 明朝" w:hint="eastAsia"/>
          <w:szCs w:val="21"/>
        </w:rPr>
        <w:t>に関する利用規約</w:t>
      </w:r>
    </w:p>
    <w:p w14:paraId="614040AE" w14:textId="77777777" w:rsidR="001362CA" w:rsidRPr="009E4647" w:rsidRDefault="001362CA" w:rsidP="00411490">
      <w:pPr>
        <w:jc w:val="center"/>
        <w:rPr>
          <w:rFonts w:ascii="ＭＳ 明朝" w:eastAsia="ＭＳ 明朝" w:hAnsi="ＭＳ 明朝"/>
          <w:szCs w:val="21"/>
        </w:rPr>
      </w:pPr>
    </w:p>
    <w:p w14:paraId="31193AA0" w14:textId="67A8BB5E" w:rsidR="00D34244" w:rsidRPr="009E4647" w:rsidRDefault="005811DC" w:rsidP="00411490">
      <w:pPr>
        <w:jc w:val="right"/>
        <w:rPr>
          <w:rFonts w:ascii="ＭＳ 明朝" w:eastAsia="ＭＳ 明朝" w:hAnsi="ＭＳ 明朝"/>
          <w:szCs w:val="21"/>
        </w:rPr>
      </w:pPr>
      <w:r w:rsidRPr="009E4647">
        <w:rPr>
          <w:rFonts w:ascii="ＭＳ 明朝" w:eastAsia="ＭＳ 明朝" w:hAnsi="ＭＳ 明朝" w:hint="eastAsia"/>
          <w:szCs w:val="21"/>
        </w:rPr>
        <w:t>西暦</w:t>
      </w:r>
      <w:r w:rsidR="000F2925">
        <w:rPr>
          <w:rFonts w:ascii="ＭＳ 明朝" w:eastAsia="ＭＳ 明朝" w:hAnsi="ＭＳ 明朝" w:hint="eastAsia"/>
          <w:szCs w:val="21"/>
        </w:rPr>
        <w:t>202</w:t>
      </w:r>
      <w:r w:rsidR="00F40B39">
        <w:rPr>
          <w:rFonts w:ascii="ＭＳ 明朝" w:eastAsia="ＭＳ 明朝" w:hAnsi="ＭＳ 明朝" w:hint="eastAsia"/>
          <w:szCs w:val="21"/>
        </w:rPr>
        <w:t>4</w:t>
      </w:r>
      <w:r w:rsidR="00D34244" w:rsidRPr="009E4647">
        <w:rPr>
          <w:rFonts w:ascii="ＭＳ 明朝" w:eastAsia="ＭＳ 明朝" w:hAnsi="ＭＳ 明朝" w:hint="eastAsia"/>
          <w:szCs w:val="21"/>
        </w:rPr>
        <w:t>年</w:t>
      </w:r>
      <w:r w:rsidR="000F2925">
        <w:rPr>
          <w:rFonts w:ascii="ＭＳ 明朝" w:eastAsia="ＭＳ 明朝" w:hAnsi="ＭＳ 明朝" w:hint="eastAsia"/>
          <w:szCs w:val="21"/>
        </w:rPr>
        <w:t>1</w:t>
      </w:r>
      <w:r w:rsidR="00F40B39">
        <w:rPr>
          <w:rFonts w:ascii="ＭＳ 明朝" w:eastAsia="ＭＳ 明朝" w:hAnsi="ＭＳ 明朝" w:hint="eastAsia"/>
          <w:szCs w:val="21"/>
        </w:rPr>
        <w:t>1</w:t>
      </w:r>
      <w:r w:rsidR="00D34244" w:rsidRPr="009E4647">
        <w:rPr>
          <w:rFonts w:ascii="ＭＳ 明朝" w:eastAsia="ＭＳ 明朝" w:hAnsi="ＭＳ 明朝" w:hint="eastAsia"/>
          <w:szCs w:val="21"/>
        </w:rPr>
        <w:t>月</w:t>
      </w:r>
      <w:r w:rsidR="00F40B39">
        <w:rPr>
          <w:rFonts w:ascii="ＭＳ 明朝" w:eastAsia="ＭＳ 明朝" w:hAnsi="ＭＳ 明朝" w:hint="eastAsia"/>
          <w:szCs w:val="21"/>
        </w:rPr>
        <w:t>５</w:t>
      </w:r>
      <w:r w:rsidR="00D34244" w:rsidRPr="009E4647">
        <w:rPr>
          <w:rFonts w:ascii="ＭＳ 明朝" w:eastAsia="ＭＳ 明朝" w:hAnsi="ＭＳ 明朝" w:hint="eastAsia"/>
          <w:szCs w:val="21"/>
        </w:rPr>
        <w:t>日</w:t>
      </w:r>
    </w:p>
    <w:p w14:paraId="14DCA52F" w14:textId="6205A8D2" w:rsidR="00D34244" w:rsidRPr="00605D9C" w:rsidRDefault="00D34244" w:rsidP="00A86DD0">
      <w:pPr>
        <w:jc w:val="right"/>
        <w:rPr>
          <w:rFonts w:ascii="ＭＳ 明朝" w:eastAsia="ＭＳ 明朝" w:hAnsi="ＭＳ 明朝"/>
          <w:szCs w:val="21"/>
        </w:rPr>
      </w:pPr>
      <w:r w:rsidRPr="00605D9C">
        <w:rPr>
          <w:rFonts w:ascii="ＭＳ 明朝" w:eastAsia="ＭＳ 明朝" w:hAnsi="ＭＳ 明朝" w:hint="eastAsia"/>
          <w:szCs w:val="21"/>
        </w:rPr>
        <w:t>厚生労働省</w:t>
      </w:r>
    </w:p>
    <w:p w14:paraId="0735C9AB" w14:textId="77777777" w:rsidR="00605D9C" w:rsidRPr="00381804" w:rsidRDefault="00605D9C" w:rsidP="00605D9C">
      <w:pPr>
        <w:rPr>
          <w:rFonts w:ascii="Times New Roman" w:eastAsia="ＭＳ 明朝" w:hAnsi="Times New Roman" w:cs="Times New Roman"/>
          <w:szCs w:val="21"/>
        </w:rPr>
      </w:pPr>
      <w:r w:rsidRPr="00381804">
        <w:rPr>
          <w:rFonts w:ascii="Times New Roman" w:eastAsia="ＭＳ 明朝" w:hAnsi="Times New Roman" w:cs="Times New Roman"/>
          <w:szCs w:val="21"/>
        </w:rPr>
        <w:t>（総則）</w:t>
      </w:r>
    </w:p>
    <w:p w14:paraId="358646FD" w14:textId="77777777" w:rsidR="00605D9C" w:rsidRPr="00381804" w:rsidRDefault="00605D9C" w:rsidP="00605D9C">
      <w:pPr>
        <w:ind w:left="271" w:hangingChars="129" w:hanging="271"/>
        <w:rPr>
          <w:rFonts w:ascii="Times New Roman" w:eastAsia="ＭＳ 明朝" w:hAnsi="Times New Roman" w:cs="Times New Roman"/>
          <w:szCs w:val="21"/>
        </w:rPr>
      </w:pPr>
      <w:r w:rsidRPr="00381804">
        <w:rPr>
          <w:rFonts w:ascii="Times New Roman" w:eastAsia="ＭＳ 明朝" w:hAnsi="Times New Roman" w:cs="Times New Roman"/>
          <w:szCs w:val="21"/>
        </w:rPr>
        <w:t>第</w:t>
      </w:r>
      <w:r w:rsidRPr="00381804">
        <w:rPr>
          <w:rFonts w:ascii="Times New Roman" w:eastAsia="ＭＳ 明朝" w:hAnsi="Times New Roman" w:cs="Times New Roman"/>
          <w:szCs w:val="21"/>
        </w:rPr>
        <w:t>1</w:t>
      </w:r>
      <w:r w:rsidRPr="00381804">
        <w:rPr>
          <w:rFonts w:ascii="Times New Roman" w:eastAsia="ＭＳ 明朝" w:hAnsi="Times New Roman" w:cs="Times New Roman"/>
          <w:szCs w:val="21"/>
        </w:rPr>
        <w:t>条　本規約は、厚生労働省（委託先を含む。以下同じ。）が運営する医療・介護データ等の解析基盤</w:t>
      </w:r>
      <w:r w:rsidRPr="00381804">
        <w:rPr>
          <w:rFonts w:ascii="Times New Roman" w:eastAsia="ＭＳ 明朝" w:hAnsi="Times New Roman" w:cs="Times New Roman"/>
          <w:szCs w:val="21"/>
        </w:rPr>
        <w:t>(</w:t>
      </w:r>
      <w:r w:rsidRPr="00381804">
        <w:rPr>
          <w:rFonts w:ascii="Times New Roman" w:eastAsia="ＭＳ 明朝" w:hAnsi="Times New Roman" w:cs="Times New Roman"/>
          <w:szCs w:val="21"/>
        </w:rPr>
        <w:t>以下「</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」という。）の利用に関し、利用者及び取扱者と厚生労働省が締結する契約（以下「本契約」という。）の内容を定めるものである。</w:t>
      </w:r>
    </w:p>
    <w:p w14:paraId="7B5E35A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本規約は、厚生労働省が申出者に対し、利用開始の通知を行ったときに成立する。</w:t>
      </w:r>
    </w:p>
    <w:p w14:paraId="683CDDB2"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３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を利用するために必要な一切の手段については、医療・介護データ等の利用に関する関係法令、医療・介護データ等の解析基盤（</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）の利用に関するガイドライン（以下、「本ガイドライン」という。）及び本規約に特別の定めがある場合を除き、厚生労働省がその責任において定める。</w:t>
      </w:r>
    </w:p>
    <w:p w14:paraId="0211DF1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４　利用者及び取扱者は、本規約に基づき、日本国の法令を遵守し、本契約を履行する。本契約に定めのない事項については、ガイドラインに基づくものとする。本契約の成立後、ガイドラインが改正された場合は、新たに有効とされた本ガイドラインに基づくものとする。</w:t>
      </w:r>
    </w:p>
    <w:p w14:paraId="02A83EA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５　本規約の履行に関して用いる言語は、日本語とする。本契約は、日本国の法令に準拠するものとする。</w:t>
      </w:r>
    </w:p>
    <w:p w14:paraId="0B77BF6C"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６　本契約に係る訴訟については、日本国の東京地方裁判所をもって専属的合意管轄裁判所とする。</w:t>
      </w:r>
    </w:p>
    <w:p w14:paraId="0BF7524C" w14:textId="77777777" w:rsidR="00605D9C" w:rsidRPr="00381804" w:rsidRDefault="00605D9C" w:rsidP="00605D9C">
      <w:pPr>
        <w:ind w:left="283" w:hangingChars="135" w:hanging="283"/>
        <w:rPr>
          <w:rFonts w:ascii="Times New Roman" w:eastAsia="ＭＳ 明朝" w:hAnsi="Times New Roman" w:cs="Times New Roman"/>
          <w:szCs w:val="21"/>
        </w:rPr>
      </w:pPr>
    </w:p>
    <w:p w14:paraId="2A1CE51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w:t>
      </w:r>
    </w:p>
    <w:p w14:paraId="318CEBC7"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第２条　厚生労働省は、本契約の成立後、利用者から手数料を受領した後、本契約及び医療・介護データ等の提供ガイドライン、</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ガイドラインに基づき、</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解析環境を構築し、利用者及び取扱者に対し、利用アカウント及びパスワードを通知する。</w:t>
      </w:r>
    </w:p>
    <w:p w14:paraId="063E0BCF"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厚生労働省は、何らかの理由により、前項に基づく利用アカウント及びパスワードの通知や</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の構築が遅延する場合には、その旨及びその理由を利用者に対して通知するものとする。利用者は、利用アカウント及びパスワードの通知が遅延した場合、申出書に記載された利用期間の延長を求めることができる。延長日数は、厚生労働省と協議の上決定するものとする。</w:t>
      </w:r>
    </w:p>
    <w:p w14:paraId="1557C7DD"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厚生労働省が提供する</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は、その体系的な構成を厚生労働省が自ら決定するものである。</w:t>
      </w:r>
    </w:p>
    <w:p w14:paraId="639B1D9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４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は、申出書に記載された取扱者の範囲に限り、利用することができる。</w:t>
      </w:r>
    </w:p>
    <w:p w14:paraId="50CAD517"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５　利用者及び取扱者は、本契約、医療・介護データ等の解析基盤の利用に関する誓約書（以下「誓約書」という。）、申出書及び本ガイドラインに従って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を利用するものとする。</w:t>
      </w:r>
    </w:p>
    <w:p w14:paraId="105DA5C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lastRenderedPageBreak/>
        <w:t>６　利用者及び取扱者は、厚生労働省が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利用に関する指示をした場合、その指示に従うものとする。</w:t>
      </w:r>
    </w:p>
    <w:p w14:paraId="73AD95A3" w14:textId="77777777" w:rsidR="00605D9C" w:rsidRPr="00381804" w:rsidRDefault="00605D9C" w:rsidP="00605D9C">
      <w:pPr>
        <w:ind w:left="283" w:hangingChars="135" w:hanging="283"/>
        <w:rPr>
          <w:rFonts w:ascii="Times New Roman" w:eastAsia="ＭＳ 明朝" w:hAnsi="Times New Roman" w:cs="Times New Roman"/>
          <w:szCs w:val="21"/>
        </w:rPr>
      </w:pPr>
    </w:p>
    <w:p w14:paraId="65527FF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（管理）</w:t>
      </w:r>
    </w:p>
    <w:p w14:paraId="2903A9A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第３条　利用者及び取扱者は、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を利用する端末及び</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アカウントについて、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利用ガイドラインに従い適正に管理するものとする。</w:t>
      </w:r>
    </w:p>
    <w:p w14:paraId="0C9048BB" w14:textId="77777777" w:rsidR="00605D9C" w:rsidRPr="00381804" w:rsidRDefault="00605D9C" w:rsidP="00605D9C">
      <w:pPr>
        <w:ind w:left="283" w:hangingChars="135" w:hanging="283"/>
        <w:rPr>
          <w:rFonts w:ascii="Times New Roman" w:eastAsia="ＭＳ 明朝" w:hAnsi="Times New Roman" w:cs="Times New Roman"/>
          <w:szCs w:val="21"/>
        </w:rPr>
      </w:pPr>
    </w:p>
    <w:p w14:paraId="1642F857"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（利用の制限）</w:t>
      </w:r>
    </w:p>
    <w:p w14:paraId="223DE33F"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第４条　利用者及び取扱者は、次の各号に掲げるいずれにも該当しないこと。</w:t>
      </w:r>
    </w:p>
    <w:p w14:paraId="3B439FDC"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一　法、健康保険法、介護保険法、統計法、個人情報の保護に関する法律に関する法律に基づく命令の規定に違反し、罰金以上の刑に処せられ、その執行を終わり、又は執行を受けることがなくなった日から起算して５年を経過していない者</w:t>
      </w:r>
    </w:p>
    <w:p w14:paraId="2C5888B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二　医療・介護データ等の利用に関する関係法令、統計法に基づくデータ利用の契約に違反し、データ提供禁止等の措置が講じられている者</w:t>
      </w:r>
    </w:p>
    <w:p w14:paraId="5B81035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三　暴力団員による不当な行為の防止等に関する法律に規定する暴力団員又は暴力団員でなくなった日から５年を経過しない者（以下「暴力団員等という。」）</w:t>
      </w:r>
    </w:p>
    <w:p w14:paraId="7F69B89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四　法人等であって、その役員のうちに上記イからハのいずれかに該当する者がある者</w:t>
      </w:r>
    </w:p>
    <w:p w14:paraId="15DB0AC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五　暴力団員等がその事業活動を支配する者又は当該業務の補助者として使用するおそれのある者</w:t>
      </w:r>
    </w:p>
    <w:p w14:paraId="0F38C491"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六　その他、医療・介護データ等を利用して不適切な行為をしたことがある等で利用者になることが不適切であると厚生労働大臣が認めた者</w:t>
      </w:r>
    </w:p>
    <w:p w14:paraId="0FD9AD7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利用者及び取扱者（第一号においては、取扱者であった者を含む。）は、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の利用に当たり、次の各号に掲げる制限を受けるものとする。</w:t>
      </w:r>
    </w:p>
    <w:p w14:paraId="2CE09050" w14:textId="77777777" w:rsidR="00605D9C" w:rsidRPr="00381804" w:rsidRDefault="00605D9C" w:rsidP="00605D9C">
      <w:pPr>
        <w:ind w:leftChars="100" w:left="49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一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を利用する際は、申出書に記載した範囲内での利用に限定し、申出書に記載のない第三者へのアカウントの譲渡、貸与その他の方法による利用は行わないこと。</w:t>
      </w:r>
    </w:p>
    <w:p w14:paraId="3E0D1DFC" w14:textId="77777777" w:rsidR="00605D9C" w:rsidRPr="00381804" w:rsidRDefault="00605D9C" w:rsidP="00605D9C">
      <w:pPr>
        <w:ind w:left="493" w:hangingChars="235" w:hanging="49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　二　医療・介護データ等の利用に関する関係法令において定めがある場合を除き、</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上で利用可能な医療・介護データ等を用いて、特定個人を識別するために、他の情報を照合しないこと</w:t>
      </w:r>
    </w:p>
    <w:p w14:paraId="18442CFB" w14:textId="77777777" w:rsidR="00605D9C" w:rsidRPr="00381804" w:rsidRDefault="00605D9C" w:rsidP="00605D9C">
      <w:pPr>
        <w:ind w:left="493" w:hangingChars="235" w:hanging="49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　三　厚生労働省が特に認める場合を除き、</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上で利用可能な医療・介護データ等を用いて、医療機関等を識別することを内容とした研究を行わないこと。</w:t>
      </w:r>
    </w:p>
    <w:p w14:paraId="0A7E6A42" w14:textId="77777777" w:rsidR="00605D9C" w:rsidRPr="00381804" w:rsidRDefault="00605D9C" w:rsidP="00605D9C">
      <w:pPr>
        <w:ind w:left="493" w:hangingChars="235" w:hanging="49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　四　利用開始通知において、厚生労働省が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利用に当たり付加した条件がある場合には、当該条件を遵守すること。</w:t>
      </w:r>
    </w:p>
    <w:p w14:paraId="2EBF2DFC" w14:textId="77777777" w:rsidR="00605D9C" w:rsidRPr="00381804" w:rsidRDefault="00605D9C" w:rsidP="00605D9C">
      <w:pPr>
        <w:ind w:left="493" w:hangingChars="235" w:hanging="49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　五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の利用は、本契約の有効期間中であっても、厚生労働省の判断でその運用を停止することがあり得ること。</w:t>
      </w:r>
    </w:p>
    <w:p w14:paraId="7753E560" w14:textId="77777777" w:rsidR="00605D9C" w:rsidRPr="00381804" w:rsidRDefault="00605D9C" w:rsidP="00605D9C">
      <w:pPr>
        <w:ind w:left="283" w:hangingChars="135" w:hanging="283"/>
        <w:rPr>
          <w:rFonts w:ascii="Times New Roman" w:eastAsia="ＭＳ 明朝" w:hAnsi="Times New Roman" w:cs="Times New Roman"/>
          <w:szCs w:val="21"/>
        </w:rPr>
      </w:pPr>
    </w:p>
    <w:p w14:paraId="689382FE"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（作業の外部委託）</w:t>
      </w:r>
    </w:p>
    <w:p w14:paraId="7E15327F"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lastRenderedPageBreak/>
        <w:t>第５条　利用者は、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した学術研究等を外部に委託することができる。ただし、研究を外部委託する場合は、委託先も利用申出者とし、委託機関先との間で交わされた秘密保持・守秘義務の契約書の写しを提出すること、委託を受けた者が取扱者として、誓約書を厚生労働省に提出することを条件とし、委託者は、当該受託した者を充分監督し、作業終了後は速やかに利用終了の旨を厚生労働省に報告しなければならない。</w:t>
      </w:r>
    </w:p>
    <w:p w14:paraId="0E3F2561" w14:textId="77777777" w:rsidR="00605D9C" w:rsidRPr="00381804" w:rsidRDefault="00605D9C" w:rsidP="00605D9C">
      <w:pPr>
        <w:ind w:left="283" w:hangingChars="135" w:hanging="283"/>
        <w:rPr>
          <w:rFonts w:ascii="Times New Roman" w:eastAsia="ＭＳ 明朝" w:hAnsi="Times New Roman" w:cs="Times New Roman"/>
          <w:szCs w:val="21"/>
        </w:rPr>
      </w:pPr>
    </w:p>
    <w:p w14:paraId="2789BBCD"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（運用制限）</w:t>
      </w:r>
    </w:p>
    <w:p w14:paraId="69F67ED6"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第６条　厚生労働省は、定期点検、維持、補修等のため、事前に通知の上、</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利用を一時的に中断することができる。</w:t>
      </w:r>
    </w:p>
    <w:p w14:paraId="306CD001"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２　厚生労働省は、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が稼働するクラウドサービスの障害、災害その他のやむを得ない事由により、事前の通知を行うことなく、</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利用の停止その他必要な措置を講じることができる。</w:t>
      </w:r>
    </w:p>
    <w:p w14:paraId="59747E4B" w14:textId="77777777" w:rsidR="00605D9C" w:rsidRPr="00381804" w:rsidRDefault="00605D9C" w:rsidP="00605D9C">
      <w:pPr>
        <w:ind w:left="283" w:hangingChars="135" w:hanging="283"/>
        <w:rPr>
          <w:rFonts w:ascii="Times New Roman" w:eastAsia="ＭＳ 明朝" w:hAnsi="Times New Roman" w:cs="Times New Roman"/>
          <w:szCs w:val="21"/>
        </w:rPr>
      </w:pPr>
    </w:p>
    <w:p w14:paraId="651DEB7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（提供申出書の変更）</w:t>
      </w:r>
    </w:p>
    <w:p w14:paraId="47DF4DD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第７条　利用者等は、提供申出書の記載事項に変更が生じたときは、直ちに</w:t>
      </w:r>
      <w:bookmarkStart w:id="2" w:name="_Hlk143003535"/>
      <w:r w:rsidRPr="00381804">
        <w:rPr>
          <w:rFonts w:ascii="Times New Roman" w:eastAsia="ＭＳ 明朝" w:hAnsi="Times New Roman" w:cs="Times New Roman"/>
          <w:szCs w:val="21"/>
        </w:rPr>
        <w:t>利用している医療・介護データ等のガイドラインに従い</w:t>
      </w:r>
      <w:bookmarkEnd w:id="2"/>
      <w:r w:rsidRPr="00381804">
        <w:rPr>
          <w:rFonts w:ascii="Times New Roman" w:eastAsia="ＭＳ 明朝" w:hAnsi="Times New Roman" w:cs="Times New Roman"/>
          <w:szCs w:val="21"/>
        </w:rPr>
        <w:t>厚生労働省に変更内容について報告するものとする。</w:t>
      </w:r>
    </w:p>
    <w:p w14:paraId="5CB9CC27" w14:textId="77777777" w:rsidR="00605D9C" w:rsidRPr="00381804" w:rsidRDefault="00605D9C" w:rsidP="00605D9C">
      <w:pPr>
        <w:ind w:left="283" w:hangingChars="135" w:hanging="283"/>
        <w:rPr>
          <w:rFonts w:ascii="Times New Roman" w:eastAsia="ＭＳ 明朝" w:hAnsi="Times New Roman" w:cs="Times New Roman"/>
          <w:szCs w:val="21"/>
        </w:rPr>
      </w:pPr>
    </w:p>
    <w:p w14:paraId="5ED9E3F6"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（利用期間）</w:t>
      </w:r>
    </w:p>
    <w:p w14:paraId="680B2E81"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第８条　利用者及び取扱者は、申出書に記載した期間内にのみ</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を利用できるものとする。なお、利用期間は６ヶ月間を限度とし、延長の必要がある場合は医療・介護データ等のガイドラインに従い申し出ること。</w:t>
      </w:r>
    </w:p>
    <w:p w14:paraId="1003F869"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前項の場合において、期限を超えて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を利用する必要が生じた場合は、申出者は、期限内に厚生労働省に変更申出を提出するものとする。</w:t>
      </w:r>
    </w:p>
    <w:p w14:paraId="035D9D0E"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厚生労働省は、当該申出を受けた場合にあっては、利用期間の延長理由等を考慮し、提供している医療・介護データ等のガイドライン等の定めに従って当該申出を認めることとする。</w:t>
      </w:r>
    </w:p>
    <w:p w14:paraId="395ECB72"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４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の利用期間を届出なく超過した場合、厚生労働省は利用者の利用アカウントを停止するものとする。</w:t>
      </w:r>
    </w:p>
    <w:p w14:paraId="04AFB87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５　本契約は、利用期間が存続する限り、有効とする。</w:t>
      </w:r>
    </w:p>
    <w:p w14:paraId="6443B3B2" w14:textId="77777777" w:rsidR="00605D9C" w:rsidRPr="00381804" w:rsidRDefault="00605D9C" w:rsidP="00605D9C">
      <w:pPr>
        <w:ind w:left="283" w:hangingChars="135" w:hanging="283"/>
        <w:rPr>
          <w:rFonts w:ascii="Times New Roman" w:eastAsia="ＭＳ 明朝" w:hAnsi="Times New Roman" w:cs="Times New Roman"/>
          <w:szCs w:val="21"/>
        </w:rPr>
      </w:pPr>
    </w:p>
    <w:p w14:paraId="14519C0B"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（実地監査等）</w:t>
      </w:r>
    </w:p>
    <w:p w14:paraId="19DC067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第９条　厚生労働省は、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状況について利用者及び取扱者に対して、実地監査を行い、利用者及び取扱者の業務時間内において、利用者の利用場所等に立ち入り、帳票その他実地監査のために必要な書類の閲覧を求めることができる。</w:t>
      </w:r>
    </w:p>
    <w:p w14:paraId="28F022F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前項の実地監査を行う場合、厚生労働省は、必要に応じてその職員及び厚生労働省が適</w:t>
      </w:r>
      <w:r w:rsidRPr="00381804">
        <w:rPr>
          <w:rFonts w:ascii="Times New Roman" w:eastAsia="ＭＳ 明朝" w:hAnsi="Times New Roman" w:cs="Times New Roman"/>
          <w:szCs w:val="21"/>
        </w:rPr>
        <w:lastRenderedPageBreak/>
        <w:t>切と認めた者を</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の利用場所等に派遣し、</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の利用環境の実地検分及びヒアリングを実施するものとし、利用者及び取扱者は、これに応じるものとする。</w:t>
      </w:r>
    </w:p>
    <w:p w14:paraId="1F798E7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第１項の実施監査を行う場合、厚生労働省は検査を行う旨を必要に応じて事前に申出者に通知するものとする。</w:t>
      </w:r>
    </w:p>
    <w:p w14:paraId="155AF19A" w14:textId="77777777" w:rsidR="00605D9C" w:rsidRPr="00381804" w:rsidRDefault="00605D9C" w:rsidP="00605D9C">
      <w:pPr>
        <w:ind w:left="283" w:hangingChars="135" w:hanging="283"/>
        <w:rPr>
          <w:rFonts w:ascii="Times New Roman" w:eastAsia="ＭＳ 明朝" w:hAnsi="Times New Roman" w:cs="Times New Roman"/>
          <w:szCs w:val="21"/>
        </w:rPr>
      </w:pPr>
    </w:p>
    <w:p w14:paraId="5CF36547"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利用端末又は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アカウントの紛失・漏洩等）</w:t>
      </w:r>
    </w:p>
    <w:p w14:paraId="008147D0"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ＭＳ 明朝" w:eastAsia="ＭＳ 明朝" w:hAnsi="ＭＳ 明朝" w:cs="Times New Roman"/>
          <w:szCs w:val="21"/>
        </w:rPr>
        <w:t>第10条　利用者</w:t>
      </w:r>
      <w:r w:rsidRPr="00381804">
        <w:rPr>
          <w:rFonts w:ascii="Times New Roman" w:eastAsia="ＭＳ 明朝" w:hAnsi="Times New Roman" w:cs="Times New Roman"/>
          <w:szCs w:val="21"/>
        </w:rPr>
        <w:t>及び取扱者は、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利用端末を紛失した場合、利用アカウント、パスワード又は医療・介護データ等の情報が漏洩していることが判明した場合又はその恐れが生じた場合は、直ちに厚生労働省へその内容及び原因を報告し、厚生労働省の指示に従うものとする。利用者及び取扱者は、利用端末の紛失について厚生労働省の責任は一切問わないこと。</w:t>
      </w:r>
    </w:p>
    <w:p w14:paraId="7AACA311"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前項の紛失の原因が災害または事故等の不可抗力により利用者及び取扱者の責めに帰することができない事由である場合において、利用者等が再度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の利用を希望する場合は、厚生労働省と協議の上、必要な手続き等を行うものとする。</w:t>
      </w:r>
    </w:p>
    <w:p w14:paraId="4BF8BF55" w14:textId="77777777" w:rsidR="00605D9C" w:rsidRPr="00381804" w:rsidRDefault="00605D9C" w:rsidP="00605D9C">
      <w:pPr>
        <w:ind w:left="283" w:hangingChars="135" w:hanging="283"/>
        <w:rPr>
          <w:rFonts w:ascii="Times New Roman" w:eastAsia="ＭＳ 明朝" w:hAnsi="Times New Roman" w:cs="Times New Roman"/>
          <w:szCs w:val="21"/>
        </w:rPr>
      </w:pPr>
    </w:p>
    <w:p w14:paraId="20D1048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（利用者及び取扱者の保証等）</w:t>
      </w:r>
    </w:p>
    <w:p w14:paraId="0DA6C6E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ＭＳ 明朝" w:eastAsia="ＭＳ 明朝" w:hAnsi="ＭＳ 明朝" w:cs="Times New Roman"/>
          <w:szCs w:val="21"/>
        </w:rPr>
        <w:t>第11条　利用者及</w:t>
      </w:r>
      <w:r w:rsidRPr="00381804">
        <w:rPr>
          <w:rFonts w:ascii="Times New Roman" w:eastAsia="ＭＳ 明朝" w:hAnsi="Times New Roman" w:cs="Times New Roman"/>
          <w:szCs w:val="21"/>
        </w:rPr>
        <w:t>び取扱者は、申出書その他の厚生労働省に提出した内容を確認し、かつ、その内容が真実であることを表明し、保証する。</w:t>
      </w:r>
    </w:p>
    <w:p w14:paraId="52290699"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利用者及び取扱者は、前項の申出書その他の厚生労働省に提出した内容が、第三者の知的財産権、プライバシー、営業秘密その他の権利を侵害していないことを表明し、保証する。</w:t>
      </w:r>
    </w:p>
    <w:p w14:paraId="0AEEF96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利用者及び取扱者は、本契約に定める手続きを経ることなく、申出書に記載された事項を変更しないことを約する。</w:t>
      </w:r>
    </w:p>
    <w:p w14:paraId="0CE25B0E" w14:textId="77777777" w:rsidR="00605D9C" w:rsidRPr="00381804" w:rsidRDefault="00605D9C" w:rsidP="00605D9C">
      <w:pPr>
        <w:ind w:left="283" w:hangingChars="135" w:hanging="283"/>
        <w:rPr>
          <w:rFonts w:ascii="Times New Roman" w:eastAsia="ＭＳ 明朝" w:hAnsi="Times New Roman" w:cs="Times New Roman"/>
          <w:szCs w:val="21"/>
        </w:rPr>
      </w:pPr>
    </w:p>
    <w:p w14:paraId="62CBE6E0" w14:textId="77777777" w:rsidR="00605D9C" w:rsidRPr="00381804" w:rsidRDefault="00605D9C" w:rsidP="00605D9C">
      <w:pPr>
        <w:rPr>
          <w:rFonts w:ascii="Times New Roman" w:eastAsia="ＭＳ 明朝" w:hAnsi="Times New Roman" w:cs="Times New Roman"/>
          <w:szCs w:val="21"/>
        </w:rPr>
      </w:pPr>
      <w:r w:rsidRPr="00381804">
        <w:rPr>
          <w:rFonts w:ascii="Times New Roman" w:eastAsia="ＭＳ 明朝" w:hAnsi="Times New Roman" w:cs="Times New Roman"/>
          <w:szCs w:val="21"/>
        </w:rPr>
        <w:t>（</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上での医療・介護データ等の処理）</w:t>
      </w:r>
    </w:p>
    <w:p w14:paraId="43650175"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ＭＳ 明朝" w:eastAsia="ＭＳ 明朝" w:hAnsi="ＭＳ 明朝" w:cs="Times New Roman"/>
          <w:szCs w:val="21"/>
        </w:rPr>
        <w:t>第12条　利用者</w:t>
      </w:r>
      <w:r w:rsidRPr="00381804">
        <w:rPr>
          <w:rFonts w:ascii="Times New Roman" w:eastAsia="ＭＳ 明朝" w:hAnsi="Times New Roman" w:cs="Times New Roman"/>
          <w:szCs w:val="21"/>
        </w:rPr>
        <w:t>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の利用終了後（提供申出書に記載した目的が達成できないことが判明した場合を含む。）、速やかに</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利用終了について厚生労働省へ報告し、厚生労働省は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解析環境を破棄する。</w:t>
      </w:r>
    </w:p>
    <w:p w14:paraId="14F5B66E"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２　利用者は、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解析環境から生成物を持ち出す際に、厚生労働省へ報告し確認を求める。</w:t>
      </w:r>
    </w:p>
    <w:p w14:paraId="31645408"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３　利用期間終了前に厚生労働省が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の利用停止を要求したとき（取扱者による本契約の違反又は厚生労働省の判断による</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の停止の場合を含む。）は、前項に定める利用終了の手続きに従うこととする。</w:t>
      </w:r>
    </w:p>
    <w:p w14:paraId="70F887FA"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４　利用者は、やむを得ない事情により医療・介護データ等を利用する研究や業務の達成が困難となった場合は、速やかに厚生労働省へ報告し、厚生労働省は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解析環境を破棄する。</w:t>
      </w:r>
    </w:p>
    <w:p w14:paraId="09857031" w14:textId="77777777" w:rsidR="00605D9C" w:rsidRPr="00381804" w:rsidRDefault="00605D9C" w:rsidP="00605D9C">
      <w:pPr>
        <w:rPr>
          <w:rFonts w:ascii="Times New Roman" w:eastAsia="ＭＳ 明朝" w:hAnsi="Times New Roman" w:cs="Times New Roman"/>
          <w:szCs w:val="21"/>
        </w:rPr>
      </w:pPr>
    </w:p>
    <w:p w14:paraId="5F2DD0B4" w14:textId="77777777" w:rsidR="00605D9C" w:rsidRPr="00381804" w:rsidRDefault="00605D9C" w:rsidP="00605D9C">
      <w:pPr>
        <w:rPr>
          <w:rFonts w:ascii="Times New Roman" w:eastAsia="ＭＳ 明朝" w:hAnsi="Times New Roman" w:cs="Times New Roman"/>
          <w:szCs w:val="21"/>
        </w:rPr>
      </w:pPr>
      <w:r w:rsidRPr="00381804">
        <w:rPr>
          <w:rFonts w:ascii="Times New Roman" w:eastAsia="ＭＳ 明朝" w:hAnsi="Times New Roman" w:cs="Times New Roman"/>
          <w:szCs w:val="21"/>
        </w:rPr>
        <w:t>（解除）</w:t>
      </w:r>
    </w:p>
    <w:p w14:paraId="7BAC7F79"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ＭＳ 明朝" w:eastAsia="ＭＳ 明朝" w:hAnsi="ＭＳ 明朝" w:cs="Times New Roman"/>
          <w:szCs w:val="21"/>
        </w:rPr>
        <w:t>第13条　厚生労働省は、次の各号に定める事由のいずれかが発生したときは、利用者及び取扱者に対する通知により、本契約を解除</w:t>
      </w:r>
      <w:r w:rsidRPr="00381804">
        <w:rPr>
          <w:rFonts w:ascii="Times New Roman" w:eastAsia="ＭＳ 明朝" w:hAnsi="Times New Roman" w:cs="Times New Roman"/>
          <w:szCs w:val="21"/>
        </w:rPr>
        <w:t>することができる。</w:t>
      </w:r>
    </w:p>
    <w:p w14:paraId="23A34F5A"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一　本契約に基づく保証の違反を含め、本契約に違反し、厚生労働省が定める相当期間内に当該違反が是正されないか、又は厚生労働省において是正が不可能と判断したとき。</w:t>
      </w:r>
    </w:p>
    <w:p w14:paraId="4B27F60D"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二　利用者の</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の利用に関し、重大な過失又は背信行為があると厚生労働省が判断したとき。</w:t>
      </w:r>
    </w:p>
    <w:p w14:paraId="57174011"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三　申出書に記載された研究等の目的が達成できる見込みがないと厚生労働省が判断したとき。</w:t>
      </w:r>
    </w:p>
    <w:p w14:paraId="3201A2DE"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四　利用者が厚生労働省に対し、申出書の記載事項の変更の申出を行い、厚生労働省において、審査の結果、これを不承諾としたとき。</w:t>
      </w:r>
    </w:p>
    <w:p w14:paraId="03D1FE90"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五　利用者及び取扱者による本契約の重大な違反その他の事由により、</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の利用を行うことが不適切であると厚生労働省が判断したとき。</w:t>
      </w:r>
    </w:p>
    <w:p w14:paraId="64995D44" w14:textId="77777777" w:rsidR="00694AD5" w:rsidRPr="00381804" w:rsidRDefault="00694AD5" w:rsidP="00694AD5">
      <w:pPr>
        <w:rPr>
          <w:rFonts w:ascii="Times New Roman" w:eastAsia="ＭＳ 明朝" w:hAnsi="Times New Roman" w:cs="Times New Roman"/>
          <w:szCs w:val="21"/>
        </w:rPr>
      </w:pPr>
    </w:p>
    <w:p w14:paraId="5C1DE360"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（契約に違反した場合の措置）</w:t>
      </w:r>
    </w:p>
    <w:p w14:paraId="01A8BA03" w14:textId="7688FFFB" w:rsidR="00605D9C" w:rsidRPr="00381804" w:rsidRDefault="00605D9C" w:rsidP="00605D9C">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第14条　厚生労働省は、利用者及び取扱者が本契約に違反し、又は本契約の解除に当たる事由が存すると認められた場合は、利用の停止を行い、本契約の解除の有無にかかわらず、利用者及び取扱者に対して以下の措置を執ることができる。利用者及び取扱者は、本契約の終了後であっても、以下の措置が適用されることに同意する。</w:t>
      </w:r>
    </w:p>
    <w:p w14:paraId="40F4BA4A" w14:textId="77777777" w:rsidR="00605D9C" w:rsidRPr="00381804" w:rsidRDefault="00605D9C" w:rsidP="00605D9C">
      <w:pPr>
        <w:ind w:leftChars="100" w:left="49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一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解析環境の速やかな破棄、生成物の消去を行うこと。</w:t>
      </w:r>
    </w:p>
    <w:p w14:paraId="079B8161" w14:textId="77777777" w:rsidR="00605D9C" w:rsidRPr="00381804" w:rsidRDefault="00605D9C" w:rsidP="00605D9C">
      <w:pPr>
        <w:ind w:leftChars="100" w:left="49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二　利用する医療・介護データ等のガイドラインに定められた要件に応じて、一定の期間又は期間を定めずに、利用を停止すること。</w:t>
      </w:r>
    </w:p>
    <w:p w14:paraId="73BF12AB" w14:textId="77777777" w:rsidR="00605D9C" w:rsidRPr="00381804" w:rsidRDefault="00605D9C" w:rsidP="00605D9C">
      <w:pPr>
        <w:ind w:leftChars="100" w:left="283" w:hangingChars="35" w:hanging="7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三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の利用申出を受け付けないこと。</w:t>
      </w:r>
    </w:p>
    <w:p w14:paraId="043C1F50" w14:textId="77777777" w:rsidR="00605D9C" w:rsidRPr="00381804" w:rsidRDefault="00605D9C" w:rsidP="00605D9C">
      <w:pPr>
        <w:ind w:leftChars="100" w:left="283" w:hangingChars="35" w:hanging="7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四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を利用して行った研究や業務の成果の公表を行わせないこと。</w:t>
      </w:r>
    </w:p>
    <w:p w14:paraId="1189F6D7" w14:textId="77777777" w:rsidR="00605D9C" w:rsidRPr="00381804" w:rsidRDefault="00605D9C" w:rsidP="00605D9C">
      <w:pPr>
        <w:ind w:leftChars="100" w:left="283" w:hangingChars="35" w:hanging="73"/>
        <w:rPr>
          <w:rFonts w:ascii="Times New Roman" w:eastAsia="ＭＳ 明朝" w:hAnsi="Times New Roman" w:cs="Times New Roman"/>
          <w:szCs w:val="21"/>
        </w:rPr>
      </w:pPr>
      <w:r w:rsidRPr="00381804">
        <w:rPr>
          <w:rFonts w:ascii="Times New Roman" w:eastAsia="ＭＳ 明朝" w:hAnsi="Times New Roman" w:cs="Times New Roman"/>
          <w:szCs w:val="21"/>
        </w:rPr>
        <w:t>五　氏名を公表すること。</w:t>
      </w:r>
    </w:p>
    <w:p w14:paraId="74CF411D"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利用者及び取扱者は、本契約に違反して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の利用を行うことにより利益を得た場合には、厚生労働省の請求に基づき、同利用により取得した利益の詳細を開示した上、厚生労働省の指定する期間内に当該利益に相当する額を違約金として納付する。</w:t>
      </w:r>
    </w:p>
    <w:p w14:paraId="4E01D96A"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利用者及び取扱者が前項の違約金を厚生労働省の指定する期間内に支払わないときは、当該利用者及び取扱者は、当該期間を経過した日から支払いをする日までの日数に応じ、年５パーセントの割合で計算した額の遅延利息を支払う。</w:t>
      </w:r>
    </w:p>
    <w:p w14:paraId="1318125F" w14:textId="77777777" w:rsidR="00694AD5" w:rsidRPr="00381804" w:rsidRDefault="00694AD5" w:rsidP="00694AD5">
      <w:pPr>
        <w:rPr>
          <w:rFonts w:ascii="Times New Roman" w:eastAsia="ＭＳ 明朝" w:hAnsi="Times New Roman" w:cs="Times New Roman"/>
          <w:szCs w:val="21"/>
        </w:rPr>
      </w:pPr>
    </w:p>
    <w:p w14:paraId="779F40C2"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（厚生労働省の免責等）</w:t>
      </w:r>
    </w:p>
    <w:p w14:paraId="338457C6"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ＭＳ 明朝" w:eastAsia="ＭＳ 明朝" w:hAnsi="ＭＳ 明朝" w:cs="Times New Roman"/>
          <w:szCs w:val="21"/>
        </w:rPr>
        <w:t>第15条　利用者</w:t>
      </w:r>
      <w:r w:rsidRPr="00381804">
        <w:rPr>
          <w:rFonts w:ascii="Times New Roman" w:eastAsia="ＭＳ 明朝" w:hAnsi="Times New Roman" w:cs="Times New Roman"/>
          <w:szCs w:val="21"/>
        </w:rPr>
        <w:t>及び取扱者は、本契約が締結された場合であっても、利用者及び取扱者に対する利用アカウント及びパスワードの提供が遅れること、これを提供しないこと、又</w:t>
      </w:r>
      <w:r w:rsidRPr="00381804">
        <w:rPr>
          <w:rFonts w:ascii="Times New Roman" w:eastAsia="ＭＳ 明朝" w:hAnsi="Times New Roman" w:cs="Times New Roman"/>
          <w:szCs w:val="21"/>
        </w:rPr>
        <w:lastRenderedPageBreak/>
        <w:t>は一旦提供した場合であっても、その利用の停止を求める場合があるとともに、これらにつき、厚生労働省は利用者及び取扱者に対し一切の責任を負わないことを予め了承することとする。</w:t>
      </w:r>
    </w:p>
    <w:p w14:paraId="77282629"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厚生労働省は、その性質上、</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利用につき、何らの保証がないものであることを利用者及び取扱者は了承するものとし、利用者及び取扱者が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を利用したことにより、何らかの不利益や損失を被る事態が生じたとしても、厚生労働省は、利用者及び取扱者に対し、一切の責任を負わないものとする。</w:t>
      </w:r>
    </w:p>
    <w:p w14:paraId="5A4CEDED"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利用者及び取扱者が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を利用して作成した資料等に関して、利用者及び取扱者と第三者との間で権利侵害等の問題が生じたとしても、厚生労働省は一切の責任を負わないものとする。</w:t>
      </w:r>
    </w:p>
    <w:p w14:paraId="545080D4"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４　本規約に違反した</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利用により権利を侵害された第三者から厚生労働省に対して損害賠償請求が行われ、その請求が認められた場合には、厚生労働省は、当該賠償額相当について利用者及び取扱者へ求償することができる。</w:t>
      </w:r>
    </w:p>
    <w:p w14:paraId="2F6B15CA" w14:textId="77777777" w:rsidR="00381804" w:rsidRPr="00381804" w:rsidRDefault="00381804" w:rsidP="00381804">
      <w:pPr>
        <w:ind w:left="283" w:hangingChars="135" w:hanging="283"/>
        <w:rPr>
          <w:rFonts w:ascii="Times New Roman" w:eastAsia="ＭＳ 明朝" w:hAnsi="Times New Roman" w:cs="Times New Roman"/>
          <w:szCs w:val="21"/>
        </w:rPr>
      </w:pPr>
    </w:p>
    <w:p w14:paraId="3A2FB8E1"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（契約終了後の措置）</w:t>
      </w:r>
    </w:p>
    <w:p w14:paraId="53D4690D" w14:textId="77777777"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第16条　本契約が何らかの理由により終了した場合であっても、その条項の性質により、終了後も効果の存続が予定されている条項は、その文言にしたがって効力を有するものとする。</w:t>
      </w:r>
    </w:p>
    <w:p w14:paraId="16CF0558" w14:textId="77777777" w:rsidR="00381804" w:rsidRPr="00381804" w:rsidRDefault="00381804" w:rsidP="00381804">
      <w:pPr>
        <w:ind w:left="283" w:hangingChars="135" w:hanging="283"/>
        <w:rPr>
          <w:rFonts w:ascii="ＭＳ 明朝" w:eastAsia="ＭＳ 明朝" w:hAnsi="ＭＳ 明朝" w:cs="Times New Roman"/>
          <w:szCs w:val="21"/>
        </w:rPr>
      </w:pPr>
    </w:p>
    <w:p w14:paraId="1F0CD0D8" w14:textId="77777777"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（協議）</w:t>
      </w:r>
    </w:p>
    <w:p w14:paraId="49B4BA12" w14:textId="77777777"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第17条　利用者及び取扱者と厚生労働省は、本規約に定めのない事項及び本規約に定める条項の解釈について疑義又は紛争が生じたときは、信義誠実の原則の下に協議の上、これを解決するものとする。</w:t>
      </w:r>
    </w:p>
    <w:p w14:paraId="355328F2" w14:textId="77777777" w:rsidR="00381804" w:rsidRPr="00381804" w:rsidRDefault="00381804" w:rsidP="00381804">
      <w:pPr>
        <w:ind w:left="283" w:hangingChars="135" w:hanging="283"/>
        <w:rPr>
          <w:rFonts w:ascii="ＭＳ 明朝" w:eastAsia="ＭＳ 明朝" w:hAnsi="ＭＳ 明朝" w:cs="Times New Roman"/>
          <w:szCs w:val="21"/>
        </w:rPr>
      </w:pPr>
    </w:p>
    <w:p w14:paraId="52568EAD" w14:textId="77777777"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（施行期日）</w:t>
      </w:r>
    </w:p>
    <w:p w14:paraId="5DAC569E" w14:textId="272D032A"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第18条　本規約は西暦202</w:t>
      </w:r>
      <w:r w:rsidR="00F40B39">
        <w:rPr>
          <w:rFonts w:ascii="ＭＳ 明朝" w:eastAsia="ＭＳ 明朝" w:hAnsi="ＭＳ 明朝" w:cs="Times New Roman" w:hint="eastAsia"/>
          <w:szCs w:val="21"/>
        </w:rPr>
        <w:t>4</w:t>
      </w:r>
      <w:r w:rsidRPr="00381804">
        <w:rPr>
          <w:rFonts w:ascii="ＭＳ 明朝" w:eastAsia="ＭＳ 明朝" w:hAnsi="ＭＳ 明朝" w:cs="Times New Roman"/>
          <w:szCs w:val="21"/>
        </w:rPr>
        <w:t>年1</w:t>
      </w:r>
      <w:r w:rsidR="00F40B39">
        <w:rPr>
          <w:rFonts w:ascii="ＭＳ 明朝" w:eastAsia="ＭＳ 明朝" w:hAnsi="ＭＳ 明朝" w:cs="Times New Roman" w:hint="eastAsia"/>
          <w:szCs w:val="21"/>
        </w:rPr>
        <w:t>1</w:t>
      </w:r>
      <w:r w:rsidRPr="00381804">
        <w:rPr>
          <w:rFonts w:ascii="ＭＳ 明朝" w:eastAsia="ＭＳ 明朝" w:hAnsi="ＭＳ 明朝" w:cs="Times New Roman"/>
          <w:szCs w:val="21"/>
        </w:rPr>
        <w:t>月</w:t>
      </w:r>
      <w:r w:rsidR="00F40B39">
        <w:rPr>
          <w:rFonts w:ascii="ＭＳ 明朝" w:eastAsia="ＭＳ 明朝" w:hAnsi="ＭＳ 明朝" w:cs="Times New Roman" w:hint="eastAsia"/>
          <w:szCs w:val="21"/>
        </w:rPr>
        <w:t>５</w:t>
      </w:r>
      <w:r w:rsidRPr="00381804">
        <w:rPr>
          <w:rFonts w:ascii="ＭＳ 明朝" w:eastAsia="ＭＳ 明朝" w:hAnsi="ＭＳ 明朝" w:cs="Times New Roman"/>
          <w:szCs w:val="21"/>
        </w:rPr>
        <w:t>日から施行する。</w:t>
      </w:r>
    </w:p>
    <w:p w14:paraId="1DC7CF61" w14:textId="577F28EF" w:rsidR="00BC3CFA" w:rsidRPr="00381804" w:rsidRDefault="00BC3CFA" w:rsidP="00694AD5">
      <w:pPr>
        <w:rPr>
          <w:rFonts w:ascii="Times New Roman" w:eastAsia="ＭＳ 明朝" w:hAnsi="Times New Roman" w:cs="Times New Roman"/>
          <w:sz w:val="24"/>
          <w:szCs w:val="24"/>
        </w:rPr>
      </w:pPr>
    </w:p>
    <w:sectPr w:rsidR="00BC3CFA" w:rsidRPr="00381804" w:rsidSect="00694AD5">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A2982" w14:textId="77777777" w:rsidR="00043275" w:rsidRDefault="00043275" w:rsidP="003E2B7D">
      <w:r>
        <w:separator/>
      </w:r>
    </w:p>
  </w:endnote>
  <w:endnote w:type="continuationSeparator" w:id="0">
    <w:p w14:paraId="3DC4A9D6" w14:textId="77777777" w:rsidR="00043275" w:rsidRDefault="00043275" w:rsidP="003E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82796"/>
      <w:docPartObj>
        <w:docPartGallery w:val="Page Numbers (Bottom of Page)"/>
        <w:docPartUnique/>
      </w:docPartObj>
    </w:sdtPr>
    <w:sdtEndPr/>
    <w:sdtContent>
      <w:p w14:paraId="51D4A5A8" w14:textId="78385A32" w:rsidR="007E7101" w:rsidRDefault="007E7101">
        <w:pPr>
          <w:pStyle w:val="ab"/>
          <w:jc w:val="center"/>
        </w:pPr>
        <w:r>
          <w:fldChar w:fldCharType="begin"/>
        </w:r>
        <w:r>
          <w:instrText>PAGE   \* MERGEFORMAT</w:instrText>
        </w:r>
        <w:r>
          <w:fldChar w:fldCharType="separate"/>
        </w:r>
        <w:r>
          <w:rPr>
            <w:lang w:val="ja-JP"/>
          </w:rPr>
          <w:t>2</w:t>
        </w:r>
        <w:r>
          <w:fldChar w:fldCharType="end"/>
        </w:r>
      </w:p>
    </w:sdtContent>
  </w:sdt>
  <w:p w14:paraId="3BBB449F" w14:textId="77777777" w:rsidR="007E7101" w:rsidRDefault="007E710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7227F" w14:textId="77777777" w:rsidR="00043275" w:rsidRDefault="00043275" w:rsidP="003E2B7D">
      <w:r>
        <w:separator/>
      </w:r>
    </w:p>
  </w:footnote>
  <w:footnote w:type="continuationSeparator" w:id="0">
    <w:p w14:paraId="00F9976C" w14:textId="77777777" w:rsidR="00043275" w:rsidRDefault="00043275" w:rsidP="003E2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A355" w14:textId="362584B2" w:rsidR="009B0825" w:rsidRDefault="009B0825">
    <w:pPr>
      <w:pStyle w:val="a9"/>
    </w:pPr>
    <w:r>
      <w:rPr>
        <w:rFonts w:hint="eastAsia"/>
      </w:rPr>
      <w:t>様式5</w:t>
    </w:r>
    <w:r w:rsidR="00D4125D">
      <w:tab/>
    </w:r>
    <w:r w:rsidR="00072DE9">
      <w:rPr>
        <w:rFonts w:hint="eastAsia"/>
      </w:rPr>
      <w:t xml:space="preserve">                                                     </w:t>
    </w:r>
    <w:r w:rsidR="00135A02">
      <w:rPr>
        <w:rFonts w:hint="eastAsia"/>
      </w:rPr>
      <w:t xml:space="preserve"> </w:t>
    </w:r>
    <w:r w:rsidR="00072DE9">
      <w:rPr>
        <w:rFonts w:ascii="Times New Roman" w:hAnsi="Times New Roman"/>
        <w:sz w:val="24"/>
        <w:bdr w:val="single" w:sz="4" w:space="0" w:color="auto" w:frame="1"/>
      </w:rPr>
      <w:t>GL</w:t>
    </w:r>
    <w:r w:rsidR="00072DE9">
      <w:rPr>
        <w:rFonts w:ascii="Times New Roman" w:hAnsi="Times New Roman" w:hint="eastAsia"/>
        <w:sz w:val="24"/>
        <w:bdr w:val="single" w:sz="4" w:space="0" w:color="auto" w:frame="1"/>
      </w:rPr>
      <w:t>3</w:t>
    </w:r>
    <w:r w:rsidR="00135A02">
      <w:rPr>
        <w:rFonts w:ascii="Times New Roman" w:hAnsi="Times New Roman" w:hint="eastAsia"/>
        <w:sz w:val="24"/>
        <w:bdr w:val="single" w:sz="4" w:space="0" w:color="auto" w:frame="1"/>
      </w:rPr>
      <w:t>.1/GL3</w:t>
    </w:r>
    <w:r w:rsidR="00072DE9">
      <w:rPr>
        <w:rFonts w:ascii="Times New Roman" w:hAnsi="Times New Roman" w:hint="eastAsia"/>
        <w:sz w:val="24"/>
        <w:bdr w:val="single" w:sz="4" w:space="0" w:color="auto" w:frame="1"/>
      </w:rPr>
      <w:t>/GL2</w:t>
    </w:r>
    <w:r w:rsidR="00072DE9">
      <w:rPr>
        <w:rFonts w:ascii="Times New Roman" w:hAnsi="Times New Roman"/>
        <w:sz w:val="24"/>
      </w:rPr>
      <w:t xml:space="preserve"> </w:t>
    </w:r>
    <w:r w:rsidR="00072DE9">
      <w:rPr>
        <w:rFonts w:ascii="Times New Roman" w:hAnsi="Times New Roman" w:hint="eastAsia"/>
        <w:sz w:val="24"/>
        <w:bdr w:val="single" w:sz="4" w:space="0" w:color="auto" w:frame="1"/>
      </w:rPr>
      <w:t>HIC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87"/>
    <w:multiLevelType w:val="hybridMultilevel"/>
    <w:tmpl w:val="B100CCD8"/>
    <w:lvl w:ilvl="0" w:tplc="D55811FE">
      <w:start w:val="1"/>
      <w:numFmt w:val="bullet"/>
      <w:lvlText w:val=""/>
      <w:lvlJc w:val="left"/>
      <w:pPr>
        <w:ind w:left="420" w:hanging="420"/>
      </w:pPr>
      <w:rPr>
        <w:rFonts w:ascii="Wingdings" w:hAnsi="Wingdings" w:hint="default"/>
      </w:rPr>
    </w:lvl>
    <w:lvl w:ilvl="1" w:tplc="ADB208EC" w:tentative="1">
      <w:start w:val="1"/>
      <w:numFmt w:val="bullet"/>
      <w:lvlText w:val=""/>
      <w:lvlJc w:val="left"/>
      <w:pPr>
        <w:ind w:left="840" w:hanging="420"/>
      </w:pPr>
      <w:rPr>
        <w:rFonts w:ascii="Wingdings" w:hAnsi="Wingdings" w:hint="default"/>
      </w:rPr>
    </w:lvl>
    <w:lvl w:ilvl="2" w:tplc="C47E8924" w:tentative="1">
      <w:start w:val="1"/>
      <w:numFmt w:val="bullet"/>
      <w:lvlText w:val=""/>
      <w:lvlJc w:val="left"/>
      <w:pPr>
        <w:ind w:left="1260" w:hanging="420"/>
      </w:pPr>
      <w:rPr>
        <w:rFonts w:ascii="Wingdings" w:hAnsi="Wingdings" w:hint="default"/>
      </w:rPr>
    </w:lvl>
    <w:lvl w:ilvl="3" w:tplc="A1A01780" w:tentative="1">
      <w:start w:val="1"/>
      <w:numFmt w:val="bullet"/>
      <w:lvlText w:val=""/>
      <w:lvlJc w:val="left"/>
      <w:pPr>
        <w:ind w:left="1680" w:hanging="420"/>
      </w:pPr>
      <w:rPr>
        <w:rFonts w:ascii="Wingdings" w:hAnsi="Wingdings" w:hint="default"/>
      </w:rPr>
    </w:lvl>
    <w:lvl w:ilvl="4" w:tplc="F41A09C6" w:tentative="1">
      <w:start w:val="1"/>
      <w:numFmt w:val="bullet"/>
      <w:lvlText w:val=""/>
      <w:lvlJc w:val="left"/>
      <w:pPr>
        <w:ind w:left="2100" w:hanging="420"/>
      </w:pPr>
      <w:rPr>
        <w:rFonts w:ascii="Wingdings" w:hAnsi="Wingdings" w:hint="default"/>
      </w:rPr>
    </w:lvl>
    <w:lvl w:ilvl="5" w:tplc="30F80684" w:tentative="1">
      <w:start w:val="1"/>
      <w:numFmt w:val="bullet"/>
      <w:lvlText w:val=""/>
      <w:lvlJc w:val="left"/>
      <w:pPr>
        <w:ind w:left="2520" w:hanging="420"/>
      </w:pPr>
      <w:rPr>
        <w:rFonts w:ascii="Wingdings" w:hAnsi="Wingdings" w:hint="default"/>
      </w:rPr>
    </w:lvl>
    <w:lvl w:ilvl="6" w:tplc="4CA4BE9C" w:tentative="1">
      <w:start w:val="1"/>
      <w:numFmt w:val="bullet"/>
      <w:lvlText w:val=""/>
      <w:lvlJc w:val="left"/>
      <w:pPr>
        <w:ind w:left="2940" w:hanging="420"/>
      </w:pPr>
      <w:rPr>
        <w:rFonts w:ascii="Wingdings" w:hAnsi="Wingdings" w:hint="default"/>
      </w:rPr>
    </w:lvl>
    <w:lvl w:ilvl="7" w:tplc="21F05696" w:tentative="1">
      <w:start w:val="1"/>
      <w:numFmt w:val="bullet"/>
      <w:lvlText w:val=""/>
      <w:lvlJc w:val="left"/>
      <w:pPr>
        <w:ind w:left="3360" w:hanging="420"/>
      </w:pPr>
      <w:rPr>
        <w:rFonts w:ascii="Wingdings" w:hAnsi="Wingdings" w:hint="default"/>
      </w:rPr>
    </w:lvl>
    <w:lvl w:ilvl="8" w:tplc="208C11D6" w:tentative="1">
      <w:start w:val="1"/>
      <w:numFmt w:val="bullet"/>
      <w:lvlText w:val=""/>
      <w:lvlJc w:val="left"/>
      <w:pPr>
        <w:ind w:left="3780" w:hanging="420"/>
      </w:pPr>
      <w:rPr>
        <w:rFonts w:ascii="Wingdings" w:hAnsi="Wingdings" w:hint="default"/>
      </w:rPr>
    </w:lvl>
  </w:abstractNum>
  <w:abstractNum w:abstractNumId="1" w15:restartNumberingAfterBreak="0">
    <w:nsid w:val="087F1171"/>
    <w:multiLevelType w:val="hybridMultilevel"/>
    <w:tmpl w:val="60120410"/>
    <w:lvl w:ilvl="0" w:tplc="632641AE">
      <w:start w:val="1"/>
      <w:numFmt w:val="decimalEnclosedCircle"/>
      <w:lvlText w:val="%1"/>
      <w:lvlJc w:val="left"/>
      <w:pPr>
        <w:ind w:left="360" w:hanging="360"/>
      </w:pPr>
      <w:rPr>
        <w:rFonts w:hint="default"/>
      </w:rPr>
    </w:lvl>
    <w:lvl w:ilvl="1" w:tplc="FB6CFE22">
      <w:numFmt w:val="bullet"/>
      <w:lvlText w:val="・"/>
      <w:lvlJc w:val="left"/>
      <w:pPr>
        <w:ind w:left="780" w:hanging="360"/>
      </w:pPr>
      <w:rPr>
        <w:rFonts w:ascii="ＭＳ 明朝" w:eastAsia="ＭＳ 明朝" w:hAnsi="ＭＳ 明朝" w:cs="Times New Roman" w:hint="eastAsia"/>
      </w:rPr>
    </w:lvl>
    <w:lvl w:ilvl="2" w:tplc="F1ECAD5E" w:tentative="1">
      <w:start w:val="1"/>
      <w:numFmt w:val="decimalEnclosedCircle"/>
      <w:lvlText w:val="%3"/>
      <w:lvlJc w:val="left"/>
      <w:pPr>
        <w:ind w:left="1260" w:hanging="420"/>
      </w:pPr>
    </w:lvl>
    <w:lvl w:ilvl="3" w:tplc="69D202B6" w:tentative="1">
      <w:start w:val="1"/>
      <w:numFmt w:val="decimal"/>
      <w:lvlText w:val="%4."/>
      <w:lvlJc w:val="left"/>
      <w:pPr>
        <w:ind w:left="1680" w:hanging="420"/>
      </w:pPr>
    </w:lvl>
    <w:lvl w:ilvl="4" w:tplc="6ECAB394" w:tentative="1">
      <w:start w:val="1"/>
      <w:numFmt w:val="aiueoFullWidth"/>
      <w:lvlText w:val="(%5)"/>
      <w:lvlJc w:val="left"/>
      <w:pPr>
        <w:ind w:left="2100" w:hanging="420"/>
      </w:pPr>
    </w:lvl>
    <w:lvl w:ilvl="5" w:tplc="C674EA1E" w:tentative="1">
      <w:start w:val="1"/>
      <w:numFmt w:val="decimalEnclosedCircle"/>
      <w:lvlText w:val="%6"/>
      <w:lvlJc w:val="left"/>
      <w:pPr>
        <w:ind w:left="2520" w:hanging="420"/>
      </w:pPr>
    </w:lvl>
    <w:lvl w:ilvl="6" w:tplc="0F126F64" w:tentative="1">
      <w:start w:val="1"/>
      <w:numFmt w:val="decimal"/>
      <w:lvlText w:val="%7."/>
      <w:lvlJc w:val="left"/>
      <w:pPr>
        <w:ind w:left="2940" w:hanging="420"/>
      </w:pPr>
    </w:lvl>
    <w:lvl w:ilvl="7" w:tplc="F0B27CE8" w:tentative="1">
      <w:start w:val="1"/>
      <w:numFmt w:val="aiueoFullWidth"/>
      <w:lvlText w:val="(%8)"/>
      <w:lvlJc w:val="left"/>
      <w:pPr>
        <w:ind w:left="3360" w:hanging="420"/>
      </w:pPr>
    </w:lvl>
    <w:lvl w:ilvl="8" w:tplc="746CD73A" w:tentative="1">
      <w:start w:val="1"/>
      <w:numFmt w:val="decimalEnclosedCircle"/>
      <w:lvlText w:val="%9"/>
      <w:lvlJc w:val="left"/>
      <w:pPr>
        <w:ind w:left="3780" w:hanging="420"/>
      </w:pPr>
    </w:lvl>
  </w:abstractNum>
  <w:abstractNum w:abstractNumId="2" w15:restartNumberingAfterBreak="0">
    <w:nsid w:val="0ECF3DA7"/>
    <w:multiLevelType w:val="hybridMultilevel"/>
    <w:tmpl w:val="EFDC7948"/>
    <w:lvl w:ilvl="0" w:tplc="9244C744">
      <w:start w:val="1"/>
      <w:numFmt w:val="bullet"/>
      <w:lvlText w:val=""/>
      <w:lvlJc w:val="left"/>
      <w:pPr>
        <w:ind w:left="420" w:hanging="420"/>
      </w:pPr>
      <w:rPr>
        <w:rFonts w:ascii="Wingdings" w:hAnsi="Wingdings" w:hint="default"/>
      </w:rPr>
    </w:lvl>
    <w:lvl w:ilvl="1" w:tplc="2C8447B4" w:tentative="1">
      <w:start w:val="1"/>
      <w:numFmt w:val="bullet"/>
      <w:lvlText w:val=""/>
      <w:lvlJc w:val="left"/>
      <w:pPr>
        <w:ind w:left="840" w:hanging="420"/>
      </w:pPr>
      <w:rPr>
        <w:rFonts w:ascii="Wingdings" w:hAnsi="Wingdings" w:hint="default"/>
      </w:rPr>
    </w:lvl>
    <w:lvl w:ilvl="2" w:tplc="49B6341A" w:tentative="1">
      <w:start w:val="1"/>
      <w:numFmt w:val="bullet"/>
      <w:lvlText w:val=""/>
      <w:lvlJc w:val="left"/>
      <w:pPr>
        <w:ind w:left="1260" w:hanging="420"/>
      </w:pPr>
      <w:rPr>
        <w:rFonts w:ascii="Wingdings" w:hAnsi="Wingdings" w:hint="default"/>
      </w:rPr>
    </w:lvl>
    <w:lvl w:ilvl="3" w:tplc="4C50070C" w:tentative="1">
      <w:start w:val="1"/>
      <w:numFmt w:val="bullet"/>
      <w:lvlText w:val=""/>
      <w:lvlJc w:val="left"/>
      <w:pPr>
        <w:ind w:left="1680" w:hanging="420"/>
      </w:pPr>
      <w:rPr>
        <w:rFonts w:ascii="Wingdings" w:hAnsi="Wingdings" w:hint="default"/>
      </w:rPr>
    </w:lvl>
    <w:lvl w:ilvl="4" w:tplc="BB8A48BE" w:tentative="1">
      <w:start w:val="1"/>
      <w:numFmt w:val="bullet"/>
      <w:lvlText w:val=""/>
      <w:lvlJc w:val="left"/>
      <w:pPr>
        <w:ind w:left="2100" w:hanging="420"/>
      </w:pPr>
      <w:rPr>
        <w:rFonts w:ascii="Wingdings" w:hAnsi="Wingdings" w:hint="default"/>
      </w:rPr>
    </w:lvl>
    <w:lvl w:ilvl="5" w:tplc="0AD61082" w:tentative="1">
      <w:start w:val="1"/>
      <w:numFmt w:val="bullet"/>
      <w:lvlText w:val=""/>
      <w:lvlJc w:val="left"/>
      <w:pPr>
        <w:ind w:left="2520" w:hanging="420"/>
      </w:pPr>
      <w:rPr>
        <w:rFonts w:ascii="Wingdings" w:hAnsi="Wingdings" w:hint="default"/>
      </w:rPr>
    </w:lvl>
    <w:lvl w:ilvl="6" w:tplc="BB40FE3E" w:tentative="1">
      <w:start w:val="1"/>
      <w:numFmt w:val="bullet"/>
      <w:lvlText w:val=""/>
      <w:lvlJc w:val="left"/>
      <w:pPr>
        <w:ind w:left="2940" w:hanging="420"/>
      </w:pPr>
      <w:rPr>
        <w:rFonts w:ascii="Wingdings" w:hAnsi="Wingdings" w:hint="default"/>
      </w:rPr>
    </w:lvl>
    <w:lvl w:ilvl="7" w:tplc="4B0ECE90" w:tentative="1">
      <w:start w:val="1"/>
      <w:numFmt w:val="bullet"/>
      <w:lvlText w:val=""/>
      <w:lvlJc w:val="left"/>
      <w:pPr>
        <w:ind w:left="3360" w:hanging="420"/>
      </w:pPr>
      <w:rPr>
        <w:rFonts w:ascii="Wingdings" w:hAnsi="Wingdings" w:hint="default"/>
      </w:rPr>
    </w:lvl>
    <w:lvl w:ilvl="8" w:tplc="224C1946" w:tentative="1">
      <w:start w:val="1"/>
      <w:numFmt w:val="bullet"/>
      <w:lvlText w:val=""/>
      <w:lvlJc w:val="left"/>
      <w:pPr>
        <w:ind w:left="3780" w:hanging="420"/>
      </w:pPr>
      <w:rPr>
        <w:rFonts w:ascii="Wingdings" w:hAnsi="Wingdings" w:hint="default"/>
      </w:rPr>
    </w:lvl>
  </w:abstractNum>
  <w:abstractNum w:abstractNumId="3" w15:restartNumberingAfterBreak="0">
    <w:nsid w:val="1FBB6DD1"/>
    <w:multiLevelType w:val="hybridMultilevel"/>
    <w:tmpl w:val="024802FA"/>
    <w:lvl w:ilvl="0" w:tplc="0CAEB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816BB0"/>
    <w:multiLevelType w:val="hybridMultilevel"/>
    <w:tmpl w:val="F9DC1B7E"/>
    <w:lvl w:ilvl="0" w:tplc="47388970">
      <w:start w:val="1"/>
      <w:numFmt w:val="bullet"/>
      <w:lvlText w:val=""/>
      <w:lvlJc w:val="left"/>
      <w:pPr>
        <w:ind w:left="420" w:hanging="420"/>
      </w:pPr>
      <w:rPr>
        <w:rFonts w:ascii="Wingdings" w:hAnsi="Wingdings" w:hint="default"/>
      </w:rPr>
    </w:lvl>
    <w:lvl w:ilvl="1" w:tplc="F7A07442" w:tentative="1">
      <w:start w:val="1"/>
      <w:numFmt w:val="bullet"/>
      <w:lvlText w:val=""/>
      <w:lvlJc w:val="left"/>
      <w:pPr>
        <w:ind w:left="840" w:hanging="420"/>
      </w:pPr>
      <w:rPr>
        <w:rFonts w:ascii="Wingdings" w:hAnsi="Wingdings" w:hint="default"/>
      </w:rPr>
    </w:lvl>
    <w:lvl w:ilvl="2" w:tplc="9850D4AC" w:tentative="1">
      <w:start w:val="1"/>
      <w:numFmt w:val="bullet"/>
      <w:lvlText w:val=""/>
      <w:lvlJc w:val="left"/>
      <w:pPr>
        <w:ind w:left="1260" w:hanging="420"/>
      </w:pPr>
      <w:rPr>
        <w:rFonts w:ascii="Wingdings" w:hAnsi="Wingdings" w:hint="default"/>
      </w:rPr>
    </w:lvl>
    <w:lvl w:ilvl="3" w:tplc="5FFA6B64" w:tentative="1">
      <w:start w:val="1"/>
      <w:numFmt w:val="bullet"/>
      <w:lvlText w:val=""/>
      <w:lvlJc w:val="left"/>
      <w:pPr>
        <w:ind w:left="1680" w:hanging="420"/>
      </w:pPr>
      <w:rPr>
        <w:rFonts w:ascii="Wingdings" w:hAnsi="Wingdings" w:hint="default"/>
      </w:rPr>
    </w:lvl>
    <w:lvl w:ilvl="4" w:tplc="54580D12" w:tentative="1">
      <w:start w:val="1"/>
      <w:numFmt w:val="bullet"/>
      <w:lvlText w:val=""/>
      <w:lvlJc w:val="left"/>
      <w:pPr>
        <w:ind w:left="2100" w:hanging="420"/>
      </w:pPr>
      <w:rPr>
        <w:rFonts w:ascii="Wingdings" w:hAnsi="Wingdings" w:hint="default"/>
      </w:rPr>
    </w:lvl>
    <w:lvl w:ilvl="5" w:tplc="C24A03EC" w:tentative="1">
      <w:start w:val="1"/>
      <w:numFmt w:val="bullet"/>
      <w:lvlText w:val=""/>
      <w:lvlJc w:val="left"/>
      <w:pPr>
        <w:ind w:left="2520" w:hanging="420"/>
      </w:pPr>
      <w:rPr>
        <w:rFonts w:ascii="Wingdings" w:hAnsi="Wingdings" w:hint="default"/>
      </w:rPr>
    </w:lvl>
    <w:lvl w:ilvl="6" w:tplc="E8C8F006" w:tentative="1">
      <w:start w:val="1"/>
      <w:numFmt w:val="bullet"/>
      <w:lvlText w:val=""/>
      <w:lvlJc w:val="left"/>
      <w:pPr>
        <w:ind w:left="2940" w:hanging="420"/>
      </w:pPr>
      <w:rPr>
        <w:rFonts w:ascii="Wingdings" w:hAnsi="Wingdings" w:hint="default"/>
      </w:rPr>
    </w:lvl>
    <w:lvl w:ilvl="7" w:tplc="D012FC20" w:tentative="1">
      <w:start w:val="1"/>
      <w:numFmt w:val="bullet"/>
      <w:lvlText w:val=""/>
      <w:lvlJc w:val="left"/>
      <w:pPr>
        <w:ind w:left="3360" w:hanging="420"/>
      </w:pPr>
      <w:rPr>
        <w:rFonts w:ascii="Wingdings" w:hAnsi="Wingdings" w:hint="default"/>
      </w:rPr>
    </w:lvl>
    <w:lvl w:ilvl="8" w:tplc="F48A123A" w:tentative="1">
      <w:start w:val="1"/>
      <w:numFmt w:val="bullet"/>
      <w:lvlText w:val=""/>
      <w:lvlJc w:val="left"/>
      <w:pPr>
        <w:ind w:left="3780" w:hanging="420"/>
      </w:pPr>
      <w:rPr>
        <w:rFonts w:ascii="Wingdings" w:hAnsi="Wingdings" w:hint="default"/>
      </w:rPr>
    </w:lvl>
  </w:abstractNum>
  <w:abstractNum w:abstractNumId="5" w15:restartNumberingAfterBreak="0">
    <w:nsid w:val="31E605D9"/>
    <w:multiLevelType w:val="hybridMultilevel"/>
    <w:tmpl w:val="3C8ACD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2D60168"/>
    <w:multiLevelType w:val="hybridMultilevel"/>
    <w:tmpl w:val="C958B8AE"/>
    <w:lvl w:ilvl="0" w:tplc="A588EB26">
      <w:start w:val="1"/>
      <w:numFmt w:val="decimal"/>
      <w:lvlText w:val="第%1条"/>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A61722"/>
    <w:multiLevelType w:val="hybridMultilevel"/>
    <w:tmpl w:val="68B08C64"/>
    <w:lvl w:ilvl="0" w:tplc="C21C256E">
      <w:start w:val="1"/>
      <w:numFmt w:val="bullet"/>
      <w:lvlText w:val=""/>
      <w:lvlJc w:val="left"/>
      <w:pPr>
        <w:ind w:left="420" w:hanging="420"/>
      </w:pPr>
      <w:rPr>
        <w:rFonts w:ascii="Wingdings" w:hAnsi="Wingdings" w:hint="default"/>
      </w:rPr>
    </w:lvl>
    <w:lvl w:ilvl="1" w:tplc="421EDF98" w:tentative="1">
      <w:start w:val="1"/>
      <w:numFmt w:val="bullet"/>
      <w:lvlText w:val=""/>
      <w:lvlJc w:val="left"/>
      <w:pPr>
        <w:ind w:left="840" w:hanging="420"/>
      </w:pPr>
      <w:rPr>
        <w:rFonts w:ascii="Wingdings" w:hAnsi="Wingdings" w:hint="default"/>
      </w:rPr>
    </w:lvl>
    <w:lvl w:ilvl="2" w:tplc="5B7AD9DA" w:tentative="1">
      <w:start w:val="1"/>
      <w:numFmt w:val="bullet"/>
      <w:lvlText w:val=""/>
      <w:lvlJc w:val="left"/>
      <w:pPr>
        <w:ind w:left="1260" w:hanging="420"/>
      </w:pPr>
      <w:rPr>
        <w:rFonts w:ascii="Wingdings" w:hAnsi="Wingdings" w:hint="default"/>
      </w:rPr>
    </w:lvl>
    <w:lvl w:ilvl="3" w:tplc="14B01980" w:tentative="1">
      <w:start w:val="1"/>
      <w:numFmt w:val="bullet"/>
      <w:lvlText w:val=""/>
      <w:lvlJc w:val="left"/>
      <w:pPr>
        <w:ind w:left="1680" w:hanging="420"/>
      </w:pPr>
      <w:rPr>
        <w:rFonts w:ascii="Wingdings" w:hAnsi="Wingdings" w:hint="default"/>
      </w:rPr>
    </w:lvl>
    <w:lvl w:ilvl="4" w:tplc="CCD215A2" w:tentative="1">
      <w:start w:val="1"/>
      <w:numFmt w:val="bullet"/>
      <w:lvlText w:val=""/>
      <w:lvlJc w:val="left"/>
      <w:pPr>
        <w:ind w:left="2100" w:hanging="420"/>
      </w:pPr>
      <w:rPr>
        <w:rFonts w:ascii="Wingdings" w:hAnsi="Wingdings" w:hint="default"/>
      </w:rPr>
    </w:lvl>
    <w:lvl w:ilvl="5" w:tplc="56F67952" w:tentative="1">
      <w:start w:val="1"/>
      <w:numFmt w:val="bullet"/>
      <w:lvlText w:val=""/>
      <w:lvlJc w:val="left"/>
      <w:pPr>
        <w:ind w:left="2520" w:hanging="420"/>
      </w:pPr>
      <w:rPr>
        <w:rFonts w:ascii="Wingdings" w:hAnsi="Wingdings" w:hint="default"/>
      </w:rPr>
    </w:lvl>
    <w:lvl w:ilvl="6" w:tplc="C1DE10E4" w:tentative="1">
      <w:start w:val="1"/>
      <w:numFmt w:val="bullet"/>
      <w:lvlText w:val=""/>
      <w:lvlJc w:val="left"/>
      <w:pPr>
        <w:ind w:left="2940" w:hanging="420"/>
      </w:pPr>
      <w:rPr>
        <w:rFonts w:ascii="Wingdings" w:hAnsi="Wingdings" w:hint="default"/>
      </w:rPr>
    </w:lvl>
    <w:lvl w:ilvl="7" w:tplc="467A1A0C" w:tentative="1">
      <w:start w:val="1"/>
      <w:numFmt w:val="bullet"/>
      <w:lvlText w:val=""/>
      <w:lvlJc w:val="left"/>
      <w:pPr>
        <w:ind w:left="3360" w:hanging="420"/>
      </w:pPr>
      <w:rPr>
        <w:rFonts w:ascii="Wingdings" w:hAnsi="Wingdings" w:hint="default"/>
      </w:rPr>
    </w:lvl>
    <w:lvl w:ilvl="8" w:tplc="A794671C" w:tentative="1">
      <w:start w:val="1"/>
      <w:numFmt w:val="bullet"/>
      <w:lvlText w:val=""/>
      <w:lvlJc w:val="left"/>
      <w:pPr>
        <w:ind w:left="3780" w:hanging="420"/>
      </w:pPr>
      <w:rPr>
        <w:rFonts w:ascii="Wingdings" w:hAnsi="Wingdings" w:hint="default"/>
      </w:rPr>
    </w:lvl>
  </w:abstractNum>
  <w:abstractNum w:abstractNumId="8" w15:restartNumberingAfterBreak="0">
    <w:nsid w:val="5A070ADC"/>
    <w:multiLevelType w:val="hybridMultilevel"/>
    <w:tmpl w:val="CAE656BC"/>
    <w:lvl w:ilvl="0" w:tplc="7AA44AE0">
      <w:start w:val="1"/>
      <w:numFmt w:val="bullet"/>
      <w:lvlText w:val=""/>
      <w:lvlJc w:val="left"/>
      <w:pPr>
        <w:ind w:left="420" w:hanging="420"/>
      </w:pPr>
      <w:rPr>
        <w:rFonts w:ascii="Wingdings" w:hAnsi="Wingdings" w:hint="default"/>
      </w:rPr>
    </w:lvl>
    <w:lvl w:ilvl="1" w:tplc="FF5274E6" w:tentative="1">
      <w:start w:val="1"/>
      <w:numFmt w:val="bullet"/>
      <w:lvlText w:val=""/>
      <w:lvlJc w:val="left"/>
      <w:pPr>
        <w:ind w:left="840" w:hanging="420"/>
      </w:pPr>
      <w:rPr>
        <w:rFonts w:ascii="Wingdings" w:hAnsi="Wingdings" w:hint="default"/>
      </w:rPr>
    </w:lvl>
    <w:lvl w:ilvl="2" w:tplc="0D9C6BE0" w:tentative="1">
      <w:start w:val="1"/>
      <w:numFmt w:val="bullet"/>
      <w:lvlText w:val=""/>
      <w:lvlJc w:val="left"/>
      <w:pPr>
        <w:ind w:left="1260" w:hanging="420"/>
      </w:pPr>
      <w:rPr>
        <w:rFonts w:ascii="Wingdings" w:hAnsi="Wingdings" w:hint="default"/>
      </w:rPr>
    </w:lvl>
    <w:lvl w:ilvl="3" w:tplc="DB9A56AC" w:tentative="1">
      <w:start w:val="1"/>
      <w:numFmt w:val="bullet"/>
      <w:lvlText w:val=""/>
      <w:lvlJc w:val="left"/>
      <w:pPr>
        <w:ind w:left="1680" w:hanging="420"/>
      </w:pPr>
      <w:rPr>
        <w:rFonts w:ascii="Wingdings" w:hAnsi="Wingdings" w:hint="default"/>
      </w:rPr>
    </w:lvl>
    <w:lvl w:ilvl="4" w:tplc="758E310E" w:tentative="1">
      <w:start w:val="1"/>
      <w:numFmt w:val="bullet"/>
      <w:lvlText w:val=""/>
      <w:lvlJc w:val="left"/>
      <w:pPr>
        <w:ind w:left="2100" w:hanging="420"/>
      </w:pPr>
      <w:rPr>
        <w:rFonts w:ascii="Wingdings" w:hAnsi="Wingdings" w:hint="default"/>
      </w:rPr>
    </w:lvl>
    <w:lvl w:ilvl="5" w:tplc="75B8A874" w:tentative="1">
      <w:start w:val="1"/>
      <w:numFmt w:val="bullet"/>
      <w:lvlText w:val=""/>
      <w:lvlJc w:val="left"/>
      <w:pPr>
        <w:ind w:left="2520" w:hanging="420"/>
      </w:pPr>
      <w:rPr>
        <w:rFonts w:ascii="Wingdings" w:hAnsi="Wingdings" w:hint="default"/>
      </w:rPr>
    </w:lvl>
    <w:lvl w:ilvl="6" w:tplc="DFF2FE9C" w:tentative="1">
      <w:start w:val="1"/>
      <w:numFmt w:val="bullet"/>
      <w:lvlText w:val=""/>
      <w:lvlJc w:val="left"/>
      <w:pPr>
        <w:ind w:left="2940" w:hanging="420"/>
      </w:pPr>
      <w:rPr>
        <w:rFonts w:ascii="Wingdings" w:hAnsi="Wingdings" w:hint="default"/>
      </w:rPr>
    </w:lvl>
    <w:lvl w:ilvl="7" w:tplc="70F61770" w:tentative="1">
      <w:start w:val="1"/>
      <w:numFmt w:val="bullet"/>
      <w:lvlText w:val=""/>
      <w:lvlJc w:val="left"/>
      <w:pPr>
        <w:ind w:left="3360" w:hanging="420"/>
      </w:pPr>
      <w:rPr>
        <w:rFonts w:ascii="Wingdings" w:hAnsi="Wingdings" w:hint="default"/>
      </w:rPr>
    </w:lvl>
    <w:lvl w:ilvl="8" w:tplc="839A14CC" w:tentative="1">
      <w:start w:val="1"/>
      <w:numFmt w:val="bullet"/>
      <w:lvlText w:val=""/>
      <w:lvlJc w:val="left"/>
      <w:pPr>
        <w:ind w:left="3780" w:hanging="420"/>
      </w:pPr>
      <w:rPr>
        <w:rFonts w:ascii="Wingdings" w:hAnsi="Wingdings" w:hint="default"/>
      </w:rPr>
    </w:lvl>
  </w:abstractNum>
  <w:num w:numId="1" w16cid:durableId="642929061">
    <w:abstractNumId w:val="6"/>
  </w:num>
  <w:num w:numId="2" w16cid:durableId="4065687">
    <w:abstractNumId w:val="1"/>
  </w:num>
  <w:num w:numId="3" w16cid:durableId="1828083379">
    <w:abstractNumId w:val="4"/>
  </w:num>
  <w:num w:numId="4" w16cid:durableId="1631127324">
    <w:abstractNumId w:val="8"/>
  </w:num>
  <w:num w:numId="5" w16cid:durableId="513693570">
    <w:abstractNumId w:val="2"/>
  </w:num>
  <w:num w:numId="6" w16cid:durableId="53938691">
    <w:abstractNumId w:val="0"/>
  </w:num>
  <w:num w:numId="7" w16cid:durableId="1512143246">
    <w:abstractNumId w:val="7"/>
  </w:num>
  <w:num w:numId="8" w16cid:durableId="843588572">
    <w:abstractNumId w:val="3"/>
  </w:num>
  <w:num w:numId="9" w16cid:durableId="1725446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CD7"/>
    <w:rsid w:val="0000516E"/>
    <w:rsid w:val="00013AEF"/>
    <w:rsid w:val="0001798F"/>
    <w:rsid w:val="00021343"/>
    <w:rsid w:val="00024675"/>
    <w:rsid w:val="00030DC6"/>
    <w:rsid w:val="00037C67"/>
    <w:rsid w:val="00043275"/>
    <w:rsid w:val="000613CB"/>
    <w:rsid w:val="000643BC"/>
    <w:rsid w:val="00067B6E"/>
    <w:rsid w:val="00072DE9"/>
    <w:rsid w:val="00082379"/>
    <w:rsid w:val="000838C1"/>
    <w:rsid w:val="00093292"/>
    <w:rsid w:val="00096BBF"/>
    <w:rsid w:val="000A525C"/>
    <w:rsid w:val="000B1D36"/>
    <w:rsid w:val="000B2BFE"/>
    <w:rsid w:val="000C0937"/>
    <w:rsid w:val="000C0CEE"/>
    <w:rsid w:val="000C1B43"/>
    <w:rsid w:val="000C4AB5"/>
    <w:rsid w:val="000C57E4"/>
    <w:rsid w:val="000E2803"/>
    <w:rsid w:val="000E55AD"/>
    <w:rsid w:val="000F2925"/>
    <w:rsid w:val="000F4766"/>
    <w:rsid w:val="000F5D96"/>
    <w:rsid w:val="00103FF6"/>
    <w:rsid w:val="0010403D"/>
    <w:rsid w:val="0010571B"/>
    <w:rsid w:val="00123B07"/>
    <w:rsid w:val="00124790"/>
    <w:rsid w:val="00127C25"/>
    <w:rsid w:val="00133DF9"/>
    <w:rsid w:val="00135A02"/>
    <w:rsid w:val="001362CA"/>
    <w:rsid w:val="00141E79"/>
    <w:rsid w:val="00143A03"/>
    <w:rsid w:val="00147FC0"/>
    <w:rsid w:val="00153D1F"/>
    <w:rsid w:val="00181500"/>
    <w:rsid w:val="00181730"/>
    <w:rsid w:val="00183EE5"/>
    <w:rsid w:val="00184AED"/>
    <w:rsid w:val="00186A52"/>
    <w:rsid w:val="001A0B0E"/>
    <w:rsid w:val="001D02B1"/>
    <w:rsid w:val="001D2541"/>
    <w:rsid w:val="001D3B09"/>
    <w:rsid w:val="001D59CF"/>
    <w:rsid w:val="001E1711"/>
    <w:rsid w:val="001E50C6"/>
    <w:rsid w:val="001F56CE"/>
    <w:rsid w:val="00200586"/>
    <w:rsid w:val="00206916"/>
    <w:rsid w:val="00207C53"/>
    <w:rsid w:val="002118D4"/>
    <w:rsid w:val="0021246D"/>
    <w:rsid w:val="002133FD"/>
    <w:rsid w:val="0021591E"/>
    <w:rsid w:val="00244FDD"/>
    <w:rsid w:val="00247807"/>
    <w:rsid w:val="0026082A"/>
    <w:rsid w:val="002642FD"/>
    <w:rsid w:val="00267994"/>
    <w:rsid w:val="0027167E"/>
    <w:rsid w:val="00293296"/>
    <w:rsid w:val="002A39EC"/>
    <w:rsid w:val="002B380E"/>
    <w:rsid w:val="002B4DD0"/>
    <w:rsid w:val="002C3069"/>
    <w:rsid w:val="002C5FCF"/>
    <w:rsid w:val="002D2EF6"/>
    <w:rsid w:val="002D378F"/>
    <w:rsid w:val="002E4F79"/>
    <w:rsid w:val="0030762A"/>
    <w:rsid w:val="00307B5D"/>
    <w:rsid w:val="00314CEE"/>
    <w:rsid w:val="00317E9C"/>
    <w:rsid w:val="003221B0"/>
    <w:rsid w:val="00326667"/>
    <w:rsid w:val="00333BAC"/>
    <w:rsid w:val="003371E9"/>
    <w:rsid w:val="003438E2"/>
    <w:rsid w:val="00350BD7"/>
    <w:rsid w:val="0035233F"/>
    <w:rsid w:val="00362E83"/>
    <w:rsid w:val="00364684"/>
    <w:rsid w:val="0037733C"/>
    <w:rsid w:val="00377940"/>
    <w:rsid w:val="00381804"/>
    <w:rsid w:val="003851A1"/>
    <w:rsid w:val="003901AE"/>
    <w:rsid w:val="00392EF7"/>
    <w:rsid w:val="00393E8D"/>
    <w:rsid w:val="00395603"/>
    <w:rsid w:val="003A1C90"/>
    <w:rsid w:val="003A2167"/>
    <w:rsid w:val="003C2BBF"/>
    <w:rsid w:val="003C5CA2"/>
    <w:rsid w:val="003D0D29"/>
    <w:rsid w:val="003D63B3"/>
    <w:rsid w:val="003E005F"/>
    <w:rsid w:val="003E2B7D"/>
    <w:rsid w:val="003E3E62"/>
    <w:rsid w:val="0040314A"/>
    <w:rsid w:val="00403F18"/>
    <w:rsid w:val="004059DF"/>
    <w:rsid w:val="00411490"/>
    <w:rsid w:val="00415541"/>
    <w:rsid w:val="00415850"/>
    <w:rsid w:val="00416FCA"/>
    <w:rsid w:val="00424809"/>
    <w:rsid w:val="00430D72"/>
    <w:rsid w:val="00442578"/>
    <w:rsid w:val="00447D73"/>
    <w:rsid w:val="00450D0E"/>
    <w:rsid w:val="004522D8"/>
    <w:rsid w:val="00453EB3"/>
    <w:rsid w:val="0047260E"/>
    <w:rsid w:val="00477291"/>
    <w:rsid w:val="00484275"/>
    <w:rsid w:val="004866E2"/>
    <w:rsid w:val="00486B8B"/>
    <w:rsid w:val="004917E5"/>
    <w:rsid w:val="00492936"/>
    <w:rsid w:val="004955E7"/>
    <w:rsid w:val="004A076E"/>
    <w:rsid w:val="004A6C6F"/>
    <w:rsid w:val="004B2666"/>
    <w:rsid w:val="004D1441"/>
    <w:rsid w:val="004D3607"/>
    <w:rsid w:val="004D3DF7"/>
    <w:rsid w:val="004D7101"/>
    <w:rsid w:val="004E225F"/>
    <w:rsid w:val="004E614C"/>
    <w:rsid w:val="0050448B"/>
    <w:rsid w:val="0050558B"/>
    <w:rsid w:val="005227AF"/>
    <w:rsid w:val="00531486"/>
    <w:rsid w:val="005401A4"/>
    <w:rsid w:val="00550F90"/>
    <w:rsid w:val="00552B61"/>
    <w:rsid w:val="00554420"/>
    <w:rsid w:val="0055591F"/>
    <w:rsid w:val="005647D1"/>
    <w:rsid w:val="00565A56"/>
    <w:rsid w:val="0056621A"/>
    <w:rsid w:val="00570F80"/>
    <w:rsid w:val="00574283"/>
    <w:rsid w:val="005753AD"/>
    <w:rsid w:val="005811DC"/>
    <w:rsid w:val="00583728"/>
    <w:rsid w:val="00591B54"/>
    <w:rsid w:val="00591FC2"/>
    <w:rsid w:val="005A25EA"/>
    <w:rsid w:val="005A4F52"/>
    <w:rsid w:val="005B1A32"/>
    <w:rsid w:val="005B3BEF"/>
    <w:rsid w:val="005C142E"/>
    <w:rsid w:val="005C33BD"/>
    <w:rsid w:val="005C5798"/>
    <w:rsid w:val="005D13B7"/>
    <w:rsid w:val="005E14A9"/>
    <w:rsid w:val="005E441A"/>
    <w:rsid w:val="005F3255"/>
    <w:rsid w:val="005F51A7"/>
    <w:rsid w:val="005F65F9"/>
    <w:rsid w:val="00602671"/>
    <w:rsid w:val="00604E04"/>
    <w:rsid w:val="00605D9C"/>
    <w:rsid w:val="00607C43"/>
    <w:rsid w:val="0061021A"/>
    <w:rsid w:val="00616257"/>
    <w:rsid w:val="00631F6D"/>
    <w:rsid w:val="00633466"/>
    <w:rsid w:val="00633CCE"/>
    <w:rsid w:val="00636C1A"/>
    <w:rsid w:val="00640778"/>
    <w:rsid w:val="006434F5"/>
    <w:rsid w:val="0064433E"/>
    <w:rsid w:val="00647627"/>
    <w:rsid w:val="00647A35"/>
    <w:rsid w:val="00662315"/>
    <w:rsid w:val="00676967"/>
    <w:rsid w:val="00682759"/>
    <w:rsid w:val="00692E69"/>
    <w:rsid w:val="0069458A"/>
    <w:rsid w:val="00694AD5"/>
    <w:rsid w:val="00694CB6"/>
    <w:rsid w:val="00696D7F"/>
    <w:rsid w:val="006A5460"/>
    <w:rsid w:val="006A73B0"/>
    <w:rsid w:val="006C182A"/>
    <w:rsid w:val="006C607C"/>
    <w:rsid w:val="006C7F95"/>
    <w:rsid w:val="006D4C53"/>
    <w:rsid w:val="006D6E93"/>
    <w:rsid w:val="006E25B6"/>
    <w:rsid w:val="006F2125"/>
    <w:rsid w:val="00700848"/>
    <w:rsid w:val="00710F1C"/>
    <w:rsid w:val="00722E07"/>
    <w:rsid w:val="007272F3"/>
    <w:rsid w:val="00731DA1"/>
    <w:rsid w:val="007353D8"/>
    <w:rsid w:val="00737600"/>
    <w:rsid w:val="00741F74"/>
    <w:rsid w:val="00744DA2"/>
    <w:rsid w:val="007562F3"/>
    <w:rsid w:val="00760080"/>
    <w:rsid w:val="00766D0D"/>
    <w:rsid w:val="00780E98"/>
    <w:rsid w:val="0078222C"/>
    <w:rsid w:val="0078346D"/>
    <w:rsid w:val="007861D0"/>
    <w:rsid w:val="00793E57"/>
    <w:rsid w:val="0079607E"/>
    <w:rsid w:val="007B137A"/>
    <w:rsid w:val="007C0E3F"/>
    <w:rsid w:val="007C4A41"/>
    <w:rsid w:val="007E6F18"/>
    <w:rsid w:val="007E7101"/>
    <w:rsid w:val="007F4C94"/>
    <w:rsid w:val="007F78A8"/>
    <w:rsid w:val="00804EB9"/>
    <w:rsid w:val="008063E8"/>
    <w:rsid w:val="008236EA"/>
    <w:rsid w:val="00825467"/>
    <w:rsid w:val="00825D8E"/>
    <w:rsid w:val="00826F3C"/>
    <w:rsid w:val="00827EF5"/>
    <w:rsid w:val="0083394B"/>
    <w:rsid w:val="008400A2"/>
    <w:rsid w:val="00854FBF"/>
    <w:rsid w:val="008748AB"/>
    <w:rsid w:val="00880212"/>
    <w:rsid w:val="0088596B"/>
    <w:rsid w:val="00890CCA"/>
    <w:rsid w:val="008928AF"/>
    <w:rsid w:val="00892FC3"/>
    <w:rsid w:val="008B5255"/>
    <w:rsid w:val="008B7B42"/>
    <w:rsid w:val="008C0427"/>
    <w:rsid w:val="008C17AE"/>
    <w:rsid w:val="008E623A"/>
    <w:rsid w:val="008E630C"/>
    <w:rsid w:val="008F2801"/>
    <w:rsid w:val="008F4BDC"/>
    <w:rsid w:val="008F6180"/>
    <w:rsid w:val="00921B8E"/>
    <w:rsid w:val="00953266"/>
    <w:rsid w:val="00954D70"/>
    <w:rsid w:val="00956C01"/>
    <w:rsid w:val="009657CE"/>
    <w:rsid w:val="009771B2"/>
    <w:rsid w:val="009814F5"/>
    <w:rsid w:val="009835C0"/>
    <w:rsid w:val="009866B5"/>
    <w:rsid w:val="00997809"/>
    <w:rsid w:val="009B0825"/>
    <w:rsid w:val="009B723C"/>
    <w:rsid w:val="009C2FCA"/>
    <w:rsid w:val="009C526F"/>
    <w:rsid w:val="009C6FC2"/>
    <w:rsid w:val="009D1524"/>
    <w:rsid w:val="009D2629"/>
    <w:rsid w:val="009E4647"/>
    <w:rsid w:val="009E5CE3"/>
    <w:rsid w:val="009E6A0B"/>
    <w:rsid w:val="009F20E0"/>
    <w:rsid w:val="009F4BE5"/>
    <w:rsid w:val="00A11F4E"/>
    <w:rsid w:val="00A1476D"/>
    <w:rsid w:val="00A319BD"/>
    <w:rsid w:val="00A31A69"/>
    <w:rsid w:val="00A32BDB"/>
    <w:rsid w:val="00A3408E"/>
    <w:rsid w:val="00A342D9"/>
    <w:rsid w:val="00A50C30"/>
    <w:rsid w:val="00A73999"/>
    <w:rsid w:val="00A77F55"/>
    <w:rsid w:val="00A816C4"/>
    <w:rsid w:val="00A86DD0"/>
    <w:rsid w:val="00A87201"/>
    <w:rsid w:val="00A93F92"/>
    <w:rsid w:val="00A974DB"/>
    <w:rsid w:val="00AB20CE"/>
    <w:rsid w:val="00AC2014"/>
    <w:rsid w:val="00AD03B1"/>
    <w:rsid w:val="00AD0550"/>
    <w:rsid w:val="00AD1F91"/>
    <w:rsid w:val="00AD45CB"/>
    <w:rsid w:val="00AD7179"/>
    <w:rsid w:val="00AE16D7"/>
    <w:rsid w:val="00AF1BE9"/>
    <w:rsid w:val="00AF3AA7"/>
    <w:rsid w:val="00B13D17"/>
    <w:rsid w:val="00B172A4"/>
    <w:rsid w:val="00B211DC"/>
    <w:rsid w:val="00B22329"/>
    <w:rsid w:val="00B2587D"/>
    <w:rsid w:val="00B328A3"/>
    <w:rsid w:val="00B33321"/>
    <w:rsid w:val="00B34684"/>
    <w:rsid w:val="00B36F61"/>
    <w:rsid w:val="00B42B1F"/>
    <w:rsid w:val="00B50433"/>
    <w:rsid w:val="00B54EC1"/>
    <w:rsid w:val="00B56C5A"/>
    <w:rsid w:val="00B61D15"/>
    <w:rsid w:val="00B6315F"/>
    <w:rsid w:val="00B63D63"/>
    <w:rsid w:val="00B66CD7"/>
    <w:rsid w:val="00B77018"/>
    <w:rsid w:val="00B840D0"/>
    <w:rsid w:val="00B86467"/>
    <w:rsid w:val="00B87517"/>
    <w:rsid w:val="00BA0BC8"/>
    <w:rsid w:val="00BA3D74"/>
    <w:rsid w:val="00BA4089"/>
    <w:rsid w:val="00BC3CFA"/>
    <w:rsid w:val="00BD4A9F"/>
    <w:rsid w:val="00BE51F0"/>
    <w:rsid w:val="00BE6FB6"/>
    <w:rsid w:val="00BF3603"/>
    <w:rsid w:val="00BF39AD"/>
    <w:rsid w:val="00BF6309"/>
    <w:rsid w:val="00C03027"/>
    <w:rsid w:val="00C06C45"/>
    <w:rsid w:val="00C07278"/>
    <w:rsid w:val="00C14515"/>
    <w:rsid w:val="00C158FC"/>
    <w:rsid w:val="00C17B01"/>
    <w:rsid w:val="00C24C7D"/>
    <w:rsid w:val="00C507F0"/>
    <w:rsid w:val="00C60B63"/>
    <w:rsid w:val="00C723EC"/>
    <w:rsid w:val="00C724D3"/>
    <w:rsid w:val="00C7250C"/>
    <w:rsid w:val="00C73B6A"/>
    <w:rsid w:val="00C73BFA"/>
    <w:rsid w:val="00C74B68"/>
    <w:rsid w:val="00C822B4"/>
    <w:rsid w:val="00C84ED0"/>
    <w:rsid w:val="00C85287"/>
    <w:rsid w:val="00CB09FE"/>
    <w:rsid w:val="00CB3996"/>
    <w:rsid w:val="00CC306F"/>
    <w:rsid w:val="00CC3F91"/>
    <w:rsid w:val="00CC4ACD"/>
    <w:rsid w:val="00CD1215"/>
    <w:rsid w:val="00CD411E"/>
    <w:rsid w:val="00CE16A8"/>
    <w:rsid w:val="00CF3CCB"/>
    <w:rsid w:val="00CF6DA7"/>
    <w:rsid w:val="00D15155"/>
    <w:rsid w:val="00D27E92"/>
    <w:rsid w:val="00D34244"/>
    <w:rsid w:val="00D3500B"/>
    <w:rsid w:val="00D40C8B"/>
    <w:rsid w:val="00D4125D"/>
    <w:rsid w:val="00D45515"/>
    <w:rsid w:val="00D4556A"/>
    <w:rsid w:val="00D54FBD"/>
    <w:rsid w:val="00D5762E"/>
    <w:rsid w:val="00D64A2C"/>
    <w:rsid w:val="00D67EDE"/>
    <w:rsid w:val="00D737BD"/>
    <w:rsid w:val="00D87CC7"/>
    <w:rsid w:val="00D96940"/>
    <w:rsid w:val="00DA6E73"/>
    <w:rsid w:val="00DA7906"/>
    <w:rsid w:val="00DB13A6"/>
    <w:rsid w:val="00DC1B98"/>
    <w:rsid w:val="00DC65B0"/>
    <w:rsid w:val="00DD3369"/>
    <w:rsid w:val="00DE00B0"/>
    <w:rsid w:val="00DE2662"/>
    <w:rsid w:val="00DE7E16"/>
    <w:rsid w:val="00DF0E2E"/>
    <w:rsid w:val="00DF69A4"/>
    <w:rsid w:val="00E018D2"/>
    <w:rsid w:val="00E04D27"/>
    <w:rsid w:val="00E077A1"/>
    <w:rsid w:val="00E21BF2"/>
    <w:rsid w:val="00E26C77"/>
    <w:rsid w:val="00E26F2A"/>
    <w:rsid w:val="00E30CE1"/>
    <w:rsid w:val="00E3662D"/>
    <w:rsid w:val="00E42A5D"/>
    <w:rsid w:val="00E43CB3"/>
    <w:rsid w:val="00E552C8"/>
    <w:rsid w:val="00E55745"/>
    <w:rsid w:val="00E562DC"/>
    <w:rsid w:val="00E57785"/>
    <w:rsid w:val="00E664F7"/>
    <w:rsid w:val="00E76DD1"/>
    <w:rsid w:val="00E815CC"/>
    <w:rsid w:val="00E874EE"/>
    <w:rsid w:val="00E87BD1"/>
    <w:rsid w:val="00E9155A"/>
    <w:rsid w:val="00E91A17"/>
    <w:rsid w:val="00E95B80"/>
    <w:rsid w:val="00E9659F"/>
    <w:rsid w:val="00E97D9C"/>
    <w:rsid w:val="00EA73BD"/>
    <w:rsid w:val="00EC431A"/>
    <w:rsid w:val="00ED12E8"/>
    <w:rsid w:val="00ED1FA9"/>
    <w:rsid w:val="00ED44DB"/>
    <w:rsid w:val="00EE5BA1"/>
    <w:rsid w:val="00EE5C33"/>
    <w:rsid w:val="00EE66D0"/>
    <w:rsid w:val="00EF659B"/>
    <w:rsid w:val="00F059CF"/>
    <w:rsid w:val="00F07E36"/>
    <w:rsid w:val="00F158DF"/>
    <w:rsid w:val="00F20185"/>
    <w:rsid w:val="00F21D72"/>
    <w:rsid w:val="00F25E18"/>
    <w:rsid w:val="00F40B39"/>
    <w:rsid w:val="00F41CF1"/>
    <w:rsid w:val="00F43C31"/>
    <w:rsid w:val="00F55B63"/>
    <w:rsid w:val="00F55BDA"/>
    <w:rsid w:val="00F576C7"/>
    <w:rsid w:val="00F64189"/>
    <w:rsid w:val="00F64A56"/>
    <w:rsid w:val="00F76B1C"/>
    <w:rsid w:val="00F901AA"/>
    <w:rsid w:val="00F9510B"/>
    <w:rsid w:val="00FA397A"/>
    <w:rsid w:val="00FA3EAE"/>
    <w:rsid w:val="00FA720B"/>
    <w:rsid w:val="00FB7D54"/>
    <w:rsid w:val="00FC181D"/>
    <w:rsid w:val="00FC2B16"/>
    <w:rsid w:val="00FD1483"/>
    <w:rsid w:val="00FD678D"/>
    <w:rsid w:val="00FD6AE0"/>
    <w:rsid w:val="00FE1DA5"/>
    <w:rsid w:val="00FE56B4"/>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7733CC"/>
  <w15:chartTrackingRefBased/>
  <w15:docId w15:val="{D2EB91EF-B8C6-4C3F-9E1F-7BC92738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5D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244"/>
    <w:pPr>
      <w:ind w:leftChars="400" w:left="840"/>
    </w:pPr>
  </w:style>
  <w:style w:type="character" w:styleId="a4">
    <w:name w:val="annotation reference"/>
    <w:basedOn w:val="a0"/>
    <w:uiPriority w:val="99"/>
    <w:semiHidden/>
    <w:unhideWhenUsed/>
    <w:rsid w:val="00411490"/>
    <w:rPr>
      <w:sz w:val="18"/>
      <w:szCs w:val="18"/>
    </w:rPr>
  </w:style>
  <w:style w:type="paragraph" w:styleId="a5">
    <w:name w:val="annotation text"/>
    <w:basedOn w:val="a"/>
    <w:link w:val="a6"/>
    <w:uiPriority w:val="99"/>
    <w:unhideWhenUsed/>
    <w:rsid w:val="00411490"/>
    <w:pPr>
      <w:jc w:val="left"/>
    </w:pPr>
  </w:style>
  <w:style w:type="character" w:customStyle="1" w:styleId="a6">
    <w:name w:val="コメント文字列 (文字)"/>
    <w:basedOn w:val="a0"/>
    <w:link w:val="a5"/>
    <w:uiPriority w:val="99"/>
    <w:rsid w:val="00411490"/>
  </w:style>
  <w:style w:type="paragraph" w:styleId="a7">
    <w:name w:val="annotation subject"/>
    <w:basedOn w:val="a5"/>
    <w:next w:val="a5"/>
    <w:link w:val="a8"/>
    <w:uiPriority w:val="99"/>
    <w:semiHidden/>
    <w:unhideWhenUsed/>
    <w:rsid w:val="00411490"/>
    <w:rPr>
      <w:b/>
      <w:bCs/>
    </w:rPr>
  </w:style>
  <w:style w:type="character" w:customStyle="1" w:styleId="a8">
    <w:name w:val="コメント内容 (文字)"/>
    <w:basedOn w:val="a6"/>
    <w:link w:val="a7"/>
    <w:uiPriority w:val="99"/>
    <w:semiHidden/>
    <w:rsid w:val="00411490"/>
    <w:rPr>
      <w:b/>
      <w:bCs/>
    </w:rPr>
  </w:style>
  <w:style w:type="paragraph" w:styleId="a9">
    <w:name w:val="header"/>
    <w:basedOn w:val="a"/>
    <w:link w:val="aa"/>
    <w:uiPriority w:val="99"/>
    <w:unhideWhenUsed/>
    <w:rsid w:val="0037733C"/>
    <w:pPr>
      <w:tabs>
        <w:tab w:val="center" w:pos="4252"/>
        <w:tab w:val="right" w:pos="8504"/>
      </w:tabs>
      <w:snapToGrid w:val="0"/>
    </w:pPr>
  </w:style>
  <w:style w:type="character" w:customStyle="1" w:styleId="aa">
    <w:name w:val="ヘッダー (文字)"/>
    <w:basedOn w:val="a0"/>
    <w:link w:val="a9"/>
    <w:uiPriority w:val="99"/>
    <w:rsid w:val="0037733C"/>
  </w:style>
  <w:style w:type="paragraph" w:styleId="ab">
    <w:name w:val="footer"/>
    <w:basedOn w:val="a"/>
    <w:link w:val="ac"/>
    <w:uiPriority w:val="99"/>
    <w:unhideWhenUsed/>
    <w:rsid w:val="0037733C"/>
    <w:pPr>
      <w:tabs>
        <w:tab w:val="center" w:pos="4252"/>
        <w:tab w:val="right" w:pos="8504"/>
      </w:tabs>
      <w:snapToGrid w:val="0"/>
    </w:pPr>
  </w:style>
  <w:style w:type="character" w:customStyle="1" w:styleId="ac">
    <w:name w:val="フッター (文字)"/>
    <w:basedOn w:val="a0"/>
    <w:link w:val="ab"/>
    <w:uiPriority w:val="99"/>
    <w:rsid w:val="0037733C"/>
  </w:style>
  <w:style w:type="paragraph" w:customStyle="1" w:styleId="Default">
    <w:name w:val="Default"/>
    <w:rsid w:val="00E91A1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d">
    <w:name w:val="Revision"/>
    <w:hidden/>
    <w:uiPriority w:val="99"/>
    <w:semiHidden/>
    <w:rsid w:val="00F64189"/>
  </w:style>
  <w:style w:type="paragraph" w:styleId="ae">
    <w:name w:val="Note Heading"/>
    <w:basedOn w:val="a"/>
    <w:next w:val="a"/>
    <w:link w:val="af"/>
    <w:uiPriority w:val="99"/>
    <w:unhideWhenUsed/>
    <w:rsid w:val="00C17B01"/>
    <w:pPr>
      <w:jc w:val="center"/>
    </w:pPr>
    <w:rPr>
      <w:rFonts w:ascii="ＭＳ 明朝" w:eastAsia="ＭＳ 明朝" w:hAnsi="ＭＳ 明朝"/>
      <w:szCs w:val="21"/>
    </w:rPr>
  </w:style>
  <w:style w:type="character" w:customStyle="1" w:styleId="af">
    <w:name w:val="記 (文字)"/>
    <w:basedOn w:val="a0"/>
    <w:link w:val="ae"/>
    <w:uiPriority w:val="99"/>
    <w:rsid w:val="00C17B01"/>
    <w:rPr>
      <w:rFonts w:ascii="ＭＳ 明朝" w:eastAsia="ＭＳ 明朝" w:hAnsi="ＭＳ 明朝"/>
      <w:szCs w:val="21"/>
    </w:rPr>
  </w:style>
  <w:style w:type="paragraph" w:styleId="af0">
    <w:name w:val="Closing"/>
    <w:basedOn w:val="a"/>
    <w:link w:val="af1"/>
    <w:uiPriority w:val="99"/>
    <w:unhideWhenUsed/>
    <w:rsid w:val="00C17B01"/>
    <w:pPr>
      <w:jc w:val="right"/>
    </w:pPr>
    <w:rPr>
      <w:rFonts w:ascii="ＭＳ 明朝" w:eastAsia="ＭＳ 明朝" w:hAnsi="ＭＳ 明朝"/>
      <w:szCs w:val="21"/>
    </w:rPr>
  </w:style>
  <w:style w:type="character" w:customStyle="1" w:styleId="af1">
    <w:name w:val="結語 (文字)"/>
    <w:basedOn w:val="a0"/>
    <w:link w:val="af0"/>
    <w:uiPriority w:val="99"/>
    <w:rsid w:val="00C17B01"/>
    <w:rPr>
      <w:rFonts w:ascii="ＭＳ 明朝" w:eastAsia="ＭＳ 明朝" w:hAnsi="ＭＳ 明朝"/>
      <w:szCs w:val="21"/>
    </w:rPr>
  </w:style>
  <w:style w:type="character" w:styleId="af2">
    <w:name w:val="Placeholder Text"/>
    <w:basedOn w:val="a0"/>
    <w:uiPriority w:val="99"/>
    <w:semiHidden/>
    <w:rsid w:val="00E664F7"/>
    <w:rPr>
      <w:color w:val="666666"/>
    </w:rPr>
  </w:style>
  <w:style w:type="paragraph" w:customStyle="1" w:styleId="af3">
    <w:name w:val="一太郎"/>
    <w:rsid w:val="00E664F7"/>
    <w:pPr>
      <w:widowControl w:val="0"/>
      <w:wordWrap w:val="0"/>
      <w:autoSpaceDE w:val="0"/>
      <w:autoSpaceDN w:val="0"/>
      <w:adjustRightInd w:val="0"/>
      <w:spacing w:line="210" w:lineRule="exact"/>
      <w:jc w:val="both"/>
    </w:pPr>
    <w:rPr>
      <w:rFonts w:ascii="ＭＳ 明朝" w:eastAsia="ＭＳ 明朝" w:hAnsi="ＭＳ 明朝" w:cs="ＭＳ 明朝"/>
      <w:spacing w:val="-1"/>
      <w:kern w:val="0"/>
      <w:szCs w:val="21"/>
    </w:rPr>
  </w:style>
  <w:style w:type="table" w:styleId="af4">
    <w:name w:val="Table Grid"/>
    <w:basedOn w:val="a1"/>
    <w:rsid w:val="00E664F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8E630C"/>
    <w:rPr>
      <w:color w:val="0563C1" w:themeColor="hyperlink"/>
      <w:u w:val="single"/>
    </w:rPr>
  </w:style>
  <w:style w:type="character" w:styleId="af6">
    <w:name w:val="Unresolved Mention"/>
    <w:basedOn w:val="a0"/>
    <w:uiPriority w:val="99"/>
    <w:semiHidden/>
    <w:unhideWhenUsed/>
    <w:rsid w:val="008E6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4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11F6851E8994C66A7DE535F40EECD9A"/>
        <w:category>
          <w:name w:val="全般"/>
          <w:gallery w:val="placeholder"/>
        </w:category>
        <w:types>
          <w:type w:val="bbPlcHdr"/>
        </w:types>
        <w:behaviors>
          <w:behavior w:val="content"/>
        </w:behaviors>
        <w:guid w:val="{4E4B27AE-BE74-4D66-84C8-7E242A0F55C1}"/>
      </w:docPartPr>
      <w:docPartBody>
        <w:p w:rsidR="00A72180" w:rsidRDefault="00A72180" w:rsidP="00A72180">
          <w:pPr>
            <w:pStyle w:val="411F6851E8994C66A7DE535F40EECD9A"/>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80"/>
    <w:rsid w:val="00024675"/>
    <w:rsid w:val="00636C1A"/>
    <w:rsid w:val="00696D7F"/>
    <w:rsid w:val="008C0427"/>
    <w:rsid w:val="009835C0"/>
    <w:rsid w:val="00A319BD"/>
    <w:rsid w:val="00A72180"/>
    <w:rsid w:val="00C158FC"/>
    <w:rsid w:val="00D737BD"/>
    <w:rsid w:val="00DE26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2180"/>
    <w:rPr>
      <w:color w:val="666666"/>
    </w:rPr>
  </w:style>
  <w:style w:type="paragraph" w:customStyle="1" w:styleId="411F6851E8994C66A7DE535F40EECD9A">
    <w:name w:val="411F6851E8994C66A7DE535F40EECD9A"/>
    <w:rsid w:val="00A7218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5abd8cddf09594ac57ee77e918ed540c">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86bbdd002c1a0ee4869751c6fc0d14f8"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916FBC-76DA-4F4F-A2A6-96308AD9140C}">
  <ds:schemaRefs>
    <ds:schemaRef ds:uri="http://schemas.microsoft.com/office/2006/metadata/properties"/>
    <ds:schemaRef ds:uri="http://schemas.microsoft.com/office/infopath/2007/PartnerControls"/>
    <ds:schemaRef ds:uri="263dbbe5-076b-4606-a03b-9598f5f2f35a"/>
    <ds:schemaRef ds:uri="59c0b045-0aa0-4e5d-a45d-69e40911750c"/>
  </ds:schemaRefs>
</ds:datastoreItem>
</file>

<file path=customXml/itemProps2.xml><?xml version="1.0" encoding="utf-8"?>
<ds:datastoreItem xmlns:ds="http://schemas.openxmlformats.org/officeDocument/2006/customXml" ds:itemID="{5E33F3E2-52BB-4EBB-AD2E-B92B445C315B}">
  <ds:schemaRefs>
    <ds:schemaRef ds:uri="http://schemas.microsoft.com/sharepoint/v3/contenttype/forms"/>
  </ds:schemaRefs>
</ds:datastoreItem>
</file>

<file path=customXml/itemProps3.xml><?xml version="1.0" encoding="utf-8"?>
<ds:datastoreItem xmlns:ds="http://schemas.openxmlformats.org/officeDocument/2006/customXml" ds:itemID="{3EC179E4-34B7-4614-81AA-23CBD42F7A12}"/>
</file>

<file path=docProps/app.xml><?xml version="1.0" encoding="utf-8"?>
<Properties xmlns="http://schemas.openxmlformats.org/officeDocument/2006/extended-properties" xmlns:vt="http://schemas.openxmlformats.org/officeDocument/2006/docPropsVTypes">
  <Template>Normal.dotm</Template>
  <TotalTime>3</TotalTime>
  <Pages>8</Pages>
  <Words>1033</Words>
  <Characters>5891</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NDB利用規約（案）</vt:lpstr>
    </vt:vector>
  </TitlesOfParts>
  <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NDB利用規約（案）</dc:title>
  <dc:subject/>
  <dc:creator>坂本 享史(sakamoto-takashi.fa0)</dc:creator>
  <cp:keywords/>
  <dc:description/>
  <cp:lastModifiedBy>國津 侑貴(kunitsu-yuuki.sb7)</cp:lastModifiedBy>
  <cp:revision>6</cp:revision>
  <cp:lastPrinted>2023-09-01T02:59:00Z</cp:lastPrinted>
  <dcterms:created xsi:type="dcterms:W3CDTF">2024-11-01T04:31:00Z</dcterms:created>
  <dcterms:modified xsi:type="dcterms:W3CDTF">2025-10-28T06:22:00Z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y fmtid="{D5CDD505-2E9C-101B-9397-08002B2CF9AE}" pid="3" name="MediaServiceImageTags">
    <vt:lpwstr/>
  </property>
</Properties>
</file>