
<file path=[Content_Types].xml><?xml version="1.0" encoding="utf-8"?>
<Types xmlns="http://schemas.openxmlformats.org/package/2006/content-types">
  <Default ContentType="image/x-emf" Extension="emf"/>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38D" w:rsidRPr="00B21B86" w:rsidRDefault="0002338D" w:rsidP="0002338D">
      <w:pPr>
        <w:ind w:left="560" w:hangingChars="200" w:hanging="560"/>
        <w:jc w:val="right"/>
        <w:rPr>
          <w:rFonts w:ascii="ＭＳ ゴシック" w:eastAsia="ＭＳ ゴシック" w:hAnsi="ＭＳ ゴシック"/>
          <w:i/>
          <w:sz w:val="24"/>
          <w:u w:val="single"/>
        </w:rPr>
      </w:pPr>
      <w:bookmarkStart w:id="0" w:name="_GoBack"/>
      <w:bookmarkEnd w:id="0"/>
      <w:r w:rsidRPr="00B21B86">
        <w:rPr>
          <w:rFonts w:ascii="ＭＳ ゴシック" w:eastAsia="ＭＳ ゴシック" w:hAnsi="ＭＳ ゴシック"/>
          <w:i/>
          <w:sz w:val="28"/>
          <w:u w:val="single"/>
        </w:rPr>
        <w:t>＜</w:t>
      </w:r>
      <w:r w:rsidRPr="00B21B86">
        <w:rPr>
          <w:rFonts w:ascii="ＭＳ ゴシック" w:eastAsia="ＭＳ ゴシック" w:hAnsi="ＭＳ ゴシック" w:hint="eastAsia"/>
          <w:i/>
          <w:sz w:val="28"/>
          <w:u w:val="single"/>
        </w:rPr>
        <w:t>試行調査報告書</w:t>
      </w:r>
      <w:r w:rsidRPr="00B21B86">
        <w:rPr>
          <w:rFonts w:ascii="ＭＳ ゴシック" w:eastAsia="ＭＳ ゴシック" w:hAnsi="ＭＳ ゴシック"/>
          <w:i/>
          <w:sz w:val="28"/>
          <w:u w:val="single"/>
        </w:rPr>
        <w:t>＞</w:t>
      </w:r>
    </w:p>
    <w:p w:rsidR="0002338D" w:rsidRPr="00B21B86" w:rsidRDefault="0002338D" w:rsidP="0002338D">
      <w:pPr>
        <w:ind w:left="480" w:hangingChars="200" w:hanging="480"/>
        <w:jc w:val="center"/>
        <w:rPr>
          <w:rFonts w:ascii="ＭＳ ゴシック" w:eastAsia="ＭＳ ゴシック" w:hAnsi="ＭＳ ゴシック"/>
          <w:sz w:val="24"/>
        </w:rPr>
      </w:pPr>
    </w:p>
    <w:p w:rsidR="0002338D" w:rsidRPr="00B21B86" w:rsidRDefault="0002338D" w:rsidP="0002338D">
      <w:pPr>
        <w:ind w:left="480" w:hangingChars="200" w:hanging="480"/>
        <w:jc w:val="center"/>
        <w:rPr>
          <w:rFonts w:ascii="ＭＳ ゴシック" w:eastAsia="ＭＳ ゴシック" w:hAnsi="ＭＳ ゴシック"/>
          <w:sz w:val="24"/>
        </w:rPr>
      </w:pPr>
    </w:p>
    <w:p w:rsidR="0002338D" w:rsidRPr="00B21B86" w:rsidRDefault="0002338D" w:rsidP="0002338D">
      <w:pPr>
        <w:ind w:left="480" w:hangingChars="200" w:hanging="480"/>
        <w:jc w:val="center"/>
        <w:rPr>
          <w:rFonts w:ascii="ＭＳ ゴシック" w:eastAsia="ＭＳ ゴシック" w:hAnsi="ＭＳ ゴシック"/>
          <w:sz w:val="24"/>
        </w:rPr>
      </w:pPr>
    </w:p>
    <w:p w:rsidR="0002338D" w:rsidRPr="00B21B86" w:rsidRDefault="0002338D" w:rsidP="0002338D">
      <w:pPr>
        <w:ind w:left="480" w:hangingChars="200" w:hanging="480"/>
        <w:jc w:val="center"/>
        <w:rPr>
          <w:rFonts w:ascii="ＭＳ ゴシック" w:eastAsia="ＭＳ ゴシック" w:hAnsi="ＭＳ ゴシック"/>
          <w:sz w:val="24"/>
        </w:rPr>
      </w:pPr>
    </w:p>
    <w:p w:rsidR="0002338D" w:rsidRPr="00B21B86" w:rsidRDefault="0002338D" w:rsidP="0002338D">
      <w:pPr>
        <w:ind w:left="800" w:hangingChars="200" w:hanging="800"/>
        <w:jc w:val="center"/>
        <w:rPr>
          <w:rFonts w:ascii="ＭＳ ゴシック" w:eastAsia="ＭＳ ゴシック" w:hAnsi="ＭＳ ゴシック"/>
          <w:sz w:val="24"/>
        </w:rPr>
      </w:pPr>
      <w:r w:rsidRPr="00B21B86">
        <w:rPr>
          <w:rFonts w:ascii="ＭＳ ゴシック" w:eastAsia="ＭＳ ゴシック" w:hAnsi="ＭＳ ゴシック"/>
          <w:sz w:val="40"/>
        </w:rPr>
        <w:t>(クロス集計版)</w:t>
      </w:r>
    </w:p>
    <w:p w:rsidR="0002338D" w:rsidRPr="00B21B86" w:rsidRDefault="0002338D" w:rsidP="0002338D">
      <w:pPr>
        <w:ind w:left="480" w:hangingChars="200" w:hanging="480"/>
        <w:jc w:val="center"/>
        <w:rPr>
          <w:rFonts w:ascii="ＭＳ ゴシック" w:eastAsia="ＭＳ ゴシック" w:hAnsi="ＭＳ ゴシック"/>
          <w:sz w:val="24"/>
        </w:rPr>
      </w:pPr>
    </w:p>
    <w:p w:rsidR="0002338D" w:rsidRPr="00B21B86" w:rsidRDefault="0002338D" w:rsidP="0002338D">
      <w:pPr>
        <w:spacing w:line="800" w:lineRule="exact"/>
        <w:ind w:left="1040" w:hangingChars="200" w:hanging="1040"/>
        <w:jc w:val="center"/>
        <w:rPr>
          <w:rFonts w:ascii="ＭＳ ゴシック" w:eastAsia="ＭＳ ゴシック" w:hAnsi="ＭＳ ゴシック"/>
          <w:sz w:val="52"/>
          <w:szCs w:val="52"/>
        </w:rPr>
      </w:pPr>
      <w:r w:rsidRPr="00B21B86">
        <w:rPr>
          <w:rFonts w:ascii="ＭＳ ゴシック" w:eastAsia="ＭＳ ゴシック" w:hAnsi="ＭＳ ゴシック" w:hint="eastAsia"/>
          <w:sz w:val="52"/>
          <w:szCs w:val="52"/>
        </w:rPr>
        <w:t>在宅介護実態調査の集計結果に基づく</w:t>
      </w:r>
    </w:p>
    <w:p w:rsidR="0002338D" w:rsidRPr="00B21B86" w:rsidRDefault="0002338D" w:rsidP="0002338D">
      <w:pPr>
        <w:spacing w:line="800" w:lineRule="exact"/>
        <w:ind w:left="1040" w:hangingChars="200" w:hanging="1040"/>
        <w:jc w:val="center"/>
        <w:rPr>
          <w:rFonts w:ascii="ＭＳ ゴシック" w:eastAsia="ＭＳ ゴシック" w:hAnsi="ＭＳ ゴシック"/>
          <w:sz w:val="52"/>
          <w:szCs w:val="52"/>
        </w:rPr>
      </w:pPr>
      <w:r w:rsidRPr="00B21B86">
        <w:rPr>
          <w:rFonts w:ascii="ＭＳ ゴシック" w:eastAsia="ＭＳ ゴシック" w:hAnsi="ＭＳ ゴシック" w:hint="eastAsia"/>
          <w:sz w:val="52"/>
          <w:szCs w:val="52"/>
        </w:rPr>
        <w:t>分析・考察の一例</w:t>
      </w:r>
    </w:p>
    <w:p w:rsidR="0002338D" w:rsidRPr="00B21B86" w:rsidRDefault="0002338D" w:rsidP="0002338D">
      <w:pPr>
        <w:ind w:left="640" w:hangingChars="200" w:hanging="640"/>
        <w:jc w:val="center"/>
        <w:rPr>
          <w:rFonts w:ascii="ＭＳ ゴシック" w:eastAsia="ＭＳ ゴシック" w:hAnsi="ＭＳ ゴシック"/>
          <w:sz w:val="32"/>
        </w:rPr>
      </w:pPr>
      <w:r w:rsidRPr="00B21B86">
        <w:rPr>
          <w:rFonts w:ascii="ＭＳ ゴシック" w:eastAsia="ＭＳ ゴシック" w:hAnsi="ＭＳ ゴシック"/>
          <w:sz w:val="32"/>
        </w:rPr>
        <w:t>～第７期介護保険事業計画の策定に向けて～</w:t>
      </w:r>
    </w:p>
    <w:p w:rsidR="0002338D" w:rsidRPr="00B21B86" w:rsidRDefault="0002338D" w:rsidP="0002338D">
      <w:pPr>
        <w:ind w:left="1040" w:hangingChars="200" w:hanging="1040"/>
        <w:jc w:val="center"/>
        <w:rPr>
          <w:rFonts w:ascii="ＭＳ ゴシック" w:eastAsia="ＭＳ ゴシック" w:hAnsi="ＭＳ ゴシック"/>
          <w:sz w:val="52"/>
        </w:rPr>
      </w:pPr>
    </w:p>
    <w:p w:rsidR="0002338D" w:rsidRPr="00CE3C5E" w:rsidRDefault="0002338D" w:rsidP="0002338D">
      <w:pPr>
        <w:ind w:left="1040" w:hangingChars="200" w:hanging="1040"/>
        <w:jc w:val="center"/>
        <w:rPr>
          <w:rFonts w:ascii="ＭＳ ゴシック" w:eastAsia="ＭＳ ゴシック" w:hAnsi="ＭＳ ゴシック"/>
          <w:sz w:val="52"/>
        </w:rPr>
      </w:pPr>
    </w:p>
    <w:p w:rsidR="0002338D" w:rsidRPr="00354E37" w:rsidRDefault="0002338D" w:rsidP="00354E37">
      <w:pPr>
        <w:ind w:left="1040" w:hangingChars="200" w:hanging="1040"/>
        <w:jc w:val="center"/>
        <w:rPr>
          <w:rFonts w:ascii="ＭＳ ゴシック" w:eastAsia="ＭＳ ゴシック" w:hAnsi="ＭＳ ゴシック"/>
          <w:sz w:val="52"/>
        </w:rPr>
      </w:pPr>
    </w:p>
    <w:p w:rsidR="0002338D" w:rsidRPr="00A341C5" w:rsidRDefault="0002338D" w:rsidP="0002338D">
      <w:pPr>
        <w:ind w:left="1040" w:hangingChars="200" w:hanging="1040"/>
        <w:jc w:val="center"/>
        <w:rPr>
          <w:rFonts w:ascii="ＭＳ ゴシック" w:eastAsia="ＭＳ ゴシック" w:hAnsi="ＭＳ ゴシック"/>
          <w:sz w:val="52"/>
        </w:rPr>
      </w:pPr>
    </w:p>
    <w:p w:rsidR="0002338D" w:rsidRPr="00B21B86" w:rsidRDefault="0002338D" w:rsidP="0002338D">
      <w:pPr>
        <w:ind w:left="1040" w:hangingChars="200" w:hanging="1040"/>
        <w:jc w:val="center"/>
        <w:rPr>
          <w:rFonts w:ascii="ＭＳ ゴシック" w:eastAsia="ＭＳ ゴシック" w:hAnsi="ＭＳ ゴシック"/>
          <w:sz w:val="52"/>
        </w:rPr>
      </w:pPr>
    </w:p>
    <w:p w:rsidR="0002338D" w:rsidRPr="00EE3DBB" w:rsidRDefault="0002338D" w:rsidP="0002338D">
      <w:pPr>
        <w:ind w:left="1040" w:hangingChars="200" w:hanging="1040"/>
        <w:jc w:val="center"/>
        <w:rPr>
          <w:rFonts w:ascii="ＭＳ ゴシック" w:eastAsia="ＭＳ ゴシック" w:hAnsi="ＭＳ ゴシック"/>
          <w:sz w:val="52"/>
        </w:rPr>
      </w:pPr>
    </w:p>
    <w:p w:rsidR="00DC7856" w:rsidRDefault="00DC7856" w:rsidP="0002338D">
      <w:pPr>
        <w:ind w:left="1040" w:hangingChars="200" w:hanging="1040"/>
        <w:jc w:val="center"/>
        <w:rPr>
          <w:rFonts w:ascii="ＭＳ ゴシック" w:eastAsia="ＭＳ ゴシック" w:hAnsi="ＭＳ ゴシック"/>
          <w:sz w:val="52"/>
        </w:rPr>
      </w:pPr>
    </w:p>
    <w:p w:rsidR="00A341C5" w:rsidRDefault="00A341C5" w:rsidP="0002338D">
      <w:pPr>
        <w:ind w:left="1040" w:hangingChars="200" w:hanging="1040"/>
        <w:jc w:val="center"/>
        <w:rPr>
          <w:rFonts w:ascii="ＭＳ ゴシック" w:eastAsia="ＭＳ ゴシック" w:hAnsi="ＭＳ ゴシック"/>
          <w:sz w:val="52"/>
        </w:rPr>
      </w:pPr>
    </w:p>
    <w:p w:rsidR="00A341C5" w:rsidRPr="00B21B86" w:rsidRDefault="00A341C5" w:rsidP="00A341C5">
      <w:pPr>
        <w:ind w:left="640" w:hangingChars="200" w:hanging="640"/>
        <w:jc w:val="center"/>
        <w:rPr>
          <w:rFonts w:ascii="ＭＳ ゴシック" w:eastAsia="ＭＳ ゴシック" w:hAnsi="ＭＳ ゴシック"/>
          <w:sz w:val="32"/>
        </w:rPr>
      </w:pPr>
      <w:r>
        <w:rPr>
          <w:rFonts w:ascii="ＭＳ ゴシック" w:eastAsia="ＭＳ ゴシック" w:hAnsi="ＭＳ ゴシック" w:hint="eastAsia"/>
          <w:sz w:val="32"/>
        </w:rPr>
        <w:t>平成２９</w:t>
      </w:r>
      <w:r w:rsidRPr="00B21B86">
        <w:rPr>
          <w:rFonts w:ascii="ＭＳ ゴシック" w:eastAsia="ＭＳ ゴシック" w:hAnsi="ＭＳ ゴシック"/>
          <w:sz w:val="32"/>
        </w:rPr>
        <w:t>年</w:t>
      </w:r>
      <w:r>
        <w:rPr>
          <w:rFonts w:ascii="ＭＳ ゴシック" w:eastAsia="ＭＳ ゴシック" w:hAnsi="ＭＳ ゴシック" w:hint="eastAsia"/>
          <w:sz w:val="32"/>
        </w:rPr>
        <w:t>３</w:t>
      </w:r>
      <w:r w:rsidRPr="00B21B86">
        <w:rPr>
          <w:rFonts w:ascii="ＭＳ ゴシック" w:eastAsia="ＭＳ ゴシック" w:hAnsi="ＭＳ ゴシック"/>
          <w:sz w:val="32"/>
        </w:rPr>
        <w:t>月</w:t>
      </w:r>
    </w:p>
    <w:p w:rsidR="00CD16B1" w:rsidRPr="00B21B86" w:rsidRDefault="00CD16B1" w:rsidP="00CD16B1">
      <w:pPr>
        <w:spacing w:line="480" w:lineRule="exact"/>
        <w:ind w:left="480" w:hangingChars="200" w:hanging="480"/>
        <w:jc w:val="center"/>
        <w:rPr>
          <w:rFonts w:ascii="ＭＳ ゴシック" w:eastAsia="ＭＳ ゴシック" w:hAnsi="ＭＳ ゴシック"/>
          <w:sz w:val="24"/>
        </w:rPr>
      </w:pPr>
      <w:r w:rsidRPr="00B21B86">
        <w:rPr>
          <w:rFonts w:ascii="ＭＳ ゴシック" w:eastAsia="ＭＳ ゴシック" w:hAnsi="ＭＳ ゴシック" w:hint="eastAsia"/>
          <w:sz w:val="24"/>
        </w:rPr>
        <w:t>介護離職の観点も含めた介護サービスの在り方の把握方法等に</w:t>
      </w:r>
    </w:p>
    <w:p w:rsidR="0002338D" w:rsidRPr="00B21B86" w:rsidRDefault="00CD16B1" w:rsidP="00EE3DBB">
      <w:pPr>
        <w:spacing w:afterLines="50" w:after="180" w:line="480" w:lineRule="exact"/>
        <w:ind w:left="480" w:hangingChars="200" w:hanging="480"/>
        <w:jc w:val="center"/>
        <w:rPr>
          <w:rFonts w:ascii="ＭＳ ゴシック" w:eastAsia="ＭＳ ゴシック" w:hAnsi="ＭＳ ゴシック"/>
          <w:sz w:val="24"/>
        </w:rPr>
      </w:pPr>
      <w:r w:rsidRPr="00B21B86">
        <w:rPr>
          <w:rFonts w:ascii="ＭＳ ゴシック" w:eastAsia="ＭＳ ゴシック" w:hAnsi="ＭＳ ゴシック" w:hint="eastAsia"/>
          <w:sz w:val="24"/>
        </w:rPr>
        <w:t>関する調査研究事業　調査検討委員会</w:t>
      </w:r>
    </w:p>
    <w:p w:rsidR="00EF2946" w:rsidRPr="00B21B86" w:rsidRDefault="00EF2946" w:rsidP="00EF2946"/>
    <w:p w:rsidR="00EF2946" w:rsidRPr="00B21B86" w:rsidRDefault="00EF2946" w:rsidP="00EF2946"/>
    <w:p w:rsidR="00EF2946" w:rsidRPr="00B21B86" w:rsidRDefault="00EF2946" w:rsidP="00EF2946"/>
    <w:p w:rsidR="00EF2946" w:rsidRPr="00B21B86" w:rsidRDefault="00EF2946" w:rsidP="00EF2946"/>
    <w:p w:rsidR="00EF2946" w:rsidRPr="00B21B86" w:rsidRDefault="00EF2946" w:rsidP="00EF2946"/>
    <w:p w:rsidR="00EF2946" w:rsidRPr="00B21B86" w:rsidRDefault="00EF2946"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Pr>
        <w:sectPr w:rsidR="00FF5E64" w:rsidRPr="00B21B86" w:rsidSect="00B461B9">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851" w:footer="992" w:gutter="0"/>
          <w:cols w:space="425"/>
          <w:docGrid w:type="lines" w:linePitch="360"/>
        </w:sectPr>
      </w:pPr>
    </w:p>
    <w:p w:rsidR="00FF5E64" w:rsidRPr="00B21B86" w:rsidRDefault="00FF5E64" w:rsidP="00EF2946"/>
    <w:p w:rsidR="00FF5E64" w:rsidRPr="00B21B86" w:rsidRDefault="00CD16B1" w:rsidP="00CD16B1">
      <w:pPr>
        <w:widowControl/>
        <w:jc w:val="left"/>
      </w:pPr>
      <w:r w:rsidRPr="00B21B86">
        <w:br w:type="page"/>
      </w:r>
    </w:p>
    <w:p w:rsidR="00FF5E64" w:rsidRPr="00B21B86" w:rsidRDefault="00FF5E64" w:rsidP="001E6E6A">
      <w:pPr>
        <w:pStyle w:val="31"/>
        <w:rPr>
          <w:sz w:val="28"/>
          <w:szCs w:val="28"/>
          <w:u w:val="single"/>
        </w:rPr>
      </w:pPr>
      <w:r w:rsidRPr="00B21B86">
        <w:rPr>
          <w:rFonts w:hint="eastAsia"/>
          <w:sz w:val="32"/>
          <w:szCs w:val="28"/>
          <w:u w:val="single"/>
        </w:rPr>
        <w:lastRenderedPageBreak/>
        <w:t>目次</w:t>
      </w:r>
    </w:p>
    <w:p w:rsidR="00FF5E64" w:rsidRPr="00B21B86" w:rsidRDefault="00FF5E64" w:rsidP="001E6E6A">
      <w:pPr>
        <w:pStyle w:val="31"/>
      </w:pPr>
    </w:p>
    <w:p w:rsidR="00354E37" w:rsidRDefault="00285E23" w:rsidP="00354E37">
      <w:pPr>
        <w:pStyle w:val="21"/>
        <w:spacing w:after="180"/>
        <w:rPr>
          <w:rFonts w:eastAsiaTheme="minorEastAsia" w:hAnsiTheme="minorHAnsi" w:cstheme="minorBidi"/>
          <w:i w:val="0"/>
          <w:iCs w:val="0"/>
          <w:sz w:val="21"/>
          <w:szCs w:val="22"/>
        </w:rPr>
      </w:pPr>
      <w:r w:rsidRPr="00B21B86">
        <w:rPr>
          <w:i w:val="0"/>
          <w:iCs w:val="0"/>
        </w:rPr>
        <w:fldChar w:fldCharType="begin"/>
      </w:r>
      <w:r w:rsidR="008D5AAD" w:rsidRPr="00B21B86">
        <w:rPr>
          <w:i w:val="0"/>
          <w:iCs w:val="0"/>
        </w:rPr>
        <w:instrText xml:space="preserve"> TOC \o "1-5" \h \z \u </w:instrText>
      </w:r>
      <w:r w:rsidRPr="00B21B86">
        <w:rPr>
          <w:i w:val="0"/>
          <w:iCs w:val="0"/>
        </w:rPr>
        <w:fldChar w:fldCharType="separate"/>
      </w:r>
      <w:hyperlink w:anchor="_Toc476417643" w:history="1">
        <w:r w:rsidR="00354E37" w:rsidRPr="007703F9">
          <w:rPr>
            <w:rStyle w:val="ac"/>
          </w:rPr>
          <w:t>I</w:t>
        </w:r>
        <w:r w:rsidR="00354E37" w:rsidRPr="007703F9">
          <w:rPr>
            <w:rStyle w:val="ac"/>
            <w:rFonts w:hint="eastAsia"/>
          </w:rPr>
          <w:t xml:space="preserve"> </w:t>
        </w:r>
        <w:r w:rsidR="00354E37" w:rsidRPr="007703F9">
          <w:rPr>
            <w:rStyle w:val="ac"/>
            <w:rFonts w:hint="eastAsia"/>
          </w:rPr>
          <w:t>在宅介護実態調査（試行調査）の概要</w:t>
        </w:r>
        <w:r w:rsidR="00354E37">
          <w:rPr>
            <w:webHidden/>
          </w:rPr>
          <w:tab/>
        </w:r>
        <w:r>
          <w:rPr>
            <w:webHidden/>
          </w:rPr>
          <w:fldChar w:fldCharType="begin"/>
        </w:r>
        <w:r w:rsidR="00354E37">
          <w:rPr>
            <w:webHidden/>
          </w:rPr>
          <w:instrText xml:space="preserve"> PAGEREF _Toc476417643 \h </w:instrText>
        </w:r>
        <w:r>
          <w:rPr>
            <w:webHidden/>
          </w:rPr>
        </w:r>
        <w:r>
          <w:rPr>
            <w:webHidden/>
          </w:rPr>
          <w:fldChar w:fldCharType="separate"/>
        </w:r>
        <w:r w:rsidR="00354E37">
          <w:rPr>
            <w:webHidden/>
          </w:rPr>
          <w:t>1</w:t>
        </w:r>
        <w:r>
          <w:rPr>
            <w:webHidden/>
          </w:rPr>
          <w:fldChar w:fldCharType="end"/>
        </w:r>
      </w:hyperlink>
    </w:p>
    <w:p w:rsidR="00354E37" w:rsidRDefault="00EB7FAB">
      <w:pPr>
        <w:pStyle w:val="31"/>
        <w:rPr>
          <w:rFonts w:eastAsiaTheme="minorEastAsia" w:cstheme="minorBidi"/>
          <w:noProof/>
          <w:sz w:val="21"/>
          <w:szCs w:val="22"/>
        </w:rPr>
      </w:pPr>
      <w:hyperlink w:anchor="_Toc476417644" w:history="1">
        <w:r w:rsidR="00354E37" w:rsidRPr="007703F9">
          <w:rPr>
            <w:rStyle w:val="ac"/>
            <w:rFonts w:ascii="ＭＳ ゴシック" w:hAnsi="Century Gothic"/>
            <w:noProof/>
          </w:rPr>
          <w:t>1</w:t>
        </w:r>
        <w:r w:rsidR="00354E37" w:rsidRPr="007703F9">
          <w:rPr>
            <w:rStyle w:val="ac"/>
            <w:rFonts w:hint="eastAsia"/>
            <w:noProof/>
          </w:rPr>
          <w:t xml:space="preserve"> </w:t>
        </w:r>
        <w:r w:rsidR="00354E37" w:rsidRPr="007703F9">
          <w:rPr>
            <w:rStyle w:val="ac"/>
            <w:rFonts w:hint="eastAsia"/>
            <w:noProof/>
          </w:rPr>
          <w:t>アンケート調査の目的</w:t>
        </w:r>
        <w:r w:rsidR="00354E37">
          <w:rPr>
            <w:noProof/>
            <w:webHidden/>
          </w:rPr>
          <w:tab/>
        </w:r>
        <w:r w:rsidR="00285E23">
          <w:rPr>
            <w:noProof/>
            <w:webHidden/>
          </w:rPr>
          <w:fldChar w:fldCharType="begin"/>
        </w:r>
        <w:r w:rsidR="00354E37">
          <w:rPr>
            <w:noProof/>
            <w:webHidden/>
          </w:rPr>
          <w:instrText xml:space="preserve"> PAGEREF _Toc476417644 \h </w:instrText>
        </w:r>
        <w:r w:rsidR="00285E23">
          <w:rPr>
            <w:noProof/>
            <w:webHidden/>
          </w:rPr>
        </w:r>
        <w:r w:rsidR="00285E23">
          <w:rPr>
            <w:noProof/>
            <w:webHidden/>
          </w:rPr>
          <w:fldChar w:fldCharType="separate"/>
        </w:r>
        <w:r w:rsidR="00354E37">
          <w:rPr>
            <w:noProof/>
            <w:webHidden/>
          </w:rPr>
          <w:t>1</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645" w:history="1">
        <w:r w:rsidR="00354E37" w:rsidRPr="007703F9">
          <w:rPr>
            <w:rStyle w:val="ac"/>
            <w:rFonts w:ascii="ＭＳ ゴシック" w:hAnsi="Century Gothic"/>
            <w:noProof/>
          </w:rPr>
          <w:t>2</w:t>
        </w:r>
        <w:r w:rsidR="00354E37" w:rsidRPr="007703F9">
          <w:rPr>
            <w:rStyle w:val="ac"/>
            <w:rFonts w:hint="eastAsia"/>
            <w:noProof/>
          </w:rPr>
          <w:t xml:space="preserve"> </w:t>
        </w:r>
        <w:r w:rsidR="00354E37" w:rsidRPr="007703F9">
          <w:rPr>
            <w:rStyle w:val="ac"/>
            <w:rFonts w:hint="eastAsia"/>
            <w:noProof/>
          </w:rPr>
          <w:t>アンケート調査の実施概要</w:t>
        </w:r>
        <w:r w:rsidR="00354E37">
          <w:rPr>
            <w:noProof/>
            <w:webHidden/>
          </w:rPr>
          <w:tab/>
        </w:r>
        <w:r w:rsidR="00285E23">
          <w:rPr>
            <w:noProof/>
            <w:webHidden/>
          </w:rPr>
          <w:fldChar w:fldCharType="begin"/>
        </w:r>
        <w:r w:rsidR="00354E37">
          <w:rPr>
            <w:noProof/>
            <w:webHidden/>
          </w:rPr>
          <w:instrText xml:space="preserve"> PAGEREF _Toc476417645 \h </w:instrText>
        </w:r>
        <w:r w:rsidR="00285E23">
          <w:rPr>
            <w:noProof/>
            <w:webHidden/>
          </w:rPr>
        </w:r>
        <w:r w:rsidR="00285E23">
          <w:rPr>
            <w:noProof/>
            <w:webHidden/>
          </w:rPr>
          <w:fldChar w:fldCharType="separate"/>
        </w:r>
        <w:r w:rsidR="00354E37">
          <w:rPr>
            <w:noProof/>
            <w:webHidden/>
          </w:rPr>
          <w:t>1</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46"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対象地域</w:t>
        </w:r>
        <w:r w:rsidR="00354E37">
          <w:rPr>
            <w:noProof/>
            <w:webHidden/>
          </w:rPr>
          <w:tab/>
        </w:r>
        <w:r w:rsidR="00285E23">
          <w:rPr>
            <w:noProof/>
            <w:webHidden/>
          </w:rPr>
          <w:fldChar w:fldCharType="begin"/>
        </w:r>
        <w:r w:rsidR="00354E37">
          <w:rPr>
            <w:noProof/>
            <w:webHidden/>
          </w:rPr>
          <w:instrText xml:space="preserve"> PAGEREF _Toc476417646 \h </w:instrText>
        </w:r>
        <w:r w:rsidR="00285E23">
          <w:rPr>
            <w:noProof/>
            <w:webHidden/>
          </w:rPr>
        </w:r>
        <w:r w:rsidR="00285E23">
          <w:rPr>
            <w:noProof/>
            <w:webHidden/>
          </w:rPr>
          <w:fldChar w:fldCharType="separate"/>
        </w:r>
        <w:r w:rsidR="00354E37">
          <w:rPr>
            <w:noProof/>
            <w:webHidden/>
          </w:rPr>
          <w:t>1</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47"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調査の対象者（数）と期間</w:t>
        </w:r>
        <w:r w:rsidR="00354E37">
          <w:rPr>
            <w:noProof/>
            <w:webHidden/>
          </w:rPr>
          <w:tab/>
        </w:r>
        <w:r w:rsidR="00285E23">
          <w:rPr>
            <w:noProof/>
            <w:webHidden/>
          </w:rPr>
          <w:fldChar w:fldCharType="begin"/>
        </w:r>
        <w:r w:rsidR="00354E37">
          <w:rPr>
            <w:noProof/>
            <w:webHidden/>
          </w:rPr>
          <w:instrText xml:space="preserve"> PAGEREF _Toc476417647 \h </w:instrText>
        </w:r>
        <w:r w:rsidR="00285E23">
          <w:rPr>
            <w:noProof/>
            <w:webHidden/>
          </w:rPr>
        </w:r>
        <w:r w:rsidR="00285E23">
          <w:rPr>
            <w:noProof/>
            <w:webHidden/>
          </w:rPr>
          <w:fldChar w:fldCharType="separate"/>
        </w:r>
        <w:r w:rsidR="00354E37">
          <w:rPr>
            <w:noProof/>
            <w:webHidden/>
          </w:rPr>
          <w:t>1</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48"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調査の方法・手順</w:t>
        </w:r>
        <w:r w:rsidR="00354E37">
          <w:rPr>
            <w:noProof/>
            <w:webHidden/>
          </w:rPr>
          <w:tab/>
        </w:r>
        <w:r w:rsidR="00285E23">
          <w:rPr>
            <w:noProof/>
            <w:webHidden/>
          </w:rPr>
          <w:fldChar w:fldCharType="begin"/>
        </w:r>
        <w:r w:rsidR="00354E37">
          <w:rPr>
            <w:noProof/>
            <w:webHidden/>
          </w:rPr>
          <w:instrText xml:space="preserve"> PAGEREF _Toc476417648 \h </w:instrText>
        </w:r>
        <w:r w:rsidR="00285E23">
          <w:rPr>
            <w:noProof/>
            <w:webHidden/>
          </w:rPr>
        </w:r>
        <w:r w:rsidR="00285E23">
          <w:rPr>
            <w:noProof/>
            <w:webHidden/>
          </w:rPr>
          <w:fldChar w:fldCharType="separate"/>
        </w:r>
        <w:r w:rsidR="00354E37">
          <w:rPr>
            <w:noProof/>
            <w:webHidden/>
          </w:rPr>
          <w:t>3</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649" w:history="1">
        <w:r w:rsidR="00354E37" w:rsidRPr="007703F9">
          <w:rPr>
            <w:rStyle w:val="ac"/>
            <w:rFonts w:ascii="ＭＳ ゴシック" w:hAnsi="Century Gothic"/>
            <w:noProof/>
          </w:rPr>
          <w:t>3</w:t>
        </w:r>
        <w:r w:rsidR="00354E37" w:rsidRPr="007703F9">
          <w:rPr>
            <w:rStyle w:val="ac"/>
            <w:rFonts w:hint="eastAsia"/>
            <w:noProof/>
          </w:rPr>
          <w:t xml:space="preserve"> </w:t>
        </w:r>
        <w:r w:rsidR="00354E37" w:rsidRPr="007703F9">
          <w:rPr>
            <w:rStyle w:val="ac"/>
            <w:rFonts w:hint="eastAsia"/>
            <w:noProof/>
          </w:rPr>
          <w:t>検討テーマと集計・分析の狙い</w:t>
        </w:r>
        <w:r w:rsidR="00354E37">
          <w:rPr>
            <w:noProof/>
            <w:webHidden/>
          </w:rPr>
          <w:tab/>
        </w:r>
        <w:r w:rsidR="00285E23">
          <w:rPr>
            <w:noProof/>
            <w:webHidden/>
          </w:rPr>
          <w:fldChar w:fldCharType="begin"/>
        </w:r>
        <w:r w:rsidR="00354E37">
          <w:rPr>
            <w:noProof/>
            <w:webHidden/>
          </w:rPr>
          <w:instrText xml:space="preserve"> PAGEREF _Toc476417649 \h </w:instrText>
        </w:r>
        <w:r w:rsidR="00285E23">
          <w:rPr>
            <w:noProof/>
            <w:webHidden/>
          </w:rPr>
        </w:r>
        <w:r w:rsidR="00285E23">
          <w:rPr>
            <w:noProof/>
            <w:webHidden/>
          </w:rPr>
          <w:fldChar w:fldCharType="separate"/>
        </w:r>
        <w:r w:rsidR="00354E37">
          <w:rPr>
            <w:noProof/>
            <w:webHidden/>
          </w:rPr>
          <w:t>4</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650" w:history="1">
        <w:r w:rsidR="00354E37" w:rsidRPr="007703F9">
          <w:rPr>
            <w:rStyle w:val="ac"/>
            <w:rFonts w:ascii="ＭＳ ゴシック" w:hAnsi="Century Gothic"/>
            <w:noProof/>
          </w:rPr>
          <w:t>4</w:t>
        </w:r>
        <w:r w:rsidR="00354E37" w:rsidRPr="007703F9">
          <w:rPr>
            <w:rStyle w:val="ac"/>
            <w:rFonts w:hint="eastAsia"/>
            <w:noProof/>
          </w:rPr>
          <w:t xml:space="preserve"> </w:t>
        </w:r>
        <w:r w:rsidR="00354E37" w:rsidRPr="007703F9">
          <w:rPr>
            <w:rStyle w:val="ac"/>
            <w:rFonts w:hint="eastAsia"/>
            <w:noProof/>
          </w:rPr>
          <w:t>集計・分析における留意点</w:t>
        </w:r>
        <w:r w:rsidR="00354E37">
          <w:rPr>
            <w:noProof/>
            <w:webHidden/>
          </w:rPr>
          <w:tab/>
        </w:r>
        <w:r w:rsidR="00285E23">
          <w:rPr>
            <w:noProof/>
            <w:webHidden/>
          </w:rPr>
          <w:fldChar w:fldCharType="begin"/>
        </w:r>
        <w:r w:rsidR="00354E37">
          <w:rPr>
            <w:noProof/>
            <w:webHidden/>
          </w:rPr>
          <w:instrText xml:space="preserve"> PAGEREF _Toc476417650 \h </w:instrText>
        </w:r>
        <w:r w:rsidR="00285E23">
          <w:rPr>
            <w:noProof/>
            <w:webHidden/>
          </w:rPr>
        </w:r>
        <w:r w:rsidR="00285E23">
          <w:rPr>
            <w:noProof/>
            <w:webHidden/>
          </w:rPr>
          <w:fldChar w:fldCharType="separate"/>
        </w:r>
        <w:r w:rsidR="00354E37">
          <w:rPr>
            <w:noProof/>
            <w:webHidden/>
          </w:rPr>
          <w:t>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51"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サービス利用の回数・組み合わせ等に着目した集計・分析に係る用語の定義</w:t>
        </w:r>
        <w:r w:rsidR="00354E37">
          <w:rPr>
            <w:noProof/>
            <w:webHidden/>
          </w:rPr>
          <w:tab/>
        </w:r>
        <w:r w:rsidR="00285E23">
          <w:rPr>
            <w:noProof/>
            <w:webHidden/>
          </w:rPr>
          <w:fldChar w:fldCharType="begin"/>
        </w:r>
        <w:r w:rsidR="00354E37">
          <w:rPr>
            <w:noProof/>
            <w:webHidden/>
          </w:rPr>
          <w:instrText xml:space="preserve"> PAGEREF _Toc476417651 \h </w:instrText>
        </w:r>
        <w:r w:rsidR="00285E23">
          <w:rPr>
            <w:noProof/>
            <w:webHidden/>
          </w:rPr>
        </w:r>
        <w:r w:rsidR="00285E23">
          <w:rPr>
            <w:noProof/>
            <w:webHidden/>
          </w:rPr>
          <w:fldChar w:fldCharType="separate"/>
        </w:r>
        <w:r w:rsidR="00354E37">
          <w:rPr>
            <w:noProof/>
            <w:webHidden/>
          </w:rPr>
          <w:t>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52" w:history="1">
        <w:r w:rsidR="00354E37" w:rsidRPr="007703F9">
          <w:rPr>
            <w:rStyle w:val="ac"/>
            <w:rFonts w:ascii="ＭＳ ゴシック" w:hAnsiTheme="majorHAnsi"/>
            <w:noProof/>
          </w:rPr>
          <w:t>(2)</w:t>
        </w:r>
        <w:r w:rsidR="00354E37" w:rsidRPr="007703F9">
          <w:rPr>
            <w:rStyle w:val="ac"/>
            <w:rFonts w:hint="eastAsia"/>
            <w:noProof/>
          </w:rPr>
          <w:t xml:space="preserve"> </w:t>
        </w:r>
        <w:r w:rsidR="00354E37" w:rsidRPr="007703F9">
          <w:rPr>
            <w:rStyle w:val="ac"/>
            <w:rFonts w:hint="eastAsia"/>
            <w:noProof/>
          </w:rPr>
          <w:t>サービス利用のカテゴリー化に係る注意点</w:t>
        </w:r>
        <w:r w:rsidR="00354E37">
          <w:rPr>
            <w:noProof/>
            <w:webHidden/>
          </w:rPr>
          <w:tab/>
        </w:r>
        <w:r w:rsidR="00285E23">
          <w:rPr>
            <w:noProof/>
            <w:webHidden/>
          </w:rPr>
          <w:fldChar w:fldCharType="begin"/>
        </w:r>
        <w:r w:rsidR="00354E37">
          <w:rPr>
            <w:noProof/>
            <w:webHidden/>
          </w:rPr>
          <w:instrText xml:space="preserve"> PAGEREF _Toc476417652 \h </w:instrText>
        </w:r>
        <w:r w:rsidR="00285E23">
          <w:rPr>
            <w:noProof/>
            <w:webHidden/>
          </w:rPr>
        </w:r>
        <w:r w:rsidR="00285E23">
          <w:rPr>
            <w:noProof/>
            <w:webHidden/>
          </w:rPr>
          <w:fldChar w:fldCharType="separate"/>
        </w:r>
        <w:r w:rsidR="00354E37">
          <w:rPr>
            <w:noProof/>
            <w:webHidden/>
          </w:rPr>
          <w:t>6</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53"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施設等検討の状況に係る用語の定義</w:t>
        </w:r>
        <w:r w:rsidR="00354E37">
          <w:rPr>
            <w:noProof/>
            <w:webHidden/>
          </w:rPr>
          <w:tab/>
        </w:r>
        <w:r w:rsidR="00285E23">
          <w:rPr>
            <w:noProof/>
            <w:webHidden/>
          </w:rPr>
          <w:fldChar w:fldCharType="begin"/>
        </w:r>
        <w:r w:rsidR="00354E37">
          <w:rPr>
            <w:noProof/>
            <w:webHidden/>
          </w:rPr>
          <w:instrText xml:space="preserve"> PAGEREF _Toc476417653 \h </w:instrText>
        </w:r>
        <w:r w:rsidR="00285E23">
          <w:rPr>
            <w:noProof/>
            <w:webHidden/>
          </w:rPr>
        </w:r>
        <w:r w:rsidR="00285E23">
          <w:rPr>
            <w:noProof/>
            <w:webHidden/>
          </w:rPr>
          <w:fldChar w:fldCharType="separate"/>
        </w:r>
        <w:r w:rsidR="00354E37">
          <w:rPr>
            <w:noProof/>
            <w:webHidden/>
          </w:rPr>
          <w:t>6</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654" w:history="1">
        <w:r w:rsidR="00354E37" w:rsidRPr="007703F9">
          <w:rPr>
            <w:rStyle w:val="ac"/>
            <w:rFonts w:ascii="ＭＳ ゴシック" w:hAnsi="Century Gothic"/>
            <w:noProof/>
          </w:rPr>
          <w:t>5</w:t>
        </w:r>
        <w:r w:rsidR="00354E37" w:rsidRPr="007703F9">
          <w:rPr>
            <w:rStyle w:val="ac"/>
            <w:rFonts w:hint="eastAsia"/>
            <w:noProof/>
          </w:rPr>
          <w:t xml:space="preserve"> </w:t>
        </w:r>
        <w:r w:rsidR="00354E37" w:rsidRPr="007703F9">
          <w:rPr>
            <w:rStyle w:val="ac"/>
            <w:rFonts w:hint="eastAsia"/>
            <w:noProof/>
          </w:rPr>
          <w:t>調査検討組織の設置と開催状況</w:t>
        </w:r>
        <w:r w:rsidR="00354E37">
          <w:rPr>
            <w:noProof/>
            <w:webHidden/>
          </w:rPr>
          <w:tab/>
        </w:r>
        <w:r w:rsidR="00285E23">
          <w:rPr>
            <w:noProof/>
            <w:webHidden/>
          </w:rPr>
          <w:fldChar w:fldCharType="begin"/>
        </w:r>
        <w:r w:rsidR="00354E37">
          <w:rPr>
            <w:noProof/>
            <w:webHidden/>
          </w:rPr>
          <w:instrText xml:space="preserve"> PAGEREF _Toc476417654 \h </w:instrText>
        </w:r>
        <w:r w:rsidR="00285E23">
          <w:rPr>
            <w:noProof/>
            <w:webHidden/>
          </w:rPr>
        </w:r>
        <w:r w:rsidR="00285E23">
          <w:rPr>
            <w:noProof/>
            <w:webHidden/>
          </w:rPr>
          <w:fldChar w:fldCharType="separate"/>
        </w:r>
        <w:r w:rsidR="00354E37">
          <w:rPr>
            <w:noProof/>
            <w:webHidden/>
          </w:rPr>
          <w:t>7</w:t>
        </w:r>
        <w:r w:rsidR="00285E23">
          <w:rPr>
            <w:noProof/>
            <w:webHidden/>
          </w:rPr>
          <w:fldChar w:fldCharType="end"/>
        </w:r>
      </w:hyperlink>
    </w:p>
    <w:p w:rsidR="00354E37" w:rsidRDefault="00EB7FAB" w:rsidP="00354E37">
      <w:pPr>
        <w:pStyle w:val="21"/>
        <w:spacing w:after="180"/>
        <w:rPr>
          <w:rFonts w:eastAsiaTheme="minorEastAsia" w:hAnsiTheme="minorHAnsi" w:cstheme="minorBidi"/>
          <w:i w:val="0"/>
          <w:iCs w:val="0"/>
          <w:sz w:val="21"/>
          <w:szCs w:val="22"/>
        </w:rPr>
      </w:pPr>
      <w:hyperlink w:anchor="_Toc476417655" w:history="1">
        <w:r w:rsidR="00354E37" w:rsidRPr="007703F9">
          <w:rPr>
            <w:rStyle w:val="ac"/>
          </w:rPr>
          <w:t>II</w:t>
        </w:r>
        <w:r w:rsidR="00354E37" w:rsidRPr="007703F9">
          <w:rPr>
            <w:rStyle w:val="ac"/>
            <w:rFonts w:hint="eastAsia"/>
          </w:rPr>
          <w:t xml:space="preserve"> </w:t>
        </w:r>
        <w:r w:rsidR="00354E37" w:rsidRPr="007703F9">
          <w:rPr>
            <w:rStyle w:val="ac"/>
            <w:rFonts w:hint="eastAsia"/>
          </w:rPr>
          <w:t>介護保険事業計画の策定に向けた検討</w:t>
        </w:r>
        <w:r w:rsidR="00354E37">
          <w:rPr>
            <w:webHidden/>
          </w:rPr>
          <w:tab/>
        </w:r>
        <w:r w:rsidR="00285E23">
          <w:rPr>
            <w:webHidden/>
          </w:rPr>
          <w:fldChar w:fldCharType="begin"/>
        </w:r>
        <w:r w:rsidR="00354E37">
          <w:rPr>
            <w:webHidden/>
          </w:rPr>
          <w:instrText xml:space="preserve"> PAGEREF _Toc476417655 \h </w:instrText>
        </w:r>
        <w:r w:rsidR="00285E23">
          <w:rPr>
            <w:webHidden/>
          </w:rPr>
        </w:r>
        <w:r w:rsidR="00285E23">
          <w:rPr>
            <w:webHidden/>
          </w:rPr>
          <w:fldChar w:fldCharType="separate"/>
        </w:r>
        <w:r w:rsidR="00354E37">
          <w:rPr>
            <w:webHidden/>
          </w:rPr>
          <w:t>8</w:t>
        </w:r>
        <w:r w:rsidR="00285E23">
          <w:rPr>
            <w:webHidden/>
          </w:rPr>
          <w:fldChar w:fldCharType="end"/>
        </w:r>
      </w:hyperlink>
    </w:p>
    <w:p w:rsidR="00354E37" w:rsidRDefault="00EB7FAB">
      <w:pPr>
        <w:pStyle w:val="31"/>
        <w:rPr>
          <w:rFonts w:eastAsiaTheme="minorEastAsia" w:cstheme="minorBidi"/>
          <w:noProof/>
          <w:sz w:val="21"/>
          <w:szCs w:val="22"/>
        </w:rPr>
      </w:pPr>
      <w:hyperlink w:anchor="_Toc476417656" w:history="1">
        <w:r w:rsidR="00354E37" w:rsidRPr="007703F9">
          <w:rPr>
            <w:rStyle w:val="ac"/>
            <w:rFonts w:ascii="ＭＳ ゴシック" w:hAnsi="Century Gothic"/>
            <w:noProof/>
          </w:rPr>
          <w:t>1</w:t>
        </w:r>
        <w:r w:rsidR="00354E37" w:rsidRPr="007703F9">
          <w:rPr>
            <w:rStyle w:val="ac"/>
            <w:rFonts w:hint="eastAsia"/>
            <w:noProof/>
          </w:rPr>
          <w:t xml:space="preserve"> </w:t>
        </w:r>
        <w:r w:rsidR="00354E37" w:rsidRPr="007703F9">
          <w:rPr>
            <w:rStyle w:val="ac"/>
            <w:rFonts w:hint="eastAsia"/>
            <w:noProof/>
          </w:rPr>
          <w:t>在宅限界点の向上のための支援・サービスの提供体制の検討</w:t>
        </w:r>
        <w:r w:rsidR="00354E37">
          <w:rPr>
            <w:noProof/>
            <w:webHidden/>
          </w:rPr>
          <w:tab/>
        </w:r>
        <w:r w:rsidR="00285E23">
          <w:rPr>
            <w:noProof/>
            <w:webHidden/>
          </w:rPr>
          <w:fldChar w:fldCharType="begin"/>
        </w:r>
        <w:r w:rsidR="00354E37">
          <w:rPr>
            <w:noProof/>
            <w:webHidden/>
          </w:rPr>
          <w:instrText xml:space="preserve"> PAGEREF _Toc476417656 \h </w:instrText>
        </w:r>
        <w:r w:rsidR="00285E23">
          <w:rPr>
            <w:noProof/>
            <w:webHidden/>
          </w:rPr>
        </w:r>
        <w:r w:rsidR="00285E23">
          <w:rPr>
            <w:noProof/>
            <w:webHidden/>
          </w:rPr>
          <w:fldChar w:fldCharType="separate"/>
        </w:r>
        <w:r w:rsidR="00354E37">
          <w:rPr>
            <w:noProof/>
            <w:webHidden/>
          </w:rPr>
          <w:t>8</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57" w:history="1">
        <w:r w:rsidR="00354E37" w:rsidRPr="007703F9">
          <w:rPr>
            <w:rStyle w:val="ac"/>
            <w:rFonts w:ascii="ＭＳ ゴシック" w:eastAsia="ＭＳ ゴシック" w:hAnsi="Arial"/>
            <w:noProof/>
          </w:rPr>
          <w:t>1.1</w:t>
        </w:r>
        <w:r w:rsidR="00354E37" w:rsidRPr="007703F9">
          <w:rPr>
            <w:rStyle w:val="ac"/>
            <w:rFonts w:ascii="ＭＳ ゴシック" w:eastAsia="ＭＳ ゴシック" w:hAnsi="ＭＳ ゴシック" w:hint="eastAsia"/>
            <w:noProof/>
          </w:rPr>
          <w:t xml:space="preserve"> 集計・分析の狙い</w:t>
        </w:r>
        <w:r w:rsidR="00354E37">
          <w:rPr>
            <w:noProof/>
            <w:webHidden/>
          </w:rPr>
          <w:tab/>
        </w:r>
        <w:r w:rsidR="00285E23">
          <w:rPr>
            <w:noProof/>
            <w:webHidden/>
          </w:rPr>
          <w:fldChar w:fldCharType="begin"/>
        </w:r>
        <w:r w:rsidR="00354E37">
          <w:rPr>
            <w:noProof/>
            <w:webHidden/>
          </w:rPr>
          <w:instrText xml:space="preserve"> PAGEREF _Toc476417657 \h </w:instrText>
        </w:r>
        <w:r w:rsidR="00285E23">
          <w:rPr>
            <w:noProof/>
            <w:webHidden/>
          </w:rPr>
        </w:r>
        <w:r w:rsidR="00285E23">
          <w:rPr>
            <w:noProof/>
            <w:webHidden/>
          </w:rPr>
          <w:fldChar w:fldCharType="separate"/>
        </w:r>
        <w:r w:rsidR="00354E37">
          <w:rPr>
            <w:noProof/>
            <w:webHidden/>
          </w:rPr>
          <w:t>8</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58" w:history="1">
        <w:r w:rsidR="00354E37" w:rsidRPr="007703F9">
          <w:rPr>
            <w:rStyle w:val="ac"/>
            <w:rFonts w:ascii="ＭＳ ゴシック" w:eastAsia="ＭＳ ゴシック" w:hAnsi="Arial"/>
            <w:noProof/>
          </w:rPr>
          <w:t>1.2</w:t>
        </w:r>
        <w:r w:rsidR="00354E37" w:rsidRPr="007703F9">
          <w:rPr>
            <w:rStyle w:val="ac"/>
            <w:rFonts w:ascii="ＭＳ ゴシック" w:eastAsia="ＭＳ ゴシック" w:hAnsi="ＭＳ ゴシック" w:hint="eastAsia"/>
            <w:noProof/>
          </w:rPr>
          <w:t xml:space="preserve"> 集計結果の傾向</w:t>
        </w:r>
        <w:r w:rsidR="00354E37">
          <w:rPr>
            <w:noProof/>
            <w:webHidden/>
          </w:rPr>
          <w:tab/>
        </w:r>
        <w:r w:rsidR="00285E23">
          <w:rPr>
            <w:noProof/>
            <w:webHidden/>
          </w:rPr>
          <w:fldChar w:fldCharType="begin"/>
        </w:r>
        <w:r w:rsidR="00354E37">
          <w:rPr>
            <w:noProof/>
            <w:webHidden/>
          </w:rPr>
          <w:instrText xml:space="preserve"> PAGEREF _Toc476417658 \h </w:instrText>
        </w:r>
        <w:r w:rsidR="00285E23">
          <w:rPr>
            <w:noProof/>
            <w:webHidden/>
          </w:rPr>
        </w:r>
        <w:r w:rsidR="00285E23">
          <w:rPr>
            <w:noProof/>
            <w:webHidden/>
          </w:rPr>
          <w:fldChar w:fldCharType="separate"/>
        </w:r>
        <w:r w:rsidR="00354E37">
          <w:rPr>
            <w:noProof/>
            <w:webHidden/>
          </w:rPr>
          <w:t>8</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59" w:history="1">
        <w:r w:rsidR="00354E37" w:rsidRPr="007703F9">
          <w:rPr>
            <w:rStyle w:val="ac"/>
            <w:rFonts w:ascii="ＭＳ ゴシック" w:hAnsiTheme="majorHAnsi"/>
            <w:noProof/>
          </w:rPr>
          <w:t>(1)</w:t>
        </w:r>
        <w:r w:rsidR="00354E37" w:rsidRPr="007703F9">
          <w:rPr>
            <w:rStyle w:val="ac"/>
            <w:rFonts w:hint="eastAsia"/>
            <w:noProof/>
          </w:rPr>
          <w:t xml:space="preserve"> </w:t>
        </w:r>
        <w:r w:rsidR="00354E37" w:rsidRPr="007703F9">
          <w:rPr>
            <w:rStyle w:val="ac"/>
            <w:rFonts w:hint="eastAsia"/>
            <w:noProof/>
          </w:rPr>
          <w:t>基礎集計</w:t>
        </w:r>
        <w:r w:rsidR="00354E37">
          <w:rPr>
            <w:noProof/>
            <w:webHidden/>
          </w:rPr>
          <w:tab/>
        </w:r>
        <w:r w:rsidR="00285E23">
          <w:rPr>
            <w:noProof/>
            <w:webHidden/>
          </w:rPr>
          <w:fldChar w:fldCharType="begin"/>
        </w:r>
        <w:r w:rsidR="00354E37">
          <w:rPr>
            <w:noProof/>
            <w:webHidden/>
          </w:rPr>
          <w:instrText xml:space="preserve"> PAGEREF _Toc476417659 \h </w:instrText>
        </w:r>
        <w:r w:rsidR="00285E23">
          <w:rPr>
            <w:noProof/>
            <w:webHidden/>
          </w:rPr>
        </w:r>
        <w:r w:rsidR="00285E23">
          <w:rPr>
            <w:noProof/>
            <w:webHidden/>
          </w:rPr>
          <w:fldChar w:fldCharType="separate"/>
        </w:r>
        <w:r w:rsidR="00354E37">
          <w:rPr>
            <w:noProof/>
            <w:webHidden/>
          </w:rPr>
          <w:t>8</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0"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要介護度・認知症自立度の重度化に伴う「主な介護者が不安に感じる介護」の変化</w:t>
        </w:r>
        <w:r w:rsidR="00354E37">
          <w:rPr>
            <w:noProof/>
            <w:webHidden/>
          </w:rPr>
          <w:tab/>
        </w:r>
        <w:r w:rsidR="00285E23">
          <w:rPr>
            <w:noProof/>
            <w:webHidden/>
          </w:rPr>
          <w:fldChar w:fldCharType="begin"/>
        </w:r>
        <w:r w:rsidR="00354E37">
          <w:rPr>
            <w:noProof/>
            <w:webHidden/>
          </w:rPr>
          <w:instrText xml:space="preserve"> PAGEREF _Toc476417660 \h </w:instrText>
        </w:r>
        <w:r w:rsidR="00285E23">
          <w:rPr>
            <w:noProof/>
            <w:webHidden/>
          </w:rPr>
        </w:r>
        <w:r w:rsidR="00285E23">
          <w:rPr>
            <w:noProof/>
            <w:webHidden/>
          </w:rPr>
          <w:fldChar w:fldCharType="separate"/>
        </w:r>
        <w:r w:rsidR="00354E37">
          <w:rPr>
            <w:noProof/>
            <w:webHidden/>
          </w:rPr>
          <w:t>9</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1"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要介護度・認知症自立度の重度化に伴う「サービス利用の組み合わせ」の変化</w:t>
        </w:r>
        <w:r w:rsidR="00354E37">
          <w:rPr>
            <w:noProof/>
            <w:webHidden/>
          </w:rPr>
          <w:tab/>
        </w:r>
        <w:r w:rsidR="00285E23">
          <w:rPr>
            <w:noProof/>
            <w:webHidden/>
          </w:rPr>
          <w:fldChar w:fldCharType="begin"/>
        </w:r>
        <w:r w:rsidR="00354E37">
          <w:rPr>
            <w:noProof/>
            <w:webHidden/>
          </w:rPr>
          <w:instrText xml:space="preserve"> PAGEREF _Toc476417661 \h </w:instrText>
        </w:r>
        <w:r w:rsidR="00285E23">
          <w:rPr>
            <w:noProof/>
            <w:webHidden/>
          </w:rPr>
        </w:r>
        <w:r w:rsidR="00285E23">
          <w:rPr>
            <w:noProof/>
            <w:webHidden/>
          </w:rPr>
          <w:fldChar w:fldCharType="separate"/>
        </w:r>
        <w:r w:rsidR="00354E37">
          <w:rPr>
            <w:noProof/>
            <w:webHidden/>
          </w:rPr>
          <w:t>12</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2" w:history="1">
        <w:r w:rsidR="00354E37" w:rsidRPr="007703F9">
          <w:rPr>
            <w:rStyle w:val="ac"/>
            <w:rFonts w:ascii="ＭＳ ゴシック" w:hAnsiTheme="majorHAnsi"/>
            <w:noProof/>
          </w:rPr>
          <w:t>(4)</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「サービス利用の組み合わせ」と「施設等検討の状況」の関係</w:t>
        </w:r>
        <w:r w:rsidR="00354E37">
          <w:rPr>
            <w:noProof/>
            <w:webHidden/>
          </w:rPr>
          <w:tab/>
        </w:r>
        <w:r w:rsidR="00285E23">
          <w:rPr>
            <w:noProof/>
            <w:webHidden/>
          </w:rPr>
          <w:fldChar w:fldCharType="begin"/>
        </w:r>
        <w:r w:rsidR="00354E37">
          <w:rPr>
            <w:noProof/>
            <w:webHidden/>
          </w:rPr>
          <w:instrText xml:space="preserve"> PAGEREF _Toc476417662 \h </w:instrText>
        </w:r>
        <w:r w:rsidR="00285E23">
          <w:rPr>
            <w:noProof/>
            <w:webHidden/>
          </w:rPr>
        </w:r>
        <w:r w:rsidR="00285E23">
          <w:rPr>
            <w:noProof/>
            <w:webHidden/>
          </w:rPr>
          <w:fldChar w:fldCharType="separate"/>
        </w:r>
        <w:r w:rsidR="00354E37">
          <w:rPr>
            <w:noProof/>
            <w:webHidden/>
          </w:rPr>
          <w:t>15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3" w:history="1">
        <w:r w:rsidR="00354E37" w:rsidRPr="007703F9">
          <w:rPr>
            <w:rStyle w:val="ac"/>
            <w:rFonts w:ascii="ＭＳ ゴシック" w:hAnsiTheme="majorHAnsi"/>
            <w:noProof/>
          </w:rPr>
          <w:t>(5)</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「サービス利用の組み合わせ」と「主な介護者が不安に感じる介護」の関係</w:t>
        </w:r>
        <w:r w:rsidR="00354E37">
          <w:rPr>
            <w:noProof/>
            <w:webHidden/>
          </w:rPr>
          <w:tab/>
        </w:r>
        <w:r w:rsidR="00285E23">
          <w:rPr>
            <w:noProof/>
            <w:webHidden/>
          </w:rPr>
          <w:fldChar w:fldCharType="begin"/>
        </w:r>
        <w:r w:rsidR="00354E37">
          <w:rPr>
            <w:noProof/>
            <w:webHidden/>
          </w:rPr>
          <w:instrText xml:space="preserve"> PAGEREF _Toc476417663 \h </w:instrText>
        </w:r>
        <w:r w:rsidR="00285E23">
          <w:rPr>
            <w:noProof/>
            <w:webHidden/>
          </w:rPr>
        </w:r>
        <w:r w:rsidR="00285E23">
          <w:rPr>
            <w:noProof/>
            <w:webHidden/>
          </w:rPr>
          <w:fldChar w:fldCharType="separate"/>
        </w:r>
        <w:r w:rsidR="00354E37">
          <w:rPr>
            <w:noProof/>
            <w:webHidden/>
          </w:rPr>
          <w:t>18</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4" w:history="1">
        <w:r w:rsidR="00354E37" w:rsidRPr="007703F9">
          <w:rPr>
            <w:rStyle w:val="ac"/>
            <w:rFonts w:ascii="ＭＳ ゴシック" w:hAnsiTheme="majorHAnsi"/>
            <w:noProof/>
          </w:rPr>
          <w:t>(6)</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「サービス利用の回数」と「施設等検討の状況」の関係</w:t>
        </w:r>
        <w:r w:rsidR="00354E37">
          <w:rPr>
            <w:noProof/>
            <w:webHidden/>
          </w:rPr>
          <w:tab/>
        </w:r>
        <w:r w:rsidR="00285E23">
          <w:rPr>
            <w:noProof/>
            <w:webHidden/>
          </w:rPr>
          <w:fldChar w:fldCharType="begin"/>
        </w:r>
        <w:r w:rsidR="00354E37">
          <w:rPr>
            <w:noProof/>
            <w:webHidden/>
          </w:rPr>
          <w:instrText xml:space="preserve"> PAGEREF _Toc476417664 \h </w:instrText>
        </w:r>
        <w:r w:rsidR="00285E23">
          <w:rPr>
            <w:noProof/>
            <w:webHidden/>
          </w:rPr>
        </w:r>
        <w:r w:rsidR="00285E23">
          <w:rPr>
            <w:noProof/>
            <w:webHidden/>
          </w:rPr>
          <w:fldChar w:fldCharType="separate"/>
        </w:r>
        <w:r w:rsidR="00354E37">
          <w:rPr>
            <w:noProof/>
            <w:webHidden/>
          </w:rPr>
          <w:t>21</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5" w:history="1">
        <w:r w:rsidR="00354E37" w:rsidRPr="007703F9">
          <w:rPr>
            <w:rStyle w:val="ac"/>
            <w:rFonts w:ascii="ＭＳ ゴシック" w:hAnsiTheme="majorHAnsi"/>
            <w:noProof/>
          </w:rPr>
          <w:t>(7)</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「サービス利用の回数」と「主な介護者が不安に感じる介護」の関係</w:t>
        </w:r>
        <w:r w:rsidR="00354E37">
          <w:rPr>
            <w:noProof/>
            <w:webHidden/>
          </w:rPr>
          <w:tab/>
        </w:r>
        <w:r w:rsidR="00285E23">
          <w:rPr>
            <w:noProof/>
            <w:webHidden/>
          </w:rPr>
          <w:fldChar w:fldCharType="begin"/>
        </w:r>
        <w:r w:rsidR="00354E37">
          <w:rPr>
            <w:noProof/>
            <w:webHidden/>
          </w:rPr>
          <w:instrText xml:space="preserve"> PAGEREF _Toc476417665 \h </w:instrText>
        </w:r>
        <w:r w:rsidR="00285E23">
          <w:rPr>
            <w:noProof/>
            <w:webHidden/>
          </w:rPr>
        </w:r>
        <w:r w:rsidR="00285E23">
          <w:rPr>
            <w:noProof/>
            <w:webHidden/>
          </w:rPr>
          <w:fldChar w:fldCharType="separate"/>
        </w:r>
        <w:r w:rsidR="00354E37">
          <w:rPr>
            <w:noProof/>
            <w:webHidden/>
          </w:rPr>
          <w:t>24</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66" w:history="1">
        <w:r w:rsidR="00354E37" w:rsidRPr="007703F9">
          <w:rPr>
            <w:rStyle w:val="ac"/>
            <w:rFonts w:ascii="ＭＳ ゴシック" w:eastAsia="ＭＳ ゴシック" w:hAnsi="Arial"/>
            <w:noProof/>
          </w:rPr>
          <w:t>1.3</w:t>
        </w:r>
        <w:r w:rsidR="00354E37" w:rsidRPr="007703F9">
          <w:rPr>
            <w:rStyle w:val="ac"/>
            <w:rFonts w:ascii="ＭＳ ゴシック" w:eastAsia="ＭＳ ゴシック" w:hAnsi="ＭＳ ゴシック" w:hint="eastAsia"/>
            <w:noProof/>
          </w:rPr>
          <w:t xml:space="preserve"> 考察</w:t>
        </w:r>
        <w:r w:rsidR="00354E37">
          <w:rPr>
            <w:noProof/>
            <w:webHidden/>
          </w:rPr>
          <w:tab/>
        </w:r>
        <w:r w:rsidR="00285E23">
          <w:rPr>
            <w:noProof/>
            <w:webHidden/>
          </w:rPr>
          <w:fldChar w:fldCharType="begin"/>
        </w:r>
        <w:r w:rsidR="00354E37">
          <w:rPr>
            <w:noProof/>
            <w:webHidden/>
          </w:rPr>
          <w:instrText xml:space="preserve"> PAGEREF _Toc476417666 \h </w:instrText>
        </w:r>
        <w:r w:rsidR="00285E23">
          <w:rPr>
            <w:noProof/>
            <w:webHidden/>
          </w:rPr>
        </w:r>
        <w:r w:rsidR="00285E23">
          <w:rPr>
            <w:noProof/>
            <w:webHidden/>
          </w:rPr>
          <w:fldChar w:fldCharType="separate"/>
        </w:r>
        <w:r w:rsidR="00354E37">
          <w:rPr>
            <w:noProof/>
            <w:webHidden/>
          </w:rPr>
          <w:t>30</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7"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「認知症状への対応」、「（夜間の）排泄」、「外出支援」に焦点を当てた対応策の検討</w:t>
        </w:r>
        <w:r w:rsidR="00354E37">
          <w:rPr>
            <w:noProof/>
            <w:webHidden/>
          </w:rPr>
          <w:tab/>
        </w:r>
        <w:r w:rsidR="00285E23">
          <w:rPr>
            <w:noProof/>
            <w:webHidden/>
          </w:rPr>
          <w:fldChar w:fldCharType="begin"/>
        </w:r>
        <w:r w:rsidR="00354E37">
          <w:rPr>
            <w:noProof/>
            <w:webHidden/>
          </w:rPr>
          <w:instrText xml:space="preserve"> PAGEREF _Toc476417667 \h </w:instrText>
        </w:r>
        <w:r w:rsidR="00285E23">
          <w:rPr>
            <w:noProof/>
            <w:webHidden/>
          </w:rPr>
        </w:r>
        <w:r w:rsidR="00285E23">
          <w:rPr>
            <w:noProof/>
            <w:webHidden/>
          </w:rPr>
          <w:fldChar w:fldCharType="separate"/>
        </w:r>
        <w:r w:rsidR="00354E37">
          <w:rPr>
            <w:noProof/>
            <w:webHidden/>
          </w:rPr>
          <w:t>30</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8"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複数の支援・サービスの一体的な提供に向けた支援・サービスの検討</w:t>
        </w:r>
        <w:r w:rsidR="00354E37">
          <w:rPr>
            <w:noProof/>
            <w:webHidden/>
          </w:rPr>
          <w:tab/>
        </w:r>
        <w:r w:rsidR="00285E23">
          <w:rPr>
            <w:noProof/>
            <w:webHidden/>
          </w:rPr>
          <w:fldChar w:fldCharType="begin"/>
        </w:r>
        <w:r w:rsidR="00354E37">
          <w:rPr>
            <w:noProof/>
            <w:webHidden/>
          </w:rPr>
          <w:instrText xml:space="preserve"> PAGEREF _Toc476417668 \h </w:instrText>
        </w:r>
        <w:r w:rsidR="00285E23">
          <w:rPr>
            <w:noProof/>
            <w:webHidden/>
          </w:rPr>
        </w:r>
        <w:r w:rsidR="00285E23">
          <w:rPr>
            <w:noProof/>
            <w:webHidden/>
          </w:rPr>
          <w:fldChar w:fldCharType="separate"/>
        </w:r>
        <w:r w:rsidR="00354E37">
          <w:rPr>
            <w:noProof/>
            <w:webHidden/>
          </w:rPr>
          <w:t>30</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9"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多頻度の訪問を含む、複数の支援・サービスを組み合わせたサービス提供</w:t>
        </w:r>
        <w:r w:rsidR="00354E37">
          <w:rPr>
            <w:noProof/>
            <w:webHidden/>
          </w:rPr>
          <w:tab/>
        </w:r>
        <w:r w:rsidR="00285E23">
          <w:rPr>
            <w:noProof/>
            <w:webHidden/>
          </w:rPr>
          <w:fldChar w:fldCharType="begin"/>
        </w:r>
        <w:r w:rsidR="00354E37">
          <w:rPr>
            <w:noProof/>
            <w:webHidden/>
          </w:rPr>
          <w:instrText xml:space="preserve"> PAGEREF _Toc476417669 \h </w:instrText>
        </w:r>
        <w:r w:rsidR="00285E23">
          <w:rPr>
            <w:noProof/>
            <w:webHidden/>
          </w:rPr>
        </w:r>
        <w:r w:rsidR="00285E23">
          <w:rPr>
            <w:noProof/>
            <w:webHidden/>
          </w:rPr>
          <w:fldChar w:fldCharType="separate"/>
        </w:r>
        <w:r w:rsidR="00354E37">
          <w:rPr>
            <w:noProof/>
            <w:webHidden/>
          </w:rPr>
          <w:t>31</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70" w:history="1">
        <w:r w:rsidR="00354E37" w:rsidRPr="007703F9">
          <w:rPr>
            <w:rStyle w:val="ac"/>
            <w:rFonts w:ascii="ＭＳ ゴシック" w:hAnsiTheme="majorHAnsi"/>
            <w:noProof/>
          </w:rPr>
          <w:t>(4)</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一体的な支援・サービスの提供に向けた地域内における連携の強化</w:t>
        </w:r>
        <w:r w:rsidR="00354E37">
          <w:rPr>
            <w:noProof/>
            <w:webHidden/>
          </w:rPr>
          <w:tab/>
        </w:r>
        <w:r w:rsidR="00285E23">
          <w:rPr>
            <w:noProof/>
            <w:webHidden/>
          </w:rPr>
          <w:fldChar w:fldCharType="begin"/>
        </w:r>
        <w:r w:rsidR="00354E37">
          <w:rPr>
            <w:noProof/>
            <w:webHidden/>
          </w:rPr>
          <w:instrText xml:space="preserve"> PAGEREF _Toc476417670 \h </w:instrText>
        </w:r>
        <w:r w:rsidR="00285E23">
          <w:rPr>
            <w:noProof/>
            <w:webHidden/>
          </w:rPr>
        </w:r>
        <w:r w:rsidR="00285E23">
          <w:rPr>
            <w:noProof/>
            <w:webHidden/>
          </w:rPr>
          <w:fldChar w:fldCharType="separate"/>
        </w:r>
        <w:r w:rsidR="00354E37">
          <w:rPr>
            <w:noProof/>
            <w:webHidden/>
          </w:rPr>
          <w:t>32</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671" w:history="1">
        <w:r w:rsidR="00354E37" w:rsidRPr="007703F9">
          <w:rPr>
            <w:rStyle w:val="ac"/>
            <w:rFonts w:ascii="ＭＳ ゴシック" w:hAnsi="Century Gothic"/>
            <w:noProof/>
          </w:rPr>
          <w:t>2</w:t>
        </w:r>
        <w:r w:rsidR="00354E37" w:rsidRPr="007703F9">
          <w:rPr>
            <w:rStyle w:val="ac"/>
            <w:rFonts w:hint="eastAsia"/>
            <w:noProof/>
          </w:rPr>
          <w:t xml:space="preserve"> </w:t>
        </w:r>
        <w:r w:rsidR="00354E37" w:rsidRPr="007703F9">
          <w:rPr>
            <w:rStyle w:val="ac"/>
            <w:rFonts w:hint="eastAsia"/>
            <w:noProof/>
          </w:rPr>
          <w:t>仕事と介護の両立に向けた支援・サービスの提供体制の検討</w:t>
        </w:r>
        <w:r w:rsidR="00354E37">
          <w:rPr>
            <w:noProof/>
            <w:webHidden/>
          </w:rPr>
          <w:tab/>
        </w:r>
        <w:r w:rsidR="00285E23">
          <w:rPr>
            <w:noProof/>
            <w:webHidden/>
          </w:rPr>
          <w:fldChar w:fldCharType="begin"/>
        </w:r>
        <w:r w:rsidR="00354E37">
          <w:rPr>
            <w:noProof/>
            <w:webHidden/>
          </w:rPr>
          <w:instrText xml:space="preserve"> PAGEREF _Toc476417671 \h </w:instrText>
        </w:r>
        <w:r w:rsidR="00285E23">
          <w:rPr>
            <w:noProof/>
            <w:webHidden/>
          </w:rPr>
        </w:r>
        <w:r w:rsidR="00285E23">
          <w:rPr>
            <w:noProof/>
            <w:webHidden/>
          </w:rPr>
          <w:fldChar w:fldCharType="separate"/>
        </w:r>
        <w:r w:rsidR="00354E37">
          <w:rPr>
            <w:noProof/>
            <w:webHidden/>
          </w:rPr>
          <w:t>33</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72" w:history="1">
        <w:r w:rsidR="00354E37" w:rsidRPr="007703F9">
          <w:rPr>
            <w:rStyle w:val="ac"/>
            <w:rFonts w:ascii="ＭＳ ゴシック" w:eastAsia="ＭＳ ゴシック" w:hAnsi="Arial"/>
            <w:noProof/>
          </w:rPr>
          <w:t>2.1</w:t>
        </w:r>
        <w:r w:rsidR="00354E37" w:rsidRPr="007703F9">
          <w:rPr>
            <w:rStyle w:val="ac"/>
            <w:rFonts w:ascii="ＭＳ ゴシック" w:eastAsia="ＭＳ ゴシック" w:hAnsi="ＭＳ ゴシック" w:hint="eastAsia"/>
            <w:noProof/>
          </w:rPr>
          <w:t xml:space="preserve"> 集計・分析の狙い</w:t>
        </w:r>
        <w:r w:rsidR="00354E37">
          <w:rPr>
            <w:noProof/>
            <w:webHidden/>
          </w:rPr>
          <w:tab/>
        </w:r>
        <w:r w:rsidR="00285E23">
          <w:rPr>
            <w:noProof/>
            <w:webHidden/>
          </w:rPr>
          <w:fldChar w:fldCharType="begin"/>
        </w:r>
        <w:r w:rsidR="00354E37">
          <w:rPr>
            <w:noProof/>
            <w:webHidden/>
          </w:rPr>
          <w:instrText xml:space="preserve"> PAGEREF _Toc476417672 \h </w:instrText>
        </w:r>
        <w:r w:rsidR="00285E23">
          <w:rPr>
            <w:noProof/>
            <w:webHidden/>
          </w:rPr>
        </w:r>
        <w:r w:rsidR="00285E23">
          <w:rPr>
            <w:noProof/>
            <w:webHidden/>
          </w:rPr>
          <w:fldChar w:fldCharType="separate"/>
        </w:r>
        <w:r w:rsidR="00354E37">
          <w:rPr>
            <w:noProof/>
            <w:webHidden/>
          </w:rPr>
          <w:t>33</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73" w:history="1">
        <w:r w:rsidR="00354E37" w:rsidRPr="007703F9">
          <w:rPr>
            <w:rStyle w:val="ac"/>
            <w:rFonts w:ascii="ＭＳ ゴシック" w:eastAsia="ＭＳ ゴシック" w:hAnsi="Arial"/>
            <w:noProof/>
          </w:rPr>
          <w:t>2.2</w:t>
        </w:r>
        <w:r w:rsidR="00354E37" w:rsidRPr="007703F9">
          <w:rPr>
            <w:rStyle w:val="ac"/>
            <w:rFonts w:ascii="ＭＳ ゴシック" w:eastAsia="ＭＳ ゴシック" w:hAnsi="ＭＳ ゴシック" w:hint="eastAsia"/>
            <w:noProof/>
          </w:rPr>
          <w:t xml:space="preserve"> 集計結果の傾向</w:t>
        </w:r>
        <w:r w:rsidR="00354E37">
          <w:rPr>
            <w:noProof/>
            <w:webHidden/>
          </w:rPr>
          <w:tab/>
        </w:r>
        <w:r w:rsidR="00285E23">
          <w:rPr>
            <w:noProof/>
            <w:webHidden/>
          </w:rPr>
          <w:fldChar w:fldCharType="begin"/>
        </w:r>
        <w:r w:rsidR="00354E37">
          <w:rPr>
            <w:noProof/>
            <w:webHidden/>
          </w:rPr>
          <w:instrText xml:space="preserve"> PAGEREF _Toc476417673 \h </w:instrText>
        </w:r>
        <w:r w:rsidR="00285E23">
          <w:rPr>
            <w:noProof/>
            <w:webHidden/>
          </w:rPr>
        </w:r>
        <w:r w:rsidR="00285E23">
          <w:rPr>
            <w:noProof/>
            <w:webHidden/>
          </w:rPr>
          <w:fldChar w:fldCharType="separate"/>
        </w:r>
        <w:r w:rsidR="00354E37">
          <w:rPr>
            <w:noProof/>
            <w:webHidden/>
          </w:rPr>
          <w:t>33</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74"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就労状況別の基本属性</w:t>
        </w:r>
        <w:r w:rsidR="00354E37">
          <w:rPr>
            <w:noProof/>
            <w:webHidden/>
          </w:rPr>
          <w:tab/>
        </w:r>
        <w:r w:rsidR="00285E23">
          <w:rPr>
            <w:noProof/>
            <w:webHidden/>
          </w:rPr>
          <w:fldChar w:fldCharType="begin"/>
        </w:r>
        <w:r w:rsidR="00354E37">
          <w:rPr>
            <w:noProof/>
            <w:webHidden/>
          </w:rPr>
          <w:instrText xml:space="preserve"> PAGEREF _Toc476417674 \h </w:instrText>
        </w:r>
        <w:r w:rsidR="00285E23">
          <w:rPr>
            <w:noProof/>
            <w:webHidden/>
          </w:rPr>
        </w:r>
        <w:r w:rsidR="00285E23">
          <w:rPr>
            <w:noProof/>
            <w:webHidden/>
          </w:rPr>
          <w:fldChar w:fldCharType="separate"/>
        </w:r>
        <w:r w:rsidR="00354E37">
          <w:rPr>
            <w:noProof/>
            <w:webHidden/>
          </w:rPr>
          <w:t>33</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75"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介護の頻度は低い「就労している介護者」</w:t>
        </w:r>
        <w:r w:rsidR="00354E37">
          <w:rPr>
            <w:noProof/>
            <w:webHidden/>
          </w:rPr>
          <w:tab/>
        </w:r>
        <w:r w:rsidR="00285E23">
          <w:rPr>
            <w:noProof/>
            <w:webHidden/>
          </w:rPr>
          <w:fldChar w:fldCharType="begin"/>
        </w:r>
        <w:r w:rsidR="00354E37">
          <w:rPr>
            <w:noProof/>
            <w:webHidden/>
          </w:rPr>
          <w:instrText xml:space="preserve"> PAGEREF _Toc476417675 \h </w:instrText>
        </w:r>
        <w:r w:rsidR="00285E23">
          <w:rPr>
            <w:noProof/>
            <w:webHidden/>
          </w:rPr>
        </w:r>
        <w:r w:rsidR="00285E23">
          <w:rPr>
            <w:noProof/>
            <w:webHidden/>
          </w:rPr>
          <w:fldChar w:fldCharType="separate"/>
        </w:r>
        <w:r w:rsidR="00354E37">
          <w:rPr>
            <w:noProof/>
            <w:webHidden/>
          </w:rPr>
          <w:t>35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76"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必要なサービスを使わずに就労継続が困難になっている状況</w:t>
        </w:r>
        <w:r w:rsidR="00354E37">
          <w:rPr>
            <w:noProof/>
            <w:webHidden/>
          </w:rPr>
          <w:tab/>
        </w:r>
        <w:r w:rsidR="00285E23">
          <w:rPr>
            <w:noProof/>
            <w:webHidden/>
          </w:rPr>
          <w:fldChar w:fldCharType="begin"/>
        </w:r>
        <w:r w:rsidR="00354E37">
          <w:rPr>
            <w:noProof/>
            <w:webHidden/>
          </w:rPr>
          <w:instrText xml:space="preserve"> PAGEREF _Toc476417676 \h </w:instrText>
        </w:r>
        <w:r w:rsidR="00285E23">
          <w:rPr>
            <w:noProof/>
            <w:webHidden/>
          </w:rPr>
        </w:r>
        <w:r w:rsidR="00285E23">
          <w:rPr>
            <w:noProof/>
            <w:webHidden/>
          </w:rPr>
          <w:fldChar w:fldCharType="separate"/>
        </w:r>
        <w:r w:rsidR="00354E37">
          <w:rPr>
            <w:noProof/>
            <w:webHidden/>
          </w:rPr>
          <w:t>39</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77" w:history="1">
        <w:r w:rsidR="00354E37" w:rsidRPr="007703F9">
          <w:rPr>
            <w:rStyle w:val="ac"/>
            <w:rFonts w:ascii="ＭＳ ゴシック" w:hAnsiTheme="majorHAnsi"/>
            <w:noProof/>
          </w:rPr>
          <w:t>(4)</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フルタイム勤務では訪問系を含む組み合わせが多く利用されているが、サービスの組み合わせと就労継続見込みとの関係はみられない</w:t>
        </w:r>
        <w:r w:rsidR="00354E37">
          <w:rPr>
            <w:noProof/>
            <w:webHidden/>
          </w:rPr>
          <w:tab/>
        </w:r>
        <w:r w:rsidR="00285E23">
          <w:rPr>
            <w:noProof/>
            <w:webHidden/>
          </w:rPr>
          <w:fldChar w:fldCharType="begin"/>
        </w:r>
        <w:r w:rsidR="00354E37">
          <w:rPr>
            <w:noProof/>
            <w:webHidden/>
          </w:rPr>
          <w:instrText xml:space="preserve"> PAGEREF _Toc476417677 \h </w:instrText>
        </w:r>
        <w:r w:rsidR="00285E23">
          <w:rPr>
            <w:noProof/>
            <w:webHidden/>
          </w:rPr>
        </w:r>
        <w:r w:rsidR="00285E23">
          <w:rPr>
            <w:noProof/>
            <w:webHidden/>
          </w:rPr>
          <w:fldChar w:fldCharType="separate"/>
        </w:r>
        <w:r w:rsidR="00354E37">
          <w:rPr>
            <w:noProof/>
            <w:webHidden/>
          </w:rPr>
          <w:t>42</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78" w:history="1">
        <w:r w:rsidR="00354E37" w:rsidRPr="007703F9">
          <w:rPr>
            <w:rStyle w:val="ac"/>
            <w:rFonts w:ascii="ＭＳ ゴシック" w:hAnsiTheme="majorHAnsi"/>
            <w:noProof/>
          </w:rPr>
          <w:t>(5)</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多くの生活支援サービスについても、必要と感じるサービスを利用していない状況</w:t>
        </w:r>
        <w:r w:rsidR="00354E37">
          <w:rPr>
            <w:noProof/>
            <w:webHidden/>
          </w:rPr>
          <w:tab/>
        </w:r>
        <w:r w:rsidR="00285E23">
          <w:rPr>
            <w:noProof/>
            <w:webHidden/>
          </w:rPr>
          <w:fldChar w:fldCharType="begin"/>
        </w:r>
        <w:r w:rsidR="00354E37">
          <w:rPr>
            <w:noProof/>
            <w:webHidden/>
          </w:rPr>
          <w:instrText xml:space="preserve"> PAGEREF _Toc476417678 \h </w:instrText>
        </w:r>
        <w:r w:rsidR="00285E23">
          <w:rPr>
            <w:noProof/>
            <w:webHidden/>
          </w:rPr>
        </w:r>
        <w:r w:rsidR="00285E23">
          <w:rPr>
            <w:noProof/>
            <w:webHidden/>
          </w:rPr>
          <w:fldChar w:fldCharType="separate"/>
        </w:r>
        <w:r w:rsidR="00354E37">
          <w:rPr>
            <w:noProof/>
            <w:webHidden/>
          </w:rPr>
          <w:t>43</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79" w:history="1">
        <w:r w:rsidR="00354E37" w:rsidRPr="007703F9">
          <w:rPr>
            <w:rStyle w:val="ac"/>
            <w:rFonts w:ascii="ＭＳ ゴシック" w:hAnsiTheme="majorHAnsi"/>
            <w:noProof/>
          </w:rPr>
          <w:t>(6)</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職場における仕事の調整・支援</w:t>
        </w:r>
        <w:r w:rsidR="00354E37">
          <w:rPr>
            <w:noProof/>
            <w:webHidden/>
          </w:rPr>
          <w:tab/>
        </w:r>
        <w:r w:rsidR="00285E23">
          <w:rPr>
            <w:noProof/>
            <w:webHidden/>
          </w:rPr>
          <w:fldChar w:fldCharType="begin"/>
        </w:r>
        <w:r w:rsidR="00354E37">
          <w:rPr>
            <w:noProof/>
            <w:webHidden/>
          </w:rPr>
          <w:instrText xml:space="preserve"> PAGEREF _Toc476417679 \h </w:instrText>
        </w:r>
        <w:r w:rsidR="00285E23">
          <w:rPr>
            <w:noProof/>
            <w:webHidden/>
          </w:rPr>
        </w:r>
        <w:r w:rsidR="00285E23">
          <w:rPr>
            <w:noProof/>
            <w:webHidden/>
          </w:rPr>
          <w:fldChar w:fldCharType="separate"/>
        </w:r>
        <w:r w:rsidR="00354E37">
          <w:rPr>
            <w:noProof/>
            <w:webHidden/>
          </w:rPr>
          <w:t>45</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80" w:history="1">
        <w:r w:rsidR="00354E37" w:rsidRPr="007703F9">
          <w:rPr>
            <w:rStyle w:val="ac"/>
            <w:rFonts w:ascii="ＭＳ ゴシック" w:eastAsia="ＭＳ ゴシック" w:hAnsi="Arial"/>
            <w:noProof/>
          </w:rPr>
          <w:t>2.3</w:t>
        </w:r>
        <w:r w:rsidR="00354E37" w:rsidRPr="007703F9">
          <w:rPr>
            <w:rStyle w:val="ac"/>
            <w:rFonts w:ascii="ＭＳ ゴシック" w:eastAsia="ＭＳ ゴシック" w:hAnsi="ＭＳ ゴシック" w:hint="eastAsia"/>
            <w:noProof/>
          </w:rPr>
          <w:t xml:space="preserve"> 考察</w:t>
        </w:r>
        <w:r w:rsidR="00354E37">
          <w:rPr>
            <w:noProof/>
            <w:webHidden/>
          </w:rPr>
          <w:tab/>
        </w:r>
        <w:r w:rsidR="00285E23">
          <w:rPr>
            <w:noProof/>
            <w:webHidden/>
          </w:rPr>
          <w:fldChar w:fldCharType="begin"/>
        </w:r>
        <w:r w:rsidR="00354E37">
          <w:rPr>
            <w:noProof/>
            <w:webHidden/>
          </w:rPr>
          <w:instrText xml:space="preserve"> PAGEREF _Toc476417680 \h </w:instrText>
        </w:r>
        <w:r w:rsidR="00285E23">
          <w:rPr>
            <w:noProof/>
            <w:webHidden/>
          </w:rPr>
        </w:r>
        <w:r w:rsidR="00285E23">
          <w:rPr>
            <w:noProof/>
            <w:webHidden/>
          </w:rPr>
          <w:fldChar w:fldCharType="separate"/>
        </w:r>
        <w:r w:rsidR="00354E37">
          <w:rPr>
            <w:noProof/>
            <w:webHidden/>
          </w:rPr>
          <w:t>50</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81"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「就労継続に問題はあるが、何とか続けていける」層の仕事と介護の両立関わる課題を解決するための支援の検討</w:t>
        </w:r>
        <w:r w:rsidR="00354E37">
          <w:rPr>
            <w:noProof/>
            <w:webHidden/>
          </w:rPr>
          <w:tab/>
        </w:r>
        <w:r w:rsidR="00285E23">
          <w:rPr>
            <w:noProof/>
            <w:webHidden/>
          </w:rPr>
          <w:fldChar w:fldCharType="begin"/>
        </w:r>
        <w:r w:rsidR="00354E37">
          <w:rPr>
            <w:noProof/>
            <w:webHidden/>
          </w:rPr>
          <w:instrText xml:space="preserve"> PAGEREF _Toc476417681 \h </w:instrText>
        </w:r>
        <w:r w:rsidR="00285E23">
          <w:rPr>
            <w:noProof/>
            <w:webHidden/>
          </w:rPr>
        </w:r>
        <w:r w:rsidR="00285E23">
          <w:rPr>
            <w:noProof/>
            <w:webHidden/>
          </w:rPr>
          <w:fldChar w:fldCharType="separate"/>
        </w:r>
        <w:r w:rsidR="00354E37">
          <w:rPr>
            <w:noProof/>
            <w:webHidden/>
          </w:rPr>
          <w:t>50</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82"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必要となるサービスの詳細な把握と、適切なサービス利用の推進</w:t>
        </w:r>
        <w:r w:rsidR="00354E37">
          <w:rPr>
            <w:noProof/>
            <w:webHidden/>
          </w:rPr>
          <w:tab/>
        </w:r>
        <w:r w:rsidR="00285E23">
          <w:rPr>
            <w:noProof/>
            <w:webHidden/>
          </w:rPr>
          <w:fldChar w:fldCharType="begin"/>
        </w:r>
        <w:r w:rsidR="00354E37">
          <w:rPr>
            <w:noProof/>
            <w:webHidden/>
          </w:rPr>
          <w:instrText xml:space="preserve"> PAGEREF _Toc476417682 \h </w:instrText>
        </w:r>
        <w:r w:rsidR="00285E23">
          <w:rPr>
            <w:noProof/>
            <w:webHidden/>
          </w:rPr>
        </w:r>
        <w:r w:rsidR="00285E23">
          <w:rPr>
            <w:noProof/>
            <w:webHidden/>
          </w:rPr>
          <w:fldChar w:fldCharType="separate"/>
        </w:r>
        <w:r w:rsidR="00354E37">
          <w:rPr>
            <w:noProof/>
            <w:webHidden/>
          </w:rPr>
          <w:t>50</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83"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男性介護者や単身世帯の要介護者のニーズ・特徴に応じた、支援・サービスの検討</w:t>
        </w:r>
        <w:r w:rsidR="00354E37">
          <w:rPr>
            <w:noProof/>
            <w:webHidden/>
          </w:rPr>
          <w:tab/>
        </w:r>
        <w:r w:rsidR="00285E23">
          <w:rPr>
            <w:noProof/>
            <w:webHidden/>
          </w:rPr>
          <w:fldChar w:fldCharType="begin"/>
        </w:r>
        <w:r w:rsidR="00354E37">
          <w:rPr>
            <w:noProof/>
            <w:webHidden/>
          </w:rPr>
          <w:instrText xml:space="preserve"> PAGEREF _Toc476417683 \h </w:instrText>
        </w:r>
        <w:r w:rsidR="00285E23">
          <w:rPr>
            <w:noProof/>
            <w:webHidden/>
          </w:rPr>
        </w:r>
        <w:r w:rsidR="00285E23">
          <w:rPr>
            <w:noProof/>
            <w:webHidden/>
          </w:rPr>
          <w:fldChar w:fldCharType="separate"/>
        </w:r>
        <w:r w:rsidR="00354E37">
          <w:rPr>
            <w:noProof/>
            <w:webHidden/>
          </w:rPr>
          <w:t>51</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84" w:history="1">
        <w:r w:rsidR="00354E37" w:rsidRPr="007703F9">
          <w:rPr>
            <w:rStyle w:val="ac"/>
            <w:rFonts w:ascii="ＭＳ ゴシック" w:hAnsiTheme="majorHAnsi"/>
            <w:noProof/>
          </w:rPr>
          <w:t>(4)</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仕事と介護の両立に向けた、職場における支援・サービスの検討</w:t>
        </w:r>
        <w:r w:rsidR="00354E37">
          <w:rPr>
            <w:noProof/>
            <w:webHidden/>
          </w:rPr>
          <w:tab/>
        </w:r>
        <w:r w:rsidR="00285E23">
          <w:rPr>
            <w:noProof/>
            <w:webHidden/>
          </w:rPr>
          <w:fldChar w:fldCharType="begin"/>
        </w:r>
        <w:r w:rsidR="00354E37">
          <w:rPr>
            <w:noProof/>
            <w:webHidden/>
          </w:rPr>
          <w:instrText xml:space="preserve"> PAGEREF _Toc476417684 \h </w:instrText>
        </w:r>
        <w:r w:rsidR="00285E23">
          <w:rPr>
            <w:noProof/>
            <w:webHidden/>
          </w:rPr>
        </w:r>
        <w:r w:rsidR="00285E23">
          <w:rPr>
            <w:noProof/>
            <w:webHidden/>
          </w:rPr>
          <w:fldChar w:fldCharType="separate"/>
        </w:r>
        <w:r w:rsidR="00354E37">
          <w:rPr>
            <w:noProof/>
            <w:webHidden/>
          </w:rPr>
          <w:t>51</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685" w:history="1">
        <w:r w:rsidR="00354E37" w:rsidRPr="007703F9">
          <w:rPr>
            <w:rStyle w:val="ac"/>
            <w:rFonts w:ascii="ＭＳ ゴシック" w:hAnsi="Century Gothic"/>
            <w:noProof/>
          </w:rPr>
          <w:t>3</w:t>
        </w:r>
        <w:r w:rsidR="00354E37" w:rsidRPr="007703F9">
          <w:rPr>
            <w:rStyle w:val="ac"/>
            <w:rFonts w:hint="eastAsia"/>
            <w:noProof/>
          </w:rPr>
          <w:t xml:space="preserve"> </w:t>
        </w:r>
        <w:r w:rsidR="00354E37" w:rsidRPr="007703F9">
          <w:rPr>
            <w:rStyle w:val="ac"/>
            <w:rFonts w:hint="eastAsia"/>
            <w:noProof/>
          </w:rPr>
          <w:t>保険外の支援・サービスを中心とした地域資源の整備の検討</w:t>
        </w:r>
        <w:r w:rsidR="00354E37">
          <w:rPr>
            <w:noProof/>
            <w:webHidden/>
          </w:rPr>
          <w:tab/>
        </w:r>
        <w:r w:rsidR="00285E23">
          <w:rPr>
            <w:noProof/>
            <w:webHidden/>
          </w:rPr>
          <w:fldChar w:fldCharType="begin"/>
        </w:r>
        <w:r w:rsidR="00354E37">
          <w:rPr>
            <w:noProof/>
            <w:webHidden/>
          </w:rPr>
          <w:instrText xml:space="preserve"> PAGEREF _Toc476417685 \h </w:instrText>
        </w:r>
        <w:r w:rsidR="00285E23">
          <w:rPr>
            <w:noProof/>
            <w:webHidden/>
          </w:rPr>
        </w:r>
        <w:r w:rsidR="00285E23">
          <w:rPr>
            <w:noProof/>
            <w:webHidden/>
          </w:rPr>
          <w:fldChar w:fldCharType="separate"/>
        </w:r>
        <w:r w:rsidR="00354E37">
          <w:rPr>
            <w:noProof/>
            <w:webHidden/>
          </w:rPr>
          <w:t>53</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86" w:history="1">
        <w:r w:rsidR="00354E37" w:rsidRPr="007703F9">
          <w:rPr>
            <w:rStyle w:val="ac"/>
            <w:rFonts w:ascii="ＭＳ ゴシック" w:eastAsia="ＭＳ ゴシック" w:hAnsi="Arial"/>
            <w:noProof/>
          </w:rPr>
          <w:t>3.1</w:t>
        </w:r>
        <w:r w:rsidR="00354E37" w:rsidRPr="007703F9">
          <w:rPr>
            <w:rStyle w:val="ac"/>
            <w:rFonts w:ascii="ＭＳ ゴシック" w:eastAsia="ＭＳ ゴシック" w:hAnsi="ＭＳ ゴシック" w:hint="eastAsia"/>
            <w:noProof/>
          </w:rPr>
          <w:t xml:space="preserve"> 集計・分析の狙い</w:t>
        </w:r>
        <w:r w:rsidR="00354E37">
          <w:rPr>
            <w:noProof/>
            <w:webHidden/>
          </w:rPr>
          <w:tab/>
        </w:r>
        <w:r w:rsidR="00285E23">
          <w:rPr>
            <w:noProof/>
            <w:webHidden/>
          </w:rPr>
          <w:fldChar w:fldCharType="begin"/>
        </w:r>
        <w:r w:rsidR="00354E37">
          <w:rPr>
            <w:noProof/>
            <w:webHidden/>
          </w:rPr>
          <w:instrText xml:space="preserve"> PAGEREF _Toc476417686 \h </w:instrText>
        </w:r>
        <w:r w:rsidR="00285E23">
          <w:rPr>
            <w:noProof/>
            <w:webHidden/>
          </w:rPr>
        </w:r>
        <w:r w:rsidR="00285E23">
          <w:rPr>
            <w:noProof/>
            <w:webHidden/>
          </w:rPr>
          <w:fldChar w:fldCharType="separate"/>
        </w:r>
        <w:r w:rsidR="00354E37">
          <w:rPr>
            <w:noProof/>
            <w:webHidden/>
          </w:rPr>
          <w:t>53</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87" w:history="1">
        <w:r w:rsidR="00354E37" w:rsidRPr="007703F9">
          <w:rPr>
            <w:rStyle w:val="ac"/>
            <w:rFonts w:ascii="ＭＳ ゴシック" w:eastAsia="ＭＳ ゴシック" w:hAnsi="Arial"/>
            <w:noProof/>
          </w:rPr>
          <w:t>3.2</w:t>
        </w:r>
        <w:r w:rsidR="00354E37" w:rsidRPr="007703F9">
          <w:rPr>
            <w:rStyle w:val="ac"/>
            <w:rFonts w:ascii="ＭＳ ゴシック" w:eastAsia="ＭＳ ゴシック" w:hAnsi="ＭＳ ゴシック" w:hint="eastAsia"/>
            <w:noProof/>
          </w:rPr>
          <w:t xml:space="preserve"> 集計結果の傾向</w:t>
        </w:r>
        <w:r w:rsidR="00354E37">
          <w:rPr>
            <w:noProof/>
            <w:webHidden/>
          </w:rPr>
          <w:tab/>
        </w:r>
        <w:r w:rsidR="00285E23">
          <w:rPr>
            <w:noProof/>
            <w:webHidden/>
          </w:rPr>
          <w:fldChar w:fldCharType="begin"/>
        </w:r>
        <w:r w:rsidR="00354E37">
          <w:rPr>
            <w:noProof/>
            <w:webHidden/>
          </w:rPr>
          <w:instrText xml:space="preserve"> PAGEREF _Toc476417687 \h </w:instrText>
        </w:r>
        <w:r w:rsidR="00285E23">
          <w:rPr>
            <w:noProof/>
            <w:webHidden/>
          </w:rPr>
        </w:r>
        <w:r w:rsidR="00285E23">
          <w:rPr>
            <w:noProof/>
            <w:webHidden/>
          </w:rPr>
          <w:fldChar w:fldCharType="separate"/>
        </w:r>
        <w:r w:rsidR="00354E37">
          <w:rPr>
            <w:noProof/>
            <w:webHidden/>
          </w:rPr>
          <w:t>53</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88"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基礎集計</w:t>
        </w:r>
        <w:r w:rsidR="00354E37">
          <w:rPr>
            <w:noProof/>
            <w:webHidden/>
          </w:rPr>
          <w:tab/>
        </w:r>
        <w:r w:rsidR="00285E23">
          <w:rPr>
            <w:noProof/>
            <w:webHidden/>
          </w:rPr>
          <w:fldChar w:fldCharType="begin"/>
        </w:r>
        <w:r w:rsidR="00354E37">
          <w:rPr>
            <w:noProof/>
            <w:webHidden/>
          </w:rPr>
          <w:instrText xml:space="preserve"> PAGEREF _Toc476417688 \h </w:instrText>
        </w:r>
        <w:r w:rsidR="00285E23">
          <w:rPr>
            <w:noProof/>
            <w:webHidden/>
          </w:rPr>
        </w:r>
        <w:r w:rsidR="00285E23">
          <w:rPr>
            <w:noProof/>
            <w:webHidden/>
          </w:rPr>
          <w:fldChar w:fldCharType="separate"/>
        </w:r>
        <w:r w:rsidR="00354E37">
          <w:rPr>
            <w:noProof/>
            <w:webHidden/>
          </w:rPr>
          <w:t>53</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89"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世帯類型別の、保険外の支援・サービスの利用状況と必要と感じる支援・サービス</w:t>
        </w:r>
        <w:r w:rsidR="00354E37">
          <w:rPr>
            <w:noProof/>
            <w:webHidden/>
          </w:rPr>
          <w:tab/>
        </w:r>
        <w:r w:rsidR="00285E23">
          <w:rPr>
            <w:noProof/>
            <w:webHidden/>
          </w:rPr>
          <w:fldChar w:fldCharType="begin"/>
        </w:r>
        <w:r w:rsidR="00354E37">
          <w:rPr>
            <w:noProof/>
            <w:webHidden/>
          </w:rPr>
          <w:instrText xml:space="preserve"> PAGEREF _Toc476417689 \h </w:instrText>
        </w:r>
        <w:r w:rsidR="00285E23">
          <w:rPr>
            <w:noProof/>
            <w:webHidden/>
          </w:rPr>
        </w:r>
        <w:r w:rsidR="00285E23">
          <w:rPr>
            <w:noProof/>
            <w:webHidden/>
          </w:rPr>
          <w:fldChar w:fldCharType="separate"/>
        </w:r>
        <w:r w:rsidR="00354E37">
          <w:rPr>
            <w:noProof/>
            <w:webHidden/>
          </w:rPr>
          <w:t>55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90"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「世帯類型」</w:t>
        </w:r>
        <w:r w:rsidR="00354E37" w:rsidRPr="007703F9">
          <w:rPr>
            <w:rStyle w:val="ac"/>
            <w:rFonts w:ascii="ＭＳ ゴシック" w:hAnsi="ＭＳ ゴシック"/>
            <w:noProof/>
          </w:rPr>
          <w:t>×</w:t>
        </w:r>
        <w:r w:rsidR="00354E37" w:rsidRPr="007703F9">
          <w:rPr>
            <w:rStyle w:val="ac"/>
            <w:rFonts w:ascii="ＭＳ ゴシック" w:hAnsi="ＭＳ ゴシック" w:hint="eastAsia"/>
            <w:noProof/>
          </w:rPr>
          <w:t>「要介護度」</w:t>
        </w:r>
        <w:r w:rsidR="00354E37" w:rsidRPr="007703F9">
          <w:rPr>
            <w:rStyle w:val="ac"/>
            <w:rFonts w:ascii="ＭＳ ゴシック" w:hAnsi="ＭＳ ゴシック"/>
            <w:noProof/>
          </w:rPr>
          <w:t>×</w:t>
        </w:r>
        <w:r w:rsidR="00354E37" w:rsidRPr="007703F9">
          <w:rPr>
            <w:rStyle w:val="ac"/>
            <w:rFonts w:ascii="ＭＳ ゴシック" w:hAnsi="ＭＳ ゴシック" w:hint="eastAsia"/>
            <w:noProof/>
          </w:rPr>
          <w:t>「保険外の支援・サービスの利用状況」</w:t>
        </w:r>
        <w:r w:rsidR="00354E37">
          <w:rPr>
            <w:noProof/>
            <w:webHidden/>
          </w:rPr>
          <w:tab/>
        </w:r>
        <w:r w:rsidR="00285E23">
          <w:rPr>
            <w:noProof/>
            <w:webHidden/>
          </w:rPr>
          <w:fldChar w:fldCharType="begin"/>
        </w:r>
        <w:r w:rsidR="00354E37">
          <w:rPr>
            <w:noProof/>
            <w:webHidden/>
          </w:rPr>
          <w:instrText xml:space="preserve"> PAGEREF _Toc476417690 \h </w:instrText>
        </w:r>
        <w:r w:rsidR="00285E23">
          <w:rPr>
            <w:noProof/>
            <w:webHidden/>
          </w:rPr>
        </w:r>
        <w:r w:rsidR="00285E23">
          <w:rPr>
            <w:noProof/>
            <w:webHidden/>
          </w:rPr>
          <w:fldChar w:fldCharType="separate"/>
        </w:r>
        <w:r w:rsidR="00354E37">
          <w:rPr>
            <w:noProof/>
            <w:webHidden/>
          </w:rPr>
          <w:t>57</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91" w:history="1">
        <w:r w:rsidR="00354E37" w:rsidRPr="007703F9">
          <w:rPr>
            <w:rStyle w:val="ac"/>
            <w:rFonts w:ascii="ＭＳ ゴシック" w:hAnsiTheme="majorHAnsi"/>
            <w:noProof/>
          </w:rPr>
          <w:t>(4)</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「世帯類型」</w:t>
        </w:r>
        <w:r w:rsidR="00354E37" w:rsidRPr="007703F9">
          <w:rPr>
            <w:rStyle w:val="ac"/>
            <w:rFonts w:ascii="ＭＳ ゴシック" w:hAnsi="ＭＳ ゴシック"/>
            <w:noProof/>
          </w:rPr>
          <w:t>×</w:t>
        </w:r>
        <w:r w:rsidR="00354E37" w:rsidRPr="007703F9">
          <w:rPr>
            <w:rStyle w:val="ac"/>
            <w:rFonts w:ascii="ＭＳ ゴシック" w:hAnsi="ＭＳ ゴシック" w:hint="eastAsia"/>
            <w:noProof/>
          </w:rPr>
          <w:t>「要介護度」</w:t>
        </w:r>
        <w:r w:rsidR="00354E37" w:rsidRPr="007703F9">
          <w:rPr>
            <w:rStyle w:val="ac"/>
            <w:rFonts w:ascii="ＭＳ ゴシック" w:hAnsi="ＭＳ ゴシック"/>
            <w:noProof/>
          </w:rPr>
          <w:t>×</w:t>
        </w:r>
        <w:r w:rsidR="00354E37" w:rsidRPr="007703F9">
          <w:rPr>
            <w:rStyle w:val="ac"/>
            <w:rFonts w:ascii="ＭＳ ゴシック" w:hAnsi="ＭＳ ゴシック" w:hint="eastAsia"/>
            <w:noProof/>
          </w:rPr>
          <w:t>「必要と感じる支援・サービス」</w:t>
        </w:r>
        <w:r w:rsidR="00354E37">
          <w:rPr>
            <w:noProof/>
            <w:webHidden/>
          </w:rPr>
          <w:tab/>
        </w:r>
        <w:r w:rsidR="00285E23">
          <w:rPr>
            <w:noProof/>
            <w:webHidden/>
          </w:rPr>
          <w:fldChar w:fldCharType="begin"/>
        </w:r>
        <w:r w:rsidR="00354E37">
          <w:rPr>
            <w:noProof/>
            <w:webHidden/>
          </w:rPr>
          <w:instrText xml:space="preserve"> PAGEREF _Toc476417691 \h </w:instrText>
        </w:r>
        <w:r w:rsidR="00285E23">
          <w:rPr>
            <w:noProof/>
            <w:webHidden/>
          </w:rPr>
        </w:r>
        <w:r w:rsidR="00285E23">
          <w:rPr>
            <w:noProof/>
            <w:webHidden/>
          </w:rPr>
          <w:fldChar w:fldCharType="separate"/>
        </w:r>
        <w:r w:rsidR="00354E37">
          <w:rPr>
            <w:noProof/>
            <w:webHidden/>
          </w:rPr>
          <w:t>61</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92" w:history="1">
        <w:r w:rsidR="00354E37" w:rsidRPr="007703F9">
          <w:rPr>
            <w:rStyle w:val="ac"/>
            <w:rFonts w:ascii="ＭＳ ゴシック" w:eastAsia="ＭＳ ゴシック" w:hAnsi="Arial"/>
            <w:noProof/>
          </w:rPr>
          <w:t>3.3</w:t>
        </w:r>
        <w:r w:rsidR="00354E37" w:rsidRPr="007703F9">
          <w:rPr>
            <w:rStyle w:val="ac"/>
            <w:rFonts w:ascii="ＭＳ ゴシック" w:eastAsia="ＭＳ ゴシック" w:hAnsi="ＭＳ ゴシック" w:hint="eastAsia"/>
            <w:noProof/>
          </w:rPr>
          <w:t xml:space="preserve"> 考察</w:t>
        </w:r>
        <w:r w:rsidR="00354E37">
          <w:rPr>
            <w:noProof/>
            <w:webHidden/>
          </w:rPr>
          <w:tab/>
        </w:r>
        <w:r w:rsidR="00285E23">
          <w:rPr>
            <w:noProof/>
            <w:webHidden/>
          </w:rPr>
          <w:fldChar w:fldCharType="begin"/>
        </w:r>
        <w:r w:rsidR="00354E37">
          <w:rPr>
            <w:noProof/>
            <w:webHidden/>
          </w:rPr>
          <w:instrText xml:space="preserve"> PAGEREF _Toc476417692 \h </w:instrText>
        </w:r>
        <w:r w:rsidR="00285E23">
          <w:rPr>
            <w:noProof/>
            <w:webHidden/>
          </w:rPr>
        </w:r>
        <w:r w:rsidR="00285E23">
          <w:rPr>
            <w:noProof/>
            <w:webHidden/>
          </w:rPr>
          <w:fldChar w:fldCharType="separate"/>
        </w:r>
        <w:r w:rsidR="00354E37">
          <w:rPr>
            <w:noProof/>
            <w:webHidden/>
          </w:rPr>
          <w:t>65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93"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要介護者の外出に係る新たな支援・サービスの整備</w:t>
        </w:r>
        <w:r w:rsidR="00354E37">
          <w:rPr>
            <w:noProof/>
            <w:webHidden/>
          </w:rPr>
          <w:tab/>
        </w:r>
        <w:r w:rsidR="00285E23">
          <w:rPr>
            <w:noProof/>
            <w:webHidden/>
          </w:rPr>
          <w:fldChar w:fldCharType="begin"/>
        </w:r>
        <w:r w:rsidR="00354E37">
          <w:rPr>
            <w:noProof/>
            <w:webHidden/>
          </w:rPr>
          <w:instrText xml:space="preserve"> PAGEREF _Toc476417693 \h </w:instrText>
        </w:r>
        <w:r w:rsidR="00285E23">
          <w:rPr>
            <w:noProof/>
            <w:webHidden/>
          </w:rPr>
        </w:r>
        <w:r w:rsidR="00285E23">
          <w:rPr>
            <w:noProof/>
            <w:webHidden/>
          </w:rPr>
          <w:fldChar w:fldCharType="separate"/>
        </w:r>
        <w:r w:rsidR="00354E37">
          <w:rPr>
            <w:noProof/>
            <w:webHidden/>
          </w:rPr>
          <w:t>65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94"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全ての要介護者への対応を可能とする支援・サービスの提供体制の構築</w:t>
        </w:r>
        <w:r w:rsidR="00354E37">
          <w:rPr>
            <w:noProof/>
            <w:webHidden/>
          </w:rPr>
          <w:tab/>
        </w:r>
        <w:r w:rsidR="00285E23">
          <w:rPr>
            <w:noProof/>
            <w:webHidden/>
          </w:rPr>
          <w:fldChar w:fldCharType="begin"/>
        </w:r>
        <w:r w:rsidR="00354E37">
          <w:rPr>
            <w:noProof/>
            <w:webHidden/>
          </w:rPr>
          <w:instrText xml:space="preserve"> PAGEREF _Toc476417694 \h </w:instrText>
        </w:r>
        <w:r w:rsidR="00285E23">
          <w:rPr>
            <w:noProof/>
            <w:webHidden/>
          </w:rPr>
        </w:r>
        <w:r w:rsidR="00285E23">
          <w:rPr>
            <w:noProof/>
            <w:webHidden/>
          </w:rPr>
          <w:fldChar w:fldCharType="separate"/>
        </w:r>
        <w:r w:rsidR="00354E37">
          <w:rPr>
            <w:noProof/>
            <w:webHidden/>
          </w:rPr>
          <w:t>65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95"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必要となる支援・サービスの詳細なニーズ把握と提供体制の構築の推進</w:t>
        </w:r>
        <w:r w:rsidR="00354E37">
          <w:rPr>
            <w:noProof/>
            <w:webHidden/>
          </w:rPr>
          <w:tab/>
        </w:r>
        <w:r w:rsidR="00285E23">
          <w:rPr>
            <w:noProof/>
            <w:webHidden/>
          </w:rPr>
          <w:fldChar w:fldCharType="begin"/>
        </w:r>
        <w:r w:rsidR="00354E37">
          <w:rPr>
            <w:noProof/>
            <w:webHidden/>
          </w:rPr>
          <w:instrText xml:space="preserve"> PAGEREF _Toc476417695 \h </w:instrText>
        </w:r>
        <w:r w:rsidR="00285E23">
          <w:rPr>
            <w:noProof/>
            <w:webHidden/>
          </w:rPr>
        </w:r>
        <w:r w:rsidR="00285E23">
          <w:rPr>
            <w:noProof/>
            <w:webHidden/>
          </w:rPr>
          <w:fldChar w:fldCharType="separate"/>
        </w:r>
        <w:r w:rsidR="00354E37">
          <w:rPr>
            <w:noProof/>
            <w:webHidden/>
          </w:rPr>
          <w:t>66</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696" w:history="1">
        <w:r w:rsidR="00354E37" w:rsidRPr="007703F9">
          <w:rPr>
            <w:rStyle w:val="ac"/>
            <w:rFonts w:ascii="ＭＳ ゴシック" w:hAnsi="Century Gothic"/>
            <w:noProof/>
          </w:rPr>
          <w:t>4</w:t>
        </w:r>
        <w:r w:rsidR="00354E37" w:rsidRPr="007703F9">
          <w:rPr>
            <w:rStyle w:val="ac"/>
            <w:rFonts w:hint="eastAsia"/>
            <w:noProof/>
          </w:rPr>
          <w:t xml:space="preserve"> </w:t>
        </w:r>
        <w:r w:rsidR="00354E37" w:rsidRPr="007703F9">
          <w:rPr>
            <w:rStyle w:val="ac"/>
            <w:rFonts w:hint="eastAsia"/>
            <w:noProof/>
          </w:rPr>
          <w:t>将来の世帯類型の変化に応じた支援・サービスの提供体制の検討</w:t>
        </w:r>
        <w:r w:rsidR="00354E37">
          <w:rPr>
            <w:noProof/>
            <w:webHidden/>
          </w:rPr>
          <w:tab/>
        </w:r>
        <w:r w:rsidR="00285E23">
          <w:rPr>
            <w:noProof/>
            <w:webHidden/>
          </w:rPr>
          <w:fldChar w:fldCharType="begin"/>
        </w:r>
        <w:r w:rsidR="00354E37">
          <w:rPr>
            <w:noProof/>
            <w:webHidden/>
          </w:rPr>
          <w:instrText xml:space="preserve"> PAGEREF _Toc476417696 \h </w:instrText>
        </w:r>
        <w:r w:rsidR="00285E23">
          <w:rPr>
            <w:noProof/>
            <w:webHidden/>
          </w:rPr>
        </w:r>
        <w:r w:rsidR="00285E23">
          <w:rPr>
            <w:noProof/>
            <w:webHidden/>
          </w:rPr>
          <w:fldChar w:fldCharType="separate"/>
        </w:r>
        <w:r w:rsidR="00354E37">
          <w:rPr>
            <w:noProof/>
            <w:webHidden/>
          </w:rPr>
          <w:t>67</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97" w:history="1">
        <w:r w:rsidR="00354E37" w:rsidRPr="007703F9">
          <w:rPr>
            <w:rStyle w:val="ac"/>
            <w:rFonts w:ascii="ＭＳ ゴシック" w:eastAsia="ＭＳ ゴシック" w:hAnsi="Arial"/>
            <w:noProof/>
          </w:rPr>
          <w:t>4.1</w:t>
        </w:r>
        <w:r w:rsidR="00354E37" w:rsidRPr="007703F9">
          <w:rPr>
            <w:rStyle w:val="ac"/>
            <w:rFonts w:ascii="ＭＳ ゴシック" w:eastAsia="ＭＳ ゴシック" w:hAnsi="ＭＳ ゴシック" w:hint="eastAsia"/>
            <w:noProof/>
          </w:rPr>
          <w:t xml:space="preserve"> 集計・分析の狙い</w:t>
        </w:r>
        <w:r w:rsidR="00354E37">
          <w:rPr>
            <w:noProof/>
            <w:webHidden/>
          </w:rPr>
          <w:tab/>
        </w:r>
        <w:r w:rsidR="00285E23">
          <w:rPr>
            <w:noProof/>
            <w:webHidden/>
          </w:rPr>
          <w:fldChar w:fldCharType="begin"/>
        </w:r>
        <w:r w:rsidR="00354E37">
          <w:rPr>
            <w:noProof/>
            <w:webHidden/>
          </w:rPr>
          <w:instrText xml:space="preserve"> PAGEREF _Toc476417697 \h </w:instrText>
        </w:r>
        <w:r w:rsidR="00285E23">
          <w:rPr>
            <w:noProof/>
            <w:webHidden/>
          </w:rPr>
        </w:r>
        <w:r w:rsidR="00285E23">
          <w:rPr>
            <w:noProof/>
            <w:webHidden/>
          </w:rPr>
          <w:fldChar w:fldCharType="separate"/>
        </w:r>
        <w:r w:rsidR="00354E37">
          <w:rPr>
            <w:noProof/>
            <w:webHidden/>
          </w:rPr>
          <w:t>67</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98" w:history="1">
        <w:r w:rsidR="00354E37" w:rsidRPr="007703F9">
          <w:rPr>
            <w:rStyle w:val="ac"/>
            <w:rFonts w:ascii="ＭＳ ゴシック" w:eastAsia="ＭＳ ゴシック" w:hAnsi="Arial"/>
            <w:noProof/>
          </w:rPr>
          <w:t>4.2</w:t>
        </w:r>
        <w:r w:rsidR="00354E37" w:rsidRPr="007703F9">
          <w:rPr>
            <w:rStyle w:val="ac"/>
            <w:rFonts w:ascii="ＭＳ ゴシック" w:eastAsia="ＭＳ ゴシック" w:hAnsi="ＭＳ ゴシック" w:hint="eastAsia"/>
            <w:noProof/>
          </w:rPr>
          <w:t xml:space="preserve"> 集計結果の傾向</w:t>
        </w:r>
        <w:r w:rsidR="00354E37">
          <w:rPr>
            <w:noProof/>
            <w:webHidden/>
          </w:rPr>
          <w:tab/>
        </w:r>
        <w:r w:rsidR="00285E23">
          <w:rPr>
            <w:noProof/>
            <w:webHidden/>
          </w:rPr>
          <w:fldChar w:fldCharType="begin"/>
        </w:r>
        <w:r w:rsidR="00354E37">
          <w:rPr>
            <w:noProof/>
            <w:webHidden/>
          </w:rPr>
          <w:instrText xml:space="preserve"> PAGEREF _Toc476417698 \h </w:instrText>
        </w:r>
        <w:r w:rsidR="00285E23">
          <w:rPr>
            <w:noProof/>
            <w:webHidden/>
          </w:rPr>
        </w:r>
        <w:r w:rsidR="00285E23">
          <w:rPr>
            <w:noProof/>
            <w:webHidden/>
          </w:rPr>
          <w:fldChar w:fldCharType="separate"/>
        </w:r>
        <w:r w:rsidR="00354E37">
          <w:rPr>
            <w:noProof/>
            <w:webHidden/>
          </w:rPr>
          <w:t>67</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99" w:history="1">
        <w:r w:rsidR="00354E37" w:rsidRPr="007703F9">
          <w:rPr>
            <w:rStyle w:val="ac"/>
            <w:rFonts w:ascii="ＭＳ ゴシック" w:hAnsiTheme="majorHAnsi"/>
            <w:noProof/>
          </w:rPr>
          <w:t>(1)</w:t>
        </w:r>
        <w:r w:rsidR="00354E37" w:rsidRPr="007703F9">
          <w:rPr>
            <w:rStyle w:val="ac"/>
            <w:rFonts w:hint="eastAsia"/>
            <w:noProof/>
          </w:rPr>
          <w:t xml:space="preserve"> </w:t>
        </w:r>
        <w:r w:rsidR="00354E37" w:rsidRPr="007703F9">
          <w:rPr>
            <w:rStyle w:val="ac"/>
            <w:rFonts w:hint="eastAsia"/>
            <w:noProof/>
          </w:rPr>
          <w:t>基礎集計</w:t>
        </w:r>
        <w:r w:rsidR="00354E37">
          <w:rPr>
            <w:noProof/>
            <w:webHidden/>
          </w:rPr>
          <w:tab/>
        </w:r>
        <w:r w:rsidR="00285E23">
          <w:rPr>
            <w:noProof/>
            <w:webHidden/>
          </w:rPr>
          <w:fldChar w:fldCharType="begin"/>
        </w:r>
        <w:r w:rsidR="00354E37">
          <w:rPr>
            <w:noProof/>
            <w:webHidden/>
          </w:rPr>
          <w:instrText xml:space="preserve"> PAGEREF _Toc476417699 \h </w:instrText>
        </w:r>
        <w:r w:rsidR="00285E23">
          <w:rPr>
            <w:noProof/>
            <w:webHidden/>
          </w:rPr>
        </w:r>
        <w:r w:rsidR="00285E23">
          <w:rPr>
            <w:noProof/>
            <w:webHidden/>
          </w:rPr>
          <w:fldChar w:fldCharType="separate"/>
        </w:r>
        <w:r w:rsidR="00354E37">
          <w:rPr>
            <w:noProof/>
            <w:webHidden/>
          </w:rPr>
          <w:t>67</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00"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「要介護度別・世帯類型別」の「家族等による介護の頻度」</w:t>
        </w:r>
        <w:r w:rsidR="00354E37">
          <w:rPr>
            <w:noProof/>
            <w:webHidden/>
          </w:rPr>
          <w:tab/>
        </w:r>
        <w:r w:rsidR="00285E23">
          <w:rPr>
            <w:noProof/>
            <w:webHidden/>
          </w:rPr>
          <w:fldChar w:fldCharType="begin"/>
        </w:r>
        <w:r w:rsidR="00354E37">
          <w:rPr>
            <w:noProof/>
            <w:webHidden/>
          </w:rPr>
          <w:instrText xml:space="preserve"> PAGEREF _Toc476417700 \h </w:instrText>
        </w:r>
        <w:r w:rsidR="00285E23">
          <w:rPr>
            <w:noProof/>
            <w:webHidden/>
          </w:rPr>
        </w:r>
        <w:r w:rsidR="00285E23">
          <w:rPr>
            <w:noProof/>
            <w:webHidden/>
          </w:rPr>
          <w:fldChar w:fldCharType="separate"/>
        </w:r>
        <w:r w:rsidR="00354E37">
          <w:rPr>
            <w:noProof/>
            <w:webHidden/>
          </w:rPr>
          <w:t>68</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01"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「要介護度別・認知症自立度別」の「世帯類型別のサービス利用の組み合わせ」</w:t>
        </w:r>
        <w:r w:rsidR="00354E37">
          <w:rPr>
            <w:noProof/>
            <w:webHidden/>
          </w:rPr>
          <w:tab/>
        </w:r>
        <w:r w:rsidR="00285E23">
          <w:rPr>
            <w:noProof/>
            <w:webHidden/>
          </w:rPr>
          <w:fldChar w:fldCharType="begin"/>
        </w:r>
        <w:r w:rsidR="00354E37">
          <w:rPr>
            <w:noProof/>
            <w:webHidden/>
          </w:rPr>
          <w:instrText xml:space="preserve"> PAGEREF _Toc476417701 \h </w:instrText>
        </w:r>
        <w:r w:rsidR="00285E23">
          <w:rPr>
            <w:noProof/>
            <w:webHidden/>
          </w:rPr>
        </w:r>
        <w:r w:rsidR="00285E23">
          <w:rPr>
            <w:noProof/>
            <w:webHidden/>
          </w:rPr>
          <w:fldChar w:fldCharType="separate"/>
        </w:r>
        <w:r w:rsidR="00354E37">
          <w:rPr>
            <w:noProof/>
            <w:webHidden/>
          </w:rPr>
          <w:t>70</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02" w:history="1">
        <w:r w:rsidR="00354E37" w:rsidRPr="007703F9">
          <w:rPr>
            <w:rStyle w:val="ac"/>
            <w:rFonts w:ascii="ＭＳ ゴシック" w:hAnsiTheme="majorHAnsi"/>
            <w:noProof/>
          </w:rPr>
          <w:t>(4)</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「要介護度別・認知症自立度別」の「世帯類型別の施設等検討の状況」</w:t>
        </w:r>
        <w:r w:rsidR="00354E37">
          <w:rPr>
            <w:noProof/>
            <w:webHidden/>
          </w:rPr>
          <w:tab/>
        </w:r>
        <w:r w:rsidR="00285E23">
          <w:rPr>
            <w:noProof/>
            <w:webHidden/>
          </w:rPr>
          <w:fldChar w:fldCharType="begin"/>
        </w:r>
        <w:r w:rsidR="00354E37">
          <w:rPr>
            <w:noProof/>
            <w:webHidden/>
          </w:rPr>
          <w:instrText xml:space="preserve"> PAGEREF _Toc476417702 \h </w:instrText>
        </w:r>
        <w:r w:rsidR="00285E23">
          <w:rPr>
            <w:noProof/>
            <w:webHidden/>
          </w:rPr>
        </w:r>
        <w:r w:rsidR="00285E23">
          <w:rPr>
            <w:noProof/>
            <w:webHidden/>
          </w:rPr>
          <w:fldChar w:fldCharType="separate"/>
        </w:r>
        <w:r w:rsidR="00354E37">
          <w:rPr>
            <w:noProof/>
            <w:webHidden/>
          </w:rPr>
          <w:t>73</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703" w:history="1">
        <w:r w:rsidR="00354E37" w:rsidRPr="007703F9">
          <w:rPr>
            <w:rStyle w:val="ac"/>
            <w:rFonts w:ascii="ＭＳ ゴシック" w:eastAsia="ＭＳ ゴシック" w:hAnsi="Arial"/>
            <w:noProof/>
          </w:rPr>
          <w:t>4.3</w:t>
        </w:r>
        <w:r w:rsidR="00354E37" w:rsidRPr="007703F9">
          <w:rPr>
            <w:rStyle w:val="ac"/>
            <w:rFonts w:ascii="ＭＳ ゴシック" w:eastAsia="ＭＳ ゴシック" w:hAnsi="ＭＳ ゴシック" w:hint="eastAsia"/>
            <w:noProof/>
          </w:rPr>
          <w:t xml:space="preserve"> 考察</w:t>
        </w:r>
        <w:r w:rsidR="00354E37">
          <w:rPr>
            <w:noProof/>
            <w:webHidden/>
          </w:rPr>
          <w:tab/>
        </w:r>
        <w:r w:rsidR="00285E23">
          <w:rPr>
            <w:noProof/>
            <w:webHidden/>
          </w:rPr>
          <w:fldChar w:fldCharType="begin"/>
        </w:r>
        <w:r w:rsidR="00354E37">
          <w:rPr>
            <w:noProof/>
            <w:webHidden/>
          </w:rPr>
          <w:instrText xml:space="preserve"> PAGEREF _Toc476417703 \h </w:instrText>
        </w:r>
        <w:r w:rsidR="00285E23">
          <w:rPr>
            <w:noProof/>
            <w:webHidden/>
          </w:rPr>
        </w:r>
        <w:r w:rsidR="00285E23">
          <w:rPr>
            <w:noProof/>
            <w:webHidden/>
          </w:rPr>
          <w:fldChar w:fldCharType="separate"/>
        </w:r>
        <w:r w:rsidR="00354E37">
          <w:rPr>
            <w:noProof/>
            <w:webHidden/>
          </w:rPr>
          <w:t>76</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04"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単身世帯の要介護者の在宅療養生活を支えるための、支援・サービスの検討</w:t>
        </w:r>
        <w:r w:rsidR="00354E37">
          <w:rPr>
            <w:noProof/>
            <w:webHidden/>
          </w:rPr>
          <w:tab/>
        </w:r>
        <w:r w:rsidR="00285E23">
          <w:rPr>
            <w:noProof/>
            <w:webHidden/>
          </w:rPr>
          <w:fldChar w:fldCharType="begin"/>
        </w:r>
        <w:r w:rsidR="00354E37">
          <w:rPr>
            <w:noProof/>
            <w:webHidden/>
          </w:rPr>
          <w:instrText xml:space="preserve"> PAGEREF _Toc476417704 \h </w:instrText>
        </w:r>
        <w:r w:rsidR="00285E23">
          <w:rPr>
            <w:noProof/>
            <w:webHidden/>
          </w:rPr>
        </w:r>
        <w:r w:rsidR="00285E23">
          <w:rPr>
            <w:noProof/>
            <w:webHidden/>
          </w:rPr>
          <w:fldChar w:fldCharType="separate"/>
        </w:r>
        <w:r w:rsidR="00354E37">
          <w:rPr>
            <w:noProof/>
            <w:webHidden/>
          </w:rPr>
          <w:t>76</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05"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夫婦のみ世帯・その他世帯の在宅療養生活を支えるための、支援・サービスの検討</w:t>
        </w:r>
        <w:r w:rsidR="00354E37">
          <w:rPr>
            <w:noProof/>
            <w:webHidden/>
          </w:rPr>
          <w:tab/>
        </w:r>
        <w:r w:rsidR="00285E23">
          <w:rPr>
            <w:noProof/>
            <w:webHidden/>
          </w:rPr>
          <w:fldChar w:fldCharType="begin"/>
        </w:r>
        <w:r w:rsidR="00354E37">
          <w:rPr>
            <w:noProof/>
            <w:webHidden/>
          </w:rPr>
          <w:instrText xml:space="preserve"> PAGEREF _Toc476417705 \h </w:instrText>
        </w:r>
        <w:r w:rsidR="00285E23">
          <w:rPr>
            <w:noProof/>
            <w:webHidden/>
          </w:rPr>
        </w:r>
        <w:r w:rsidR="00285E23">
          <w:rPr>
            <w:noProof/>
            <w:webHidden/>
          </w:rPr>
          <w:fldChar w:fldCharType="separate"/>
        </w:r>
        <w:r w:rsidR="00354E37">
          <w:rPr>
            <w:noProof/>
            <w:webHidden/>
          </w:rPr>
          <w:t>76</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706" w:history="1">
        <w:r w:rsidR="00354E37" w:rsidRPr="007703F9">
          <w:rPr>
            <w:rStyle w:val="ac"/>
            <w:rFonts w:ascii="ＭＳ ゴシック" w:hAnsi="Century Gothic"/>
            <w:noProof/>
          </w:rPr>
          <w:t>5</w:t>
        </w:r>
        <w:r w:rsidR="00354E37" w:rsidRPr="007703F9">
          <w:rPr>
            <w:rStyle w:val="ac"/>
            <w:rFonts w:hint="eastAsia"/>
            <w:noProof/>
          </w:rPr>
          <w:t xml:space="preserve"> </w:t>
        </w:r>
        <w:r w:rsidR="00354E37" w:rsidRPr="007703F9">
          <w:rPr>
            <w:rStyle w:val="ac"/>
            <w:rFonts w:hint="eastAsia"/>
            <w:noProof/>
          </w:rPr>
          <w:t>医療ニーズの高い在宅療養者を支える支援・サービスの提供体制の検討</w:t>
        </w:r>
        <w:r w:rsidR="00354E37">
          <w:rPr>
            <w:noProof/>
            <w:webHidden/>
          </w:rPr>
          <w:tab/>
        </w:r>
        <w:r w:rsidR="00285E23">
          <w:rPr>
            <w:noProof/>
            <w:webHidden/>
          </w:rPr>
          <w:fldChar w:fldCharType="begin"/>
        </w:r>
        <w:r w:rsidR="00354E37">
          <w:rPr>
            <w:noProof/>
            <w:webHidden/>
          </w:rPr>
          <w:instrText xml:space="preserve"> PAGEREF _Toc476417706 \h </w:instrText>
        </w:r>
        <w:r w:rsidR="00285E23">
          <w:rPr>
            <w:noProof/>
            <w:webHidden/>
          </w:rPr>
        </w:r>
        <w:r w:rsidR="00285E23">
          <w:rPr>
            <w:noProof/>
            <w:webHidden/>
          </w:rPr>
          <w:fldChar w:fldCharType="separate"/>
        </w:r>
        <w:r w:rsidR="00354E37">
          <w:rPr>
            <w:noProof/>
            <w:webHidden/>
          </w:rPr>
          <w:t>78</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707" w:history="1">
        <w:r w:rsidR="00354E37" w:rsidRPr="007703F9">
          <w:rPr>
            <w:rStyle w:val="ac"/>
            <w:rFonts w:ascii="ＭＳ ゴシック" w:eastAsia="ＭＳ ゴシック" w:hAnsi="Arial"/>
            <w:noProof/>
          </w:rPr>
          <w:t>5.1</w:t>
        </w:r>
        <w:r w:rsidR="00354E37" w:rsidRPr="007703F9">
          <w:rPr>
            <w:rStyle w:val="ac"/>
            <w:rFonts w:ascii="ＭＳ ゴシック" w:eastAsia="ＭＳ ゴシック" w:hAnsi="ＭＳ ゴシック" w:hint="eastAsia"/>
            <w:noProof/>
          </w:rPr>
          <w:t xml:space="preserve"> 集計・分析の狙い</w:t>
        </w:r>
        <w:r w:rsidR="00354E37">
          <w:rPr>
            <w:noProof/>
            <w:webHidden/>
          </w:rPr>
          <w:tab/>
        </w:r>
        <w:r w:rsidR="00285E23">
          <w:rPr>
            <w:noProof/>
            <w:webHidden/>
          </w:rPr>
          <w:fldChar w:fldCharType="begin"/>
        </w:r>
        <w:r w:rsidR="00354E37">
          <w:rPr>
            <w:noProof/>
            <w:webHidden/>
          </w:rPr>
          <w:instrText xml:space="preserve"> PAGEREF _Toc476417707 \h </w:instrText>
        </w:r>
        <w:r w:rsidR="00285E23">
          <w:rPr>
            <w:noProof/>
            <w:webHidden/>
          </w:rPr>
        </w:r>
        <w:r w:rsidR="00285E23">
          <w:rPr>
            <w:noProof/>
            <w:webHidden/>
          </w:rPr>
          <w:fldChar w:fldCharType="separate"/>
        </w:r>
        <w:r w:rsidR="00354E37">
          <w:rPr>
            <w:noProof/>
            <w:webHidden/>
          </w:rPr>
          <w:t>78</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708" w:history="1">
        <w:r w:rsidR="00354E37" w:rsidRPr="007703F9">
          <w:rPr>
            <w:rStyle w:val="ac"/>
            <w:rFonts w:ascii="ＭＳ ゴシック" w:eastAsia="ＭＳ ゴシック" w:hAnsi="Arial"/>
            <w:noProof/>
          </w:rPr>
          <w:t>5.2</w:t>
        </w:r>
        <w:r w:rsidR="00354E37" w:rsidRPr="007703F9">
          <w:rPr>
            <w:rStyle w:val="ac"/>
            <w:rFonts w:ascii="ＭＳ ゴシック" w:eastAsia="ＭＳ ゴシック" w:hAnsi="ＭＳ ゴシック" w:hint="eastAsia"/>
            <w:noProof/>
          </w:rPr>
          <w:t xml:space="preserve"> 集計結果の傾向</w:t>
        </w:r>
        <w:r w:rsidR="00354E37">
          <w:rPr>
            <w:noProof/>
            <w:webHidden/>
          </w:rPr>
          <w:tab/>
        </w:r>
        <w:r w:rsidR="00285E23">
          <w:rPr>
            <w:noProof/>
            <w:webHidden/>
          </w:rPr>
          <w:fldChar w:fldCharType="begin"/>
        </w:r>
        <w:r w:rsidR="00354E37">
          <w:rPr>
            <w:noProof/>
            <w:webHidden/>
          </w:rPr>
          <w:instrText xml:space="preserve"> PAGEREF _Toc476417708 \h </w:instrText>
        </w:r>
        <w:r w:rsidR="00285E23">
          <w:rPr>
            <w:noProof/>
            <w:webHidden/>
          </w:rPr>
        </w:r>
        <w:r w:rsidR="00285E23">
          <w:rPr>
            <w:noProof/>
            <w:webHidden/>
          </w:rPr>
          <w:fldChar w:fldCharType="separate"/>
        </w:r>
        <w:r w:rsidR="00354E37">
          <w:rPr>
            <w:noProof/>
            <w:webHidden/>
          </w:rPr>
          <w:t>78</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09" w:history="1">
        <w:r w:rsidR="00354E37" w:rsidRPr="007703F9">
          <w:rPr>
            <w:rStyle w:val="ac"/>
            <w:rFonts w:ascii="ＭＳ ゴシック" w:hAnsiTheme="majorHAnsi"/>
            <w:noProof/>
          </w:rPr>
          <w:t>(1)</w:t>
        </w:r>
        <w:r w:rsidR="00354E37" w:rsidRPr="007703F9">
          <w:rPr>
            <w:rStyle w:val="ac"/>
            <w:rFonts w:hint="eastAsia"/>
            <w:noProof/>
          </w:rPr>
          <w:t xml:space="preserve"> </w:t>
        </w:r>
        <w:r w:rsidR="00354E37" w:rsidRPr="007703F9">
          <w:rPr>
            <w:rStyle w:val="ac"/>
            <w:rFonts w:hint="eastAsia"/>
            <w:noProof/>
          </w:rPr>
          <w:t>基礎集計</w:t>
        </w:r>
        <w:r w:rsidR="00354E37">
          <w:rPr>
            <w:noProof/>
            <w:webHidden/>
          </w:rPr>
          <w:tab/>
        </w:r>
        <w:r w:rsidR="00285E23">
          <w:rPr>
            <w:noProof/>
            <w:webHidden/>
          </w:rPr>
          <w:fldChar w:fldCharType="begin"/>
        </w:r>
        <w:r w:rsidR="00354E37">
          <w:rPr>
            <w:noProof/>
            <w:webHidden/>
          </w:rPr>
          <w:instrText xml:space="preserve"> PAGEREF _Toc476417709 \h </w:instrText>
        </w:r>
        <w:r w:rsidR="00285E23">
          <w:rPr>
            <w:noProof/>
            <w:webHidden/>
          </w:rPr>
        </w:r>
        <w:r w:rsidR="00285E23">
          <w:rPr>
            <w:noProof/>
            <w:webHidden/>
          </w:rPr>
          <w:fldChar w:fldCharType="separate"/>
        </w:r>
        <w:r w:rsidR="00354E37">
          <w:rPr>
            <w:noProof/>
            <w:webHidden/>
          </w:rPr>
          <w:t>78</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10" w:history="1">
        <w:r w:rsidR="00354E37" w:rsidRPr="007703F9">
          <w:rPr>
            <w:rStyle w:val="ac"/>
            <w:rFonts w:ascii="ＭＳ ゴシック" w:hAnsiTheme="majorHAnsi"/>
            <w:noProof/>
          </w:rPr>
          <w:t>(2)</w:t>
        </w:r>
        <w:r w:rsidR="00354E37" w:rsidRPr="007703F9">
          <w:rPr>
            <w:rStyle w:val="ac"/>
            <w:rFonts w:hint="eastAsia"/>
            <w:noProof/>
          </w:rPr>
          <w:t xml:space="preserve"> </w:t>
        </w:r>
        <w:r w:rsidR="00354E37" w:rsidRPr="007703F9">
          <w:rPr>
            <w:rStyle w:val="ac"/>
            <w:rFonts w:hint="eastAsia"/>
            <w:noProof/>
          </w:rPr>
          <w:t>訪問診療の利用割合</w:t>
        </w:r>
        <w:r w:rsidR="00354E37">
          <w:rPr>
            <w:noProof/>
            <w:webHidden/>
          </w:rPr>
          <w:tab/>
        </w:r>
        <w:r w:rsidR="00285E23">
          <w:rPr>
            <w:noProof/>
            <w:webHidden/>
          </w:rPr>
          <w:fldChar w:fldCharType="begin"/>
        </w:r>
        <w:r w:rsidR="00354E37">
          <w:rPr>
            <w:noProof/>
            <w:webHidden/>
          </w:rPr>
          <w:instrText xml:space="preserve"> PAGEREF _Toc476417710 \h </w:instrText>
        </w:r>
        <w:r w:rsidR="00285E23">
          <w:rPr>
            <w:noProof/>
            <w:webHidden/>
          </w:rPr>
        </w:r>
        <w:r w:rsidR="00285E23">
          <w:rPr>
            <w:noProof/>
            <w:webHidden/>
          </w:rPr>
          <w:fldChar w:fldCharType="separate"/>
        </w:r>
        <w:r w:rsidR="00354E37">
          <w:rPr>
            <w:noProof/>
            <w:webHidden/>
          </w:rPr>
          <w:t>81</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11" w:history="1">
        <w:r w:rsidR="00354E37" w:rsidRPr="007703F9">
          <w:rPr>
            <w:rStyle w:val="ac"/>
            <w:rFonts w:ascii="ＭＳ ゴシック" w:hAnsiTheme="majorHAnsi"/>
            <w:noProof/>
          </w:rPr>
          <w:t>(3)</w:t>
        </w:r>
        <w:r w:rsidR="00354E37" w:rsidRPr="007703F9">
          <w:rPr>
            <w:rStyle w:val="ac"/>
            <w:rFonts w:hint="eastAsia"/>
            <w:noProof/>
          </w:rPr>
          <w:t xml:space="preserve"> </w:t>
        </w:r>
        <w:r w:rsidR="00354E37" w:rsidRPr="007703F9">
          <w:rPr>
            <w:rStyle w:val="ac"/>
            <w:rFonts w:hint="eastAsia"/>
            <w:noProof/>
          </w:rPr>
          <w:t>訪問診療の利用の有無別のサービス利用の組み合わせ</w:t>
        </w:r>
        <w:r w:rsidR="00354E37">
          <w:rPr>
            <w:noProof/>
            <w:webHidden/>
          </w:rPr>
          <w:tab/>
        </w:r>
        <w:r w:rsidR="00285E23">
          <w:rPr>
            <w:noProof/>
            <w:webHidden/>
          </w:rPr>
          <w:fldChar w:fldCharType="begin"/>
        </w:r>
        <w:r w:rsidR="00354E37">
          <w:rPr>
            <w:noProof/>
            <w:webHidden/>
          </w:rPr>
          <w:instrText xml:space="preserve"> PAGEREF _Toc476417711 \h </w:instrText>
        </w:r>
        <w:r w:rsidR="00285E23">
          <w:rPr>
            <w:noProof/>
            <w:webHidden/>
          </w:rPr>
        </w:r>
        <w:r w:rsidR="00285E23">
          <w:rPr>
            <w:noProof/>
            <w:webHidden/>
          </w:rPr>
          <w:fldChar w:fldCharType="separate"/>
        </w:r>
        <w:r w:rsidR="00354E37">
          <w:rPr>
            <w:noProof/>
            <w:webHidden/>
          </w:rPr>
          <w:t>82</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12" w:history="1">
        <w:r w:rsidR="00354E37" w:rsidRPr="007703F9">
          <w:rPr>
            <w:rStyle w:val="ac"/>
            <w:rFonts w:ascii="ＭＳ ゴシック" w:hAnsiTheme="majorHAnsi"/>
            <w:noProof/>
          </w:rPr>
          <w:t>(4)</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訪問診療の利用の有無別の訪問系・通所系・短期系サービスの利用の有無</w:t>
        </w:r>
        <w:r w:rsidR="00354E37">
          <w:rPr>
            <w:noProof/>
            <w:webHidden/>
          </w:rPr>
          <w:tab/>
        </w:r>
        <w:r w:rsidR="00285E23">
          <w:rPr>
            <w:noProof/>
            <w:webHidden/>
          </w:rPr>
          <w:fldChar w:fldCharType="begin"/>
        </w:r>
        <w:r w:rsidR="00354E37">
          <w:rPr>
            <w:noProof/>
            <w:webHidden/>
          </w:rPr>
          <w:instrText xml:space="preserve"> PAGEREF _Toc476417712 \h </w:instrText>
        </w:r>
        <w:r w:rsidR="00285E23">
          <w:rPr>
            <w:noProof/>
            <w:webHidden/>
          </w:rPr>
        </w:r>
        <w:r w:rsidR="00285E23">
          <w:rPr>
            <w:noProof/>
            <w:webHidden/>
          </w:rPr>
          <w:fldChar w:fldCharType="separate"/>
        </w:r>
        <w:r w:rsidR="00354E37">
          <w:rPr>
            <w:noProof/>
            <w:webHidden/>
          </w:rPr>
          <w:t>83</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713" w:history="1">
        <w:r w:rsidR="00354E37" w:rsidRPr="007703F9">
          <w:rPr>
            <w:rStyle w:val="ac"/>
            <w:rFonts w:ascii="ＭＳ ゴシック" w:eastAsia="ＭＳ ゴシック" w:hAnsi="Arial"/>
            <w:noProof/>
          </w:rPr>
          <w:t>5.3</w:t>
        </w:r>
        <w:r w:rsidR="00354E37" w:rsidRPr="007703F9">
          <w:rPr>
            <w:rStyle w:val="ac"/>
            <w:rFonts w:ascii="ＭＳ ゴシック" w:eastAsia="ＭＳ ゴシック" w:hAnsi="ＭＳ ゴシック" w:hint="eastAsia"/>
            <w:noProof/>
          </w:rPr>
          <w:t xml:space="preserve"> 考察</w:t>
        </w:r>
        <w:r w:rsidR="00354E37">
          <w:rPr>
            <w:noProof/>
            <w:webHidden/>
          </w:rPr>
          <w:tab/>
        </w:r>
        <w:r w:rsidR="00285E23">
          <w:rPr>
            <w:noProof/>
            <w:webHidden/>
          </w:rPr>
          <w:fldChar w:fldCharType="begin"/>
        </w:r>
        <w:r w:rsidR="00354E37">
          <w:rPr>
            <w:noProof/>
            <w:webHidden/>
          </w:rPr>
          <w:instrText xml:space="preserve"> PAGEREF _Toc476417713 \h </w:instrText>
        </w:r>
        <w:r w:rsidR="00285E23">
          <w:rPr>
            <w:noProof/>
            <w:webHidden/>
          </w:rPr>
        </w:r>
        <w:r w:rsidR="00285E23">
          <w:rPr>
            <w:noProof/>
            <w:webHidden/>
          </w:rPr>
          <w:fldChar w:fldCharType="separate"/>
        </w:r>
        <w:r w:rsidR="00354E37">
          <w:rPr>
            <w:noProof/>
            <w:webHidden/>
          </w:rPr>
          <w:t>84</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14"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医療ニーズのある要介護者の在宅療養生活を支える新たな支援・サービスの検討</w:t>
        </w:r>
        <w:r w:rsidR="00354E37">
          <w:rPr>
            <w:noProof/>
            <w:webHidden/>
          </w:rPr>
          <w:tab/>
        </w:r>
        <w:r w:rsidR="00285E23">
          <w:rPr>
            <w:noProof/>
            <w:webHidden/>
          </w:rPr>
          <w:fldChar w:fldCharType="begin"/>
        </w:r>
        <w:r w:rsidR="00354E37">
          <w:rPr>
            <w:noProof/>
            <w:webHidden/>
          </w:rPr>
          <w:instrText xml:space="preserve"> PAGEREF _Toc476417714 \h </w:instrText>
        </w:r>
        <w:r w:rsidR="00285E23">
          <w:rPr>
            <w:noProof/>
            <w:webHidden/>
          </w:rPr>
        </w:r>
        <w:r w:rsidR="00285E23">
          <w:rPr>
            <w:noProof/>
            <w:webHidden/>
          </w:rPr>
          <w:fldChar w:fldCharType="separate"/>
        </w:r>
        <w:r w:rsidR="00354E37">
          <w:rPr>
            <w:noProof/>
            <w:webHidden/>
          </w:rPr>
          <w:t>84</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15"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医療ニーズのある要介護者の受け入れを可能とするショートステイの確保</w:t>
        </w:r>
        <w:r w:rsidR="00354E37">
          <w:rPr>
            <w:noProof/>
            <w:webHidden/>
          </w:rPr>
          <w:tab/>
        </w:r>
        <w:r w:rsidR="00285E23">
          <w:rPr>
            <w:noProof/>
            <w:webHidden/>
          </w:rPr>
          <w:fldChar w:fldCharType="begin"/>
        </w:r>
        <w:r w:rsidR="00354E37">
          <w:rPr>
            <w:noProof/>
            <w:webHidden/>
          </w:rPr>
          <w:instrText xml:space="preserve"> PAGEREF _Toc476417715 \h </w:instrText>
        </w:r>
        <w:r w:rsidR="00285E23">
          <w:rPr>
            <w:noProof/>
            <w:webHidden/>
          </w:rPr>
        </w:r>
        <w:r w:rsidR="00285E23">
          <w:rPr>
            <w:noProof/>
            <w:webHidden/>
          </w:rPr>
          <w:fldChar w:fldCharType="separate"/>
        </w:r>
        <w:r w:rsidR="00354E37">
          <w:rPr>
            <w:noProof/>
            <w:webHidden/>
          </w:rPr>
          <w:t>84</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16"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在宅医療・介護連携の強化</w:t>
        </w:r>
        <w:r w:rsidR="00354E37">
          <w:rPr>
            <w:noProof/>
            <w:webHidden/>
          </w:rPr>
          <w:tab/>
        </w:r>
        <w:r w:rsidR="00285E23">
          <w:rPr>
            <w:noProof/>
            <w:webHidden/>
          </w:rPr>
          <w:fldChar w:fldCharType="begin"/>
        </w:r>
        <w:r w:rsidR="00354E37">
          <w:rPr>
            <w:noProof/>
            <w:webHidden/>
          </w:rPr>
          <w:instrText xml:space="preserve"> PAGEREF _Toc476417716 \h </w:instrText>
        </w:r>
        <w:r w:rsidR="00285E23">
          <w:rPr>
            <w:noProof/>
            <w:webHidden/>
          </w:rPr>
        </w:r>
        <w:r w:rsidR="00285E23">
          <w:rPr>
            <w:noProof/>
            <w:webHidden/>
          </w:rPr>
          <w:fldChar w:fldCharType="separate"/>
        </w:r>
        <w:r w:rsidR="00354E37">
          <w:rPr>
            <w:noProof/>
            <w:webHidden/>
          </w:rPr>
          <w:t>85</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717" w:history="1">
        <w:r w:rsidR="00354E37" w:rsidRPr="007703F9">
          <w:rPr>
            <w:rStyle w:val="ac"/>
            <w:rFonts w:ascii="ＭＳ ゴシック" w:hAnsi="Century Gothic"/>
            <w:noProof/>
          </w:rPr>
          <w:t>6</w:t>
        </w:r>
        <w:r w:rsidR="00354E37" w:rsidRPr="007703F9">
          <w:rPr>
            <w:rStyle w:val="ac"/>
            <w:rFonts w:hint="eastAsia"/>
            <w:noProof/>
          </w:rPr>
          <w:t xml:space="preserve"> </w:t>
        </w:r>
        <w:r w:rsidR="00354E37" w:rsidRPr="007703F9">
          <w:rPr>
            <w:rStyle w:val="ac"/>
            <w:rFonts w:hint="eastAsia"/>
            <w:noProof/>
          </w:rPr>
          <w:t>サービス未利用の理由など</w:t>
        </w:r>
        <w:r w:rsidR="00354E37">
          <w:rPr>
            <w:noProof/>
            <w:webHidden/>
          </w:rPr>
          <w:tab/>
        </w:r>
        <w:r w:rsidR="00285E23">
          <w:rPr>
            <w:noProof/>
            <w:webHidden/>
          </w:rPr>
          <w:fldChar w:fldCharType="begin"/>
        </w:r>
        <w:r w:rsidR="00354E37">
          <w:rPr>
            <w:noProof/>
            <w:webHidden/>
          </w:rPr>
          <w:instrText xml:space="preserve"> PAGEREF _Toc476417717 \h </w:instrText>
        </w:r>
        <w:r w:rsidR="00285E23">
          <w:rPr>
            <w:noProof/>
            <w:webHidden/>
          </w:rPr>
        </w:r>
        <w:r w:rsidR="00285E23">
          <w:rPr>
            <w:noProof/>
            <w:webHidden/>
          </w:rPr>
          <w:fldChar w:fldCharType="separate"/>
        </w:r>
        <w:r w:rsidR="00354E37">
          <w:rPr>
            <w:noProof/>
            <w:webHidden/>
          </w:rPr>
          <w:t>86</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718" w:history="1">
        <w:r w:rsidR="00354E37" w:rsidRPr="007703F9">
          <w:rPr>
            <w:rStyle w:val="ac"/>
            <w:rFonts w:ascii="ＭＳ ゴシック" w:eastAsia="ＭＳ ゴシック" w:hAnsi="Arial"/>
            <w:noProof/>
          </w:rPr>
          <w:t>6.1</w:t>
        </w:r>
        <w:r w:rsidR="00354E37" w:rsidRPr="007703F9">
          <w:rPr>
            <w:rStyle w:val="ac"/>
            <w:rFonts w:ascii="ＭＳ ゴシック" w:eastAsia="ＭＳ ゴシック" w:hAnsi="ＭＳ ゴシック" w:hint="eastAsia"/>
            <w:noProof/>
          </w:rPr>
          <w:t xml:space="preserve"> 集計・分析の狙い</w:t>
        </w:r>
        <w:r w:rsidR="00354E37">
          <w:rPr>
            <w:noProof/>
            <w:webHidden/>
          </w:rPr>
          <w:tab/>
        </w:r>
        <w:r w:rsidR="00285E23">
          <w:rPr>
            <w:noProof/>
            <w:webHidden/>
          </w:rPr>
          <w:fldChar w:fldCharType="begin"/>
        </w:r>
        <w:r w:rsidR="00354E37">
          <w:rPr>
            <w:noProof/>
            <w:webHidden/>
          </w:rPr>
          <w:instrText xml:space="preserve"> PAGEREF _Toc476417718 \h </w:instrText>
        </w:r>
        <w:r w:rsidR="00285E23">
          <w:rPr>
            <w:noProof/>
            <w:webHidden/>
          </w:rPr>
        </w:r>
        <w:r w:rsidR="00285E23">
          <w:rPr>
            <w:noProof/>
            <w:webHidden/>
          </w:rPr>
          <w:fldChar w:fldCharType="separate"/>
        </w:r>
        <w:r w:rsidR="00354E37">
          <w:rPr>
            <w:noProof/>
            <w:webHidden/>
          </w:rPr>
          <w:t>86</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719" w:history="1">
        <w:r w:rsidR="00354E37" w:rsidRPr="007703F9">
          <w:rPr>
            <w:rStyle w:val="ac"/>
            <w:rFonts w:ascii="ＭＳ ゴシック" w:eastAsia="ＭＳ ゴシック" w:hAnsi="Arial"/>
            <w:noProof/>
          </w:rPr>
          <w:t>6.2</w:t>
        </w:r>
        <w:r w:rsidR="00354E37" w:rsidRPr="007703F9">
          <w:rPr>
            <w:rStyle w:val="ac"/>
            <w:rFonts w:ascii="ＭＳ ゴシック" w:eastAsia="ＭＳ ゴシック" w:hAnsi="ＭＳ ゴシック" w:hint="eastAsia"/>
            <w:noProof/>
          </w:rPr>
          <w:t xml:space="preserve"> 集計結果（参考）</w:t>
        </w:r>
        <w:r w:rsidR="00354E37">
          <w:rPr>
            <w:noProof/>
            <w:webHidden/>
          </w:rPr>
          <w:tab/>
        </w:r>
        <w:r w:rsidR="00285E23">
          <w:rPr>
            <w:noProof/>
            <w:webHidden/>
          </w:rPr>
          <w:fldChar w:fldCharType="begin"/>
        </w:r>
        <w:r w:rsidR="00354E37">
          <w:rPr>
            <w:noProof/>
            <w:webHidden/>
          </w:rPr>
          <w:instrText xml:space="preserve"> PAGEREF _Toc476417719 \h </w:instrText>
        </w:r>
        <w:r w:rsidR="00285E23">
          <w:rPr>
            <w:noProof/>
            <w:webHidden/>
          </w:rPr>
        </w:r>
        <w:r w:rsidR="00285E23">
          <w:rPr>
            <w:noProof/>
            <w:webHidden/>
          </w:rPr>
          <w:fldChar w:fldCharType="separate"/>
        </w:r>
        <w:r w:rsidR="00354E37">
          <w:rPr>
            <w:noProof/>
            <w:webHidden/>
          </w:rPr>
          <w:t>87</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20"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要介護度別・世帯類型別のサービス未利用の理由</w:t>
        </w:r>
        <w:r w:rsidR="00354E37">
          <w:rPr>
            <w:noProof/>
            <w:webHidden/>
          </w:rPr>
          <w:tab/>
        </w:r>
        <w:r w:rsidR="00285E23">
          <w:rPr>
            <w:noProof/>
            <w:webHidden/>
          </w:rPr>
          <w:fldChar w:fldCharType="begin"/>
        </w:r>
        <w:r w:rsidR="00354E37">
          <w:rPr>
            <w:noProof/>
            <w:webHidden/>
          </w:rPr>
          <w:instrText xml:space="preserve"> PAGEREF _Toc476417720 \h </w:instrText>
        </w:r>
        <w:r w:rsidR="00285E23">
          <w:rPr>
            <w:noProof/>
            <w:webHidden/>
          </w:rPr>
        </w:r>
        <w:r w:rsidR="00285E23">
          <w:rPr>
            <w:noProof/>
            <w:webHidden/>
          </w:rPr>
          <w:fldChar w:fldCharType="separate"/>
        </w:r>
        <w:r w:rsidR="00354E37">
          <w:rPr>
            <w:noProof/>
            <w:webHidden/>
          </w:rPr>
          <w:t>87</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21"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認知症自立度別・世帯類型別のサービス未利用の理由</w:t>
        </w:r>
        <w:r w:rsidR="00354E37">
          <w:rPr>
            <w:noProof/>
            <w:webHidden/>
          </w:rPr>
          <w:tab/>
        </w:r>
        <w:r w:rsidR="00285E23">
          <w:rPr>
            <w:noProof/>
            <w:webHidden/>
          </w:rPr>
          <w:fldChar w:fldCharType="begin"/>
        </w:r>
        <w:r w:rsidR="00354E37">
          <w:rPr>
            <w:noProof/>
            <w:webHidden/>
          </w:rPr>
          <w:instrText xml:space="preserve"> PAGEREF _Toc476417721 \h </w:instrText>
        </w:r>
        <w:r w:rsidR="00285E23">
          <w:rPr>
            <w:noProof/>
            <w:webHidden/>
          </w:rPr>
        </w:r>
        <w:r w:rsidR="00285E23">
          <w:rPr>
            <w:noProof/>
            <w:webHidden/>
          </w:rPr>
          <w:fldChar w:fldCharType="separate"/>
        </w:r>
        <w:r w:rsidR="00354E37">
          <w:rPr>
            <w:noProof/>
            <w:webHidden/>
          </w:rPr>
          <w:t>91</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22"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認知症自立度別の今後の在宅生活に必要と感じる支援・サービス</w:t>
        </w:r>
        <w:r w:rsidR="00354E37">
          <w:rPr>
            <w:noProof/>
            <w:webHidden/>
          </w:rPr>
          <w:tab/>
        </w:r>
        <w:r w:rsidR="00285E23">
          <w:rPr>
            <w:noProof/>
            <w:webHidden/>
          </w:rPr>
          <w:fldChar w:fldCharType="begin"/>
        </w:r>
        <w:r w:rsidR="00354E37">
          <w:rPr>
            <w:noProof/>
            <w:webHidden/>
          </w:rPr>
          <w:instrText xml:space="preserve"> PAGEREF _Toc476417722 \h </w:instrText>
        </w:r>
        <w:r w:rsidR="00285E23">
          <w:rPr>
            <w:noProof/>
            <w:webHidden/>
          </w:rPr>
        </w:r>
        <w:r w:rsidR="00285E23">
          <w:rPr>
            <w:noProof/>
            <w:webHidden/>
          </w:rPr>
          <w:fldChar w:fldCharType="separate"/>
        </w:r>
        <w:r w:rsidR="00354E37">
          <w:rPr>
            <w:noProof/>
            <w:webHidden/>
          </w:rPr>
          <w:t>95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23" w:history="1">
        <w:r w:rsidR="00354E37" w:rsidRPr="007703F9">
          <w:rPr>
            <w:rStyle w:val="ac"/>
            <w:rFonts w:ascii="ＭＳ ゴシック" w:hAnsiTheme="majorHAnsi"/>
            <w:noProof/>
          </w:rPr>
          <w:t>(4)</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本人の年齢別・主な介護者の年齢</w:t>
        </w:r>
        <w:r w:rsidR="00354E37">
          <w:rPr>
            <w:noProof/>
            <w:webHidden/>
          </w:rPr>
          <w:tab/>
        </w:r>
        <w:r w:rsidR="00285E23">
          <w:rPr>
            <w:noProof/>
            <w:webHidden/>
          </w:rPr>
          <w:fldChar w:fldCharType="begin"/>
        </w:r>
        <w:r w:rsidR="00354E37">
          <w:rPr>
            <w:noProof/>
            <w:webHidden/>
          </w:rPr>
          <w:instrText xml:space="preserve"> PAGEREF _Toc476417723 \h </w:instrText>
        </w:r>
        <w:r w:rsidR="00285E23">
          <w:rPr>
            <w:noProof/>
            <w:webHidden/>
          </w:rPr>
        </w:r>
        <w:r w:rsidR="00285E23">
          <w:rPr>
            <w:noProof/>
            <w:webHidden/>
          </w:rPr>
          <w:fldChar w:fldCharType="separate"/>
        </w:r>
        <w:r w:rsidR="00354E37">
          <w:rPr>
            <w:noProof/>
            <w:webHidden/>
          </w:rPr>
          <w:t>99</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24" w:history="1">
        <w:r w:rsidR="00354E37" w:rsidRPr="007703F9">
          <w:rPr>
            <w:rStyle w:val="ac"/>
            <w:rFonts w:ascii="ＭＳ ゴシック" w:hAnsiTheme="majorHAnsi"/>
            <w:noProof/>
          </w:rPr>
          <w:t>(5)</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要介護度別の抱えている傷病</w:t>
        </w:r>
        <w:r w:rsidR="00354E37">
          <w:rPr>
            <w:noProof/>
            <w:webHidden/>
          </w:rPr>
          <w:tab/>
        </w:r>
        <w:r w:rsidR="00285E23">
          <w:rPr>
            <w:noProof/>
            <w:webHidden/>
          </w:rPr>
          <w:fldChar w:fldCharType="begin"/>
        </w:r>
        <w:r w:rsidR="00354E37">
          <w:rPr>
            <w:noProof/>
            <w:webHidden/>
          </w:rPr>
          <w:instrText xml:space="preserve"> PAGEREF _Toc476417724 \h </w:instrText>
        </w:r>
        <w:r w:rsidR="00285E23">
          <w:rPr>
            <w:noProof/>
            <w:webHidden/>
          </w:rPr>
        </w:r>
        <w:r w:rsidR="00285E23">
          <w:rPr>
            <w:noProof/>
            <w:webHidden/>
          </w:rPr>
          <w:fldChar w:fldCharType="separate"/>
        </w:r>
        <w:r w:rsidR="00354E37">
          <w:rPr>
            <w:noProof/>
            <w:webHidden/>
          </w:rPr>
          <w:t>100</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25" w:history="1">
        <w:r w:rsidR="00354E37" w:rsidRPr="007703F9">
          <w:rPr>
            <w:rStyle w:val="ac"/>
            <w:rFonts w:ascii="ＭＳ ゴシック" w:hAnsiTheme="majorHAnsi"/>
            <w:noProof/>
          </w:rPr>
          <w:t>(6)</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訪問診療の利用の有無別の抱えている傷病</w:t>
        </w:r>
        <w:r w:rsidR="00354E37">
          <w:rPr>
            <w:noProof/>
            <w:webHidden/>
          </w:rPr>
          <w:tab/>
        </w:r>
        <w:r w:rsidR="00285E23">
          <w:rPr>
            <w:noProof/>
            <w:webHidden/>
          </w:rPr>
          <w:fldChar w:fldCharType="begin"/>
        </w:r>
        <w:r w:rsidR="00354E37">
          <w:rPr>
            <w:noProof/>
            <w:webHidden/>
          </w:rPr>
          <w:instrText xml:space="preserve"> PAGEREF _Toc476417725 \h </w:instrText>
        </w:r>
        <w:r w:rsidR="00285E23">
          <w:rPr>
            <w:noProof/>
            <w:webHidden/>
          </w:rPr>
        </w:r>
        <w:r w:rsidR="00285E23">
          <w:rPr>
            <w:noProof/>
            <w:webHidden/>
          </w:rPr>
          <w:fldChar w:fldCharType="separate"/>
        </w:r>
        <w:r w:rsidR="00354E37">
          <w:rPr>
            <w:noProof/>
            <w:webHidden/>
          </w:rPr>
          <w:t>101</w:t>
        </w:r>
        <w:r w:rsidR="00285E23">
          <w:rPr>
            <w:noProof/>
            <w:webHidden/>
          </w:rPr>
          <w:fldChar w:fldCharType="end"/>
        </w:r>
      </w:hyperlink>
    </w:p>
    <w:p w:rsidR="00EF2946" w:rsidRPr="00B21B86" w:rsidRDefault="00285E23" w:rsidP="00EF2946">
      <w:r w:rsidRPr="00B21B86">
        <w:rPr>
          <w:rFonts w:asciiTheme="minorHAnsi" w:hAnsi="ＭＳ ゴシック"/>
          <w:i/>
          <w:iCs/>
          <w:noProof/>
          <w:sz w:val="24"/>
        </w:rPr>
        <w:fldChar w:fldCharType="end"/>
      </w:r>
    </w:p>
    <w:p w:rsidR="0002470C" w:rsidRPr="00B21B86" w:rsidRDefault="0002470C" w:rsidP="00EE3DBB">
      <w:pPr>
        <w:spacing w:afterLines="10" w:after="36"/>
        <w:ind w:left="400" w:hangingChars="200" w:hanging="400"/>
        <w:jc w:val="left"/>
        <w:rPr>
          <w:rFonts w:ascii="ＭＳ 明朝" w:hAnsi="ＭＳ 明朝"/>
          <w:sz w:val="20"/>
        </w:rPr>
      </w:pPr>
      <w:r w:rsidRPr="00B21B86">
        <w:rPr>
          <w:rFonts w:ascii="ＭＳ 明朝" w:hAnsi="ＭＳ 明朝"/>
          <w:sz w:val="20"/>
        </w:rPr>
        <w:t>※</w:t>
      </w:r>
      <w:r w:rsidR="008D64A7" w:rsidRPr="00B21B86">
        <w:rPr>
          <w:rFonts w:ascii="ＭＳ 明朝" w:hAnsi="ＭＳ 明朝" w:hint="eastAsia"/>
          <w:sz w:val="20"/>
        </w:rPr>
        <w:t xml:space="preserve"> </w:t>
      </w:r>
      <w:r w:rsidRPr="00B21B86">
        <w:rPr>
          <w:rFonts w:ascii="ＭＳ 明朝" w:hAnsi="ＭＳ 明朝"/>
          <w:sz w:val="20"/>
        </w:rPr>
        <w:t>図表タイトルの「★」は、オプション調査項目であることを示しています。</w:t>
      </w:r>
    </w:p>
    <w:p w:rsidR="00F008EF" w:rsidRPr="00B21B86" w:rsidRDefault="00F008EF" w:rsidP="00EF2946"/>
    <w:p w:rsidR="00F008EF" w:rsidRPr="00B21B86" w:rsidRDefault="00F008EF" w:rsidP="00EF2946"/>
    <w:p w:rsidR="00F008EF" w:rsidRPr="00B21B86" w:rsidRDefault="00F008EF" w:rsidP="00EF2946"/>
    <w:p w:rsidR="00F008EF" w:rsidRPr="00B21B86" w:rsidRDefault="00F008EF" w:rsidP="00EF2946"/>
    <w:p w:rsidR="00334BB7" w:rsidRPr="00B21B86" w:rsidRDefault="00334BB7">
      <w:pPr>
        <w:widowControl/>
        <w:jc w:val="left"/>
      </w:pPr>
      <w:r w:rsidRPr="00B21B86">
        <w:br w:type="page"/>
      </w:r>
    </w:p>
    <w:p w:rsidR="00334BB7" w:rsidRPr="00B21B86" w:rsidRDefault="00334BB7" w:rsidP="00EF2946"/>
    <w:p w:rsidR="00F008EF" w:rsidRPr="00B21B86" w:rsidRDefault="00F008EF" w:rsidP="00EF2946"/>
    <w:p w:rsidR="00F008EF" w:rsidRPr="00B21B86" w:rsidRDefault="00F008EF" w:rsidP="00EF2946"/>
    <w:p w:rsidR="00F008EF" w:rsidRPr="00B21B86" w:rsidRDefault="00F008EF" w:rsidP="00EF2946"/>
    <w:p w:rsidR="00F008EF" w:rsidRPr="00B21B86" w:rsidRDefault="00F008EF" w:rsidP="00EF2946"/>
    <w:p w:rsidR="00F008EF" w:rsidRPr="00B21B86" w:rsidRDefault="00F008EF" w:rsidP="00EF2946"/>
    <w:p w:rsidR="00F008EF" w:rsidRPr="00B21B86" w:rsidRDefault="00F008EF" w:rsidP="00EF2946"/>
    <w:p w:rsidR="00F008EF" w:rsidRPr="00B21B86" w:rsidRDefault="00F008EF" w:rsidP="00EF2946"/>
    <w:p w:rsidR="00F008EF" w:rsidRPr="00B21B86" w:rsidRDefault="00F008EF" w:rsidP="00EF2946"/>
    <w:p w:rsidR="00EF2946" w:rsidRPr="00B21B86" w:rsidRDefault="00EF2946" w:rsidP="00EF2946"/>
    <w:p w:rsidR="00EF2946" w:rsidRPr="00B21B86" w:rsidRDefault="00EF2946" w:rsidP="00EF2946">
      <w:pPr>
        <w:sectPr w:rsidR="00EF2946" w:rsidRPr="00B21B86" w:rsidSect="00FF5E64">
          <w:type w:val="continuous"/>
          <w:pgSz w:w="11906" w:h="16838"/>
          <w:pgMar w:top="1418" w:right="1418" w:bottom="1418" w:left="1418" w:header="851" w:footer="992" w:gutter="0"/>
          <w:cols w:space="425"/>
          <w:docGrid w:type="lines" w:linePitch="360"/>
        </w:sectPr>
      </w:pPr>
    </w:p>
    <w:p w:rsidR="00EF2946" w:rsidRPr="00B21B86" w:rsidRDefault="002D20D6" w:rsidP="00330CD4">
      <w:pPr>
        <w:pStyle w:val="2"/>
        <w:spacing w:after="1050"/>
      </w:pPr>
      <w:bookmarkStart w:id="1" w:name="_Toc476417643"/>
      <w:r w:rsidRPr="00B21B86">
        <w:rPr>
          <w:rFonts w:hint="eastAsia"/>
        </w:rPr>
        <w:lastRenderedPageBreak/>
        <w:t>在宅介護実態調査（試行調査）</w:t>
      </w:r>
      <w:r w:rsidR="00241228" w:rsidRPr="00B21B86">
        <w:rPr>
          <w:rFonts w:hint="eastAsia"/>
        </w:rPr>
        <w:t>の概要</w:t>
      </w:r>
      <w:bookmarkEnd w:id="1"/>
    </w:p>
    <w:p w:rsidR="00EF2946" w:rsidRPr="00B21B86" w:rsidRDefault="00241228" w:rsidP="00EF2946">
      <w:pPr>
        <w:pStyle w:val="3"/>
        <w:spacing w:after="525"/>
      </w:pPr>
      <w:bookmarkStart w:id="2" w:name="_Toc476417644"/>
      <w:r w:rsidRPr="00B21B86">
        <w:rPr>
          <w:rFonts w:hint="eastAsia"/>
        </w:rPr>
        <w:t>アンケート調査の目的</w:t>
      </w:r>
      <w:bookmarkEnd w:id="2"/>
    </w:p>
    <w:p w:rsidR="00AD34AF" w:rsidRPr="00B21B86" w:rsidRDefault="00AD34AF" w:rsidP="00EE3DBB">
      <w:pPr>
        <w:spacing w:afterLines="50" w:after="175"/>
        <w:rPr>
          <w:rFonts w:asciiTheme="minorEastAsia" w:eastAsiaTheme="minorEastAsia" w:hAnsiTheme="minorEastAsia"/>
        </w:rPr>
      </w:pPr>
      <w:r w:rsidRPr="00B21B86">
        <w:rPr>
          <w:rFonts w:asciiTheme="minorEastAsia" w:eastAsiaTheme="minorEastAsia" w:hAnsiTheme="minorEastAsia" w:hint="eastAsia"/>
        </w:rPr>
        <w:t xml:space="preserve">　本アンケート調査（以下、本調査）は、第７期介護保険事業計画において、これまでの「地域包括ケアシステムの構築」という観点に加え、「介護離職をなくしていくためにはどのようなサービスが必要か」といった観点も盛り込</w:t>
      </w:r>
      <w:r w:rsidR="002D20D6" w:rsidRPr="00B21B86">
        <w:rPr>
          <w:rFonts w:asciiTheme="minorEastAsia" w:eastAsiaTheme="minorEastAsia" w:hAnsiTheme="minorEastAsia" w:hint="eastAsia"/>
        </w:rPr>
        <w:t>み</w:t>
      </w:r>
      <w:r w:rsidRPr="00B21B86">
        <w:rPr>
          <w:rFonts w:asciiTheme="minorEastAsia" w:eastAsiaTheme="minorEastAsia" w:hAnsiTheme="minorEastAsia" w:hint="eastAsia"/>
        </w:rPr>
        <w:t>、「高齢者等の適切な在宅生活の継続」と「家族等介護者の就労継続」の実現に向けた介護サービスの在り方の把握方法等を検討することを目的とした</w:t>
      </w:r>
      <w:r w:rsidR="00BC188F" w:rsidRPr="00B21B86">
        <w:rPr>
          <w:rFonts w:asciiTheme="minorEastAsia" w:eastAsiaTheme="minorEastAsia" w:hAnsiTheme="minorEastAsia" w:hint="eastAsia"/>
        </w:rPr>
        <w:t>「</w:t>
      </w:r>
      <w:r w:rsidR="00A11EF3" w:rsidRPr="00B21B86">
        <w:rPr>
          <w:rFonts w:asciiTheme="minorEastAsia" w:eastAsiaTheme="minorEastAsia" w:hAnsiTheme="minorEastAsia" w:hint="eastAsia"/>
        </w:rPr>
        <w:t>在宅介護実態調査の</w:t>
      </w:r>
      <w:r w:rsidRPr="00B21B86">
        <w:rPr>
          <w:rFonts w:asciiTheme="minorEastAsia" w:eastAsiaTheme="minorEastAsia" w:hAnsiTheme="minorEastAsia" w:hint="eastAsia"/>
        </w:rPr>
        <w:t>試行調査</w:t>
      </w:r>
      <w:r w:rsidR="00BC188F" w:rsidRPr="00B21B86">
        <w:rPr>
          <w:rFonts w:asciiTheme="minorEastAsia" w:eastAsiaTheme="minorEastAsia" w:hAnsiTheme="minorEastAsia" w:hint="eastAsia"/>
        </w:rPr>
        <w:t>」</w:t>
      </w:r>
      <w:r w:rsidR="00DA4DE7" w:rsidRPr="00B21B86">
        <w:rPr>
          <w:rFonts w:asciiTheme="minorEastAsia" w:eastAsiaTheme="minorEastAsia" w:hAnsiTheme="minorEastAsia" w:hint="eastAsia"/>
        </w:rPr>
        <w:t>として実施されたものです</w:t>
      </w:r>
      <w:r w:rsidRPr="00B21B86">
        <w:rPr>
          <w:rFonts w:asciiTheme="minorEastAsia" w:eastAsiaTheme="minorEastAsia" w:hAnsiTheme="minorEastAsia" w:hint="eastAsia"/>
        </w:rPr>
        <w:t>。</w:t>
      </w:r>
    </w:p>
    <w:p w:rsidR="00DC7856" w:rsidRPr="00B21B86" w:rsidRDefault="00DC7856" w:rsidP="00EE3DBB">
      <w:pPr>
        <w:spacing w:afterLines="50" w:after="175"/>
        <w:rPr>
          <w:rFonts w:asciiTheme="minorEastAsia" w:eastAsiaTheme="minorEastAsia" w:hAnsiTheme="minorEastAsia"/>
        </w:rPr>
      </w:pPr>
      <w:r w:rsidRPr="00B21B86">
        <w:rPr>
          <w:rFonts w:asciiTheme="minorEastAsia" w:eastAsiaTheme="minorEastAsia" w:hAnsiTheme="minorEastAsia" w:hint="eastAsia"/>
        </w:rPr>
        <w:t xml:space="preserve">　なお、調査</w:t>
      </w:r>
      <w:r w:rsidR="008D64A7" w:rsidRPr="00B21B86">
        <w:rPr>
          <w:rFonts w:asciiTheme="minorEastAsia" w:eastAsiaTheme="minorEastAsia" w:hAnsiTheme="minorEastAsia" w:hint="eastAsia"/>
        </w:rPr>
        <w:t>票の作成および本冊子のとりまとめ等に関しては、学識経験者および</w:t>
      </w:r>
      <w:r w:rsidRPr="00B21B86">
        <w:rPr>
          <w:rFonts w:asciiTheme="minorEastAsia" w:eastAsiaTheme="minorEastAsia" w:hAnsiTheme="minorEastAsia" w:hint="eastAsia"/>
        </w:rPr>
        <w:t>自治体の職員から構成された「介護離職の観点も含めた介護サービスの在り方の把握方法等に関する調査研究事業　調査検討委員会</w:t>
      </w:r>
      <w:r w:rsidR="004C4038" w:rsidRPr="00B21B86">
        <w:rPr>
          <w:rFonts w:asciiTheme="minorEastAsia" w:eastAsiaTheme="minorEastAsia" w:hAnsiTheme="minorEastAsia" w:hint="eastAsia"/>
        </w:rPr>
        <w:t>（P.7参照）</w:t>
      </w:r>
      <w:r w:rsidRPr="00B21B86">
        <w:rPr>
          <w:rFonts w:asciiTheme="minorEastAsia" w:eastAsiaTheme="minorEastAsia" w:hAnsiTheme="minorEastAsia" w:hint="eastAsia"/>
        </w:rPr>
        <w:t>」</w:t>
      </w:r>
      <w:r w:rsidR="008D64A7" w:rsidRPr="00B21B86">
        <w:rPr>
          <w:rFonts w:asciiTheme="minorEastAsia" w:eastAsiaTheme="minorEastAsia" w:hAnsiTheme="minorEastAsia" w:hint="eastAsia"/>
        </w:rPr>
        <w:t>の議論を踏まえて行った</w:t>
      </w:r>
      <w:r w:rsidRPr="00B21B86">
        <w:rPr>
          <w:rFonts w:asciiTheme="minorEastAsia" w:eastAsiaTheme="minorEastAsia" w:hAnsiTheme="minorEastAsia" w:hint="eastAsia"/>
        </w:rPr>
        <w:t>。</w:t>
      </w:r>
    </w:p>
    <w:p w:rsidR="00AD34AF" w:rsidRPr="00B21B86" w:rsidRDefault="00AD34AF" w:rsidP="002D20D6">
      <w:pPr>
        <w:ind w:left="422" w:hangingChars="200" w:hanging="422"/>
      </w:pPr>
      <w:r w:rsidRPr="00B21B86">
        <w:rPr>
          <w:rFonts w:asciiTheme="minorEastAsia" w:eastAsiaTheme="minorEastAsia" w:hAnsiTheme="minorEastAsia" w:hint="eastAsia"/>
        </w:rPr>
        <w:t xml:space="preserve">　</w:t>
      </w:r>
      <w:r w:rsidR="002D20D6" w:rsidRPr="00B21B86">
        <w:rPr>
          <w:rFonts w:asciiTheme="minorEastAsia" w:eastAsiaTheme="minorEastAsia" w:hAnsiTheme="minorEastAsia" w:hint="eastAsia"/>
        </w:rPr>
        <w:t>※</w:t>
      </w:r>
      <w:r w:rsidR="00BC188F" w:rsidRPr="00B21B86">
        <w:rPr>
          <w:rFonts w:asciiTheme="minorEastAsia" w:eastAsiaTheme="minorEastAsia" w:hAnsiTheme="minorEastAsia" w:hint="eastAsia"/>
        </w:rPr>
        <w:t>平成28年10月3日付の事務連絡「「介護保険事業計画策定に向けた各種調査等に関する説明会」資料の掲載について（厚生労働省老健局介護保険計画課）」</w:t>
      </w:r>
      <w:r w:rsidR="00A11EF3" w:rsidRPr="00B21B86">
        <w:rPr>
          <w:rFonts w:asciiTheme="minorEastAsia" w:eastAsiaTheme="minorEastAsia" w:hAnsiTheme="minorEastAsia" w:hint="eastAsia"/>
        </w:rPr>
        <w:t>で案内された「在宅介護実態調査」の調査票は、</w:t>
      </w:r>
      <w:r w:rsidR="00BF0C8E" w:rsidRPr="00B21B86">
        <w:rPr>
          <w:rFonts w:asciiTheme="minorEastAsia" w:eastAsiaTheme="minorEastAsia" w:hAnsiTheme="minorEastAsia" w:hint="eastAsia"/>
        </w:rPr>
        <w:t>本試行調査で用いた調査票を、試行調査の結果を受けて修正したものであり、一部の設問・選択肢に</w:t>
      </w:r>
      <w:r w:rsidR="00DA4DE7" w:rsidRPr="00B21B86">
        <w:rPr>
          <w:rFonts w:asciiTheme="minorEastAsia" w:eastAsiaTheme="minorEastAsia" w:hAnsiTheme="minorEastAsia" w:hint="eastAsia"/>
        </w:rPr>
        <w:t>ついては、試行調査時の調査票とは異なっている点に注意が必要であ</w:t>
      </w:r>
      <w:r w:rsidR="002D20D6" w:rsidRPr="00B21B86">
        <w:rPr>
          <w:rFonts w:asciiTheme="minorEastAsia" w:eastAsiaTheme="minorEastAsia" w:hAnsiTheme="minorEastAsia" w:hint="eastAsia"/>
        </w:rPr>
        <w:t>る</w:t>
      </w:r>
      <w:r w:rsidR="00BF0C8E" w:rsidRPr="00B21B86">
        <w:rPr>
          <w:rFonts w:asciiTheme="minorEastAsia" w:eastAsiaTheme="minorEastAsia" w:hAnsiTheme="minorEastAsia" w:hint="eastAsia"/>
        </w:rPr>
        <w:t>。</w:t>
      </w:r>
    </w:p>
    <w:p w:rsidR="00241228" w:rsidRPr="00B21B86" w:rsidRDefault="00241228" w:rsidP="00EF2946"/>
    <w:p w:rsidR="00241228" w:rsidRPr="00B21B86" w:rsidRDefault="00241228" w:rsidP="00EF2946"/>
    <w:p w:rsidR="00A11EF3" w:rsidRPr="00B21B86" w:rsidRDefault="00A11EF3" w:rsidP="00A11EF3">
      <w:pPr>
        <w:pStyle w:val="3"/>
        <w:spacing w:after="525"/>
      </w:pPr>
      <w:bookmarkStart w:id="3" w:name="_Toc476417645"/>
      <w:r w:rsidRPr="00B21B86">
        <w:rPr>
          <w:rFonts w:hint="eastAsia"/>
        </w:rPr>
        <w:t>アンケート調査の実施概要</w:t>
      </w:r>
      <w:bookmarkEnd w:id="3"/>
    </w:p>
    <w:p w:rsidR="00A11EF3" w:rsidRPr="00B21B86" w:rsidRDefault="00A11EF3" w:rsidP="00F645F6">
      <w:pPr>
        <w:pStyle w:val="5"/>
        <w:numPr>
          <w:ilvl w:val="4"/>
          <w:numId w:val="2"/>
        </w:numPr>
        <w:spacing w:after="175"/>
        <w:rPr>
          <w:rFonts w:ascii="ＭＳ ゴシック" w:hAnsi="ＭＳ ゴシック"/>
          <w:sz w:val="22"/>
          <w:szCs w:val="22"/>
        </w:rPr>
      </w:pPr>
      <w:bookmarkStart w:id="4" w:name="_Toc460776790"/>
      <w:bookmarkStart w:id="5" w:name="_Toc476417646"/>
      <w:r w:rsidRPr="00B21B86">
        <w:rPr>
          <w:rFonts w:ascii="ＭＳ ゴシック" w:hAnsi="ＭＳ ゴシック" w:hint="eastAsia"/>
          <w:sz w:val="22"/>
          <w:szCs w:val="22"/>
        </w:rPr>
        <w:t>対象地域</w:t>
      </w:r>
      <w:bookmarkEnd w:id="4"/>
      <w:bookmarkEnd w:id="5"/>
    </w:p>
    <w:p w:rsidR="00A11EF3" w:rsidRPr="00B21B86" w:rsidRDefault="00A11EF3" w:rsidP="00A11EF3">
      <w:r w:rsidRPr="00B21B86">
        <w:rPr>
          <w:rFonts w:hint="eastAsia"/>
        </w:rPr>
        <w:t xml:space="preserve">　本調査は、稲城市（東京都）、大垣市（岐阜県）、秦野市（神奈川県）、八王子市（東京都）、府中市（</w:t>
      </w:r>
      <w:r w:rsidR="00DA4DE7" w:rsidRPr="00B21B86">
        <w:rPr>
          <w:rFonts w:hint="eastAsia"/>
        </w:rPr>
        <w:t>広島県）、武蔵野市（東京都）、和光市（埼玉県）の７自治体で行いました</w:t>
      </w:r>
      <w:r w:rsidRPr="00B21B86">
        <w:rPr>
          <w:rFonts w:hint="eastAsia"/>
        </w:rPr>
        <w:t>。</w:t>
      </w:r>
    </w:p>
    <w:p w:rsidR="00A11EF3" w:rsidRPr="00B21B86" w:rsidRDefault="00A11EF3" w:rsidP="00A11EF3">
      <w:r w:rsidRPr="00B21B86">
        <w:rPr>
          <w:rFonts w:hint="eastAsia"/>
        </w:rPr>
        <w:t xml:space="preserve">　</w:t>
      </w:r>
      <w:r w:rsidR="00DA4DE7" w:rsidRPr="00B21B86">
        <w:rPr>
          <w:rFonts w:hint="eastAsia"/>
        </w:rPr>
        <w:t>なお、集計結果は、７自治体の調査結果をまとめて集計したものです</w:t>
      </w:r>
      <w:r w:rsidRPr="00B21B86">
        <w:rPr>
          <w:rFonts w:hint="eastAsia"/>
        </w:rPr>
        <w:t>。</w:t>
      </w:r>
    </w:p>
    <w:p w:rsidR="00A11EF3" w:rsidRPr="00B21B86" w:rsidRDefault="00A11EF3" w:rsidP="00A11EF3"/>
    <w:p w:rsidR="00A11EF3" w:rsidRPr="00B21B86" w:rsidRDefault="00A11EF3" w:rsidP="00F645F6">
      <w:pPr>
        <w:pStyle w:val="5"/>
        <w:numPr>
          <w:ilvl w:val="4"/>
          <w:numId w:val="2"/>
        </w:numPr>
        <w:spacing w:after="175"/>
        <w:rPr>
          <w:rFonts w:ascii="ＭＳ ゴシック" w:hAnsi="ＭＳ ゴシック"/>
          <w:sz w:val="22"/>
          <w:szCs w:val="22"/>
        </w:rPr>
      </w:pPr>
      <w:bookmarkStart w:id="6" w:name="_Toc460776791"/>
      <w:bookmarkStart w:id="7" w:name="_Toc476417647"/>
      <w:r w:rsidRPr="00B21B86">
        <w:rPr>
          <w:rFonts w:ascii="ＭＳ ゴシック" w:hAnsi="ＭＳ ゴシック" w:hint="eastAsia"/>
          <w:sz w:val="22"/>
          <w:szCs w:val="22"/>
        </w:rPr>
        <w:t>調査の対象者（数）と期間</w:t>
      </w:r>
      <w:bookmarkEnd w:id="6"/>
      <w:bookmarkEnd w:id="7"/>
    </w:p>
    <w:p w:rsidR="00A11EF3" w:rsidRPr="00B21B86" w:rsidRDefault="00A11EF3" w:rsidP="00EE3DBB">
      <w:pPr>
        <w:spacing w:afterLines="50" w:after="175"/>
      </w:pPr>
      <w:r w:rsidRPr="00B21B86">
        <w:rPr>
          <w:rFonts w:hint="eastAsia"/>
        </w:rPr>
        <w:t xml:space="preserve">　本調査の対象は、在宅で生活している要支援・要介護者のうち「要支援・要介護認定の更</w:t>
      </w:r>
      <w:r w:rsidR="00DA4DE7" w:rsidRPr="00B21B86">
        <w:rPr>
          <w:rFonts w:hint="eastAsia"/>
        </w:rPr>
        <w:t>新申請・区分変更申請」をし、対象期間中に認定調査を受けた人です</w:t>
      </w:r>
      <w:r w:rsidRPr="00B21B86">
        <w:rPr>
          <w:rFonts w:hint="eastAsia"/>
        </w:rPr>
        <w:t>。</w:t>
      </w:r>
    </w:p>
    <w:p w:rsidR="00A11EF3" w:rsidRPr="00B21B86" w:rsidRDefault="00A11EF3" w:rsidP="00EE3DBB">
      <w:pPr>
        <w:spacing w:afterLines="50" w:after="175"/>
      </w:pPr>
      <w:r w:rsidRPr="00B21B86">
        <w:rPr>
          <w:rFonts w:hint="eastAsia"/>
        </w:rPr>
        <w:t xml:space="preserve">　したがって、医療機関に入院している人、特別養護老人ホーム・老人保健施設・介護療養型医療施設・特定施設・グループホーム・地域密着型特定施設・地域密着型特別養護老人ホームに入所又は入居している人</w:t>
      </w:r>
      <w:r w:rsidR="00DA4DE7" w:rsidRPr="00B21B86">
        <w:rPr>
          <w:rFonts w:hint="eastAsia"/>
        </w:rPr>
        <w:t>は、調査の対象とはなっていません</w:t>
      </w:r>
      <w:r w:rsidRPr="00B21B86">
        <w:rPr>
          <w:rFonts w:hint="eastAsia"/>
        </w:rPr>
        <w:t>（なお、特定施設入居者生活介護又は地域密着型特定施設入居者生活介護の指定を受けていない有料老人ホーム、ケアハウス、</w:t>
      </w:r>
      <w:r w:rsidRPr="00B21B86">
        <w:rPr>
          <w:rFonts w:hint="eastAsia"/>
        </w:rPr>
        <w:lastRenderedPageBreak/>
        <w:t>サービス付き高齢者向け住宅などの入居者は在宅として、本調査の対象としている）。</w:t>
      </w:r>
    </w:p>
    <w:p w:rsidR="00A11EF3" w:rsidRPr="00B21B86" w:rsidRDefault="00A11EF3" w:rsidP="002D20D6">
      <w:r w:rsidRPr="00B21B86">
        <w:rPr>
          <w:rFonts w:hint="eastAsia"/>
        </w:rPr>
        <w:t xml:space="preserve">　</w:t>
      </w:r>
      <w:r w:rsidRPr="00B21B86">
        <w:rPr>
          <w:rFonts w:asciiTheme="minorEastAsia" w:eastAsiaTheme="minorEastAsia" w:hAnsiTheme="minorEastAsia" w:hint="eastAsia"/>
        </w:rPr>
        <w:t>なお、各自治体の調査対象期間、および調査対象者数（回収票数ベース）</w:t>
      </w:r>
      <w:r w:rsidRPr="00B21B86">
        <w:rPr>
          <w:rFonts w:asciiTheme="minorEastAsia" w:eastAsiaTheme="minorEastAsia" w:hAnsiTheme="minorEastAsia" w:hint="eastAsia"/>
          <w:szCs w:val="21"/>
        </w:rPr>
        <w:t>は、</w:t>
      </w:r>
      <w:r w:rsidR="00EE3DBB">
        <w:fldChar w:fldCharType="begin"/>
      </w:r>
      <w:r w:rsidR="00EE3DBB">
        <w:instrText xml:space="preserve"> REF _Ref461201726 \h  \* MERGEFORMAT </w:instrText>
      </w:r>
      <w:r w:rsidR="00EE3DBB">
        <w:fldChar w:fldCharType="separate"/>
      </w:r>
      <w:r w:rsidR="00354E37" w:rsidRPr="00354E37">
        <w:rPr>
          <w:rFonts w:asciiTheme="minorEastAsia" w:eastAsiaTheme="minorEastAsia" w:hAnsiTheme="minorEastAsia"/>
          <w:szCs w:val="21"/>
        </w:rPr>
        <w:t>図表2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w:t>
      </w:r>
      <w:r w:rsidR="00EE3DBB">
        <w:fldChar w:fldCharType="end"/>
      </w:r>
      <w:r w:rsidR="00DA4DE7" w:rsidRPr="00B21B86">
        <w:rPr>
          <w:rFonts w:asciiTheme="minorEastAsia" w:eastAsiaTheme="minorEastAsia" w:hAnsiTheme="minorEastAsia" w:hint="eastAsia"/>
          <w:szCs w:val="21"/>
        </w:rPr>
        <w:t>の通りです</w:t>
      </w:r>
      <w:r w:rsidRPr="00B21B86">
        <w:rPr>
          <w:rFonts w:asciiTheme="minorEastAsia" w:eastAsiaTheme="minorEastAsia" w:hAnsiTheme="minorEastAsia" w:hint="eastAsia"/>
          <w:szCs w:val="21"/>
        </w:rPr>
        <w:t>。</w:t>
      </w:r>
    </w:p>
    <w:p w:rsidR="00241228" w:rsidRPr="00B21B86" w:rsidRDefault="00241228" w:rsidP="00A11EF3"/>
    <w:p w:rsidR="00A11EF3" w:rsidRPr="00B21B86" w:rsidRDefault="00A11EF3" w:rsidP="00EE3DBB">
      <w:pPr>
        <w:spacing w:afterLines="25" w:after="87"/>
        <w:jc w:val="center"/>
        <w:rPr>
          <w:rFonts w:ascii="ＭＳ ゴシック" w:eastAsia="ＭＳ ゴシック" w:hAnsi="ＭＳ ゴシック"/>
          <w:sz w:val="20"/>
          <w:szCs w:val="20"/>
        </w:rPr>
      </w:pPr>
      <w:bookmarkStart w:id="8" w:name="_Ref461201726"/>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2</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w:t>
      </w:r>
      <w:r w:rsidR="00285E23" w:rsidRPr="00B21B86">
        <w:rPr>
          <w:rFonts w:ascii="ＭＳ ゴシック" w:eastAsia="ＭＳ ゴシック" w:hAnsi="ＭＳ ゴシック"/>
          <w:sz w:val="20"/>
          <w:szCs w:val="20"/>
        </w:rPr>
        <w:fldChar w:fldCharType="end"/>
      </w:r>
      <w:bookmarkEnd w:id="8"/>
      <w:r w:rsidRPr="00B21B86">
        <w:rPr>
          <w:rFonts w:ascii="ＭＳ ゴシック" w:eastAsia="ＭＳ ゴシック" w:hAnsi="ＭＳ ゴシック" w:hint="eastAsia"/>
          <w:sz w:val="20"/>
          <w:szCs w:val="20"/>
        </w:rPr>
        <w:t xml:space="preserve">　調査対象期間と調査対象者数</w:t>
      </w:r>
    </w:p>
    <w:tbl>
      <w:tblPr>
        <w:tblStyle w:val="af6"/>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8"/>
        <w:gridCol w:w="1417"/>
        <w:gridCol w:w="1276"/>
        <w:gridCol w:w="992"/>
        <w:gridCol w:w="1560"/>
        <w:gridCol w:w="2409"/>
      </w:tblGrid>
      <w:tr w:rsidR="00B21B86" w:rsidRPr="00B21B86" w:rsidTr="000C4153">
        <w:trPr>
          <w:trHeight w:val="406"/>
        </w:trPr>
        <w:tc>
          <w:tcPr>
            <w:tcW w:w="1418" w:type="dxa"/>
            <w:shd w:val="clear" w:color="auto" w:fill="F2F2F2" w:themeFill="background1" w:themeFillShade="F2"/>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自治体名</w:t>
            </w:r>
          </w:p>
        </w:tc>
        <w:tc>
          <w:tcPr>
            <w:tcW w:w="1417" w:type="dxa"/>
            <w:shd w:val="clear" w:color="auto" w:fill="F2F2F2" w:themeFill="background1" w:themeFillShade="F2"/>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対象期間</w:t>
            </w:r>
          </w:p>
        </w:tc>
        <w:tc>
          <w:tcPr>
            <w:tcW w:w="1276" w:type="dxa"/>
            <w:shd w:val="clear" w:color="auto" w:fill="F2F2F2" w:themeFill="background1" w:themeFillShade="F2"/>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回収票数</w:t>
            </w:r>
          </w:p>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（対象数）</w:t>
            </w:r>
          </w:p>
        </w:tc>
        <w:tc>
          <w:tcPr>
            <w:tcW w:w="992" w:type="dxa"/>
            <w:shd w:val="clear" w:color="auto" w:fill="F2F2F2" w:themeFill="background1" w:themeFillShade="F2"/>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回収率</w:t>
            </w:r>
          </w:p>
        </w:tc>
        <w:tc>
          <w:tcPr>
            <w:tcW w:w="1560" w:type="dxa"/>
            <w:shd w:val="clear" w:color="auto" w:fill="F2F2F2" w:themeFill="background1" w:themeFillShade="F2"/>
            <w:vAlign w:val="center"/>
          </w:tcPr>
          <w:p w:rsidR="000C4153" w:rsidRPr="00B21B86" w:rsidRDefault="000C4153" w:rsidP="000C4153">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6月1か月間の更新・区分変更申請者数</w:t>
            </w:r>
          </w:p>
        </w:tc>
        <w:tc>
          <w:tcPr>
            <w:tcW w:w="2409" w:type="dxa"/>
            <w:shd w:val="clear" w:color="auto" w:fill="F2F2F2" w:themeFill="background1" w:themeFillShade="F2"/>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備考</w:t>
            </w:r>
          </w:p>
        </w:tc>
      </w:tr>
      <w:tr w:rsidR="00B21B86" w:rsidRPr="00B21B86" w:rsidTr="000C4153">
        <w:trPr>
          <w:trHeight w:val="406"/>
        </w:trPr>
        <w:tc>
          <w:tcPr>
            <w:tcW w:w="1418" w:type="dxa"/>
            <w:vAlign w:val="center"/>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稲城市</w:t>
            </w:r>
          </w:p>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（東京都）</w:t>
            </w:r>
          </w:p>
        </w:tc>
        <w:tc>
          <w:tcPr>
            <w:tcW w:w="1417" w:type="dxa"/>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2016/6/10～</w:t>
            </w:r>
          </w:p>
          <w:p w:rsidR="000C4153" w:rsidRPr="00B21B86" w:rsidRDefault="000C4153" w:rsidP="00BF0C8E">
            <w:pPr>
              <w:snapToGrid w:val="0"/>
              <w:spacing w:line="340" w:lineRule="exact"/>
              <w:jc w:val="right"/>
              <w:rPr>
                <w:rFonts w:asciiTheme="minorEastAsia" w:eastAsiaTheme="minorEastAsia" w:hAnsiTheme="minorEastAsia"/>
              </w:rPr>
            </w:pPr>
            <w:r w:rsidRPr="00B21B86">
              <w:rPr>
                <w:rFonts w:asciiTheme="minorEastAsia" w:eastAsiaTheme="minorEastAsia" w:hAnsiTheme="minorEastAsia" w:hint="eastAsia"/>
              </w:rPr>
              <w:t>2016/7/10</w:t>
            </w:r>
          </w:p>
        </w:tc>
        <w:tc>
          <w:tcPr>
            <w:tcW w:w="1276"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25票</w:t>
            </w:r>
          </w:p>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（25人）</w:t>
            </w:r>
          </w:p>
        </w:tc>
        <w:tc>
          <w:tcPr>
            <w:tcW w:w="992"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100.0％</w:t>
            </w:r>
          </w:p>
        </w:tc>
        <w:tc>
          <w:tcPr>
            <w:tcW w:w="1560" w:type="dxa"/>
            <w:vAlign w:val="center"/>
          </w:tcPr>
          <w:p w:rsidR="000C4153" w:rsidRPr="00B21B86" w:rsidRDefault="008F79CC" w:rsidP="000C4153">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64人</w:t>
            </w:r>
          </w:p>
        </w:tc>
        <w:tc>
          <w:tcPr>
            <w:tcW w:w="2409" w:type="dxa"/>
          </w:tcPr>
          <w:p w:rsidR="000C4153" w:rsidRPr="00B21B86" w:rsidRDefault="000C4153" w:rsidP="00BF0C8E">
            <w:pPr>
              <w:snapToGrid w:val="0"/>
              <w:spacing w:line="340" w:lineRule="exact"/>
              <w:jc w:val="left"/>
              <w:rPr>
                <w:rFonts w:asciiTheme="minorEastAsia" w:eastAsiaTheme="minorEastAsia" w:hAnsiTheme="minorEastAsia"/>
              </w:rPr>
            </w:pPr>
            <w:r w:rsidRPr="00B21B86">
              <w:rPr>
                <w:rFonts w:asciiTheme="minorEastAsia" w:eastAsiaTheme="minorEastAsia" w:hAnsiTheme="minorEastAsia" w:hint="eastAsia"/>
              </w:rPr>
              <w:t>市の調査員が認定調査を行う方のみを対象</w:t>
            </w:r>
          </w:p>
        </w:tc>
      </w:tr>
      <w:tr w:rsidR="00B21B86" w:rsidRPr="00B21B86" w:rsidTr="000C4153">
        <w:trPr>
          <w:trHeight w:val="406"/>
        </w:trPr>
        <w:tc>
          <w:tcPr>
            <w:tcW w:w="1418" w:type="dxa"/>
            <w:vAlign w:val="center"/>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大垣市</w:t>
            </w:r>
          </w:p>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（岐阜県）</w:t>
            </w:r>
          </w:p>
        </w:tc>
        <w:tc>
          <w:tcPr>
            <w:tcW w:w="1417" w:type="dxa"/>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2016/6/1～</w:t>
            </w:r>
          </w:p>
          <w:p w:rsidR="000C4153" w:rsidRPr="00B21B86" w:rsidRDefault="000C4153" w:rsidP="00BF0C8E">
            <w:pPr>
              <w:snapToGrid w:val="0"/>
              <w:spacing w:line="340" w:lineRule="exact"/>
              <w:jc w:val="right"/>
              <w:rPr>
                <w:rFonts w:asciiTheme="minorEastAsia" w:eastAsiaTheme="minorEastAsia" w:hAnsiTheme="minorEastAsia"/>
              </w:rPr>
            </w:pPr>
            <w:r w:rsidRPr="00B21B86">
              <w:rPr>
                <w:rFonts w:asciiTheme="minorEastAsia" w:eastAsiaTheme="minorEastAsia" w:hAnsiTheme="minorEastAsia" w:hint="eastAsia"/>
              </w:rPr>
              <w:t>2016/6/30</w:t>
            </w:r>
          </w:p>
        </w:tc>
        <w:tc>
          <w:tcPr>
            <w:tcW w:w="1276"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251票</w:t>
            </w:r>
          </w:p>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（251人）</w:t>
            </w:r>
          </w:p>
        </w:tc>
        <w:tc>
          <w:tcPr>
            <w:tcW w:w="992"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100.0％</w:t>
            </w:r>
          </w:p>
        </w:tc>
        <w:tc>
          <w:tcPr>
            <w:tcW w:w="1560" w:type="dxa"/>
            <w:vAlign w:val="center"/>
          </w:tcPr>
          <w:p w:rsidR="000C4153" w:rsidRPr="00B21B86" w:rsidRDefault="008F79CC" w:rsidP="000C4153">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591</w:t>
            </w:r>
            <w:r w:rsidR="000C4153" w:rsidRPr="00B21B86">
              <w:rPr>
                <w:rFonts w:asciiTheme="minorEastAsia" w:eastAsiaTheme="minorEastAsia" w:hAnsiTheme="minorEastAsia" w:hint="eastAsia"/>
              </w:rPr>
              <w:t>人</w:t>
            </w:r>
          </w:p>
        </w:tc>
        <w:tc>
          <w:tcPr>
            <w:tcW w:w="2409" w:type="dxa"/>
            <w:vAlign w:val="center"/>
          </w:tcPr>
          <w:p w:rsidR="000C4153" w:rsidRPr="00B21B86" w:rsidRDefault="000C4153" w:rsidP="00BE0AD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w:t>
            </w:r>
          </w:p>
        </w:tc>
      </w:tr>
      <w:tr w:rsidR="00B21B86" w:rsidRPr="00B21B86" w:rsidTr="000C4153">
        <w:trPr>
          <w:trHeight w:val="406"/>
        </w:trPr>
        <w:tc>
          <w:tcPr>
            <w:tcW w:w="1418" w:type="dxa"/>
            <w:vAlign w:val="center"/>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秦野市</w:t>
            </w:r>
          </w:p>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（神奈川県）</w:t>
            </w:r>
          </w:p>
        </w:tc>
        <w:tc>
          <w:tcPr>
            <w:tcW w:w="1417" w:type="dxa"/>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2016/6/1～</w:t>
            </w:r>
          </w:p>
          <w:p w:rsidR="000C4153" w:rsidRPr="00B21B86" w:rsidRDefault="000C4153" w:rsidP="00BF0C8E">
            <w:pPr>
              <w:snapToGrid w:val="0"/>
              <w:spacing w:line="340" w:lineRule="exact"/>
              <w:jc w:val="right"/>
              <w:rPr>
                <w:rFonts w:asciiTheme="minorEastAsia" w:eastAsiaTheme="minorEastAsia" w:hAnsiTheme="minorEastAsia"/>
              </w:rPr>
            </w:pPr>
            <w:r w:rsidRPr="00B21B86">
              <w:rPr>
                <w:rFonts w:asciiTheme="minorEastAsia" w:eastAsiaTheme="minorEastAsia" w:hAnsiTheme="minorEastAsia" w:hint="eastAsia"/>
              </w:rPr>
              <w:t>2016/6/30</w:t>
            </w:r>
          </w:p>
        </w:tc>
        <w:tc>
          <w:tcPr>
            <w:tcW w:w="1276"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119票</w:t>
            </w:r>
          </w:p>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（183人）</w:t>
            </w:r>
          </w:p>
        </w:tc>
        <w:tc>
          <w:tcPr>
            <w:tcW w:w="992"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65.0％</w:t>
            </w:r>
          </w:p>
        </w:tc>
        <w:tc>
          <w:tcPr>
            <w:tcW w:w="1560" w:type="dxa"/>
            <w:vAlign w:val="center"/>
          </w:tcPr>
          <w:p w:rsidR="000C4153" w:rsidRPr="00B21B86" w:rsidRDefault="000C4153" w:rsidP="000C4153">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237人</w:t>
            </w:r>
          </w:p>
        </w:tc>
        <w:tc>
          <w:tcPr>
            <w:tcW w:w="2409" w:type="dxa"/>
            <w:vAlign w:val="center"/>
          </w:tcPr>
          <w:p w:rsidR="000C4153" w:rsidRPr="00B21B86" w:rsidRDefault="000C4153" w:rsidP="000C4153">
            <w:pPr>
              <w:snapToGrid w:val="0"/>
              <w:spacing w:line="340" w:lineRule="exact"/>
              <w:jc w:val="left"/>
              <w:rPr>
                <w:rFonts w:asciiTheme="minorEastAsia" w:eastAsiaTheme="minorEastAsia" w:hAnsiTheme="minorEastAsia"/>
              </w:rPr>
            </w:pPr>
            <w:r w:rsidRPr="00B21B86">
              <w:rPr>
                <w:rFonts w:asciiTheme="minorEastAsia" w:eastAsiaTheme="minorEastAsia" w:hAnsiTheme="minorEastAsia" w:hint="eastAsia"/>
              </w:rPr>
              <w:t>市内事業者が認定調査を行う方のみを対象</w:t>
            </w:r>
          </w:p>
        </w:tc>
      </w:tr>
      <w:tr w:rsidR="00B21B86" w:rsidRPr="00B21B86" w:rsidTr="000C4153">
        <w:trPr>
          <w:trHeight w:val="406"/>
        </w:trPr>
        <w:tc>
          <w:tcPr>
            <w:tcW w:w="1418" w:type="dxa"/>
            <w:vAlign w:val="center"/>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八王子市</w:t>
            </w:r>
          </w:p>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（東京都）</w:t>
            </w:r>
          </w:p>
        </w:tc>
        <w:tc>
          <w:tcPr>
            <w:tcW w:w="1417" w:type="dxa"/>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2016/6/6～</w:t>
            </w:r>
          </w:p>
          <w:p w:rsidR="000C4153" w:rsidRPr="00B21B86" w:rsidRDefault="000C4153" w:rsidP="00BF0C8E">
            <w:pPr>
              <w:snapToGrid w:val="0"/>
              <w:spacing w:line="340" w:lineRule="exact"/>
              <w:jc w:val="right"/>
              <w:rPr>
                <w:rFonts w:asciiTheme="minorEastAsia" w:eastAsiaTheme="minorEastAsia" w:hAnsiTheme="minorEastAsia"/>
              </w:rPr>
            </w:pPr>
            <w:r w:rsidRPr="00B21B86">
              <w:rPr>
                <w:rFonts w:asciiTheme="minorEastAsia" w:eastAsiaTheme="minorEastAsia" w:hAnsiTheme="minorEastAsia" w:hint="eastAsia"/>
              </w:rPr>
              <w:t>2016/7/8</w:t>
            </w:r>
          </w:p>
        </w:tc>
        <w:tc>
          <w:tcPr>
            <w:tcW w:w="1276"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106票</w:t>
            </w:r>
          </w:p>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（150人）</w:t>
            </w:r>
          </w:p>
        </w:tc>
        <w:tc>
          <w:tcPr>
            <w:tcW w:w="992"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70.7％</w:t>
            </w:r>
          </w:p>
        </w:tc>
        <w:tc>
          <w:tcPr>
            <w:tcW w:w="1560" w:type="dxa"/>
            <w:vAlign w:val="center"/>
          </w:tcPr>
          <w:p w:rsidR="000C4153" w:rsidRPr="00B21B86" w:rsidRDefault="000C4153" w:rsidP="000C4153">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1,711人</w:t>
            </w:r>
          </w:p>
        </w:tc>
        <w:tc>
          <w:tcPr>
            <w:tcW w:w="2409" w:type="dxa"/>
          </w:tcPr>
          <w:p w:rsidR="000C4153" w:rsidRPr="00B21B86" w:rsidRDefault="000C4153" w:rsidP="00BF0C8E">
            <w:pPr>
              <w:snapToGrid w:val="0"/>
              <w:spacing w:line="340" w:lineRule="exact"/>
              <w:jc w:val="left"/>
              <w:rPr>
                <w:rFonts w:asciiTheme="minorEastAsia" w:eastAsiaTheme="minorEastAsia" w:hAnsiTheme="minorEastAsia"/>
              </w:rPr>
            </w:pPr>
            <w:r w:rsidRPr="00B21B86">
              <w:rPr>
                <w:rFonts w:asciiTheme="minorEastAsia" w:eastAsiaTheme="minorEastAsia" w:hAnsiTheme="minorEastAsia" w:hint="eastAsia"/>
              </w:rPr>
              <w:t>実施する認定調査員を限定して実施</w:t>
            </w:r>
          </w:p>
        </w:tc>
      </w:tr>
      <w:tr w:rsidR="00B21B86" w:rsidRPr="00B21B86" w:rsidTr="000C4153">
        <w:trPr>
          <w:trHeight w:val="406"/>
        </w:trPr>
        <w:tc>
          <w:tcPr>
            <w:tcW w:w="1418" w:type="dxa"/>
            <w:vAlign w:val="center"/>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府中市</w:t>
            </w:r>
          </w:p>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（広島県）</w:t>
            </w:r>
          </w:p>
        </w:tc>
        <w:tc>
          <w:tcPr>
            <w:tcW w:w="1417" w:type="dxa"/>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2016/6/1～</w:t>
            </w:r>
          </w:p>
          <w:p w:rsidR="000C4153" w:rsidRPr="00B21B86" w:rsidRDefault="000C4153" w:rsidP="00BF0C8E">
            <w:pPr>
              <w:snapToGrid w:val="0"/>
              <w:spacing w:line="340" w:lineRule="exact"/>
              <w:jc w:val="right"/>
              <w:rPr>
                <w:rFonts w:asciiTheme="minorEastAsia" w:eastAsiaTheme="minorEastAsia" w:hAnsiTheme="minorEastAsia"/>
              </w:rPr>
            </w:pPr>
            <w:r w:rsidRPr="00B21B86">
              <w:rPr>
                <w:rFonts w:asciiTheme="minorEastAsia" w:eastAsiaTheme="minorEastAsia" w:hAnsiTheme="minorEastAsia" w:hint="eastAsia"/>
              </w:rPr>
              <w:t>2016/6/30</w:t>
            </w:r>
          </w:p>
        </w:tc>
        <w:tc>
          <w:tcPr>
            <w:tcW w:w="1276"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115票</w:t>
            </w:r>
          </w:p>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（130人）</w:t>
            </w:r>
          </w:p>
        </w:tc>
        <w:tc>
          <w:tcPr>
            <w:tcW w:w="992"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88.5％</w:t>
            </w:r>
          </w:p>
        </w:tc>
        <w:tc>
          <w:tcPr>
            <w:tcW w:w="1560" w:type="dxa"/>
            <w:vAlign w:val="center"/>
          </w:tcPr>
          <w:p w:rsidR="000C4153" w:rsidRPr="00B21B86" w:rsidRDefault="000C4153" w:rsidP="000C4153">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130人</w:t>
            </w:r>
          </w:p>
        </w:tc>
        <w:tc>
          <w:tcPr>
            <w:tcW w:w="2409"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w:t>
            </w:r>
          </w:p>
        </w:tc>
      </w:tr>
      <w:tr w:rsidR="00B21B86" w:rsidRPr="00B21B86" w:rsidTr="000C4153">
        <w:trPr>
          <w:trHeight w:val="406"/>
        </w:trPr>
        <w:tc>
          <w:tcPr>
            <w:tcW w:w="1418" w:type="dxa"/>
            <w:vAlign w:val="center"/>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武蔵野市</w:t>
            </w:r>
          </w:p>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（東京都）</w:t>
            </w:r>
          </w:p>
        </w:tc>
        <w:tc>
          <w:tcPr>
            <w:tcW w:w="1417" w:type="dxa"/>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2016/6/1～</w:t>
            </w:r>
          </w:p>
          <w:p w:rsidR="000C4153" w:rsidRPr="00B21B86" w:rsidRDefault="000C4153" w:rsidP="00BF0C8E">
            <w:pPr>
              <w:snapToGrid w:val="0"/>
              <w:spacing w:line="340" w:lineRule="exact"/>
              <w:jc w:val="right"/>
              <w:rPr>
                <w:rFonts w:asciiTheme="minorEastAsia" w:eastAsiaTheme="minorEastAsia" w:hAnsiTheme="minorEastAsia"/>
              </w:rPr>
            </w:pPr>
            <w:r w:rsidRPr="00B21B86">
              <w:rPr>
                <w:rFonts w:asciiTheme="minorEastAsia" w:eastAsiaTheme="minorEastAsia" w:hAnsiTheme="minorEastAsia" w:hint="eastAsia"/>
              </w:rPr>
              <w:t>2016/6/30</w:t>
            </w:r>
          </w:p>
        </w:tc>
        <w:tc>
          <w:tcPr>
            <w:tcW w:w="1276"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166票</w:t>
            </w:r>
          </w:p>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（227人）</w:t>
            </w:r>
          </w:p>
        </w:tc>
        <w:tc>
          <w:tcPr>
            <w:tcW w:w="992"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73.1％</w:t>
            </w:r>
          </w:p>
        </w:tc>
        <w:tc>
          <w:tcPr>
            <w:tcW w:w="1560" w:type="dxa"/>
            <w:vAlign w:val="center"/>
          </w:tcPr>
          <w:p w:rsidR="000C4153" w:rsidRPr="00B21B86" w:rsidRDefault="000C4153" w:rsidP="000C4153">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227人</w:t>
            </w:r>
          </w:p>
        </w:tc>
        <w:tc>
          <w:tcPr>
            <w:tcW w:w="2409"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w:t>
            </w:r>
          </w:p>
        </w:tc>
      </w:tr>
      <w:tr w:rsidR="00B21B86" w:rsidRPr="00B21B86" w:rsidTr="000C4153">
        <w:trPr>
          <w:trHeight w:val="85"/>
        </w:trPr>
        <w:tc>
          <w:tcPr>
            <w:tcW w:w="1418" w:type="dxa"/>
            <w:vAlign w:val="center"/>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和光市</w:t>
            </w:r>
          </w:p>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（埼玉県）</w:t>
            </w:r>
          </w:p>
        </w:tc>
        <w:tc>
          <w:tcPr>
            <w:tcW w:w="1417" w:type="dxa"/>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2016/6/6～</w:t>
            </w:r>
          </w:p>
          <w:p w:rsidR="000C4153" w:rsidRPr="00B21B86" w:rsidRDefault="000C4153" w:rsidP="00BF0C8E">
            <w:pPr>
              <w:snapToGrid w:val="0"/>
              <w:spacing w:line="340" w:lineRule="exact"/>
              <w:jc w:val="right"/>
              <w:rPr>
                <w:rFonts w:asciiTheme="minorEastAsia" w:eastAsiaTheme="minorEastAsia" w:hAnsiTheme="minorEastAsia"/>
              </w:rPr>
            </w:pPr>
            <w:r w:rsidRPr="00B21B86">
              <w:rPr>
                <w:rFonts w:asciiTheme="minorEastAsia" w:eastAsiaTheme="minorEastAsia" w:hAnsiTheme="minorEastAsia" w:hint="eastAsia"/>
              </w:rPr>
              <w:t>2016/7/8</w:t>
            </w:r>
          </w:p>
        </w:tc>
        <w:tc>
          <w:tcPr>
            <w:tcW w:w="1276"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45票</w:t>
            </w:r>
          </w:p>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（45人）</w:t>
            </w:r>
          </w:p>
        </w:tc>
        <w:tc>
          <w:tcPr>
            <w:tcW w:w="992"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100.0％</w:t>
            </w:r>
          </w:p>
        </w:tc>
        <w:tc>
          <w:tcPr>
            <w:tcW w:w="1560" w:type="dxa"/>
            <w:vAlign w:val="center"/>
          </w:tcPr>
          <w:p w:rsidR="000C4153" w:rsidRPr="00B21B86" w:rsidRDefault="008F79CC" w:rsidP="000C4153">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45人</w:t>
            </w:r>
          </w:p>
        </w:tc>
        <w:tc>
          <w:tcPr>
            <w:tcW w:w="2409"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w:t>
            </w:r>
          </w:p>
        </w:tc>
      </w:tr>
      <w:tr w:rsidR="00B21B86" w:rsidRPr="00B21B86" w:rsidTr="000C4153">
        <w:trPr>
          <w:trHeight w:val="85"/>
        </w:trPr>
        <w:tc>
          <w:tcPr>
            <w:tcW w:w="1418" w:type="dxa"/>
            <w:vAlign w:val="center"/>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合計</w:t>
            </w:r>
          </w:p>
        </w:tc>
        <w:tc>
          <w:tcPr>
            <w:tcW w:w="1417"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w:t>
            </w:r>
          </w:p>
        </w:tc>
        <w:tc>
          <w:tcPr>
            <w:tcW w:w="1276"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827票</w:t>
            </w:r>
          </w:p>
        </w:tc>
        <w:tc>
          <w:tcPr>
            <w:tcW w:w="992"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w:t>
            </w:r>
          </w:p>
        </w:tc>
        <w:tc>
          <w:tcPr>
            <w:tcW w:w="1560" w:type="dxa"/>
            <w:vAlign w:val="center"/>
          </w:tcPr>
          <w:p w:rsidR="000C4153" w:rsidRPr="00B21B86" w:rsidRDefault="000C4153" w:rsidP="000C4153">
            <w:pPr>
              <w:snapToGrid w:val="0"/>
              <w:spacing w:line="340" w:lineRule="exact"/>
              <w:jc w:val="center"/>
              <w:rPr>
                <w:rFonts w:asciiTheme="minorEastAsia" w:eastAsiaTheme="minorEastAsia" w:hAnsiTheme="minorEastAsia"/>
              </w:rPr>
            </w:pPr>
          </w:p>
        </w:tc>
        <w:tc>
          <w:tcPr>
            <w:tcW w:w="2409" w:type="dxa"/>
          </w:tcPr>
          <w:p w:rsidR="000C4153" w:rsidRPr="00B21B86" w:rsidRDefault="000C4153" w:rsidP="00BF0C8E">
            <w:pPr>
              <w:snapToGrid w:val="0"/>
              <w:spacing w:line="340" w:lineRule="exact"/>
              <w:jc w:val="left"/>
              <w:rPr>
                <w:rFonts w:asciiTheme="minorEastAsia" w:eastAsiaTheme="minorEastAsia" w:hAnsiTheme="minorEastAsia"/>
              </w:rPr>
            </w:pPr>
            <w:r w:rsidRPr="00B21B86">
              <w:rPr>
                <w:rFonts w:asciiTheme="minorEastAsia" w:eastAsiaTheme="minorEastAsia" w:hAnsiTheme="minorEastAsia" w:hint="eastAsia"/>
              </w:rPr>
              <w:t>※認定データとの関連付けを行うことができた等、最終的な有効回答数は793票</w:t>
            </w:r>
          </w:p>
        </w:tc>
      </w:tr>
    </w:tbl>
    <w:p w:rsidR="00241228" w:rsidRPr="00B21B86" w:rsidRDefault="002A1A48" w:rsidP="00EF2946">
      <w:pPr>
        <w:rPr>
          <w:rFonts w:ascii="ＭＳ Ｐゴシック" w:eastAsia="ＭＳ Ｐゴシック" w:hAnsi="ＭＳ Ｐゴシック"/>
        </w:rPr>
      </w:pPr>
      <w:r w:rsidRPr="00B21B86">
        <w:rPr>
          <w:rFonts w:ascii="ＭＳ Ｐゴシック" w:eastAsia="ＭＳ Ｐゴシック" w:hAnsi="ＭＳ Ｐゴシック" w:hint="eastAsia"/>
        </w:rPr>
        <w:t>※</w:t>
      </w:r>
      <w:r w:rsidR="003B5D31" w:rsidRPr="00B21B86">
        <w:rPr>
          <w:rFonts w:ascii="ＭＳ Ｐゴシック" w:eastAsia="ＭＳ Ｐゴシック" w:hAnsi="ＭＳ Ｐゴシック" w:hint="eastAsia"/>
        </w:rPr>
        <w:t xml:space="preserve"> </w:t>
      </w:r>
      <w:r w:rsidRPr="00B21B86">
        <w:rPr>
          <w:rFonts w:ascii="ＭＳ Ｐゴシック" w:eastAsia="ＭＳ Ｐゴシック" w:hAnsi="ＭＳ Ｐゴシック" w:hint="eastAsia"/>
        </w:rPr>
        <w:t>6月1か月間の更新・区分変更申請者数は、調査対象となる在宅の方のみの人数</w:t>
      </w:r>
    </w:p>
    <w:p w:rsidR="000C4153" w:rsidRPr="00B21B86" w:rsidRDefault="000C4153" w:rsidP="00EF2946"/>
    <w:p w:rsidR="000C4153" w:rsidRPr="00B21B86" w:rsidRDefault="000C4153" w:rsidP="00EF2946"/>
    <w:p w:rsidR="00A11EF3" w:rsidRPr="00B21B86" w:rsidRDefault="00A11EF3" w:rsidP="00EF2946"/>
    <w:p w:rsidR="000C4153" w:rsidRPr="00B21B86" w:rsidRDefault="000C4153">
      <w:pPr>
        <w:widowControl/>
        <w:jc w:val="left"/>
      </w:pPr>
      <w:r w:rsidRPr="00B21B86">
        <w:br w:type="page"/>
      </w:r>
    </w:p>
    <w:p w:rsidR="000C4153" w:rsidRPr="00B21B86" w:rsidRDefault="000C4153" w:rsidP="00F645F6">
      <w:pPr>
        <w:pStyle w:val="5"/>
        <w:numPr>
          <w:ilvl w:val="4"/>
          <w:numId w:val="2"/>
        </w:numPr>
        <w:spacing w:after="175"/>
        <w:rPr>
          <w:rFonts w:ascii="ＭＳ ゴシック" w:hAnsi="ＭＳ ゴシック"/>
          <w:sz w:val="22"/>
          <w:szCs w:val="22"/>
        </w:rPr>
      </w:pPr>
      <w:bookmarkStart w:id="9" w:name="_Toc460776792"/>
      <w:bookmarkStart w:id="10" w:name="_Toc476417648"/>
      <w:r w:rsidRPr="00B21B86">
        <w:rPr>
          <w:rFonts w:ascii="ＭＳ ゴシック" w:hAnsi="ＭＳ ゴシック" w:hint="eastAsia"/>
          <w:sz w:val="22"/>
          <w:szCs w:val="22"/>
        </w:rPr>
        <w:lastRenderedPageBreak/>
        <w:t>調査の方法・手順</w:t>
      </w:r>
      <w:bookmarkEnd w:id="9"/>
      <w:bookmarkEnd w:id="10"/>
    </w:p>
    <w:p w:rsidR="000C4153" w:rsidRPr="00B21B86" w:rsidRDefault="000C4153" w:rsidP="000C4153">
      <w:pPr>
        <w:rPr>
          <w:rFonts w:asciiTheme="minorEastAsia" w:eastAsiaTheme="minorEastAsia" w:hAnsiTheme="minorEastAsia"/>
        </w:rPr>
      </w:pPr>
      <w:r w:rsidRPr="00B21B86">
        <w:rPr>
          <w:rFonts w:asciiTheme="minorEastAsia" w:eastAsiaTheme="minorEastAsia" w:hAnsiTheme="minorEastAsia" w:hint="eastAsia"/>
        </w:rPr>
        <w:t xml:space="preserve">　（2</w:t>
      </w:r>
      <w:r w:rsidR="00E932FA" w:rsidRPr="00B21B86">
        <w:rPr>
          <w:rFonts w:asciiTheme="minorEastAsia" w:eastAsiaTheme="minorEastAsia" w:hAnsiTheme="minorEastAsia" w:hint="eastAsia"/>
        </w:rPr>
        <w:t>）の対象者の方が</w:t>
      </w:r>
      <w:r w:rsidR="002D20D6" w:rsidRPr="00B21B86">
        <w:rPr>
          <w:rFonts w:asciiTheme="minorEastAsia" w:eastAsiaTheme="minorEastAsia" w:hAnsiTheme="minorEastAsia" w:hint="eastAsia"/>
        </w:rPr>
        <w:t>要介護認定の訪問</w:t>
      </w:r>
      <w:r w:rsidR="00E932FA" w:rsidRPr="00B21B86">
        <w:rPr>
          <w:rFonts w:asciiTheme="minorEastAsia" w:eastAsiaTheme="minorEastAsia" w:hAnsiTheme="minorEastAsia" w:hint="eastAsia"/>
        </w:rPr>
        <w:t>調査を受ける際に、認定調査</w:t>
      </w:r>
      <w:r w:rsidRPr="00B21B86">
        <w:rPr>
          <w:rFonts w:asciiTheme="minorEastAsia" w:eastAsiaTheme="minorEastAsia" w:hAnsiTheme="minorEastAsia" w:hint="eastAsia"/>
        </w:rPr>
        <w:t>員が、主として認定調査の概況調査の内容を</w:t>
      </w:r>
      <w:r w:rsidR="002D20D6" w:rsidRPr="00B21B86">
        <w:rPr>
          <w:rFonts w:asciiTheme="minorEastAsia" w:eastAsiaTheme="minorEastAsia" w:hAnsiTheme="minorEastAsia" w:hint="eastAsia"/>
        </w:rPr>
        <w:t>質問しながら</w:t>
      </w:r>
      <w:r w:rsidRPr="00B21B86">
        <w:rPr>
          <w:rFonts w:asciiTheme="minorEastAsia" w:eastAsiaTheme="minorEastAsia" w:hAnsiTheme="minorEastAsia" w:hint="eastAsia"/>
        </w:rPr>
        <w:t>、本調査の調査票に関連内容を転記する方法で調査を行った。回答票はマークシート方式とし、主な介護者が認</w:t>
      </w:r>
      <w:r w:rsidR="00DA4DE7" w:rsidRPr="00B21B86">
        <w:rPr>
          <w:rFonts w:asciiTheme="minorEastAsia" w:eastAsiaTheme="minorEastAsia" w:hAnsiTheme="minorEastAsia" w:hint="eastAsia"/>
        </w:rPr>
        <w:t>定調査に同席している場合は、主な介護者からも聞き取りを行いました</w:t>
      </w:r>
      <w:r w:rsidRPr="00B21B86">
        <w:rPr>
          <w:rFonts w:asciiTheme="minorEastAsia" w:eastAsiaTheme="minorEastAsia" w:hAnsiTheme="minorEastAsia" w:hint="eastAsia"/>
        </w:rPr>
        <w:t>。</w:t>
      </w:r>
    </w:p>
    <w:p w:rsidR="000C4153" w:rsidRPr="00B21B86" w:rsidRDefault="00A4219A" w:rsidP="000C4153">
      <w:pPr>
        <w:rPr>
          <w:rFonts w:asciiTheme="minorEastAsia" w:eastAsiaTheme="minorEastAsia" w:hAnsiTheme="minorEastAsia"/>
        </w:rPr>
      </w:pPr>
      <w:r w:rsidRPr="00B21B86">
        <w:rPr>
          <w:rFonts w:asciiTheme="minorEastAsia" w:eastAsiaTheme="minorEastAsia" w:hAnsiTheme="minorEastAsia" w:hint="eastAsia"/>
        </w:rPr>
        <w:t xml:space="preserve">　なお、</w:t>
      </w:r>
      <w:r w:rsidR="000C4153" w:rsidRPr="00B21B86">
        <w:rPr>
          <w:rFonts w:asciiTheme="minorEastAsia" w:eastAsiaTheme="minorEastAsia" w:hAnsiTheme="minorEastAsia" w:hint="eastAsia"/>
        </w:rPr>
        <w:t>認定調査データと関連付けた</w:t>
      </w:r>
      <w:r w:rsidR="00DA4DE7" w:rsidRPr="00B21B86">
        <w:rPr>
          <w:rFonts w:asciiTheme="minorEastAsia" w:eastAsiaTheme="minorEastAsia" w:hAnsiTheme="minorEastAsia" w:hint="eastAsia"/>
        </w:rPr>
        <w:t>分析を行うため、回答票には調査対象者の「被保険者番号」を記載しました</w:t>
      </w:r>
      <w:r w:rsidR="000C4153" w:rsidRPr="00B21B86">
        <w:rPr>
          <w:rFonts w:asciiTheme="minorEastAsia" w:eastAsiaTheme="minorEastAsia" w:hAnsiTheme="minorEastAsia" w:hint="eastAsia"/>
        </w:rPr>
        <w:t>。</w:t>
      </w:r>
    </w:p>
    <w:p w:rsidR="000C4153" w:rsidRPr="00B21B86" w:rsidRDefault="000C4153" w:rsidP="000C4153">
      <w:pPr>
        <w:rPr>
          <w:rFonts w:asciiTheme="minorEastAsia" w:eastAsiaTheme="minorEastAsia" w:hAnsiTheme="minorEastAsia"/>
        </w:rPr>
      </w:pPr>
      <w:r w:rsidRPr="00B21B86">
        <w:rPr>
          <w:rFonts w:asciiTheme="minorEastAsia" w:eastAsiaTheme="minorEastAsia" w:hAnsiTheme="minorEastAsia" w:hint="eastAsia"/>
        </w:rPr>
        <w:t xml:space="preserve">　調査</w:t>
      </w:r>
      <w:r w:rsidR="00E932FA" w:rsidRPr="00B21B86">
        <w:rPr>
          <w:rFonts w:asciiTheme="minorEastAsia" w:eastAsiaTheme="minorEastAsia" w:hAnsiTheme="minorEastAsia" w:hint="eastAsia"/>
        </w:rPr>
        <w:t>・分析</w:t>
      </w:r>
      <w:r w:rsidRPr="00B21B86">
        <w:rPr>
          <w:rFonts w:asciiTheme="minorEastAsia" w:eastAsiaTheme="minorEastAsia" w:hAnsiTheme="minorEastAsia" w:hint="eastAsia"/>
        </w:rPr>
        <w:t>の</w:t>
      </w:r>
      <w:r w:rsidR="00E932FA" w:rsidRPr="00B21B86">
        <w:rPr>
          <w:rFonts w:asciiTheme="minorEastAsia" w:eastAsiaTheme="minorEastAsia" w:hAnsiTheme="minorEastAsia" w:hint="eastAsia"/>
        </w:rPr>
        <w:t>具体的な</w:t>
      </w:r>
      <w:r w:rsidRPr="00B21B86">
        <w:rPr>
          <w:rFonts w:asciiTheme="minorEastAsia" w:eastAsiaTheme="minorEastAsia" w:hAnsiTheme="minorEastAsia" w:hint="eastAsia"/>
        </w:rPr>
        <w:t>手順を</w:t>
      </w:r>
      <w:r w:rsidR="00E932FA" w:rsidRPr="00B21B86">
        <w:rPr>
          <w:rFonts w:asciiTheme="minorEastAsia" w:eastAsiaTheme="minorEastAsia" w:hAnsiTheme="minorEastAsia" w:hint="eastAsia"/>
        </w:rPr>
        <w:t>、</w:t>
      </w:r>
      <w:r w:rsidR="00DA4DE7" w:rsidRPr="00B21B86">
        <w:rPr>
          <w:rFonts w:asciiTheme="minorEastAsia" w:eastAsiaTheme="minorEastAsia" w:hAnsiTheme="minorEastAsia" w:hint="eastAsia"/>
        </w:rPr>
        <w:t>以下に示します</w:t>
      </w:r>
      <w:r w:rsidRPr="00B21B86">
        <w:rPr>
          <w:rFonts w:asciiTheme="minorEastAsia" w:eastAsiaTheme="minorEastAsia" w:hAnsiTheme="minorEastAsia" w:hint="eastAsia"/>
        </w:rPr>
        <w:t>。</w:t>
      </w:r>
    </w:p>
    <w:p w:rsidR="000C4153" w:rsidRPr="00B21B86" w:rsidRDefault="000C4153" w:rsidP="000C4153">
      <w:pPr>
        <w:rPr>
          <w:rFonts w:asciiTheme="minorEastAsia" w:hAnsiTheme="minorEastAsia"/>
        </w:rPr>
      </w:pPr>
    </w:p>
    <w:p w:rsidR="000C4153" w:rsidRPr="00B21B86" w:rsidRDefault="000C4153" w:rsidP="00EE3DBB">
      <w:pPr>
        <w:spacing w:afterLines="25" w:after="87"/>
        <w:jc w:val="center"/>
        <w:rPr>
          <w:rFonts w:ascii="ＭＳ ゴシック" w:eastAsia="ＭＳ ゴシック" w:hAnsi="ＭＳ ゴシック"/>
          <w:sz w:val="20"/>
          <w:szCs w:val="20"/>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2</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2</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調査の方法・手順</w:t>
      </w:r>
    </w:p>
    <w:tbl>
      <w:tblPr>
        <w:tblStyle w:val="af6"/>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60"/>
        <w:gridCol w:w="7512"/>
      </w:tblGrid>
      <w:tr w:rsidR="00B21B86" w:rsidRPr="00B21B86" w:rsidTr="00BF0C8E">
        <w:tc>
          <w:tcPr>
            <w:tcW w:w="1560" w:type="dxa"/>
            <w:shd w:val="clear" w:color="auto" w:fill="F2F2F2" w:themeFill="background1" w:themeFillShade="F2"/>
          </w:tcPr>
          <w:p w:rsidR="000C4153" w:rsidRPr="00B21B86" w:rsidRDefault="000C4153" w:rsidP="00BF0C8E">
            <w:pPr>
              <w:rPr>
                <w:rFonts w:asciiTheme="minorEastAsia" w:hAnsiTheme="minorEastAsia"/>
              </w:rPr>
            </w:pPr>
            <w:r w:rsidRPr="00B21B86">
              <w:rPr>
                <w:rFonts w:asciiTheme="minorEastAsia" w:hAnsiTheme="minorEastAsia" w:hint="eastAsia"/>
              </w:rPr>
              <w:t>ＳＴＥＰ１</w:t>
            </w:r>
          </w:p>
        </w:tc>
        <w:tc>
          <w:tcPr>
            <w:tcW w:w="7512" w:type="dxa"/>
          </w:tcPr>
          <w:p w:rsidR="000C4153" w:rsidRPr="00B21B86" w:rsidRDefault="000C4153" w:rsidP="005150F7">
            <w:pPr>
              <w:ind w:left="181" w:hangingChars="82" w:hanging="181"/>
              <w:rPr>
                <w:rFonts w:asciiTheme="minorEastAsia" w:hAnsiTheme="minorEastAsia"/>
              </w:rPr>
            </w:pPr>
            <w:r w:rsidRPr="00B21B86">
              <w:rPr>
                <w:rFonts w:asciiTheme="minorEastAsia" w:hAnsiTheme="minorEastAsia" w:hint="eastAsia"/>
              </w:rPr>
              <w:t>・認定調査の訪問時に、本調査を同時に実施</w:t>
            </w:r>
            <w:r w:rsidR="00E932FA" w:rsidRPr="00B21B86">
              <w:rPr>
                <w:rFonts w:asciiTheme="minorEastAsia" w:hAnsiTheme="minorEastAsia" w:hint="eastAsia"/>
              </w:rPr>
              <w:t>し、回答票（紙ベースのマークシート）に記入</w:t>
            </w:r>
            <w:r w:rsidRPr="00B21B86">
              <w:rPr>
                <w:rFonts w:asciiTheme="minorEastAsia" w:hAnsiTheme="minorEastAsia" w:hint="eastAsia"/>
              </w:rPr>
              <w:t>する。調査項目は、一部の質問を除き、実際に概況調査等で聞き取る内容</w:t>
            </w:r>
            <w:r w:rsidR="00E932FA" w:rsidRPr="00B21B86">
              <w:rPr>
                <w:rFonts w:asciiTheme="minorEastAsia" w:hAnsiTheme="minorEastAsia" w:hint="eastAsia"/>
              </w:rPr>
              <w:t>であり、基本的に申請者への聞き取り内容は通常の訪問調査と大きくは</w:t>
            </w:r>
            <w:r w:rsidRPr="00B21B86">
              <w:rPr>
                <w:rFonts w:asciiTheme="minorEastAsia" w:hAnsiTheme="minorEastAsia" w:hint="eastAsia"/>
              </w:rPr>
              <w:t>変わらない。</w:t>
            </w:r>
          </w:p>
        </w:tc>
      </w:tr>
      <w:tr w:rsidR="00B21B86" w:rsidRPr="00B21B86" w:rsidTr="00BF0C8E">
        <w:tc>
          <w:tcPr>
            <w:tcW w:w="1560" w:type="dxa"/>
            <w:shd w:val="clear" w:color="auto" w:fill="F2F2F2" w:themeFill="background1" w:themeFillShade="F2"/>
          </w:tcPr>
          <w:p w:rsidR="000C4153" w:rsidRPr="00B21B86" w:rsidRDefault="000C4153" w:rsidP="00BF0C8E">
            <w:pPr>
              <w:rPr>
                <w:rFonts w:asciiTheme="minorEastAsia" w:hAnsiTheme="minorEastAsia"/>
              </w:rPr>
            </w:pPr>
            <w:r w:rsidRPr="00B21B86">
              <w:rPr>
                <w:rFonts w:asciiTheme="minorEastAsia" w:hAnsiTheme="minorEastAsia" w:hint="eastAsia"/>
              </w:rPr>
              <w:t>ＳＴＥＰ２</w:t>
            </w:r>
          </w:p>
        </w:tc>
        <w:tc>
          <w:tcPr>
            <w:tcW w:w="7512" w:type="dxa"/>
          </w:tcPr>
          <w:p w:rsidR="00E932FA" w:rsidRPr="00B21B86" w:rsidRDefault="000C4153" w:rsidP="00BF0C8E">
            <w:pPr>
              <w:rPr>
                <w:rFonts w:asciiTheme="minorEastAsia" w:hAnsiTheme="minorEastAsia"/>
              </w:rPr>
            </w:pPr>
            <w:r w:rsidRPr="00B21B86">
              <w:rPr>
                <w:rFonts w:asciiTheme="minorEastAsia" w:hAnsiTheme="minorEastAsia" w:hint="eastAsia"/>
              </w:rPr>
              <w:t>・回答票をデータ化する。</w:t>
            </w:r>
          </w:p>
        </w:tc>
      </w:tr>
      <w:tr w:rsidR="00B21B86" w:rsidRPr="00B21B86" w:rsidTr="00BF0C8E">
        <w:tc>
          <w:tcPr>
            <w:tcW w:w="1560" w:type="dxa"/>
            <w:shd w:val="clear" w:color="auto" w:fill="F2F2F2" w:themeFill="background1" w:themeFillShade="F2"/>
          </w:tcPr>
          <w:p w:rsidR="000C4153" w:rsidRPr="00B21B86" w:rsidRDefault="000C4153" w:rsidP="00BF0C8E">
            <w:pPr>
              <w:rPr>
                <w:rFonts w:asciiTheme="minorEastAsia" w:hAnsiTheme="minorEastAsia"/>
              </w:rPr>
            </w:pPr>
            <w:r w:rsidRPr="00B21B86">
              <w:rPr>
                <w:rFonts w:asciiTheme="minorEastAsia" w:hAnsiTheme="minorEastAsia" w:hint="eastAsia"/>
              </w:rPr>
              <w:t>ＳＴＥＰ３</w:t>
            </w:r>
          </w:p>
        </w:tc>
        <w:tc>
          <w:tcPr>
            <w:tcW w:w="7512" w:type="dxa"/>
          </w:tcPr>
          <w:p w:rsidR="000C4153" w:rsidRPr="00B21B86" w:rsidRDefault="000C4153" w:rsidP="005150F7">
            <w:pPr>
              <w:ind w:left="181" w:hangingChars="82" w:hanging="181"/>
              <w:rPr>
                <w:rFonts w:asciiTheme="minorEastAsia" w:hAnsiTheme="minorEastAsia"/>
              </w:rPr>
            </w:pPr>
            <w:r w:rsidRPr="00B21B86">
              <w:rPr>
                <w:rFonts w:asciiTheme="minorEastAsia" w:hAnsiTheme="minorEastAsia" w:hint="eastAsia"/>
              </w:rPr>
              <w:t>・認定調査終了後は、通常の認定事務のプロセスで処理を行い審査会の二次判定を経て、認定結果を認定ソフト2009からCSVファイルで出力する。</w:t>
            </w:r>
          </w:p>
        </w:tc>
      </w:tr>
      <w:tr w:rsidR="00B21B86" w:rsidRPr="00B21B86" w:rsidTr="00BF0C8E">
        <w:tc>
          <w:tcPr>
            <w:tcW w:w="1560" w:type="dxa"/>
            <w:shd w:val="clear" w:color="auto" w:fill="F2F2F2" w:themeFill="background1" w:themeFillShade="F2"/>
          </w:tcPr>
          <w:p w:rsidR="000C4153" w:rsidRPr="00B21B86" w:rsidRDefault="000C4153" w:rsidP="00BF0C8E">
            <w:pPr>
              <w:rPr>
                <w:rFonts w:asciiTheme="minorEastAsia" w:hAnsiTheme="minorEastAsia"/>
              </w:rPr>
            </w:pPr>
            <w:r w:rsidRPr="00B21B86">
              <w:rPr>
                <w:rFonts w:asciiTheme="minorEastAsia" w:hAnsiTheme="minorEastAsia" w:hint="eastAsia"/>
              </w:rPr>
              <w:t>ＳＴＥＰ４</w:t>
            </w:r>
          </w:p>
        </w:tc>
        <w:tc>
          <w:tcPr>
            <w:tcW w:w="7512" w:type="dxa"/>
          </w:tcPr>
          <w:p w:rsidR="000C4153" w:rsidRPr="00B21B86" w:rsidRDefault="000C4153" w:rsidP="005150F7">
            <w:pPr>
              <w:ind w:left="221" w:hangingChars="100" w:hanging="221"/>
              <w:rPr>
                <w:rFonts w:asciiTheme="minorEastAsia" w:hAnsiTheme="minorEastAsia"/>
              </w:rPr>
            </w:pPr>
            <w:r w:rsidRPr="00B21B86">
              <w:rPr>
                <w:rFonts w:asciiTheme="minorEastAsia" w:hAnsiTheme="minorEastAsia" w:hint="eastAsia"/>
              </w:rPr>
              <w:t>・アンケート調査の結果と認定</w:t>
            </w:r>
            <w:r w:rsidR="00E932FA" w:rsidRPr="00B21B86">
              <w:rPr>
                <w:rFonts w:asciiTheme="minorEastAsia" w:hAnsiTheme="minorEastAsia" w:hint="eastAsia"/>
              </w:rPr>
              <w:t>調査</w:t>
            </w:r>
            <w:r w:rsidRPr="00B21B86">
              <w:rPr>
                <w:rFonts w:asciiTheme="minorEastAsia" w:hAnsiTheme="minorEastAsia" w:hint="eastAsia"/>
              </w:rPr>
              <w:t>の結果を「被保険者番号」で関連付けて、両データを合わせた詳細な分析を行う。</w:t>
            </w:r>
          </w:p>
        </w:tc>
      </w:tr>
    </w:tbl>
    <w:p w:rsidR="000C4153" w:rsidRPr="00B21B86" w:rsidRDefault="000C4153" w:rsidP="002A1A48">
      <w:pPr>
        <w:jc w:val="left"/>
        <w:rPr>
          <w:rFonts w:ascii="ＭＳ ゴシック" w:eastAsia="ＭＳ ゴシック" w:hAnsi="ＭＳ ゴシック"/>
        </w:rPr>
      </w:pPr>
    </w:p>
    <w:p w:rsidR="000C4153" w:rsidRPr="00B21B86" w:rsidRDefault="000C4153" w:rsidP="002A1A48">
      <w:pPr>
        <w:jc w:val="left"/>
        <w:rPr>
          <w:rFonts w:ascii="ＭＳ ゴシック" w:eastAsia="ＭＳ ゴシック" w:hAnsi="ＭＳ ゴシック"/>
        </w:rPr>
      </w:pPr>
    </w:p>
    <w:p w:rsidR="000C4153" w:rsidRPr="00B21B86" w:rsidRDefault="000C4153" w:rsidP="00EE3DBB">
      <w:pPr>
        <w:spacing w:afterLines="50" w:after="175"/>
        <w:jc w:val="center"/>
        <w:rPr>
          <w:rFonts w:ascii="ＭＳ ゴシック" w:eastAsia="ＭＳ ゴシック" w:hAnsi="ＭＳ ゴシック"/>
          <w:sz w:val="20"/>
          <w:szCs w:val="20"/>
        </w:rPr>
      </w:pPr>
      <w:bookmarkStart w:id="11" w:name="_Ref470085102"/>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2</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3</w:t>
      </w:r>
      <w:r w:rsidR="00285E23" w:rsidRPr="00B21B86">
        <w:rPr>
          <w:rFonts w:ascii="ＭＳ ゴシック" w:eastAsia="ＭＳ ゴシック" w:hAnsi="ＭＳ ゴシック"/>
          <w:sz w:val="20"/>
          <w:szCs w:val="20"/>
        </w:rPr>
        <w:fldChar w:fldCharType="end"/>
      </w:r>
      <w:bookmarkEnd w:id="11"/>
      <w:r w:rsidRPr="00B21B86">
        <w:rPr>
          <w:rFonts w:ascii="ＭＳ ゴシック" w:eastAsia="ＭＳ ゴシック" w:hAnsi="ＭＳ ゴシック" w:hint="eastAsia"/>
          <w:sz w:val="20"/>
          <w:szCs w:val="20"/>
        </w:rPr>
        <w:t xml:space="preserve">　調査の実施から分析までのフロー</w:t>
      </w:r>
    </w:p>
    <w:p w:rsidR="000C4153" w:rsidRPr="00B21B86" w:rsidRDefault="000C4153" w:rsidP="000C4153">
      <w:pPr>
        <w:rPr>
          <w:rFonts w:asciiTheme="minorEastAsia" w:hAnsiTheme="minorEastAsia"/>
        </w:rPr>
      </w:pPr>
      <w:r w:rsidRPr="00B21B86">
        <w:rPr>
          <w:rFonts w:hint="eastAsia"/>
          <w:noProof/>
        </w:rPr>
        <w:drawing>
          <wp:inline distT="0" distB="0" distL="0" distR="0" wp14:anchorId="0CAE7A0A" wp14:editId="1C8C92EE">
            <wp:extent cx="5617210" cy="1864360"/>
            <wp:effectExtent l="0" t="0" r="0" b="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5617210" cy="1864360"/>
                    </a:xfrm>
                    <a:prstGeom prst="rect">
                      <a:avLst/>
                    </a:prstGeom>
                    <a:noFill/>
                    <a:ln>
                      <a:noFill/>
                    </a:ln>
                  </pic:spPr>
                </pic:pic>
              </a:graphicData>
            </a:graphic>
          </wp:inline>
        </w:drawing>
      </w:r>
    </w:p>
    <w:p w:rsidR="000C4153" w:rsidRPr="00B21B86" w:rsidRDefault="000C4153" w:rsidP="000C4153">
      <w:pPr>
        <w:rPr>
          <w:rFonts w:asciiTheme="minorEastAsia" w:hAnsiTheme="minorEastAsia"/>
        </w:rPr>
      </w:pPr>
    </w:p>
    <w:p w:rsidR="00A4219A" w:rsidRPr="00B21B86" w:rsidRDefault="00A4219A">
      <w:pPr>
        <w:widowControl/>
        <w:jc w:val="left"/>
      </w:pPr>
      <w:r w:rsidRPr="00B21B86">
        <w:br w:type="page"/>
      </w:r>
    </w:p>
    <w:p w:rsidR="00EF2946" w:rsidRPr="00B21B86" w:rsidRDefault="00C015C0" w:rsidP="00EF2946">
      <w:pPr>
        <w:pStyle w:val="3"/>
        <w:spacing w:after="525"/>
      </w:pPr>
      <w:bookmarkStart w:id="12" w:name="_Toc476417649"/>
      <w:r w:rsidRPr="00B21B86">
        <w:rPr>
          <w:rFonts w:hint="eastAsia"/>
        </w:rPr>
        <w:lastRenderedPageBreak/>
        <w:t>検討テーマと</w:t>
      </w:r>
      <w:r w:rsidR="00817653" w:rsidRPr="00B21B86">
        <w:rPr>
          <w:rFonts w:hint="eastAsia"/>
        </w:rPr>
        <w:t>集計・分析の狙い</w:t>
      </w:r>
      <w:bookmarkEnd w:id="12"/>
    </w:p>
    <w:p w:rsidR="00EF2946" w:rsidRPr="00B21B86" w:rsidRDefault="00441046" w:rsidP="00EF2946">
      <w:r w:rsidRPr="00B21B86">
        <w:rPr>
          <w:rFonts w:hint="eastAsia"/>
        </w:rPr>
        <w:t xml:space="preserve">　</w:t>
      </w:r>
      <w:r w:rsidR="00817653" w:rsidRPr="00B21B86">
        <w:rPr>
          <w:rFonts w:hint="eastAsia"/>
        </w:rPr>
        <w:t>「</w:t>
      </w:r>
      <w:r w:rsidR="00B33D2A" w:rsidRPr="00B21B86">
        <w:rPr>
          <w:rFonts w:hint="eastAsia"/>
        </w:rPr>
        <w:t>Ⅱ</w:t>
      </w:r>
      <w:r w:rsidR="00E932FA" w:rsidRPr="00B21B86">
        <w:rPr>
          <w:rFonts w:hint="eastAsia"/>
        </w:rPr>
        <w:t xml:space="preserve">　介護保険事業計画の策定に向けた検討</w:t>
      </w:r>
      <w:r w:rsidR="00817653" w:rsidRPr="00B21B86">
        <w:rPr>
          <w:rFonts w:hint="eastAsia"/>
        </w:rPr>
        <w:t>」で扱うテーマは、以下の通りです。</w:t>
      </w:r>
    </w:p>
    <w:p w:rsidR="00C015C0" w:rsidRPr="00B21B86" w:rsidRDefault="00C015C0" w:rsidP="00EF2946"/>
    <w:p w:rsidR="0010409C" w:rsidRPr="00B21B86" w:rsidRDefault="0010409C" w:rsidP="00EF2946"/>
    <w:p w:rsidR="00EF2946" w:rsidRPr="00B21B86" w:rsidRDefault="00C015C0" w:rsidP="00EE3DBB">
      <w:pPr>
        <w:spacing w:afterLines="25" w:after="87"/>
        <w:jc w:val="center"/>
        <w:rPr>
          <w:rFonts w:ascii="ＭＳ ゴシック" w:eastAsia="ＭＳ ゴシック" w:hAnsi="ＭＳ ゴシック"/>
          <w:szCs w:val="21"/>
        </w:rPr>
      </w:pPr>
      <w:r w:rsidRPr="00B21B86">
        <w:rPr>
          <w:rFonts w:ascii="ＭＳ ゴシック" w:eastAsia="ＭＳ ゴシック" w:hAnsi="ＭＳ ゴシック" w:hint="eastAsia"/>
          <w:szCs w:val="21"/>
        </w:rPr>
        <w:t>＜</w:t>
      </w:r>
      <w:r w:rsidR="00817653" w:rsidRPr="00B21B86">
        <w:rPr>
          <w:rFonts w:ascii="ＭＳ ゴシック" w:eastAsia="ＭＳ ゴシック" w:hAnsi="ＭＳ ゴシック" w:hint="eastAsia"/>
          <w:szCs w:val="21"/>
        </w:rPr>
        <w:t>検討テーマと集計・分析の狙い（一覧）</w:t>
      </w:r>
      <w:r w:rsidRPr="00B21B86">
        <w:rPr>
          <w:rFonts w:ascii="ＭＳ ゴシック" w:eastAsia="ＭＳ ゴシック" w:hAnsi="ＭＳ ゴシック" w:hint="eastAsia"/>
          <w:szCs w:val="21"/>
        </w:rPr>
        <w:t>＞</w:t>
      </w:r>
    </w:p>
    <w:p w:rsidR="00AB0DA2" w:rsidRPr="00B21B86" w:rsidRDefault="00AB0DA2" w:rsidP="00EE3DBB">
      <w:pPr>
        <w:spacing w:afterLines="25" w:after="87"/>
        <w:jc w:val="left"/>
        <w:rPr>
          <w:rFonts w:ascii="ＭＳ ゴシック" w:eastAsia="ＭＳ ゴシック" w:hAnsi="ＭＳ ゴシック"/>
          <w:szCs w:val="21"/>
        </w:rPr>
      </w:pPr>
      <w:r w:rsidRPr="00B21B86">
        <w:rPr>
          <w:rFonts w:ascii="ＭＳ ゴシック" w:eastAsia="ＭＳ ゴシック" w:hAnsi="ＭＳ ゴシック" w:hint="eastAsia"/>
          <w:szCs w:val="21"/>
        </w:rPr>
        <w:t>■要介護者の在宅生活の継続／介護者の就労継続</w:t>
      </w:r>
    </w:p>
    <w:tbl>
      <w:tblPr>
        <w:tblStyle w:val="af6"/>
        <w:tblW w:w="9085"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60"/>
        <w:gridCol w:w="2268"/>
        <w:gridCol w:w="5257"/>
      </w:tblGrid>
      <w:tr w:rsidR="00B21B86" w:rsidRPr="00B21B86" w:rsidTr="00AB0DA2">
        <w:trPr>
          <w:tblHeader/>
        </w:trPr>
        <w:tc>
          <w:tcPr>
            <w:tcW w:w="1560" w:type="dxa"/>
            <w:shd w:val="clear" w:color="auto" w:fill="F2F2F2" w:themeFill="background1" w:themeFillShade="F2"/>
          </w:tcPr>
          <w:p w:rsidR="00AB0DA2" w:rsidRPr="00B21B86" w:rsidRDefault="00AB0DA2" w:rsidP="002E49E0">
            <w:pPr>
              <w:jc w:val="center"/>
              <w:rPr>
                <w:rFonts w:asciiTheme="minorEastAsia" w:eastAsiaTheme="minorEastAsia" w:hAnsiTheme="minorEastAsia"/>
                <w:szCs w:val="21"/>
              </w:rPr>
            </w:pPr>
            <w:r w:rsidRPr="00B21B86">
              <w:rPr>
                <w:rFonts w:asciiTheme="minorEastAsia" w:eastAsiaTheme="minorEastAsia" w:hAnsiTheme="minorEastAsia" w:hint="eastAsia"/>
                <w:szCs w:val="21"/>
              </w:rPr>
              <w:t>基本的な視点</w:t>
            </w:r>
          </w:p>
        </w:tc>
        <w:tc>
          <w:tcPr>
            <w:tcW w:w="2268" w:type="dxa"/>
            <w:shd w:val="clear" w:color="auto" w:fill="F2F2F2" w:themeFill="background1" w:themeFillShade="F2"/>
          </w:tcPr>
          <w:p w:rsidR="00AB0DA2" w:rsidRPr="00B21B86" w:rsidRDefault="00AB0DA2" w:rsidP="00B461B9">
            <w:pPr>
              <w:jc w:val="center"/>
              <w:rPr>
                <w:rFonts w:asciiTheme="minorEastAsia" w:eastAsiaTheme="minorEastAsia" w:hAnsiTheme="minorEastAsia"/>
                <w:szCs w:val="21"/>
              </w:rPr>
            </w:pPr>
            <w:r w:rsidRPr="00B21B86">
              <w:rPr>
                <w:rFonts w:asciiTheme="minorEastAsia" w:eastAsiaTheme="minorEastAsia" w:hAnsiTheme="minorEastAsia" w:hint="eastAsia"/>
                <w:szCs w:val="21"/>
              </w:rPr>
              <w:t>検討テーマ</w:t>
            </w:r>
          </w:p>
        </w:tc>
        <w:tc>
          <w:tcPr>
            <w:tcW w:w="5257" w:type="dxa"/>
            <w:shd w:val="clear" w:color="auto" w:fill="F2F2F2" w:themeFill="background1" w:themeFillShade="F2"/>
          </w:tcPr>
          <w:p w:rsidR="00AB0DA2" w:rsidRPr="00B21B86" w:rsidRDefault="00AB0DA2" w:rsidP="00B461B9">
            <w:pPr>
              <w:jc w:val="center"/>
              <w:rPr>
                <w:rFonts w:asciiTheme="minorEastAsia" w:eastAsiaTheme="minorEastAsia" w:hAnsiTheme="minorEastAsia"/>
                <w:szCs w:val="21"/>
              </w:rPr>
            </w:pPr>
            <w:r w:rsidRPr="00B21B86">
              <w:rPr>
                <w:rFonts w:asciiTheme="minorEastAsia" w:eastAsiaTheme="minorEastAsia" w:hAnsiTheme="minorEastAsia" w:hint="eastAsia"/>
                <w:szCs w:val="21"/>
              </w:rPr>
              <w:t>集計・分析の狙い</w:t>
            </w:r>
          </w:p>
        </w:tc>
      </w:tr>
      <w:tr w:rsidR="00B21B86" w:rsidRPr="00B21B86" w:rsidTr="00AB0DA2">
        <w:tc>
          <w:tcPr>
            <w:tcW w:w="1560" w:type="dxa"/>
          </w:tcPr>
          <w:p w:rsidR="00AB0DA2" w:rsidRPr="00B21B86" w:rsidRDefault="00AB0DA2" w:rsidP="00B44B3F">
            <w:pPr>
              <w:jc w:val="left"/>
            </w:pPr>
            <w:r w:rsidRPr="00B21B86">
              <w:rPr>
                <w:rFonts w:hint="eastAsia"/>
              </w:rPr>
              <w:t>要介護者の</w:t>
            </w:r>
          </w:p>
          <w:p w:rsidR="00AB0DA2" w:rsidRPr="00B21B86" w:rsidRDefault="00AB0DA2" w:rsidP="00B44B3F">
            <w:pPr>
              <w:jc w:val="left"/>
            </w:pPr>
            <w:r w:rsidRPr="00B21B86">
              <w:rPr>
                <w:rFonts w:hint="eastAsia"/>
              </w:rPr>
              <w:t>在宅生活の</w:t>
            </w:r>
          </w:p>
          <w:p w:rsidR="00AB0DA2" w:rsidRPr="00B21B86" w:rsidRDefault="00AB0DA2" w:rsidP="002E49E0">
            <w:pPr>
              <w:jc w:val="left"/>
            </w:pPr>
            <w:r w:rsidRPr="00B21B86">
              <w:rPr>
                <w:rFonts w:hint="eastAsia"/>
              </w:rPr>
              <w:t>継続</w:t>
            </w:r>
          </w:p>
        </w:tc>
        <w:tc>
          <w:tcPr>
            <w:tcW w:w="2268" w:type="dxa"/>
          </w:tcPr>
          <w:p w:rsidR="00AB0DA2" w:rsidRPr="00B21B86" w:rsidRDefault="00AB0DA2" w:rsidP="00B44B3F">
            <w:pPr>
              <w:rPr>
                <w:rFonts w:asciiTheme="minorEastAsia" w:eastAsiaTheme="minorEastAsia" w:hAnsiTheme="minorEastAsia"/>
              </w:rPr>
            </w:pPr>
            <w:r w:rsidRPr="00B21B86">
              <w:rPr>
                <w:rFonts w:asciiTheme="minorEastAsia" w:eastAsiaTheme="minorEastAsia" w:hAnsiTheme="minorEastAsia" w:hint="eastAsia"/>
              </w:rPr>
              <w:t>１　在宅限界点の向上のための支援・サービスの</w:t>
            </w:r>
            <w:r w:rsidR="00756BE8">
              <w:rPr>
                <w:rFonts w:asciiTheme="minorEastAsia" w:eastAsiaTheme="minorEastAsia" w:hAnsiTheme="minorEastAsia" w:hint="eastAsia"/>
              </w:rPr>
              <w:t>提供体制の</w:t>
            </w:r>
            <w:r w:rsidRPr="00B21B86">
              <w:rPr>
                <w:rFonts w:asciiTheme="minorEastAsia" w:eastAsiaTheme="minorEastAsia" w:hAnsiTheme="minorEastAsia" w:hint="eastAsia"/>
              </w:rPr>
              <w:t>検討</w:t>
            </w:r>
          </w:p>
          <w:p w:rsidR="00AB0DA2" w:rsidRPr="00B21B86" w:rsidRDefault="00AF4F76" w:rsidP="002E49E0">
            <w:pPr>
              <w:rPr>
                <w:rFonts w:asciiTheme="minorEastAsia" w:eastAsiaTheme="minorEastAsia" w:hAnsiTheme="minorEastAsia"/>
              </w:rPr>
            </w:pPr>
            <w:r w:rsidRPr="00B21B86">
              <w:rPr>
                <w:rFonts w:asciiTheme="minorEastAsia" w:eastAsiaTheme="minorEastAsia" w:hAnsiTheme="minorEastAsia" w:hint="eastAsia"/>
              </w:rPr>
              <w:t>（</w:t>
            </w:r>
            <w:r w:rsidR="008D64A7" w:rsidRPr="00B21B86">
              <w:rPr>
                <w:rFonts w:asciiTheme="minorEastAsia" w:eastAsiaTheme="minorEastAsia" w:hAnsiTheme="minorEastAsia" w:hint="eastAsia"/>
              </w:rPr>
              <w:t>8</w:t>
            </w:r>
            <w:r w:rsidR="002D20D6" w:rsidRPr="00B21B86">
              <w:rPr>
                <w:rFonts w:asciiTheme="minorEastAsia" w:eastAsiaTheme="minorEastAsia" w:hAnsiTheme="minorEastAsia" w:hint="eastAsia"/>
              </w:rPr>
              <w:t>ページ）</w:t>
            </w:r>
          </w:p>
        </w:tc>
        <w:tc>
          <w:tcPr>
            <w:tcW w:w="5257" w:type="dxa"/>
          </w:tcPr>
          <w:p w:rsidR="00AB0DA2" w:rsidRPr="00B21B86" w:rsidRDefault="00AB0DA2" w:rsidP="005150F7">
            <w:pPr>
              <w:ind w:left="221" w:hangingChars="100" w:hanging="221"/>
              <w:rPr>
                <w:rFonts w:asciiTheme="minorEastAsia" w:eastAsiaTheme="minorEastAsia" w:hAnsiTheme="minorEastAsia"/>
              </w:rPr>
            </w:pPr>
            <w:r w:rsidRPr="00B21B86">
              <w:rPr>
                <w:rFonts w:asciiTheme="minorEastAsia" w:eastAsiaTheme="minorEastAsia" w:hAnsiTheme="minorEastAsia" w:hint="eastAsia"/>
              </w:rPr>
              <w:t xml:space="preserve">〇 </w:t>
            </w:r>
            <w:r w:rsidR="00C874E4" w:rsidRPr="00B21B86">
              <w:rPr>
                <w:rFonts w:asciiTheme="minorEastAsia" w:eastAsiaTheme="minorEastAsia" w:hAnsiTheme="minorEastAsia" w:hint="eastAsia"/>
              </w:rPr>
              <w:t>主に</w:t>
            </w:r>
            <w:r w:rsidRPr="00B21B86">
              <w:rPr>
                <w:rFonts w:asciiTheme="minorEastAsia" w:eastAsiaTheme="minorEastAsia" w:hAnsiTheme="minorEastAsia" w:hint="eastAsia"/>
              </w:rPr>
              <w:t>「A票-問10_施設等の検討状況」の「入所・入居は検討していない」の割合と、「B票-問5_介護者が不安になる介護」を指標としながら、サービス利用のパターンとの関係を分析し、在宅限界点の向上を図るために必要となる取組について検討します。</w:t>
            </w:r>
          </w:p>
        </w:tc>
      </w:tr>
      <w:tr w:rsidR="00B21B86" w:rsidRPr="00B21B86" w:rsidTr="00AB0DA2">
        <w:tc>
          <w:tcPr>
            <w:tcW w:w="1560" w:type="dxa"/>
          </w:tcPr>
          <w:p w:rsidR="00AB0DA2" w:rsidRPr="00B21B86" w:rsidRDefault="00AB0DA2" w:rsidP="00B44B3F">
            <w:pPr>
              <w:jc w:val="left"/>
            </w:pPr>
            <w:r w:rsidRPr="00B21B86">
              <w:rPr>
                <w:rFonts w:hint="eastAsia"/>
              </w:rPr>
              <w:t>介護者の</w:t>
            </w:r>
          </w:p>
          <w:p w:rsidR="00AB0DA2" w:rsidRPr="00B21B86" w:rsidRDefault="00AB0DA2" w:rsidP="002E49E0">
            <w:pPr>
              <w:jc w:val="left"/>
            </w:pPr>
            <w:r w:rsidRPr="00B21B86">
              <w:rPr>
                <w:rFonts w:hint="eastAsia"/>
              </w:rPr>
              <w:t>就労継続</w:t>
            </w:r>
          </w:p>
        </w:tc>
        <w:tc>
          <w:tcPr>
            <w:tcW w:w="2268" w:type="dxa"/>
          </w:tcPr>
          <w:p w:rsidR="00AB0DA2" w:rsidRPr="00B21B86" w:rsidRDefault="00AB0DA2" w:rsidP="002E49E0">
            <w:pPr>
              <w:rPr>
                <w:rFonts w:asciiTheme="minorEastAsia" w:eastAsiaTheme="minorEastAsia" w:hAnsiTheme="minorEastAsia"/>
              </w:rPr>
            </w:pPr>
            <w:r w:rsidRPr="00B21B86">
              <w:rPr>
                <w:rFonts w:asciiTheme="minorEastAsia" w:eastAsiaTheme="minorEastAsia" w:hAnsiTheme="minorEastAsia" w:hint="eastAsia"/>
              </w:rPr>
              <w:t>２　仕事と介護の両立に向けた支援・サービスの</w:t>
            </w:r>
            <w:r w:rsidR="00756BE8">
              <w:rPr>
                <w:rFonts w:asciiTheme="minorEastAsia" w:eastAsiaTheme="minorEastAsia" w:hAnsiTheme="minorEastAsia" w:hint="eastAsia"/>
              </w:rPr>
              <w:t>提供体制の</w:t>
            </w:r>
            <w:r w:rsidRPr="00B21B86">
              <w:rPr>
                <w:rFonts w:asciiTheme="minorEastAsia" w:eastAsiaTheme="minorEastAsia" w:hAnsiTheme="minorEastAsia" w:hint="eastAsia"/>
              </w:rPr>
              <w:t>検討</w:t>
            </w:r>
          </w:p>
          <w:p w:rsidR="002D20D6" w:rsidRPr="00B21B86" w:rsidRDefault="00AF4F76" w:rsidP="008D64A7">
            <w:pPr>
              <w:rPr>
                <w:rFonts w:asciiTheme="minorEastAsia" w:eastAsiaTheme="minorEastAsia" w:hAnsiTheme="minorEastAsia"/>
              </w:rPr>
            </w:pPr>
            <w:r w:rsidRPr="00B21B86">
              <w:rPr>
                <w:rFonts w:asciiTheme="minorEastAsia" w:eastAsiaTheme="minorEastAsia" w:hAnsiTheme="minorEastAsia" w:hint="eastAsia"/>
              </w:rPr>
              <w:t>（3</w:t>
            </w:r>
            <w:r w:rsidR="008D64A7" w:rsidRPr="00B21B86">
              <w:rPr>
                <w:rFonts w:asciiTheme="minorEastAsia" w:eastAsiaTheme="minorEastAsia" w:hAnsiTheme="minorEastAsia" w:hint="eastAsia"/>
              </w:rPr>
              <w:t>3</w:t>
            </w:r>
            <w:r w:rsidR="002D20D6" w:rsidRPr="00B21B86">
              <w:rPr>
                <w:rFonts w:asciiTheme="minorEastAsia" w:eastAsiaTheme="minorEastAsia" w:hAnsiTheme="minorEastAsia" w:hint="eastAsia"/>
              </w:rPr>
              <w:t>ページ）</w:t>
            </w:r>
          </w:p>
        </w:tc>
        <w:tc>
          <w:tcPr>
            <w:tcW w:w="5257" w:type="dxa"/>
          </w:tcPr>
          <w:p w:rsidR="00AB0DA2" w:rsidRPr="00B21B86" w:rsidRDefault="00AB0DA2" w:rsidP="005150F7">
            <w:pPr>
              <w:ind w:left="221" w:hangingChars="100" w:hanging="221"/>
              <w:rPr>
                <w:rFonts w:asciiTheme="minorEastAsia" w:eastAsiaTheme="minorEastAsia" w:hAnsiTheme="minorEastAsia"/>
              </w:rPr>
            </w:pPr>
            <w:r w:rsidRPr="00B21B86">
              <w:rPr>
                <w:rFonts w:asciiTheme="minorEastAsia" w:eastAsiaTheme="minorEastAsia" w:hAnsiTheme="minorEastAsia" w:hint="eastAsia"/>
              </w:rPr>
              <w:t xml:space="preserve">〇 </w:t>
            </w:r>
            <w:r w:rsidR="00C874E4" w:rsidRPr="00B21B86">
              <w:rPr>
                <w:rFonts w:asciiTheme="minorEastAsia" w:eastAsiaTheme="minorEastAsia" w:hAnsiTheme="minorEastAsia" w:hint="eastAsia"/>
              </w:rPr>
              <w:t>主に</w:t>
            </w:r>
            <w:r w:rsidR="002911EB" w:rsidRPr="00B21B86">
              <w:rPr>
                <w:rFonts w:asciiTheme="minorEastAsia" w:eastAsiaTheme="minorEastAsia" w:hAnsiTheme="minorEastAsia" w:hint="eastAsia"/>
              </w:rPr>
              <w:t>「B票-問１_介護者の就労状況」と</w:t>
            </w:r>
            <w:r w:rsidRPr="00B21B86">
              <w:rPr>
                <w:rFonts w:asciiTheme="minorEastAsia" w:eastAsiaTheme="minorEastAsia" w:hAnsiTheme="minorEastAsia" w:hint="eastAsia"/>
              </w:rPr>
              <w:t>「B票-問4_介護者の就労継続の可否に係る意識」を指標としながら、</w:t>
            </w:r>
            <w:r w:rsidR="002911EB" w:rsidRPr="00B21B86">
              <w:rPr>
                <w:rFonts w:asciiTheme="minorEastAsia" w:eastAsiaTheme="minorEastAsia" w:hAnsiTheme="minorEastAsia" w:hint="eastAsia"/>
              </w:rPr>
              <w:t>介護状況や</w:t>
            </w:r>
            <w:r w:rsidRPr="00B21B86">
              <w:rPr>
                <w:rFonts w:asciiTheme="minorEastAsia" w:eastAsiaTheme="minorEastAsia" w:hAnsiTheme="minorEastAsia" w:hint="eastAsia"/>
              </w:rPr>
              <w:t>サービス利用のパターンとの関係を分析し、介護者の就労継続のために必要となる取組について検討します。</w:t>
            </w:r>
          </w:p>
        </w:tc>
      </w:tr>
    </w:tbl>
    <w:p w:rsidR="00CA33DB" w:rsidRPr="00B21B86" w:rsidRDefault="00065A63" w:rsidP="00EE3DBB">
      <w:pPr>
        <w:widowControl/>
        <w:spacing w:beforeLines="50" w:before="175" w:afterLines="20" w:after="70"/>
        <w:jc w:val="left"/>
        <w:rPr>
          <w:rFonts w:ascii="ＭＳ ゴシック" w:eastAsia="ＭＳ ゴシック" w:hAnsi="ＭＳ ゴシック"/>
        </w:rPr>
      </w:pPr>
      <w:r w:rsidRPr="00B21B86">
        <w:rPr>
          <w:rFonts w:ascii="ＭＳ ゴシック" w:eastAsia="ＭＳ ゴシック" w:hAnsi="ＭＳ ゴシック" w:hint="eastAsia"/>
        </w:rPr>
        <w:t>■</w:t>
      </w:r>
      <w:r w:rsidR="00AB0DA2" w:rsidRPr="00B21B86">
        <w:rPr>
          <w:rFonts w:ascii="ＭＳ ゴシック" w:eastAsia="ＭＳ ゴシック" w:hAnsi="ＭＳ ゴシック" w:hint="eastAsia"/>
        </w:rPr>
        <w:t>支援・サービスの提供体制の検討</w:t>
      </w:r>
    </w:p>
    <w:tbl>
      <w:tblPr>
        <w:tblStyle w:val="af6"/>
        <w:tblW w:w="9085"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828"/>
        <w:gridCol w:w="5257"/>
      </w:tblGrid>
      <w:tr w:rsidR="00B21B86" w:rsidRPr="00B21B86" w:rsidTr="00AB0DA2">
        <w:trPr>
          <w:tblHeader/>
        </w:trPr>
        <w:tc>
          <w:tcPr>
            <w:tcW w:w="3828" w:type="dxa"/>
            <w:shd w:val="clear" w:color="auto" w:fill="F2F2F2" w:themeFill="background1" w:themeFillShade="F2"/>
          </w:tcPr>
          <w:p w:rsidR="00AB0DA2" w:rsidRPr="00B21B86" w:rsidRDefault="00AB0DA2" w:rsidP="002E49E0">
            <w:pPr>
              <w:jc w:val="center"/>
              <w:rPr>
                <w:rFonts w:asciiTheme="minorEastAsia" w:eastAsiaTheme="minorEastAsia" w:hAnsiTheme="minorEastAsia"/>
                <w:szCs w:val="21"/>
              </w:rPr>
            </w:pPr>
            <w:r w:rsidRPr="00B21B86">
              <w:rPr>
                <w:rFonts w:asciiTheme="minorEastAsia" w:eastAsiaTheme="minorEastAsia" w:hAnsiTheme="minorEastAsia" w:hint="eastAsia"/>
                <w:szCs w:val="21"/>
              </w:rPr>
              <w:t>検討テーマ</w:t>
            </w:r>
          </w:p>
        </w:tc>
        <w:tc>
          <w:tcPr>
            <w:tcW w:w="5257" w:type="dxa"/>
            <w:shd w:val="clear" w:color="auto" w:fill="F2F2F2" w:themeFill="background1" w:themeFillShade="F2"/>
          </w:tcPr>
          <w:p w:rsidR="00AB0DA2" w:rsidRPr="00B21B86" w:rsidRDefault="00AB0DA2" w:rsidP="002E49E0">
            <w:pPr>
              <w:jc w:val="center"/>
              <w:rPr>
                <w:rFonts w:asciiTheme="minorEastAsia" w:eastAsiaTheme="minorEastAsia" w:hAnsiTheme="minorEastAsia"/>
                <w:szCs w:val="21"/>
              </w:rPr>
            </w:pPr>
            <w:r w:rsidRPr="00B21B86">
              <w:rPr>
                <w:rFonts w:asciiTheme="minorEastAsia" w:eastAsiaTheme="minorEastAsia" w:hAnsiTheme="minorEastAsia" w:hint="eastAsia"/>
                <w:szCs w:val="21"/>
              </w:rPr>
              <w:t>集計・分析の狙い</w:t>
            </w:r>
          </w:p>
        </w:tc>
      </w:tr>
      <w:tr w:rsidR="00B21B86" w:rsidRPr="00B21B86" w:rsidTr="00AB0DA2">
        <w:tc>
          <w:tcPr>
            <w:tcW w:w="3828" w:type="dxa"/>
          </w:tcPr>
          <w:p w:rsidR="00AB0DA2" w:rsidRPr="00B21B86" w:rsidRDefault="00AB0DA2" w:rsidP="00514B68">
            <w:pPr>
              <w:rPr>
                <w:rFonts w:asciiTheme="minorEastAsia" w:eastAsiaTheme="minorEastAsia" w:hAnsiTheme="minorEastAsia"/>
              </w:rPr>
            </w:pPr>
            <w:r w:rsidRPr="00B21B86">
              <w:rPr>
                <w:rFonts w:asciiTheme="minorEastAsia" w:eastAsiaTheme="minorEastAsia" w:hAnsiTheme="minorEastAsia" w:hint="eastAsia"/>
              </w:rPr>
              <w:t>３　保険外の支援・サービスを中心とした地域資源の整備の検討</w:t>
            </w:r>
          </w:p>
          <w:p w:rsidR="00AB0DA2" w:rsidRPr="00B21B86" w:rsidRDefault="00AF4F76" w:rsidP="002E49E0">
            <w:pPr>
              <w:rPr>
                <w:rFonts w:asciiTheme="minorEastAsia" w:eastAsiaTheme="minorEastAsia" w:hAnsiTheme="minorEastAsia"/>
              </w:rPr>
            </w:pPr>
            <w:r w:rsidRPr="00B21B86">
              <w:rPr>
                <w:rFonts w:asciiTheme="minorEastAsia" w:eastAsiaTheme="minorEastAsia" w:hAnsiTheme="minorEastAsia" w:hint="eastAsia"/>
              </w:rPr>
              <w:t>（</w:t>
            </w:r>
            <w:r w:rsidR="008D64A7" w:rsidRPr="00B21B86">
              <w:rPr>
                <w:rFonts w:asciiTheme="minorEastAsia" w:eastAsiaTheme="minorEastAsia" w:hAnsiTheme="minorEastAsia" w:hint="eastAsia"/>
              </w:rPr>
              <w:t>53</w:t>
            </w:r>
            <w:r w:rsidR="002D20D6" w:rsidRPr="00B21B86">
              <w:rPr>
                <w:rFonts w:asciiTheme="minorEastAsia" w:eastAsiaTheme="minorEastAsia" w:hAnsiTheme="minorEastAsia" w:hint="eastAsia"/>
              </w:rPr>
              <w:t>ページ）</w:t>
            </w:r>
          </w:p>
        </w:tc>
        <w:tc>
          <w:tcPr>
            <w:tcW w:w="5257" w:type="dxa"/>
          </w:tcPr>
          <w:p w:rsidR="00AB0DA2" w:rsidRPr="00B21B86" w:rsidRDefault="00AB0DA2" w:rsidP="005150F7">
            <w:pPr>
              <w:ind w:left="221" w:hangingChars="100" w:hanging="221"/>
            </w:pPr>
            <w:r w:rsidRPr="00B21B86">
              <w:rPr>
                <w:rFonts w:hint="eastAsia"/>
              </w:rPr>
              <w:t>〇</w:t>
            </w:r>
            <w:r w:rsidRPr="00B21B86">
              <w:rPr>
                <w:rFonts w:hint="eastAsia"/>
              </w:rPr>
              <w:t xml:space="preserve"> </w:t>
            </w:r>
            <w:r w:rsidR="00C874E4" w:rsidRPr="00B21B86">
              <w:rPr>
                <w:rFonts w:hint="eastAsia"/>
              </w:rPr>
              <w:t>主に</w:t>
            </w:r>
            <w:r w:rsidRPr="00B21B86">
              <w:rPr>
                <w:rFonts w:asciiTheme="minorEastAsia" w:eastAsiaTheme="minorEastAsia" w:hAnsiTheme="minorEastAsia" w:hint="eastAsia"/>
              </w:rPr>
              <w:t>「A票-問9_今後の在宅生活の継続に必要と感じる支援・サービス」について、世帯類型別・要介護度別のニーズを集計・分析し、整備が必要となる地域資源を検討します。</w:t>
            </w:r>
          </w:p>
        </w:tc>
      </w:tr>
      <w:tr w:rsidR="00B21B86" w:rsidRPr="00B21B86" w:rsidTr="00AB0DA2">
        <w:tc>
          <w:tcPr>
            <w:tcW w:w="3828" w:type="dxa"/>
          </w:tcPr>
          <w:p w:rsidR="00AB0DA2" w:rsidRPr="00B21B86" w:rsidRDefault="00AB0DA2" w:rsidP="00514B68">
            <w:pPr>
              <w:rPr>
                <w:rFonts w:asciiTheme="minorEastAsia" w:eastAsiaTheme="minorEastAsia" w:hAnsiTheme="minorEastAsia"/>
              </w:rPr>
            </w:pPr>
            <w:r w:rsidRPr="00B21B86">
              <w:rPr>
                <w:rFonts w:asciiTheme="minorEastAsia" w:eastAsiaTheme="minorEastAsia" w:hAnsiTheme="minorEastAsia" w:hint="eastAsia"/>
              </w:rPr>
              <w:t>４　将来の世帯類型の変化に応じた支援・サービスの</w:t>
            </w:r>
            <w:r w:rsidR="00756BE8">
              <w:rPr>
                <w:rFonts w:asciiTheme="minorEastAsia" w:eastAsiaTheme="minorEastAsia" w:hAnsiTheme="minorEastAsia" w:hint="eastAsia"/>
              </w:rPr>
              <w:t>提供体制</w:t>
            </w:r>
            <w:r w:rsidRPr="00B21B86">
              <w:rPr>
                <w:rFonts w:asciiTheme="minorEastAsia" w:eastAsiaTheme="minorEastAsia" w:hAnsiTheme="minorEastAsia" w:hint="eastAsia"/>
              </w:rPr>
              <w:t>の検討</w:t>
            </w:r>
          </w:p>
          <w:p w:rsidR="00AB0DA2" w:rsidRPr="00B21B86" w:rsidRDefault="00AF4F76" w:rsidP="002E49E0">
            <w:pPr>
              <w:rPr>
                <w:rFonts w:asciiTheme="minorEastAsia" w:eastAsiaTheme="minorEastAsia" w:hAnsiTheme="minorEastAsia"/>
              </w:rPr>
            </w:pPr>
            <w:r w:rsidRPr="00B21B86">
              <w:rPr>
                <w:rFonts w:asciiTheme="minorEastAsia" w:eastAsiaTheme="minorEastAsia" w:hAnsiTheme="minorEastAsia" w:hint="eastAsia"/>
              </w:rPr>
              <w:t>（</w:t>
            </w:r>
            <w:r w:rsidR="008D64A7" w:rsidRPr="00B21B86">
              <w:rPr>
                <w:rFonts w:asciiTheme="minorEastAsia" w:eastAsiaTheme="minorEastAsia" w:hAnsiTheme="minorEastAsia" w:hint="eastAsia"/>
              </w:rPr>
              <w:t>67</w:t>
            </w:r>
            <w:r w:rsidR="002D20D6" w:rsidRPr="00B21B86">
              <w:rPr>
                <w:rFonts w:asciiTheme="minorEastAsia" w:eastAsiaTheme="minorEastAsia" w:hAnsiTheme="minorEastAsia" w:hint="eastAsia"/>
              </w:rPr>
              <w:t>ページ）</w:t>
            </w:r>
          </w:p>
        </w:tc>
        <w:tc>
          <w:tcPr>
            <w:tcW w:w="5257" w:type="dxa"/>
          </w:tcPr>
          <w:p w:rsidR="00AB0DA2" w:rsidRPr="00B21B86" w:rsidRDefault="00AB0DA2" w:rsidP="005150F7">
            <w:pPr>
              <w:ind w:left="221" w:hangingChars="100" w:hanging="221"/>
            </w:pPr>
            <w:r w:rsidRPr="00B21B86">
              <w:rPr>
                <w:rFonts w:asciiTheme="minorEastAsia" w:eastAsiaTheme="minorEastAsia" w:hAnsiTheme="minorEastAsia" w:hint="eastAsia"/>
              </w:rPr>
              <w:t xml:space="preserve">〇 </w:t>
            </w:r>
            <w:r w:rsidR="00C874E4" w:rsidRPr="00B21B86">
              <w:rPr>
                <w:rFonts w:asciiTheme="minorEastAsia" w:eastAsiaTheme="minorEastAsia" w:hAnsiTheme="minorEastAsia" w:hint="eastAsia"/>
              </w:rPr>
              <w:t>主に</w:t>
            </w:r>
            <w:r w:rsidRPr="00B21B86">
              <w:rPr>
                <w:rFonts w:asciiTheme="minorEastAsia" w:eastAsiaTheme="minorEastAsia" w:hAnsiTheme="minorEastAsia" w:hint="eastAsia"/>
              </w:rPr>
              <w:t>「A票-問1_世帯類型」について、世帯類型別のサービス利用のパターンを集計・分析し、将来の世帯類型の変化に応じた支援・サービスの</w:t>
            </w:r>
            <w:r w:rsidR="00756BE8">
              <w:rPr>
                <w:rFonts w:asciiTheme="minorEastAsia" w:eastAsiaTheme="minorEastAsia" w:hAnsiTheme="minorEastAsia" w:hint="eastAsia"/>
              </w:rPr>
              <w:t>提供体制</w:t>
            </w:r>
            <w:r w:rsidRPr="00B21B86">
              <w:rPr>
                <w:rFonts w:asciiTheme="minorEastAsia" w:eastAsiaTheme="minorEastAsia" w:hAnsiTheme="minorEastAsia" w:hint="eastAsia"/>
              </w:rPr>
              <w:t>について検討します。</w:t>
            </w:r>
          </w:p>
        </w:tc>
      </w:tr>
      <w:tr w:rsidR="00B21B86" w:rsidRPr="00B21B86" w:rsidTr="00AB0DA2">
        <w:tc>
          <w:tcPr>
            <w:tcW w:w="3828" w:type="dxa"/>
          </w:tcPr>
          <w:p w:rsidR="00AB0DA2" w:rsidRPr="00B21B86" w:rsidRDefault="00AB0DA2" w:rsidP="00514B68">
            <w:pPr>
              <w:rPr>
                <w:rFonts w:asciiTheme="minorEastAsia" w:eastAsiaTheme="minorEastAsia" w:hAnsiTheme="minorEastAsia"/>
              </w:rPr>
            </w:pPr>
            <w:r w:rsidRPr="00B21B86">
              <w:rPr>
                <w:rFonts w:asciiTheme="minorEastAsia" w:eastAsiaTheme="minorEastAsia" w:hAnsiTheme="minorEastAsia" w:hint="eastAsia"/>
              </w:rPr>
              <w:t>５　医療ニーズの高い在宅療養者を支える支援・サービスの</w:t>
            </w:r>
            <w:r w:rsidR="00756BE8">
              <w:rPr>
                <w:rFonts w:asciiTheme="minorEastAsia" w:eastAsiaTheme="minorEastAsia" w:hAnsiTheme="minorEastAsia" w:hint="eastAsia"/>
              </w:rPr>
              <w:t>提供体制</w:t>
            </w:r>
            <w:r w:rsidRPr="00B21B86">
              <w:rPr>
                <w:rFonts w:asciiTheme="minorEastAsia" w:eastAsiaTheme="minorEastAsia" w:hAnsiTheme="minorEastAsia" w:hint="eastAsia"/>
              </w:rPr>
              <w:t>の検討</w:t>
            </w:r>
          </w:p>
          <w:p w:rsidR="00AB0DA2" w:rsidRPr="00B21B86" w:rsidRDefault="00AF4F76" w:rsidP="008D64A7">
            <w:pPr>
              <w:rPr>
                <w:rFonts w:asciiTheme="minorEastAsia" w:eastAsiaTheme="minorEastAsia" w:hAnsiTheme="minorEastAsia"/>
              </w:rPr>
            </w:pPr>
            <w:r w:rsidRPr="00B21B86">
              <w:rPr>
                <w:rFonts w:asciiTheme="minorEastAsia" w:eastAsiaTheme="minorEastAsia" w:hAnsiTheme="minorEastAsia" w:hint="eastAsia"/>
              </w:rPr>
              <w:t>（7</w:t>
            </w:r>
            <w:r w:rsidR="008D64A7" w:rsidRPr="00B21B86">
              <w:rPr>
                <w:rFonts w:asciiTheme="minorEastAsia" w:eastAsiaTheme="minorEastAsia" w:hAnsiTheme="minorEastAsia" w:hint="eastAsia"/>
              </w:rPr>
              <w:t>8</w:t>
            </w:r>
            <w:r w:rsidR="002D20D6" w:rsidRPr="00B21B86">
              <w:rPr>
                <w:rFonts w:asciiTheme="minorEastAsia" w:eastAsiaTheme="minorEastAsia" w:hAnsiTheme="minorEastAsia" w:hint="eastAsia"/>
              </w:rPr>
              <w:t>ページ）</w:t>
            </w:r>
          </w:p>
        </w:tc>
        <w:tc>
          <w:tcPr>
            <w:tcW w:w="5257" w:type="dxa"/>
          </w:tcPr>
          <w:p w:rsidR="00AB0DA2" w:rsidRPr="00B21B86" w:rsidRDefault="00AB0DA2" w:rsidP="005150F7">
            <w:pPr>
              <w:ind w:left="181" w:hangingChars="82" w:hanging="181"/>
              <w:rPr>
                <w:rFonts w:asciiTheme="minorEastAsia" w:eastAsiaTheme="minorEastAsia" w:hAnsiTheme="minorEastAsia"/>
              </w:rPr>
            </w:pPr>
            <w:r w:rsidRPr="00B21B86">
              <w:rPr>
                <w:rFonts w:asciiTheme="minorEastAsia" w:eastAsiaTheme="minorEastAsia" w:hAnsiTheme="minorEastAsia" w:hint="eastAsia"/>
              </w:rPr>
              <w:t xml:space="preserve">〇 </w:t>
            </w:r>
            <w:r w:rsidR="00C874E4" w:rsidRPr="00B21B86">
              <w:rPr>
                <w:rFonts w:asciiTheme="minorEastAsia" w:eastAsiaTheme="minorEastAsia" w:hAnsiTheme="minorEastAsia" w:hint="eastAsia"/>
              </w:rPr>
              <w:t>主に</w:t>
            </w:r>
            <w:r w:rsidRPr="00B21B86">
              <w:rPr>
                <w:rFonts w:asciiTheme="minorEastAsia" w:eastAsiaTheme="minorEastAsia" w:hAnsiTheme="minorEastAsia" w:hint="eastAsia"/>
              </w:rPr>
              <w:t>「A票-問12_訪問診療の利用の有無」について、訪問診療の利用の有無別のサービス利用のパターンを集計・分析し、医療ニーズのある在宅療養者を支えるための支援・サービスの</w:t>
            </w:r>
            <w:r w:rsidR="00756BE8">
              <w:rPr>
                <w:rFonts w:asciiTheme="minorEastAsia" w:eastAsiaTheme="minorEastAsia" w:hAnsiTheme="minorEastAsia" w:hint="eastAsia"/>
              </w:rPr>
              <w:t>提供体制</w:t>
            </w:r>
            <w:r w:rsidRPr="00B21B86">
              <w:rPr>
                <w:rFonts w:asciiTheme="minorEastAsia" w:eastAsiaTheme="minorEastAsia" w:hAnsiTheme="minorEastAsia" w:hint="eastAsia"/>
              </w:rPr>
              <w:t>について検討します。</w:t>
            </w:r>
          </w:p>
        </w:tc>
      </w:tr>
      <w:tr w:rsidR="00B21B86" w:rsidRPr="00B21B86" w:rsidTr="00AB0DA2">
        <w:tc>
          <w:tcPr>
            <w:tcW w:w="3828" w:type="dxa"/>
          </w:tcPr>
          <w:p w:rsidR="00AB0DA2" w:rsidRPr="00B21B86" w:rsidRDefault="000002FE" w:rsidP="00514B68">
            <w:pPr>
              <w:rPr>
                <w:rFonts w:asciiTheme="minorEastAsia" w:eastAsiaTheme="minorEastAsia" w:hAnsiTheme="minorEastAsia"/>
              </w:rPr>
            </w:pPr>
            <w:r w:rsidRPr="00B21B86">
              <w:rPr>
                <w:rFonts w:asciiTheme="minorEastAsia" w:eastAsiaTheme="minorEastAsia" w:hAnsiTheme="minorEastAsia" w:hint="eastAsia"/>
              </w:rPr>
              <w:t>６　サービス未利用の理由など</w:t>
            </w:r>
          </w:p>
          <w:p w:rsidR="00AB0DA2" w:rsidRPr="00B21B86" w:rsidRDefault="00AF4F76" w:rsidP="00514B68">
            <w:pPr>
              <w:rPr>
                <w:rFonts w:asciiTheme="minorEastAsia" w:eastAsiaTheme="minorEastAsia" w:hAnsiTheme="minorEastAsia"/>
              </w:rPr>
            </w:pPr>
            <w:r w:rsidRPr="00B21B86">
              <w:rPr>
                <w:rFonts w:asciiTheme="minorEastAsia" w:eastAsiaTheme="minorEastAsia" w:hAnsiTheme="minorEastAsia" w:hint="eastAsia"/>
              </w:rPr>
              <w:t>（8</w:t>
            </w:r>
            <w:r w:rsidR="008D64A7" w:rsidRPr="00B21B86">
              <w:rPr>
                <w:rFonts w:asciiTheme="minorEastAsia" w:eastAsiaTheme="minorEastAsia" w:hAnsiTheme="minorEastAsia" w:hint="eastAsia"/>
              </w:rPr>
              <w:t>6</w:t>
            </w:r>
            <w:r w:rsidR="002D20D6" w:rsidRPr="00B21B86">
              <w:rPr>
                <w:rFonts w:asciiTheme="minorEastAsia" w:eastAsiaTheme="minorEastAsia" w:hAnsiTheme="minorEastAsia" w:hint="eastAsia"/>
              </w:rPr>
              <w:t>ページ）</w:t>
            </w:r>
          </w:p>
          <w:p w:rsidR="00AB0DA2" w:rsidRPr="00B21B86" w:rsidRDefault="00AB0DA2" w:rsidP="00514B68">
            <w:pPr>
              <w:rPr>
                <w:rFonts w:asciiTheme="minorEastAsia" w:eastAsiaTheme="minorEastAsia" w:hAnsiTheme="minorEastAsia"/>
              </w:rPr>
            </w:pPr>
          </w:p>
        </w:tc>
        <w:tc>
          <w:tcPr>
            <w:tcW w:w="5257" w:type="dxa"/>
          </w:tcPr>
          <w:p w:rsidR="00AB0DA2" w:rsidRPr="00B21B86" w:rsidRDefault="00AB0DA2" w:rsidP="005150F7">
            <w:pPr>
              <w:ind w:left="221" w:hangingChars="100" w:hanging="221"/>
            </w:pPr>
            <w:r w:rsidRPr="00B21B86">
              <w:rPr>
                <w:rFonts w:hint="eastAsia"/>
              </w:rPr>
              <w:t>〇</w:t>
            </w:r>
            <w:r w:rsidRPr="00B21B86">
              <w:rPr>
                <w:rFonts w:hint="eastAsia"/>
              </w:rPr>
              <w:t xml:space="preserve"> </w:t>
            </w:r>
            <w:r w:rsidR="006F76BD" w:rsidRPr="00B21B86">
              <w:rPr>
                <w:rFonts w:hint="eastAsia"/>
              </w:rPr>
              <w:t>上記以外の、地域での検討に有用と考えられるデータについて掲載します</w:t>
            </w:r>
            <w:r w:rsidRPr="00B21B86">
              <w:rPr>
                <w:rFonts w:hint="eastAsia"/>
              </w:rPr>
              <w:t>。</w:t>
            </w:r>
          </w:p>
        </w:tc>
      </w:tr>
    </w:tbl>
    <w:p w:rsidR="00EF2946" w:rsidRPr="00B21B86" w:rsidRDefault="00EF2946">
      <w:pPr>
        <w:widowControl/>
        <w:jc w:val="left"/>
      </w:pPr>
      <w:r w:rsidRPr="00B21B86">
        <w:br w:type="page"/>
      </w:r>
    </w:p>
    <w:p w:rsidR="00EF2946" w:rsidRPr="00B21B86" w:rsidRDefault="00EF2946" w:rsidP="00EF2946">
      <w:pPr>
        <w:pStyle w:val="3"/>
        <w:spacing w:after="525"/>
      </w:pPr>
      <w:bookmarkStart w:id="13" w:name="_Toc476417650"/>
      <w:r w:rsidRPr="00B21B86">
        <w:rPr>
          <w:rFonts w:hint="eastAsia"/>
        </w:rPr>
        <w:lastRenderedPageBreak/>
        <w:t>集計・分析における留意点</w:t>
      </w:r>
      <w:bookmarkEnd w:id="13"/>
    </w:p>
    <w:p w:rsidR="00EF2946" w:rsidRPr="00B21B86" w:rsidRDefault="00EF2946" w:rsidP="00EF2946">
      <w:pPr>
        <w:pStyle w:val="5"/>
        <w:spacing w:after="175"/>
        <w:rPr>
          <w:rFonts w:ascii="ＭＳ ゴシック" w:hAnsi="ＭＳ ゴシック"/>
          <w:sz w:val="22"/>
          <w:szCs w:val="22"/>
        </w:rPr>
      </w:pPr>
      <w:bookmarkStart w:id="14" w:name="_Toc476417651"/>
      <w:r w:rsidRPr="00B21B86">
        <w:rPr>
          <w:rFonts w:ascii="ＭＳ ゴシック" w:hAnsi="ＭＳ ゴシック" w:hint="eastAsia"/>
          <w:sz w:val="22"/>
          <w:szCs w:val="22"/>
        </w:rPr>
        <w:t>サービス利用の回数・組み合わせ等に着目した集計・分析に係る用語の定義</w:t>
      </w:r>
      <w:bookmarkEnd w:id="14"/>
    </w:p>
    <w:p w:rsidR="00EF2946" w:rsidRPr="00B21B86" w:rsidRDefault="00EF2946" w:rsidP="00EF2946">
      <w:pPr>
        <w:rPr>
          <w:rFonts w:asciiTheme="minorEastAsia" w:hAnsiTheme="minorEastAsia"/>
        </w:rPr>
      </w:pPr>
      <w:r w:rsidRPr="00B21B86">
        <w:rPr>
          <w:rFonts w:asciiTheme="minorEastAsia" w:hAnsiTheme="minorEastAsia" w:hint="eastAsia"/>
        </w:rPr>
        <w:t xml:space="preserve">　本集計・分析では、介護保険サ</w:t>
      </w:r>
      <w:r w:rsidR="0010409C" w:rsidRPr="00B21B86">
        <w:rPr>
          <w:rFonts w:asciiTheme="minorEastAsia" w:hAnsiTheme="minorEastAsia" w:hint="eastAsia"/>
        </w:rPr>
        <w:t>ービスの利用回数・利用の組み合わせ等に着目した集計・分析を行うため</w:t>
      </w:r>
      <w:r w:rsidRPr="00B21B86">
        <w:rPr>
          <w:rFonts w:asciiTheme="minorEastAsia" w:hAnsiTheme="minorEastAsia" w:hint="eastAsia"/>
        </w:rPr>
        <w:t>、</w:t>
      </w:r>
      <w:r w:rsidR="0010409C" w:rsidRPr="00B21B86">
        <w:rPr>
          <w:rFonts w:asciiTheme="minorEastAsia" w:hAnsiTheme="minorEastAsia" w:hint="eastAsia"/>
        </w:rPr>
        <w:t>介護保険サービスを</w:t>
      </w:r>
      <w:r w:rsidRPr="00B21B86">
        <w:rPr>
          <w:rFonts w:asciiTheme="minorEastAsia" w:hAnsiTheme="minorEastAsia" w:hint="eastAsia"/>
        </w:rPr>
        <w:t>大きく</w:t>
      </w:r>
      <w:r w:rsidR="00BF2EC4" w:rsidRPr="00B21B86">
        <w:rPr>
          <w:rFonts w:asciiTheme="minorEastAsia" w:hAnsiTheme="minorEastAsia" w:hint="eastAsia"/>
        </w:rPr>
        <w:t>、「訪問系」、「通所系」、「短期系」の３つに分類して集計しています</w:t>
      </w:r>
      <w:r w:rsidRPr="00B21B86">
        <w:rPr>
          <w:rFonts w:asciiTheme="minorEastAsia" w:hAnsiTheme="minorEastAsia" w:hint="eastAsia"/>
        </w:rPr>
        <w:t>。</w:t>
      </w:r>
      <w:r w:rsidR="0001781F" w:rsidRPr="00D77274">
        <w:rPr>
          <w:rFonts w:asciiTheme="minorEastAsia" w:hAnsiTheme="minorEastAsia" w:hint="eastAsia"/>
        </w:rPr>
        <w:t>なお、介護保険サービスの中には介護予防・日常生活支援総合事業を通じて提供される「介護予防・生活支援サービス」も含まれます。</w:t>
      </w:r>
    </w:p>
    <w:p w:rsidR="00EF2946" w:rsidRPr="00B21B86" w:rsidRDefault="00BF2EC4" w:rsidP="00EF2946">
      <w:pPr>
        <w:rPr>
          <w:rFonts w:asciiTheme="minorEastAsia" w:hAnsiTheme="minorEastAsia"/>
        </w:rPr>
      </w:pPr>
      <w:r w:rsidRPr="00B21B86">
        <w:rPr>
          <w:rFonts w:asciiTheme="minorEastAsia" w:hAnsiTheme="minorEastAsia" w:hint="eastAsia"/>
        </w:rPr>
        <w:t xml:space="preserve">　それぞれ、用語の定義は以下の通りです</w:t>
      </w:r>
      <w:r w:rsidR="00EF2946" w:rsidRPr="00B21B86">
        <w:rPr>
          <w:rFonts w:asciiTheme="minorEastAsia" w:hAnsiTheme="minorEastAsia" w:hint="eastAsia"/>
        </w:rPr>
        <w:t>。</w:t>
      </w:r>
    </w:p>
    <w:p w:rsidR="00EF2946" w:rsidRPr="00B21B86" w:rsidRDefault="00EF2946" w:rsidP="0001781F">
      <w:pPr>
        <w:rPr>
          <w:rFonts w:asciiTheme="minorEastAsia" w:hAnsiTheme="minorEastAsia"/>
        </w:rPr>
      </w:pPr>
    </w:p>
    <w:p w:rsidR="00EF2946" w:rsidRPr="00B21B86" w:rsidRDefault="00EF2946" w:rsidP="00EE3DBB">
      <w:pPr>
        <w:spacing w:afterLines="25" w:after="87"/>
        <w:jc w:val="center"/>
        <w:rPr>
          <w:rFonts w:asciiTheme="minorEastAsia" w:hAnsiTheme="minorEastAsia"/>
          <w:sz w:val="20"/>
          <w:szCs w:val="20"/>
        </w:rPr>
      </w:pPr>
      <w:r w:rsidRPr="00B21B86">
        <w:rPr>
          <w:rFonts w:ascii="ＭＳ ゴシック" w:eastAsia="ＭＳ ゴシック" w:hAnsi="ＭＳ ゴシック" w:hint="eastAsia"/>
          <w:sz w:val="20"/>
          <w:szCs w:val="20"/>
        </w:rPr>
        <w:t>＜サービス利用の分析に用いた用語の定義＞</w:t>
      </w:r>
    </w:p>
    <w:tbl>
      <w:tblPr>
        <w:tblStyle w:val="af6"/>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93"/>
        <w:gridCol w:w="1275"/>
        <w:gridCol w:w="6804"/>
      </w:tblGrid>
      <w:tr w:rsidR="00B21B86" w:rsidRPr="00B21B86" w:rsidTr="00A4219A">
        <w:tc>
          <w:tcPr>
            <w:tcW w:w="2268" w:type="dxa"/>
            <w:gridSpan w:val="2"/>
            <w:shd w:val="clear" w:color="auto" w:fill="F2F2F2" w:themeFill="background1" w:themeFillShade="F2"/>
          </w:tcPr>
          <w:p w:rsidR="00EF2946" w:rsidRPr="00B21B86" w:rsidRDefault="00EF2946" w:rsidP="00B461B9">
            <w:pPr>
              <w:jc w:val="center"/>
              <w:rPr>
                <w:rFonts w:asciiTheme="minorEastAsia" w:hAnsiTheme="minorEastAsia"/>
              </w:rPr>
            </w:pPr>
            <w:r w:rsidRPr="00B21B86">
              <w:rPr>
                <w:rFonts w:asciiTheme="minorEastAsia" w:hAnsiTheme="minorEastAsia" w:hint="eastAsia"/>
              </w:rPr>
              <w:t>用語</w:t>
            </w:r>
          </w:p>
        </w:tc>
        <w:tc>
          <w:tcPr>
            <w:tcW w:w="6804" w:type="dxa"/>
            <w:shd w:val="clear" w:color="auto" w:fill="F2F2F2" w:themeFill="background1" w:themeFillShade="F2"/>
          </w:tcPr>
          <w:p w:rsidR="00EF2946" w:rsidRPr="00B21B86" w:rsidRDefault="00EF2946" w:rsidP="00B461B9">
            <w:pPr>
              <w:jc w:val="center"/>
              <w:rPr>
                <w:rFonts w:asciiTheme="minorEastAsia" w:hAnsiTheme="minorEastAsia"/>
              </w:rPr>
            </w:pPr>
            <w:r w:rsidRPr="00B21B86">
              <w:rPr>
                <w:rFonts w:asciiTheme="minorEastAsia" w:hAnsiTheme="minorEastAsia" w:hint="eastAsia"/>
              </w:rPr>
              <w:t>定義</w:t>
            </w:r>
          </w:p>
        </w:tc>
      </w:tr>
      <w:tr w:rsidR="00B21B86" w:rsidRPr="00B21B86" w:rsidTr="00A4219A">
        <w:tc>
          <w:tcPr>
            <w:tcW w:w="2268" w:type="dxa"/>
            <w:gridSpan w:val="2"/>
            <w:shd w:val="clear" w:color="auto" w:fill="F2F2F2" w:themeFill="background1" w:themeFillShade="F2"/>
          </w:tcPr>
          <w:p w:rsidR="00EF2946" w:rsidRPr="00B21B86" w:rsidRDefault="00EF2946" w:rsidP="00B461B9">
            <w:pPr>
              <w:rPr>
                <w:rFonts w:asciiTheme="minorEastAsia" w:hAnsiTheme="minorEastAsia"/>
              </w:rPr>
            </w:pPr>
            <w:r w:rsidRPr="00B21B86">
              <w:rPr>
                <w:rFonts w:asciiTheme="minorEastAsia" w:hAnsiTheme="minorEastAsia" w:hint="eastAsia"/>
              </w:rPr>
              <w:t>未利用</w:t>
            </w:r>
          </w:p>
        </w:tc>
        <w:tc>
          <w:tcPr>
            <w:tcW w:w="6804" w:type="dxa"/>
            <w:shd w:val="clear" w:color="auto" w:fill="auto"/>
          </w:tcPr>
          <w:p w:rsidR="00EF2946" w:rsidRPr="00B21B86" w:rsidRDefault="00EF2946" w:rsidP="005150F7">
            <w:pPr>
              <w:ind w:left="184" w:hangingChars="83" w:hanging="184"/>
              <w:rPr>
                <w:rFonts w:asciiTheme="minorEastAsia" w:hAnsiTheme="minorEastAsia"/>
              </w:rPr>
            </w:pPr>
            <w:r w:rsidRPr="00B21B86">
              <w:rPr>
                <w:rFonts w:asciiTheme="minorEastAsia" w:hAnsiTheme="minorEastAsia" w:hint="eastAsia"/>
              </w:rPr>
              <w:t>・「住宅改修」、「福祉用具貸与・購入</w:t>
            </w:r>
            <w:r w:rsidR="00BF2EC4" w:rsidRPr="00B21B86">
              <w:rPr>
                <w:rFonts w:asciiTheme="minorEastAsia" w:hAnsiTheme="minorEastAsia" w:hint="eastAsia"/>
              </w:rPr>
              <w:t>」のみを利用している方については、未利用として集計しています</w:t>
            </w:r>
            <w:r w:rsidRPr="00B21B86">
              <w:rPr>
                <w:rFonts w:asciiTheme="minorEastAsia" w:hAnsiTheme="minorEastAsia" w:hint="eastAsia"/>
              </w:rPr>
              <w:t>。</w:t>
            </w:r>
          </w:p>
        </w:tc>
      </w:tr>
      <w:tr w:rsidR="00B21B86" w:rsidRPr="00B21B86" w:rsidTr="00A4219A">
        <w:tc>
          <w:tcPr>
            <w:tcW w:w="2268" w:type="dxa"/>
            <w:gridSpan w:val="2"/>
            <w:shd w:val="clear" w:color="auto" w:fill="F2F2F2" w:themeFill="background1" w:themeFillShade="F2"/>
          </w:tcPr>
          <w:p w:rsidR="00EF2946" w:rsidRPr="00B21B86" w:rsidRDefault="00EF2946" w:rsidP="00B461B9">
            <w:pPr>
              <w:rPr>
                <w:rFonts w:asciiTheme="minorEastAsia" w:hAnsiTheme="minorEastAsia"/>
              </w:rPr>
            </w:pPr>
            <w:r w:rsidRPr="00B21B86">
              <w:rPr>
                <w:rFonts w:asciiTheme="minorEastAsia" w:hAnsiTheme="minorEastAsia" w:hint="eastAsia"/>
              </w:rPr>
              <w:t>訪問系</w:t>
            </w:r>
          </w:p>
        </w:tc>
        <w:tc>
          <w:tcPr>
            <w:tcW w:w="6804" w:type="dxa"/>
            <w:shd w:val="clear" w:color="auto" w:fill="auto"/>
          </w:tcPr>
          <w:p w:rsidR="00EF2946" w:rsidRPr="00B21B86" w:rsidRDefault="00EF2946" w:rsidP="005150F7">
            <w:pPr>
              <w:ind w:left="184" w:hangingChars="83" w:hanging="184"/>
              <w:rPr>
                <w:rFonts w:asciiTheme="minorEastAsia" w:hAnsiTheme="minorEastAsia"/>
              </w:rPr>
            </w:pPr>
            <w:r w:rsidRPr="00B21B86">
              <w:rPr>
                <w:rFonts w:asciiTheme="minorEastAsia" w:hAnsiTheme="minorEastAsia" w:hint="eastAsia"/>
              </w:rPr>
              <w:t>・（介護予防）訪問介護、（介護予防）訪問入浴介護、（介護予防）訪問看護、（介護予防）訪問リハビリテーション、（介護予防）居宅療養管理指導、夜間対応型訪問介護を「訪問系」として集計してい</w:t>
            </w:r>
            <w:r w:rsidR="00BF2EC4" w:rsidRPr="00B21B86">
              <w:rPr>
                <w:rFonts w:asciiTheme="minorEastAsia" w:hAnsiTheme="minorEastAsia" w:hint="eastAsia"/>
              </w:rPr>
              <w:t>ます</w:t>
            </w:r>
            <w:r w:rsidRPr="00B21B86">
              <w:rPr>
                <w:rFonts w:asciiTheme="minorEastAsia" w:hAnsiTheme="minorEastAsia" w:hint="eastAsia"/>
              </w:rPr>
              <w:t>。</w:t>
            </w:r>
          </w:p>
        </w:tc>
      </w:tr>
      <w:tr w:rsidR="00B21B86" w:rsidRPr="00B21B86" w:rsidTr="00A4219A">
        <w:tc>
          <w:tcPr>
            <w:tcW w:w="2268" w:type="dxa"/>
            <w:gridSpan w:val="2"/>
            <w:shd w:val="clear" w:color="auto" w:fill="F2F2F2" w:themeFill="background1" w:themeFillShade="F2"/>
          </w:tcPr>
          <w:p w:rsidR="00EF2946" w:rsidRPr="00B21B86" w:rsidRDefault="00EF2946" w:rsidP="00B461B9">
            <w:pPr>
              <w:rPr>
                <w:rFonts w:asciiTheme="minorEastAsia" w:hAnsiTheme="minorEastAsia"/>
              </w:rPr>
            </w:pPr>
            <w:r w:rsidRPr="00B21B86">
              <w:rPr>
                <w:rFonts w:asciiTheme="minorEastAsia" w:hAnsiTheme="minorEastAsia" w:hint="eastAsia"/>
              </w:rPr>
              <w:t>通所系</w:t>
            </w:r>
          </w:p>
        </w:tc>
        <w:tc>
          <w:tcPr>
            <w:tcW w:w="6804" w:type="dxa"/>
            <w:shd w:val="clear" w:color="auto" w:fill="auto"/>
          </w:tcPr>
          <w:p w:rsidR="00EF2946" w:rsidRPr="00B21B86" w:rsidRDefault="00EF2946" w:rsidP="005150F7">
            <w:pPr>
              <w:ind w:left="184" w:hangingChars="83" w:hanging="184"/>
              <w:rPr>
                <w:rFonts w:asciiTheme="minorEastAsia" w:hAnsiTheme="minorEastAsia"/>
              </w:rPr>
            </w:pPr>
            <w:r w:rsidRPr="00B21B86">
              <w:rPr>
                <w:rFonts w:asciiTheme="minorEastAsia" w:hAnsiTheme="minorEastAsia" w:hint="eastAsia"/>
              </w:rPr>
              <w:t>・（介護予防）通所介護、（介護予防）通所リハビリテーション、（介護予防）認知症対応型通所介護を「通所系」として集計して</w:t>
            </w:r>
            <w:r w:rsidR="00BF2EC4" w:rsidRPr="00B21B86">
              <w:rPr>
                <w:rFonts w:asciiTheme="minorEastAsia" w:hAnsiTheme="minorEastAsia" w:hint="eastAsia"/>
              </w:rPr>
              <w:t>います</w:t>
            </w:r>
            <w:r w:rsidRPr="00B21B86">
              <w:rPr>
                <w:rFonts w:asciiTheme="minorEastAsia" w:hAnsiTheme="minorEastAsia" w:hint="eastAsia"/>
              </w:rPr>
              <w:t>。</w:t>
            </w:r>
          </w:p>
        </w:tc>
      </w:tr>
      <w:tr w:rsidR="00B21B86" w:rsidRPr="00B21B86" w:rsidTr="00A4219A">
        <w:tc>
          <w:tcPr>
            <w:tcW w:w="2268" w:type="dxa"/>
            <w:gridSpan w:val="2"/>
            <w:shd w:val="clear" w:color="auto" w:fill="F2F2F2" w:themeFill="background1" w:themeFillShade="F2"/>
          </w:tcPr>
          <w:p w:rsidR="00EF2946" w:rsidRPr="00B21B86" w:rsidRDefault="00EF2946" w:rsidP="00B461B9">
            <w:pPr>
              <w:rPr>
                <w:rFonts w:asciiTheme="minorEastAsia" w:hAnsiTheme="minorEastAsia"/>
              </w:rPr>
            </w:pPr>
            <w:r w:rsidRPr="00B21B86">
              <w:rPr>
                <w:rFonts w:asciiTheme="minorEastAsia" w:hAnsiTheme="minorEastAsia" w:hint="eastAsia"/>
              </w:rPr>
              <w:t>短期系</w:t>
            </w:r>
          </w:p>
        </w:tc>
        <w:tc>
          <w:tcPr>
            <w:tcW w:w="6804" w:type="dxa"/>
            <w:shd w:val="clear" w:color="auto" w:fill="auto"/>
          </w:tcPr>
          <w:p w:rsidR="00EF2946" w:rsidRPr="00B21B86" w:rsidRDefault="00EF2946" w:rsidP="005150F7">
            <w:pPr>
              <w:ind w:left="184" w:hangingChars="83" w:hanging="184"/>
              <w:rPr>
                <w:rFonts w:asciiTheme="minorEastAsia" w:hAnsiTheme="minorEastAsia"/>
              </w:rPr>
            </w:pPr>
            <w:r w:rsidRPr="00B21B86">
              <w:rPr>
                <w:rFonts w:asciiTheme="minorEastAsia" w:hAnsiTheme="minorEastAsia" w:hint="eastAsia"/>
              </w:rPr>
              <w:t>・（介護予防）短期入所生活介護、（介護予防）短期入所療養介護を「短期系」として集計してい</w:t>
            </w:r>
            <w:r w:rsidR="00BF2EC4" w:rsidRPr="00B21B86">
              <w:rPr>
                <w:rFonts w:asciiTheme="minorEastAsia" w:hAnsiTheme="minorEastAsia" w:hint="eastAsia"/>
              </w:rPr>
              <w:t>ます</w:t>
            </w:r>
            <w:r w:rsidRPr="00B21B86">
              <w:rPr>
                <w:rFonts w:asciiTheme="minorEastAsia" w:hAnsiTheme="minorEastAsia" w:hint="eastAsia"/>
              </w:rPr>
              <w:t>。</w:t>
            </w:r>
          </w:p>
        </w:tc>
      </w:tr>
      <w:tr w:rsidR="00B21B86" w:rsidRPr="00B21B86" w:rsidTr="00A4219A">
        <w:tc>
          <w:tcPr>
            <w:tcW w:w="993" w:type="dxa"/>
            <w:vMerge w:val="restart"/>
            <w:shd w:val="clear" w:color="auto" w:fill="F2F2F2" w:themeFill="background1" w:themeFillShade="F2"/>
          </w:tcPr>
          <w:p w:rsidR="00EF2946" w:rsidRPr="00B21B86" w:rsidRDefault="00EF2946" w:rsidP="00B461B9">
            <w:pPr>
              <w:rPr>
                <w:rFonts w:asciiTheme="minorEastAsia" w:hAnsiTheme="minorEastAsia"/>
              </w:rPr>
            </w:pPr>
            <w:r w:rsidRPr="00B21B86">
              <w:rPr>
                <w:rFonts w:asciiTheme="minorEastAsia" w:hAnsiTheme="minorEastAsia" w:hint="eastAsia"/>
              </w:rPr>
              <w:t>その他</w:t>
            </w:r>
          </w:p>
        </w:tc>
        <w:tc>
          <w:tcPr>
            <w:tcW w:w="1275" w:type="dxa"/>
            <w:shd w:val="clear" w:color="auto" w:fill="F2F2F2" w:themeFill="background1" w:themeFillShade="F2"/>
          </w:tcPr>
          <w:p w:rsidR="00194B74" w:rsidRPr="00B21B86" w:rsidRDefault="00EF2946" w:rsidP="00B461B9">
            <w:pPr>
              <w:rPr>
                <w:rFonts w:asciiTheme="minorEastAsia" w:hAnsiTheme="minorEastAsia"/>
              </w:rPr>
            </w:pPr>
            <w:r w:rsidRPr="00B21B86">
              <w:rPr>
                <w:rFonts w:asciiTheme="minorEastAsia" w:hAnsiTheme="minorEastAsia" w:hint="eastAsia"/>
              </w:rPr>
              <w:t>小規模</w:t>
            </w:r>
          </w:p>
          <w:p w:rsidR="00EF2946" w:rsidRPr="00B21B86" w:rsidRDefault="00EF2946" w:rsidP="00B461B9">
            <w:pPr>
              <w:rPr>
                <w:rFonts w:asciiTheme="minorEastAsia" w:hAnsiTheme="minorEastAsia"/>
              </w:rPr>
            </w:pPr>
            <w:r w:rsidRPr="00B21B86">
              <w:rPr>
                <w:rFonts w:asciiTheme="minorEastAsia" w:hAnsiTheme="minorEastAsia" w:hint="eastAsia"/>
              </w:rPr>
              <w:t>多機能</w:t>
            </w:r>
          </w:p>
        </w:tc>
        <w:tc>
          <w:tcPr>
            <w:tcW w:w="6804" w:type="dxa"/>
            <w:shd w:val="clear" w:color="auto" w:fill="auto"/>
          </w:tcPr>
          <w:p w:rsidR="00EF2946" w:rsidRPr="00B21B86" w:rsidRDefault="00EF2946" w:rsidP="005150F7">
            <w:pPr>
              <w:ind w:left="184" w:hangingChars="83" w:hanging="184"/>
              <w:rPr>
                <w:rFonts w:asciiTheme="minorEastAsia" w:hAnsiTheme="minorEastAsia"/>
              </w:rPr>
            </w:pPr>
            <w:r w:rsidRPr="00B21B86">
              <w:rPr>
                <w:rFonts w:asciiTheme="minorEastAsia" w:hAnsiTheme="minorEastAsia" w:hint="eastAsia"/>
              </w:rPr>
              <w:t>・（介護予防）小規模多機能型居宅介護を「小規模多機能」として集計してい</w:t>
            </w:r>
            <w:r w:rsidR="00BF2EC4" w:rsidRPr="00B21B86">
              <w:rPr>
                <w:rFonts w:asciiTheme="minorEastAsia" w:hAnsiTheme="minorEastAsia" w:hint="eastAsia"/>
              </w:rPr>
              <w:t>ます</w:t>
            </w:r>
            <w:r w:rsidRPr="00B21B86">
              <w:rPr>
                <w:rFonts w:asciiTheme="minorEastAsia" w:hAnsiTheme="minorEastAsia" w:hint="eastAsia"/>
              </w:rPr>
              <w:t>。</w:t>
            </w:r>
          </w:p>
        </w:tc>
      </w:tr>
      <w:tr w:rsidR="00B21B86" w:rsidRPr="00B21B86" w:rsidTr="00A4219A">
        <w:tc>
          <w:tcPr>
            <w:tcW w:w="993" w:type="dxa"/>
            <w:vMerge/>
            <w:shd w:val="clear" w:color="auto" w:fill="F2F2F2" w:themeFill="background1" w:themeFillShade="F2"/>
          </w:tcPr>
          <w:p w:rsidR="00B76A3A" w:rsidRPr="00B21B86" w:rsidRDefault="00B76A3A" w:rsidP="00B461B9">
            <w:pPr>
              <w:rPr>
                <w:rFonts w:asciiTheme="minorEastAsia" w:hAnsiTheme="minorEastAsia"/>
              </w:rPr>
            </w:pPr>
          </w:p>
        </w:tc>
        <w:tc>
          <w:tcPr>
            <w:tcW w:w="1275" w:type="dxa"/>
            <w:shd w:val="clear" w:color="auto" w:fill="F2F2F2" w:themeFill="background1" w:themeFillShade="F2"/>
          </w:tcPr>
          <w:p w:rsidR="00B76A3A" w:rsidRPr="00B21B86" w:rsidRDefault="00B76A3A" w:rsidP="00DC7856">
            <w:pPr>
              <w:rPr>
                <w:rFonts w:asciiTheme="minorEastAsia" w:hAnsiTheme="minorEastAsia"/>
              </w:rPr>
            </w:pPr>
            <w:r w:rsidRPr="00B21B86">
              <w:rPr>
                <w:rFonts w:asciiTheme="minorEastAsia" w:hAnsiTheme="minorEastAsia" w:hint="eastAsia"/>
              </w:rPr>
              <w:t>看護</w:t>
            </w:r>
          </w:p>
          <w:p w:rsidR="00B76A3A" w:rsidRPr="00B21B86" w:rsidRDefault="00971A2E" w:rsidP="00DC7856">
            <w:pPr>
              <w:rPr>
                <w:rFonts w:asciiTheme="minorEastAsia" w:hAnsiTheme="minorEastAsia"/>
              </w:rPr>
            </w:pPr>
            <w:r>
              <w:rPr>
                <w:rFonts w:asciiTheme="minorEastAsia" w:hAnsiTheme="minorEastAsia" w:hint="eastAsia"/>
              </w:rPr>
              <w:t>多機能</w:t>
            </w:r>
          </w:p>
        </w:tc>
        <w:tc>
          <w:tcPr>
            <w:tcW w:w="6804" w:type="dxa"/>
            <w:shd w:val="clear" w:color="auto" w:fill="auto"/>
          </w:tcPr>
          <w:p w:rsidR="00B76A3A" w:rsidRPr="00B21B86" w:rsidRDefault="00B76A3A" w:rsidP="005150F7">
            <w:pPr>
              <w:ind w:left="184" w:hangingChars="83" w:hanging="184"/>
              <w:rPr>
                <w:rFonts w:asciiTheme="minorEastAsia" w:hAnsiTheme="minorEastAsia"/>
              </w:rPr>
            </w:pPr>
            <w:r w:rsidRPr="00B21B86">
              <w:rPr>
                <w:rFonts w:asciiTheme="minorEastAsia" w:hAnsiTheme="minorEastAsia" w:hint="eastAsia"/>
              </w:rPr>
              <w:t>・看護小規模多機能型居宅介護を「看護多機能」として集計しています。</w:t>
            </w:r>
          </w:p>
        </w:tc>
      </w:tr>
      <w:tr w:rsidR="00B21B86" w:rsidRPr="00B21B86" w:rsidTr="00DC7856">
        <w:trPr>
          <w:trHeight w:val="710"/>
        </w:trPr>
        <w:tc>
          <w:tcPr>
            <w:tcW w:w="993" w:type="dxa"/>
            <w:vMerge/>
            <w:shd w:val="clear" w:color="auto" w:fill="F2F2F2" w:themeFill="background1" w:themeFillShade="F2"/>
          </w:tcPr>
          <w:p w:rsidR="00B76A3A" w:rsidRPr="00B21B86" w:rsidRDefault="00B76A3A" w:rsidP="00B461B9">
            <w:pPr>
              <w:rPr>
                <w:rFonts w:asciiTheme="minorEastAsia" w:hAnsiTheme="minorEastAsia"/>
              </w:rPr>
            </w:pPr>
          </w:p>
        </w:tc>
        <w:tc>
          <w:tcPr>
            <w:tcW w:w="1275" w:type="dxa"/>
            <w:shd w:val="clear" w:color="auto" w:fill="F2F2F2" w:themeFill="background1" w:themeFillShade="F2"/>
          </w:tcPr>
          <w:p w:rsidR="00B76A3A" w:rsidRPr="00B21B86" w:rsidRDefault="00B76A3A" w:rsidP="008F79CC">
            <w:pPr>
              <w:rPr>
                <w:rFonts w:asciiTheme="minorEastAsia" w:hAnsiTheme="minorEastAsia"/>
              </w:rPr>
            </w:pPr>
            <w:r w:rsidRPr="00B21B86">
              <w:rPr>
                <w:rFonts w:asciiTheme="minorEastAsia" w:hAnsiTheme="minorEastAsia" w:hint="eastAsia"/>
              </w:rPr>
              <w:t>定期巡回</w:t>
            </w:r>
          </w:p>
        </w:tc>
        <w:tc>
          <w:tcPr>
            <w:tcW w:w="6804" w:type="dxa"/>
            <w:shd w:val="clear" w:color="auto" w:fill="auto"/>
          </w:tcPr>
          <w:p w:rsidR="00B76A3A" w:rsidRPr="00B21B86" w:rsidRDefault="00B76A3A" w:rsidP="005150F7">
            <w:pPr>
              <w:ind w:left="184" w:hangingChars="83" w:hanging="184"/>
              <w:rPr>
                <w:rFonts w:asciiTheme="minorEastAsia" w:hAnsiTheme="minorEastAsia"/>
              </w:rPr>
            </w:pPr>
            <w:r w:rsidRPr="00B21B86">
              <w:rPr>
                <w:rFonts w:asciiTheme="minorEastAsia" w:hAnsiTheme="minorEastAsia" w:hint="eastAsia"/>
              </w:rPr>
              <w:t>・定期巡回・随時対応型訪問介護看護を「定期巡回」として集計しています。</w:t>
            </w:r>
          </w:p>
        </w:tc>
      </w:tr>
    </w:tbl>
    <w:p w:rsidR="00EF2946" w:rsidRPr="00B21B86" w:rsidRDefault="00EF2946" w:rsidP="0001781F">
      <w:pPr>
        <w:rPr>
          <w:rFonts w:asciiTheme="minorEastAsia" w:hAnsiTheme="minorEastAsia"/>
        </w:rPr>
      </w:pPr>
    </w:p>
    <w:p w:rsidR="00EF2946" w:rsidRPr="00B21B86" w:rsidRDefault="00EF2946" w:rsidP="00EE3DBB">
      <w:pPr>
        <w:spacing w:afterLines="25" w:after="87"/>
        <w:jc w:val="center"/>
        <w:rPr>
          <w:rFonts w:asciiTheme="minorEastAsia" w:hAnsiTheme="minorEastAsia"/>
          <w:sz w:val="20"/>
          <w:szCs w:val="20"/>
        </w:rPr>
      </w:pPr>
      <w:r w:rsidRPr="00B21B86">
        <w:rPr>
          <w:rFonts w:ascii="ＭＳ ゴシック" w:eastAsia="ＭＳ ゴシック" w:hAnsi="ＭＳ ゴシック" w:hint="eastAsia"/>
          <w:sz w:val="20"/>
          <w:szCs w:val="20"/>
        </w:rPr>
        <w:t>＜サービス利用の組み合わせの分析に用いた用語の定義＞</w:t>
      </w:r>
    </w:p>
    <w:tbl>
      <w:tblPr>
        <w:tblStyle w:val="af6"/>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8"/>
        <w:gridCol w:w="6804"/>
      </w:tblGrid>
      <w:tr w:rsidR="00B21B86" w:rsidRPr="00B21B86" w:rsidTr="00A4219A">
        <w:tc>
          <w:tcPr>
            <w:tcW w:w="2268" w:type="dxa"/>
            <w:shd w:val="clear" w:color="auto" w:fill="F2F2F2" w:themeFill="background1" w:themeFillShade="F2"/>
          </w:tcPr>
          <w:p w:rsidR="00EF2946" w:rsidRPr="00B21B86" w:rsidRDefault="00EF2946" w:rsidP="00B461B9">
            <w:pPr>
              <w:jc w:val="center"/>
              <w:rPr>
                <w:rFonts w:asciiTheme="minorEastAsia" w:hAnsiTheme="minorEastAsia"/>
              </w:rPr>
            </w:pPr>
            <w:r w:rsidRPr="00B21B86">
              <w:rPr>
                <w:rFonts w:asciiTheme="minorEastAsia" w:hAnsiTheme="minorEastAsia" w:hint="eastAsia"/>
              </w:rPr>
              <w:t>用語</w:t>
            </w:r>
          </w:p>
        </w:tc>
        <w:tc>
          <w:tcPr>
            <w:tcW w:w="6804" w:type="dxa"/>
            <w:shd w:val="clear" w:color="auto" w:fill="F2F2F2" w:themeFill="background1" w:themeFillShade="F2"/>
          </w:tcPr>
          <w:p w:rsidR="00EF2946" w:rsidRPr="00B21B86" w:rsidRDefault="00EF2946" w:rsidP="00B461B9">
            <w:pPr>
              <w:jc w:val="center"/>
              <w:rPr>
                <w:rFonts w:asciiTheme="minorEastAsia" w:hAnsiTheme="minorEastAsia"/>
              </w:rPr>
            </w:pPr>
            <w:r w:rsidRPr="00B21B86">
              <w:rPr>
                <w:rFonts w:asciiTheme="minorEastAsia" w:hAnsiTheme="minorEastAsia" w:hint="eastAsia"/>
              </w:rPr>
              <w:t>定義</w:t>
            </w:r>
          </w:p>
        </w:tc>
      </w:tr>
      <w:tr w:rsidR="00B21B86" w:rsidRPr="00B21B86" w:rsidTr="00A4219A">
        <w:tc>
          <w:tcPr>
            <w:tcW w:w="2268" w:type="dxa"/>
            <w:shd w:val="clear" w:color="auto" w:fill="F2F2F2" w:themeFill="background1" w:themeFillShade="F2"/>
          </w:tcPr>
          <w:p w:rsidR="00EF2946" w:rsidRPr="00B21B86" w:rsidRDefault="00EF2946" w:rsidP="00B461B9">
            <w:pPr>
              <w:rPr>
                <w:rFonts w:asciiTheme="minorEastAsia" w:hAnsiTheme="minorEastAsia"/>
              </w:rPr>
            </w:pPr>
            <w:r w:rsidRPr="00B21B86">
              <w:rPr>
                <w:rFonts w:asciiTheme="minorEastAsia" w:hAnsiTheme="minorEastAsia" w:hint="eastAsia"/>
              </w:rPr>
              <w:t>未利用</w:t>
            </w:r>
          </w:p>
        </w:tc>
        <w:tc>
          <w:tcPr>
            <w:tcW w:w="6804" w:type="dxa"/>
            <w:shd w:val="clear" w:color="auto" w:fill="auto"/>
          </w:tcPr>
          <w:p w:rsidR="00EF2946" w:rsidRPr="00B21B86" w:rsidRDefault="00EF2946" w:rsidP="005150F7">
            <w:pPr>
              <w:ind w:left="184" w:hangingChars="83" w:hanging="184"/>
              <w:rPr>
                <w:rFonts w:asciiTheme="minorEastAsia" w:eastAsiaTheme="minorEastAsia" w:hAnsiTheme="minorEastAsia"/>
              </w:rPr>
            </w:pPr>
            <w:r w:rsidRPr="00B21B86">
              <w:rPr>
                <w:rFonts w:asciiTheme="minorEastAsia" w:eastAsiaTheme="minorEastAsia" w:hAnsiTheme="minorEastAsia" w:hint="eastAsia"/>
              </w:rPr>
              <w:t>・上表に同じ</w:t>
            </w:r>
          </w:p>
        </w:tc>
      </w:tr>
      <w:tr w:rsidR="00B21B86" w:rsidRPr="00B21B86" w:rsidTr="00A4219A">
        <w:tc>
          <w:tcPr>
            <w:tcW w:w="2268" w:type="dxa"/>
            <w:tcBorders>
              <w:bottom w:val="single" w:sz="4" w:space="0" w:color="808080" w:themeColor="background1" w:themeShade="80"/>
            </w:tcBorders>
            <w:shd w:val="clear" w:color="auto" w:fill="F2F2F2" w:themeFill="background1" w:themeFillShade="F2"/>
          </w:tcPr>
          <w:p w:rsidR="00CD16B1" w:rsidRPr="00B21B86" w:rsidRDefault="00CD16B1" w:rsidP="00B461B9">
            <w:pPr>
              <w:rPr>
                <w:rFonts w:asciiTheme="minorEastAsia" w:hAnsiTheme="minorEastAsia"/>
              </w:rPr>
            </w:pPr>
            <w:r w:rsidRPr="00B21B86">
              <w:rPr>
                <w:rFonts w:asciiTheme="minorEastAsia" w:hAnsiTheme="minorEastAsia" w:hint="eastAsia"/>
              </w:rPr>
              <w:t>訪問系のみ</w:t>
            </w:r>
          </w:p>
        </w:tc>
        <w:tc>
          <w:tcPr>
            <w:tcW w:w="6804" w:type="dxa"/>
            <w:shd w:val="clear" w:color="auto" w:fill="auto"/>
          </w:tcPr>
          <w:p w:rsidR="00CD16B1" w:rsidRPr="00B21B86" w:rsidRDefault="00CD16B1" w:rsidP="005150F7">
            <w:pPr>
              <w:ind w:left="184" w:hangingChars="83" w:hanging="184"/>
              <w:rPr>
                <w:rFonts w:asciiTheme="minorEastAsia" w:hAnsiTheme="minorEastAsia"/>
              </w:rPr>
            </w:pPr>
            <w:r w:rsidRPr="00B21B86">
              <w:rPr>
                <w:rFonts w:asciiTheme="minorEastAsia" w:eastAsiaTheme="minorEastAsia" w:hAnsiTheme="minorEastAsia" w:hint="eastAsia"/>
              </w:rPr>
              <w:t>・上表の「訪問系」もしくは「定期巡回」のみの利用を集計して</w:t>
            </w:r>
            <w:r w:rsidR="00B21B86" w:rsidRPr="00B21B86">
              <w:rPr>
                <w:rFonts w:asciiTheme="minorEastAsia" w:eastAsiaTheme="minorEastAsia" w:hAnsiTheme="minorEastAsia" w:hint="eastAsia"/>
              </w:rPr>
              <w:t>います</w:t>
            </w:r>
            <w:r w:rsidRPr="00B21B86">
              <w:rPr>
                <w:rFonts w:asciiTheme="minorEastAsia" w:eastAsiaTheme="minorEastAsia" w:hAnsiTheme="minorEastAsia" w:hint="eastAsia"/>
              </w:rPr>
              <w:t>。</w:t>
            </w:r>
          </w:p>
        </w:tc>
      </w:tr>
      <w:tr w:rsidR="00B21B86" w:rsidRPr="00B21B86" w:rsidTr="00A4219A">
        <w:tc>
          <w:tcPr>
            <w:tcW w:w="2268" w:type="dxa"/>
            <w:tcBorders>
              <w:top w:val="single" w:sz="4" w:space="0" w:color="808080" w:themeColor="background1" w:themeShade="80"/>
            </w:tcBorders>
            <w:shd w:val="clear" w:color="auto" w:fill="F2F2F2" w:themeFill="background1" w:themeFillShade="F2"/>
          </w:tcPr>
          <w:p w:rsidR="00CD16B1" w:rsidRPr="00B21B86" w:rsidRDefault="00CD16B1" w:rsidP="00B461B9">
            <w:pPr>
              <w:rPr>
                <w:rFonts w:asciiTheme="minorEastAsia" w:hAnsiTheme="minorEastAsia"/>
              </w:rPr>
            </w:pPr>
            <w:r w:rsidRPr="00B21B86">
              <w:rPr>
                <w:rFonts w:asciiTheme="minorEastAsia" w:hAnsiTheme="minorEastAsia" w:hint="eastAsia"/>
              </w:rPr>
              <w:t>訪問系を含む</w:t>
            </w:r>
          </w:p>
          <w:p w:rsidR="00CD16B1" w:rsidRPr="00B21B86" w:rsidRDefault="00CD16B1" w:rsidP="00B461B9">
            <w:pPr>
              <w:rPr>
                <w:rFonts w:asciiTheme="minorEastAsia" w:hAnsiTheme="minorEastAsia"/>
              </w:rPr>
            </w:pPr>
            <w:r w:rsidRPr="00B21B86">
              <w:rPr>
                <w:rFonts w:asciiTheme="minorEastAsia" w:hAnsiTheme="minorEastAsia" w:hint="eastAsia"/>
              </w:rPr>
              <w:t>組み合わせ</w:t>
            </w:r>
          </w:p>
        </w:tc>
        <w:tc>
          <w:tcPr>
            <w:tcW w:w="6804" w:type="dxa"/>
            <w:shd w:val="clear" w:color="auto" w:fill="auto"/>
          </w:tcPr>
          <w:p w:rsidR="00CD16B1" w:rsidRPr="00B21B86" w:rsidRDefault="00CD16B1" w:rsidP="005150F7">
            <w:pPr>
              <w:ind w:left="184" w:hangingChars="83" w:hanging="184"/>
              <w:rPr>
                <w:rFonts w:asciiTheme="minorEastAsia" w:hAnsiTheme="minorEastAsia"/>
              </w:rPr>
            </w:pPr>
            <w:r w:rsidRPr="00B21B86">
              <w:rPr>
                <w:rFonts w:asciiTheme="minorEastAsia" w:eastAsiaTheme="minorEastAsia" w:hAnsiTheme="minorEastAsia" w:hint="eastAsia"/>
              </w:rPr>
              <w:t>・上表の「訪問系（もしくは定期巡回）」＋「通所系」、「訪問系（もしくは定期巡回）」＋「短期系」、「訪問系（もしくは定期巡回）」＋「通所系」＋</w:t>
            </w:r>
            <w:r w:rsidR="00971A2E">
              <w:rPr>
                <w:rFonts w:asciiTheme="minorEastAsia" w:eastAsiaTheme="minorEastAsia" w:hAnsiTheme="minorEastAsia" w:hint="eastAsia"/>
              </w:rPr>
              <w:t>「短期系」、「小規模多機能」、「看護多機能</w:t>
            </w:r>
            <w:r w:rsidR="00B21B86" w:rsidRPr="00B21B86">
              <w:rPr>
                <w:rFonts w:asciiTheme="minorEastAsia" w:eastAsiaTheme="minorEastAsia" w:hAnsiTheme="minorEastAsia" w:hint="eastAsia"/>
              </w:rPr>
              <w:t>」の利用を集計しています</w:t>
            </w:r>
            <w:r w:rsidRPr="00B21B86">
              <w:rPr>
                <w:rFonts w:asciiTheme="minorEastAsia" w:eastAsiaTheme="minorEastAsia" w:hAnsiTheme="minorEastAsia" w:hint="eastAsia"/>
              </w:rPr>
              <w:t>。</w:t>
            </w:r>
          </w:p>
        </w:tc>
      </w:tr>
      <w:tr w:rsidR="00B21B86" w:rsidRPr="00B21B86" w:rsidTr="00A4219A">
        <w:tc>
          <w:tcPr>
            <w:tcW w:w="2268" w:type="dxa"/>
            <w:shd w:val="clear" w:color="auto" w:fill="F2F2F2" w:themeFill="background1" w:themeFillShade="F2"/>
          </w:tcPr>
          <w:p w:rsidR="00194B74" w:rsidRPr="00B21B86" w:rsidRDefault="00194B74" w:rsidP="00B461B9">
            <w:pPr>
              <w:rPr>
                <w:rFonts w:asciiTheme="minorEastAsia" w:hAnsiTheme="minorEastAsia"/>
              </w:rPr>
            </w:pPr>
            <w:r w:rsidRPr="00B21B86">
              <w:rPr>
                <w:rFonts w:asciiTheme="minorEastAsia" w:hAnsiTheme="minorEastAsia" w:hint="eastAsia"/>
              </w:rPr>
              <w:t>通所系・短期系のみ</w:t>
            </w:r>
          </w:p>
        </w:tc>
        <w:tc>
          <w:tcPr>
            <w:tcW w:w="6804" w:type="dxa"/>
            <w:shd w:val="clear" w:color="auto" w:fill="auto"/>
          </w:tcPr>
          <w:p w:rsidR="00194B74" w:rsidRPr="00B21B86" w:rsidRDefault="00194B74" w:rsidP="005150F7">
            <w:pPr>
              <w:ind w:left="184" w:hangingChars="83" w:hanging="184"/>
              <w:rPr>
                <w:rFonts w:asciiTheme="minorEastAsia" w:hAnsiTheme="minorEastAsia"/>
              </w:rPr>
            </w:pPr>
            <w:r w:rsidRPr="00B21B86">
              <w:rPr>
                <w:rFonts w:asciiTheme="minorEastAsia" w:hAnsiTheme="minorEastAsia" w:hint="eastAsia"/>
              </w:rPr>
              <w:t>・</w:t>
            </w:r>
            <w:r w:rsidRPr="00B21B86">
              <w:rPr>
                <w:rFonts w:asciiTheme="minorEastAsia" w:eastAsiaTheme="minorEastAsia" w:hAnsiTheme="minorEastAsia" w:hint="eastAsia"/>
              </w:rPr>
              <w:t>上表の「通所系」、「短期系」</w:t>
            </w:r>
            <w:r w:rsidR="00C32FB2" w:rsidRPr="00B21B86">
              <w:rPr>
                <w:rFonts w:asciiTheme="minorEastAsia" w:eastAsiaTheme="minorEastAsia" w:hAnsiTheme="minorEastAsia" w:hint="eastAsia"/>
              </w:rPr>
              <w:t>、「通所系」＋「短期系」</w:t>
            </w:r>
            <w:r w:rsidR="00B21B86" w:rsidRPr="00B21B86">
              <w:rPr>
                <w:rFonts w:asciiTheme="minorEastAsia" w:eastAsiaTheme="minorEastAsia" w:hAnsiTheme="minorEastAsia" w:hint="eastAsia"/>
              </w:rPr>
              <w:t>の利用を集計しています</w:t>
            </w:r>
            <w:r w:rsidRPr="00B21B86">
              <w:rPr>
                <w:rFonts w:asciiTheme="minorEastAsia" w:eastAsiaTheme="minorEastAsia" w:hAnsiTheme="minorEastAsia" w:hint="eastAsia"/>
              </w:rPr>
              <w:t>。</w:t>
            </w:r>
          </w:p>
        </w:tc>
      </w:tr>
    </w:tbl>
    <w:p w:rsidR="000C0778" w:rsidRPr="00B21B86" w:rsidRDefault="000C0778" w:rsidP="000C0778">
      <w:pPr>
        <w:pStyle w:val="5"/>
        <w:spacing w:after="175"/>
        <w:rPr>
          <w:sz w:val="22"/>
        </w:rPr>
      </w:pPr>
      <w:bookmarkStart w:id="15" w:name="_Toc476417652"/>
      <w:r w:rsidRPr="00B21B86">
        <w:rPr>
          <w:rFonts w:hint="eastAsia"/>
          <w:sz w:val="22"/>
        </w:rPr>
        <w:lastRenderedPageBreak/>
        <w:t>サービス利用のカテゴリー化に係る注意点</w:t>
      </w:r>
      <w:bookmarkEnd w:id="15"/>
    </w:p>
    <w:p w:rsidR="000C0778" w:rsidRPr="00B21B86" w:rsidRDefault="000C0778" w:rsidP="000C0778">
      <w:pPr>
        <w:pStyle w:val="a2"/>
        <w:rPr>
          <w:rFonts w:asciiTheme="minorEastAsia" w:eastAsiaTheme="minorEastAsia" w:hAnsiTheme="minorEastAsia"/>
        </w:rPr>
      </w:pPr>
      <w:r w:rsidRPr="00B21B86">
        <w:rPr>
          <w:rFonts w:asciiTheme="minorEastAsia" w:eastAsiaTheme="minorEastAsia" w:hAnsiTheme="minorEastAsia" w:hint="eastAsia"/>
        </w:rPr>
        <w:t xml:space="preserve">　(1)の通り、</w:t>
      </w:r>
      <w:r w:rsidRPr="00B21B86">
        <w:rPr>
          <w:rFonts w:hint="eastAsia"/>
        </w:rPr>
        <w:t>「試行調査に基づく調査報告書」と「自治体ごとの集計分析結果」では、</w:t>
      </w:r>
      <w:r w:rsidRPr="00B21B86">
        <w:rPr>
          <w:rFonts w:asciiTheme="minorEastAsia" w:hAnsiTheme="minorEastAsia" w:hint="eastAsia"/>
        </w:rPr>
        <w:t>介護保険サービスを大きく、「訪問系」、「通所系」、「短期系」の３つに分類して集計しています。</w:t>
      </w:r>
    </w:p>
    <w:p w:rsidR="000C0778" w:rsidRPr="00B21B86" w:rsidRDefault="000C0778" w:rsidP="00EE3DBB">
      <w:pPr>
        <w:pStyle w:val="a2"/>
        <w:spacing w:afterLines="50" w:after="175"/>
      </w:pPr>
      <w:r w:rsidRPr="00B21B86">
        <w:rPr>
          <w:rFonts w:hint="eastAsia"/>
        </w:rPr>
        <w:t xml:space="preserve">　実際には、訪問系は、訪問介護や訪問リハビリテーション、訪問看護など、内容の異なる複数のサービスがまとめて集計されていることから、訪問介護が必要であるか、訪問看護が必要であるかといったような細かな分析はできません。</w:t>
      </w:r>
    </w:p>
    <w:p w:rsidR="000C0778" w:rsidRPr="00B21B86" w:rsidRDefault="000C0778" w:rsidP="000C0778">
      <w:pPr>
        <w:pStyle w:val="a2"/>
      </w:pPr>
      <w:r w:rsidRPr="00B21B86">
        <w:rPr>
          <w:rFonts w:hint="eastAsia"/>
        </w:rPr>
        <w:t xml:space="preserve">　サービスの内容をまとめて集計しているのは、サービスの分類が細分化された状態では、サンプル数に制約があるため、十分な分析をすることが困難であることが挙げられます。在宅介護実態調査では、訪問系・通所系・短期系という大まかなくくりからその傾向を把握するとともに、より詳細な分析は個別のサービスごとに改めて集計するか、「関係者間での議論と考察」を経て専門職の視点などに基づいて行うことを想定しています。</w:t>
      </w:r>
    </w:p>
    <w:p w:rsidR="000C0778" w:rsidRPr="00B21B86" w:rsidRDefault="000C0778" w:rsidP="000C0778">
      <w:pPr>
        <w:pStyle w:val="a2"/>
      </w:pPr>
    </w:p>
    <w:p w:rsidR="000C0778" w:rsidRPr="00B21B86" w:rsidRDefault="000C0778" w:rsidP="000C0778">
      <w:pPr>
        <w:pStyle w:val="a2"/>
      </w:pPr>
    </w:p>
    <w:p w:rsidR="00EF2946" w:rsidRPr="00B21B86" w:rsidRDefault="00EF2946" w:rsidP="00EF2946">
      <w:pPr>
        <w:pStyle w:val="5"/>
        <w:spacing w:after="175"/>
        <w:rPr>
          <w:rFonts w:ascii="ＭＳ ゴシック" w:hAnsi="ＭＳ ゴシック"/>
          <w:sz w:val="22"/>
          <w:szCs w:val="22"/>
        </w:rPr>
      </w:pPr>
      <w:bookmarkStart w:id="16" w:name="_Toc476417653"/>
      <w:r w:rsidRPr="00B21B86">
        <w:rPr>
          <w:rFonts w:ascii="ＭＳ ゴシック" w:hAnsi="ＭＳ ゴシック" w:hint="eastAsia"/>
          <w:sz w:val="22"/>
          <w:szCs w:val="22"/>
        </w:rPr>
        <w:t>施設等検討の状況に係る用語の定義</w:t>
      </w:r>
      <w:bookmarkEnd w:id="16"/>
    </w:p>
    <w:p w:rsidR="00EF2946" w:rsidRPr="00B21B86" w:rsidRDefault="00EF2946" w:rsidP="00EE3DBB">
      <w:pPr>
        <w:spacing w:afterLines="50" w:after="175"/>
        <w:rPr>
          <w:rFonts w:asciiTheme="minorEastAsia" w:hAnsiTheme="minorEastAsia"/>
        </w:rPr>
      </w:pPr>
      <w:r w:rsidRPr="00B21B86">
        <w:rPr>
          <w:rFonts w:asciiTheme="minorEastAsia" w:hAnsiTheme="minorEastAsia" w:hint="eastAsia"/>
        </w:rPr>
        <w:t xml:space="preserve">　本集計・分析では、施設等検討の状況について、「入所・入居は検討していない（検討していない）」、「入所・入居を検討している（検討中）」、「すでに入所・</w:t>
      </w:r>
      <w:r w:rsidR="00DA4DE7" w:rsidRPr="00B21B86">
        <w:rPr>
          <w:rFonts w:asciiTheme="minorEastAsia" w:hAnsiTheme="minorEastAsia" w:hint="eastAsia"/>
        </w:rPr>
        <w:t>入居申し込みをしている（申請済み）」の３つに分類して集計しています</w:t>
      </w:r>
      <w:r w:rsidRPr="00B21B86">
        <w:rPr>
          <w:rFonts w:asciiTheme="minorEastAsia" w:hAnsiTheme="minorEastAsia" w:hint="eastAsia"/>
        </w:rPr>
        <w:t>。</w:t>
      </w:r>
    </w:p>
    <w:p w:rsidR="00EF2946" w:rsidRPr="00B21B86" w:rsidRDefault="00EF2946" w:rsidP="00EF2946">
      <w:pPr>
        <w:rPr>
          <w:rFonts w:asciiTheme="minorEastAsia" w:hAnsiTheme="minorEastAsia"/>
        </w:rPr>
      </w:pPr>
      <w:r w:rsidRPr="00B21B86">
        <w:rPr>
          <w:rFonts w:asciiTheme="minorEastAsia" w:hAnsiTheme="minorEastAsia" w:hint="eastAsia"/>
        </w:rPr>
        <w:t xml:space="preserve">　ここでの、施設等の定義については、調査票内において「「施設等」とは、特別養護老人ホーム、老人保健施設、介護療養型医療施設、特定施設（有料老人ホーム等）、グループホーム、地域密着型特定施設、地域密着型特別養護老人ホームを指します。</w:t>
      </w:r>
      <w:r w:rsidR="00DA4DE7" w:rsidRPr="00B21B86">
        <w:rPr>
          <w:rFonts w:asciiTheme="minorEastAsia" w:hAnsiTheme="minorEastAsia" w:hint="eastAsia"/>
        </w:rPr>
        <w:t>」としています</w:t>
      </w:r>
      <w:r w:rsidRPr="00B21B86">
        <w:rPr>
          <w:rFonts w:asciiTheme="minorEastAsia" w:hAnsiTheme="minorEastAsia" w:hint="eastAsia"/>
        </w:rPr>
        <w:t>。</w:t>
      </w:r>
    </w:p>
    <w:p w:rsidR="00EF2946" w:rsidRPr="00B21B86" w:rsidRDefault="00EF2946" w:rsidP="00EF2946">
      <w:pPr>
        <w:rPr>
          <w:rFonts w:asciiTheme="minorEastAsia" w:hAnsiTheme="minorEastAsia"/>
        </w:rPr>
      </w:pPr>
      <w:r w:rsidRPr="00B21B86">
        <w:rPr>
          <w:rFonts w:asciiTheme="minorEastAsia" w:hAnsiTheme="minorEastAsia" w:hint="eastAsia"/>
        </w:rPr>
        <w:t xml:space="preserve">　したがって、ここでの施設等とは、介護保険施設に</w:t>
      </w:r>
      <w:r w:rsidR="00DA4DE7" w:rsidRPr="00B21B86">
        <w:rPr>
          <w:rFonts w:asciiTheme="minorEastAsia" w:hAnsiTheme="minorEastAsia" w:hint="eastAsia"/>
        </w:rPr>
        <w:t>限定するものではありません</w:t>
      </w:r>
      <w:r w:rsidRPr="00B21B86">
        <w:rPr>
          <w:rFonts w:asciiTheme="minorEastAsia" w:hAnsiTheme="minorEastAsia" w:hint="eastAsia"/>
        </w:rPr>
        <w:t>。</w:t>
      </w:r>
    </w:p>
    <w:p w:rsidR="00E6019B" w:rsidRPr="00B21B86" w:rsidRDefault="00E6019B" w:rsidP="00EF2946">
      <w:pPr>
        <w:rPr>
          <w:rFonts w:asciiTheme="minorEastAsia" w:hAnsiTheme="minorEastAsia"/>
        </w:rPr>
      </w:pPr>
    </w:p>
    <w:p w:rsidR="00EF2946" w:rsidRPr="00B21B86" w:rsidRDefault="00EF2946" w:rsidP="00EF2946">
      <w:pPr>
        <w:rPr>
          <w:rFonts w:asciiTheme="minorEastAsia" w:hAnsiTheme="minorEastAsia"/>
        </w:rPr>
      </w:pPr>
    </w:p>
    <w:p w:rsidR="00DC7856" w:rsidRPr="00B21B86" w:rsidRDefault="00DC7856" w:rsidP="00EF2946">
      <w:pPr>
        <w:rPr>
          <w:rFonts w:asciiTheme="minorEastAsia" w:hAnsiTheme="minorEastAsia"/>
        </w:rPr>
      </w:pPr>
    </w:p>
    <w:p w:rsidR="00DC7856" w:rsidRPr="00B21B86" w:rsidRDefault="00DC7856" w:rsidP="00EF2946">
      <w:pPr>
        <w:rPr>
          <w:rFonts w:asciiTheme="minorEastAsia" w:hAnsiTheme="minorEastAsia"/>
        </w:rPr>
      </w:pPr>
    </w:p>
    <w:p w:rsidR="00DC7856" w:rsidRPr="00B21B86" w:rsidRDefault="00DC7856" w:rsidP="00EF2946">
      <w:pPr>
        <w:rPr>
          <w:rFonts w:asciiTheme="minorEastAsia" w:hAnsiTheme="minorEastAsia"/>
        </w:rPr>
      </w:pPr>
    </w:p>
    <w:p w:rsidR="00DC7856" w:rsidRPr="00B21B86" w:rsidRDefault="00DC7856" w:rsidP="00EF2946">
      <w:pPr>
        <w:rPr>
          <w:rFonts w:asciiTheme="minorEastAsia" w:hAnsiTheme="minorEastAsia"/>
        </w:rPr>
      </w:pPr>
    </w:p>
    <w:p w:rsidR="00DC7856" w:rsidRPr="00B21B86" w:rsidRDefault="00DC7856">
      <w:pPr>
        <w:widowControl/>
        <w:jc w:val="left"/>
        <w:rPr>
          <w:rFonts w:asciiTheme="minorEastAsia" w:hAnsiTheme="minorEastAsia"/>
        </w:rPr>
      </w:pPr>
      <w:r w:rsidRPr="00B21B86">
        <w:rPr>
          <w:rFonts w:asciiTheme="minorEastAsia" w:hAnsiTheme="minorEastAsia"/>
        </w:rPr>
        <w:br w:type="page"/>
      </w:r>
    </w:p>
    <w:p w:rsidR="00DC7856" w:rsidRPr="00B21B86" w:rsidRDefault="00DC7856" w:rsidP="00DC7856">
      <w:pPr>
        <w:pStyle w:val="3"/>
        <w:spacing w:after="525"/>
      </w:pPr>
      <w:bookmarkStart w:id="17" w:name="_Toc476417654"/>
      <w:r w:rsidRPr="00B21B86">
        <w:rPr>
          <w:rFonts w:hint="eastAsia"/>
        </w:rPr>
        <w:lastRenderedPageBreak/>
        <w:t>調査検討組織</w:t>
      </w:r>
      <w:r w:rsidR="004C4038" w:rsidRPr="00B21B86">
        <w:rPr>
          <w:rFonts w:hint="eastAsia"/>
        </w:rPr>
        <w:t>の設置と開催状況</w:t>
      </w:r>
      <w:bookmarkEnd w:id="17"/>
    </w:p>
    <w:p w:rsidR="00DC7856" w:rsidRPr="00B21B86" w:rsidRDefault="004C4038" w:rsidP="004C4038">
      <w:pPr>
        <w:rPr>
          <w:rFonts w:asciiTheme="minorEastAsia" w:hAnsiTheme="minorEastAsia"/>
        </w:rPr>
      </w:pPr>
      <w:r w:rsidRPr="00B21B86">
        <w:rPr>
          <w:rFonts w:asciiTheme="minorEastAsia" w:hAnsiTheme="minorEastAsia" w:hint="eastAsia"/>
        </w:rPr>
        <w:t xml:space="preserve">　介護離職の観点も含めた介護サービスの在り方の把握方法等に関する調査研究事業の調査を実施するにあたり、調査設計、調査票の作成、調査の実施、集計、分析、報告書の作成等の検討のを行うため、以下の通り、介護離職の観点も含めた介護サービスの在り方の把握方法等に関する調査研究事業の調査検討委員会（以下、調査検討組織）</w:t>
      </w:r>
      <w:r w:rsidR="0064335B" w:rsidRPr="00B21B86">
        <w:rPr>
          <w:rFonts w:asciiTheme="minorEastAsia" w:hAnsiTheme="minorEastAsia" w:hint="eastAsia"/>
        </w:rPr>
        <w:t>を設置した。</w:t>
      </w:r>
    </w:p>
    <w:p w:rsidR="00DC7856" w:rsidRPr="00B21B86" w:rsidRDefault="00DC7856" w:rsidP="00EF2946">
      <w:pPr>
        <w:rPr>
          <w:rFonts w:asciiTheme="minorEastAsia" w:hAnsiTheme="minorEastAsia"/>
        </w:rPr>
      </w:pPr>
    </w:p>
    <w:p w:rsidR="004C4038" w:rsidRPr="00B21B86" w:rsidRDefault="004C4038" w:rsidP="00EE3DBB">
      <w:pPr>
        <w:spacing w:afterLines="25" w:after="87"/>
        <w:rPr>
          <w:rFonts w:ascii="ＭＳ ゴシック" w:eastAsia="ＭＳ ゴシック" w:hAnsi="ＭＳ ゴシック"/>
        </w:rPr>
      </w:pPr>
      <w:r w:rsidRPr="00B21B86">
        <w:rPr>
          <w:rFonts w:ascii="ＭＳ ゴシック" w:eastAsia="ＭＳ ゴシック" w:hAnsi="ＭＳ ゴシック" w:hint="eastAsia"/>
        </w:rPr>
        <w:t>①構成委員</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阿部　剛</w:t>
      </w:r>
      <w:r w:rsidRPr="00B21B86">
        <w:rPr>
          <w:rFonts w:asciiTheme="minorEastAsia" w:hAnsiTheme="minorEastAsia" w:hint="eastAsia"/>
        </w:rPr>
        <w:tab/>
      </w:r>
      <w:r w:rsidRPr="00B21B86">
        <w:rPr>
          <w:rFonts w:asciiTheme="minorEastAsia" w:hAnsiTheme="minorEastAsia" w:hint="eastAsia"/>
        </w:rPr>
        <w:tab/>
        <w:t>和光市福祉政策課長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池田　心豪</w:t>
      </w:r>
      <w:r w:rsidRPr="00B21B86">
        <w:rPr>
          <w:rFonts w:asciiTheme="minorEastAsia" w:hAnsiTheme="minorEastAsia" w:hint="eastAsia"/>
        </w:rPr>
        <w:tab/>
      </w:r>
      <w:r w:rsidRPr="00B21B86">
        <w:rPr>
          <w:rFonts w:asciiTheme="minorEastAsia" w:hAnsiTheme="minorEastAsia" w:hint="eastAsia"/>
        </w:rPr>
        <w:tab/>
        <w:t>（独）労働政策研究・研修機構主任研究員</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石川　貴美子</w:t>
      </w:r>
      <w:r w:rsidRPr="00B21B86">
        <w:rPr>
          <w:rFonts w:asciiTheme="minorEastAsia" w:hAnsiTheme="minorEastAsia" w:hint="eastAsia"/>
        </w:rPr>
        <w:tab/>
        <w:t>秦野市高齢介護課専任技幹（兼）在宅高齢者支援担当課長</w:t>
      </w:r>
      <w:r w:rsidR="00B21B86" w:rsidRPr="00B21B86">
        <w:rPr>
          <w:rFonts w:asciiTheme="minorEastAsia" w:hAnsiTheme="minorEastAsia" w:hint="eastAsia"/>
        </w:rPr>
        <w:t>代理</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瓜生　律子</w:t>
      </w:r>
      <w:r w:rsidRPr="00B21B86">
        <w:rPr>
          <w:rFonts w:asciiTheme="minorEastAsia" w:hAnsiTheme="minorEastAsia" w:hint="eastAsia"/>
        </w:rPr>
        <w:tab/>
      </w:r>
      <w:r w:rsidRPr="00B21B86">
        <w:rPr>
          <w:rFonts w:asciiTheme="minorEastAsia" w:hAnsiTheme="minorEastAsia" w:hint="eastAsia"/>
        </w:rPr>
        <w:tab/>
        <w:t>世田谷区高齢福祉部長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大塚　健</w:t>
      </w:r>
      <w:r w:rsidRPr="00B21B86">
        <w:rPr>
          <w:rFonts w:asciiTheme="minorEastAsia" w:hAnsiTheme="minorEastAsia" w:hint="eastAsia"/>
        </w:rPr>
        <w:tab/>
      </w:r>
      <w:r w:rsidRPr="00B21B86">
        <w:rPr>
          <w:rFonts w:asciiTheme="minorEastAsia" w:hAnsiTheme="minorEastAsia" w:hint="eastAsia"/>
        </w:rPr>
        <w:tab/>
        <w:t>流山市介護支援課係長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唐川　平</w:t>
      </w:r>
      <w:r w:rsidRPr="00B21B86">
        <w:rPr>
          <w:rFonts w:asciiTheme="minorEastAsia" w:hAnsiTheme="minorEastAsia" w:hint="eastAsia"/>
        </w:rPr>
        <w:tab/>
      </w:r>
      <w:r w:rsidRPr="00B21B86">
        <w:rPr>
          <w:rFonts w:asciiTheme="minorEastAsia" w:hAnsiTheme="minorEastAsia" w:hint="eastAsia"/>
        </w:rPr>
        <w:tab/>
        <w:t>府中市長寿支援課長</w:t>
      </w:r>
    </w:p>
    <w:p w:rsidR="004C4038" w:rsidRPr="00B21B86" w:rsidRDefault="004C4038" w:rsidP="004C4038">
      <w:pPr>
        <w:rPr>
          <w:rFonts w:asciiTheme="minorEastAsia" w:hAnsiTheme="minorEastAsia"/>
        </w:rPr>
      </w:pPr>
      <w:r w:rsidRPr="00B21B86">
        <w:rPr>
          <w:rFonts w:asciiTheme="minorEastAsia" w:hAnsiTheme="minorEastAsia" w:hint="eastAsia"/>
        </w:rPr>
        <w:t>◎　川越　雅弘</w:t>
      </w:r>
      <w:r w:rsidRPr="00B21B86">
        <w:rPr>
          <w:rFonts w:asciiTheme="minorEastAsia" w:hAnsiTheme="minorEastAsia" w:hint="eastAsia"/>
        </w:rPr>
        <w:tab/>
      </w:r>
      <w:r w:rsidRPr="00B21B86">
        <w:rPr>
          <w:rFonts w:asciiTheme="minorEastAsia" w:hAnsiTheme="minorEastAsia" w:hint="eastAsia"/>
        </w:rPr>
        <w:tab/>
        <w:t>国立社会保障・人口問題研究所　社会保障基礎理論研究部長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工藤　絵里子</w:t>
      </w:r>
      <w:r w:rsidRPr="00B21B86">
        <w:rPr>
          <w:rFonts w:asciiTheme="minorEastAsia" w:hAnsiTheme="minorEastAsia" w:hint="eastAsia"/>
        </w:rPr>
        <w:tab/>
        <w:t>稲城市高齢福祉課長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笹井　肇</w:t>
      </w:r>
      <w:r w:rsidRPr="00B21B86">
        <w:rPr>
          <w:rFonts w:asciiTheme="minorEastAsia" w:hAnsiTheme="minorEastAsia" w:hint="eastAsia"/>
        </w:rPr>
        <w:tab/>
      </w:r>
      <w:r w:rsidRPr="00B21B86">
        <w:rPr>
          <w:rFonts w:asciiTheme="minorEastAsia" w:hAnsiTheme="minorEastAsia" w:hint="eastAsia"/>
        </w:rPr>
        <w:tab/>
        <w:t>武蔵野市健康福祉部長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篠田　浩</w:t>
      </w:r>
      <w:r w:rsidRPr="00B21B86">
        <w:rPr>
          <w:rFonts w:asciiTheme="minorEastAsia" w:hAnsiTheme="minorEastAsia" w:hint="eastAsia"/>
        </w:rPr>
        <w:tab/>
      </w:r>
      <w:r w:rsidRPr="00B21B86">
        <w:rPr>
          <w:rFonts w:asciiTheme="minorEastAsia" w:hAnsiTheme="minorEastAsia" w:hint="eastAsia"/>
        </w:rPr>
        <w:tab/>
        <w:t>大垣市高齢介護課長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武井　和弘</w:t>
      </w:r>
      <w:r w:rsidRPr="00B21B86">
        <w:rPr>
          <w:rFonts w:asciiTheme="minorEastAsia" w:hAnsiTheme="minorEastAsia" w:hint="eastAsia"/>
        </w:rPr>
        <w:tab/>
      </w:r>
      <w:r w:rsidRPr="00B21B86">
        <w:rPr>
          <w:rFonts w:asciiTheme="minorEastAsia" w:hAnsiTheme="minorEastAsia" w:hint="eastAsia"/>
        </w:rPr>
        <w:tab/>
        <w:t>横浜市高齢健康福祉課長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永田　靖典</w:t>
      </w:r>
      <w:r w:rsidRPr="00B21B86">
        <w:rPr>
          <w:rFonts w:asciiTheme="minorEastAsia" w:hAnsiTheme="minorEastAsia" w:hint="eastAsia"/>
        </w:rPr>
        <w:tab/>
      </w:r>
      <w:r w:rsidRPr="00B21B86">
        <w:rPr>
          <w:rFonts w:asciiTheme="minorEastAsia" w:hAnsiTheme="minorEastAsia" w:hint="eastAsia"/>
        </w:rPr>
        <w:tab/>
        <w:t>名古屋市介護保険課係長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水上　直彦</w:t>
      </w:r>
      <w:r w:rsidRPr="00B21B86">
        <w:rPr>
          <w:rFonts w:asciiTheme="minorEastAsia" w:hAnsiTheme="minorEastAsia" w:hint="eastAsia"/>
        </w:rPr>
        <w:tab/>
      </w:r>
      <w:r w:rsidRPr="00B21B86">
        <w:rPr>
          <w:rFonts w:asciiTheme="minorEastAsia" w:hAnsiTheme="minorEastAsia" w:hint="eastAsia"/>
        </w:rPr>
        <w:tab/>
        <w:t>石川県介護支援専門員協会副会長</w:t>
      </w:r>
    </w:p>
    <w:p w:rsidR="004C4038" w:rsidRPr="00B21B86" w:rsidRDefault="004C4038" w:rsidP="00EE3DBB">
      <w:pPr>
        <w:spacing w:afterLines="50" w:after="175"/>
        <w:rPr>
          <w:rFonts w:asciiTheme="minorEastAsia" w:hAnsiTheme="minorEastAsia"/>
        </w:rPr>
      </w:pPr>
      <w:r w:rsidRPr="00B21B86">
        <w:rPr>
          <w:rFonts w:asciiTheme="minorEastAsia" w:hAnsiTheme="minorEastAsia" w:hint="eastAsia"/>
        </w:rPr>
        <w:t xml:space="preserve">　　横溝　秀明</w:t>
      </w:r>
      <w:r w:rsidRPr="00B21B86">
        <w:rPr>
          <w:rFonts w:asciiTheme="minorEastAsia" w:hAnsiTheme="minorEastAsia" w:hint="eastAsia"/>
        </w:rPr>
        <w:tab/>
      </w:r>
      <w:r w:rsidRPr="00B21B86">
        <w:rPr>
          <w:rFonts w:asciiTheme="minorEastAsia" w:hAnsiTheme="minorEastAsia" w:hint="eastAsia"/>
        </w:rPr>
        <w:tab/>
        <w:t>八王子市介護保険課長</w:t>
      </w:r>
    </w:p>
    <w:p w:rsidR="00DC7856" w:rsidRPr="00B21B86" w:rsidRDefault="004C4038" w:rsidP="004C4038">
      <w:pPr>
        <w:rPr>
          <w:rFonts w:asciiTheme="minorEastAsia" w:hAnsiTheme="minorEastAsia"/>
        </w:rPr>
      </w:pPr>
      <w:r w:rsidRPr="00B21B86">
        <w:rPr>
          <w:rFonts w:asciiTheme="minorEastAsia" w:hAnsiTheme="minorEastAsia" w:hint="eastAsia"/>
        </w:rPr>
        <w:t>◎は委員長</w:t>
      </w:r>
    </w:p>
    <w:p w:rsidR="00DC7856" w:rsidRPr="00B21B86" w:rsidRDefault="00DC7856" w:rsidP="00EF2946">
      <w:pPr>
        <w:rPr>
          <w:rFonts w:asciiTheme="minorEastAsia" w:hAnsiTheme="minorEastAsia"/>
        </w:rPr>
      </w:pPr>
    </w:p>
    <w:p w:rsidR="00DC7856" w:rsidRPr="00B21B86" w:rsidRDefault="004C4038" w:rsidP="00EE3DBB">
      <w:pPr>
        <w:spacing w:afterLines="50" w:after="175"/>
        <w:rPr>
          <w:rFonts w:ascii="ＭＳ ゴシック" w:eastAsia="ＭＳ ゴシック" w:hAnsi="ＭＳ ゴシック"/>
        </w:rPr>
      </w:pPr>
      <w:r w:rsidRPr="00B21B86">
        <w:rPr>
          <w:rFonts w:ascii="ＭＳ ゴシック" w:eastAsia="ＭＳ ゴシック" w:hAnsi="ＭＳ ゴシック" w:hint="eastAsia"/>
        </w:rPr>
        <w:t>②開催状況</w:t>
      </w:r>
    </w:p>
    <w:tbl>
      <w:tblPr>
        <w:tblStyle w:val="af6"/>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27"/>
        <w:gridCol w:w="1559"/>
        <w:gridCol w:w="5474"/>
      </w:tblGrid>
      <w:tr w:rsidR="00B21B86" w:rsidRPr="00B21B86" w:rsidTr="008D64A7">
        <w:tc>
          <w:tcPr>
            <w:tcW w:w="2127" w:type="dxa"/>
            <w:shd w:val="clear" w:color="auto" w:fill="F2F2F2" w:themeFill="background1" w:themeFillShade="F2"/>
          </w:tcPr>
          <w:p w:rsidR="004C4038" w:rsidRPr="00B21B86" w:rsidRDefault="004C4038" w:rsidP="000002FE">
            <w:pPr>
              <w:jc w:val="center"/>
            </w:pPr>
            <w:r w:rsidRPr="00B21B86">
              <w:rPr>
                <w:rFonts w:hint="eastAsia"/>
              </w:rPr>
              <w:t>日程</w:t>
            </w:r>
          </w:p>
        </w:tc>
        <w:tc>
          <w:tcPr>
            <w:tcW w:w="1559" w:type="dxa"/>
            <w:shd w:val="clear" w:color="auto" w:fill="F2F2F2" w:themeFill="background1" w:themeFillShade="F2"/>
          </w:tcPr>
          <w:p w:rsidR="004C4038" w:rsidRPr="00B21B86" w:rsidRDefault="004C4038" w:rsidP="000002FE">
            <w:pPr>
              <w:jc w:val="center"/>
            </w:pPr>
            <w:r w:rsidRPr="00B21B86">
              <w:rPr>
                <w:rFonts w:hint="eastAsia"/>
              </w:rPr>
              <w:t>回数</w:t>
            </w:r>
          </w:p>
        </w:tc>
        <w:tc>
          <w:tcPr>
            <w:tcW w:w="5474" w:type="dxa"/>
            <w:shd w:val="clear" w:color="auto" w:fill="F2F2F2" w:themeFill="background1" w:themeFillShade="F2"/>
          </w:tcPr>
          <w:p w:rsidR="004C4038" w:rsidRPr="00B21B86" w:rsidRDefault="004C4038" w:rsidP="000002FE">
            <w:pPr>
              <w:jc w:val="center"/>
            </w:pPr>
            <w:r w:rsidRPr="00B21B86">
              <w:rPr>
                <w:rFonts w:hint="eastAsia"/>
              </w:rPr>
              <w:t>主な検討事項</w:t>
            </w:r>
          </w:p>
        </w:tc>
      </w:tr>
      <w:tr w:rsidR="00B21B86" w:rsidRPr="00B21B86" w:rsidTr="008D64A7">
        <w:tc>
          <w:tcPr>
            <w:tcW w:w="2127" w:type="dxa"/>
            <w:shd w:val="clear" w:color="auto" w:fill="auto"/>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4/26（火）</w:t>
            </w:r>
          </w:p>
        </w:tc>
        <w:tc>
          <w:tcPr>
            <w:tcW w:w="1559" w:type="dxa"/>
            <w:shd w:val="clear" w:color="auto" w:fill="auto"/>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第１回</w:t>
            </w:r>
          </w:p>
        </w:tc>
        <w:tc>
          <w:tcPr>
            <w:tcW w:w="5474" w:type="dxa"/>
            <w:shd w:val="clear" w:color="auto" w:fill="auto"/>
          </w:tcPr>
          <w:p w:rsidR="004C4038" w:rsidRPr="00B21B86" w:rsidRDefault="004C4038" w:rsidP="008D64A7">
            <w:pPr>
              <w:pStyle w:val="aa"/>
              <w:numPr>
                <w:ilvl w:val="0"/>
                <w:numId w:val="36"/>
              </w:numPr>
              <w:snapToGrid w:val="0"/>
              <w:spacing w:line="300" w:lineRule="exact"/>
              <w:ind w:leftChars="0"/>
            </w:pPr>
            <w:r w:rsidRPr="00B21B86">
              <w:rPr>
                <w:rFonts w:hint="eastAsia"/>
              </w:rPr>
              <w:t>本調査に係る基本的な考え方</w:t>
            </w:r>
          </w:p>
          <w:p w:rsidR="004C4038" w:rsidRPr="00B21B86" w:rsidRDefault="004C4038" w:rsidP="008D64A7">
            <w:pPr>
              <w:pStyle w:val="aa"/>
              <w:numPr>
                <w:ilvl w:val="0"/>
                <w:numId w:val="36"/>
              </w:numPr>
              <w:snapToGrid w:val="0"/>
              <w:spacing w:line="300" w:lineRule="exact"/>
              <w:ind w:leftChars="0"/>
            </w:pPr>
            <w:r w:rsidRPr="00B21B86">
              <w:rPr>
                <w:rFonts w:hint="eastAsia"/>
              </w:rPr>
              <w:t>調査手法、調査票の検討</w:t>
            </w:r>
          </w:p>
        </w:tc>
      </w:tr>
      <w:tr w:rsidR="00B21B86" w:rsidRPr="00B21B86" w:rsidTr="008D64A7">
        <w:tc>
          <w:tcPr>
            <w:tcW w:w="2127" w:type="dxa"/>
            <w:shd w:val="clear" w:color="auto" w:fill="auto"/>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8/9（火）</w:t>
            </w:r>
          </w:p>
        </w:tc>
        <w:tc>
          <w:tcPr>
            <w:tcW w:w="1559" w:type="dxa"/>
            <w:shd w:val="clear" w:color="auto" w:fill="auto"/>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第２回</w:t>
            </w:r>
          </w:p>
        </w:tc>
        <w:tc>
          <w:tcPr>
            <w:tcW w:w="5474" w:type="dxa"/>
            <w:shd w:val="clear" w:color="auto" w:fill="auto"/>
          </w:tcPr>
          <w:p w:rsidR="004C4038" w:rsidRPr="00B21B86" w:rsidRDefault="004C4038" w:rsidP="008D64A7">
            <w:pPr>
              <w:pStyle w:val="aa"/>
              <w:numPr>
                <w:ilvl w:val="0"/>
                <w:numId w:val="35"/>
              </w:numPr>
              <w:snapToGrid w:val="0"/>
              <w:spacing w:line="300" w:lineRule="exact"/>
              <w:ind w:leftChars="0"/>
            </w:pPr>
            <w:r w:rsidRPr="00B21B86">
              <w:rPr>
                <w:rFonts w:hint="eastAsia"/>
              </w:rPr>
              <w:t>試行調査の集計結果（中間）</w:t>
            </w:r>
          </w:p>
          <w:p w:rsidR="004C4038" w:rsidRPr="00B21B86" w:rsidRDefault="004C4038" w:rsidP="00B52501">
            <w:pPr>
              <w:snapToGrid w:val="0"/>
              <w:spacing w:line="300" w:lineRule="exact"/>
              <w:ind w:left="360"/>
            </w:pPr>
            <w:r w:rsidRPr="00B21B86">
              <w:rPr>
                <w:rFonts w:hint="eastAsia"/>
              </w:rPr>
              <w:t>・試行調査結果の単純集計</w:t>
            </w:r>
            <w:r w:rsidR="00B52501" w:rsidRPr="00B21B86">
              <w:rPr>
                <w:rFonts w:hint="eastAsia"/>
              </w:rPr>
              <w:t>の結果</w:t>
            </w:r>
          </w:p>
        </w:tc>
      </w:tr>
      <w:tr w:rsidR="00B21B86" w:rsidRPr="00B21B86" w:rsidTr="008D64A7">
        <w:tc>
          <w:tcPr>
            <w:tcW w:w="2127" w:type="dxa"/>
            <w:shd w:val="clear" w:color="auto" w:fill="auto"/>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9月13日（火）</w:t>
            </w:r>
          </w:p>
        </w:tc>
        <w:tc>
          <w:tcPr>
            <w:tcW w:w="1559" w:type="dxa"/>
            <w:shd w:val="clear" w:color="auto" w:fill="auto"/>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第３回</w:t>
            </w:r>
          </w:p>
        </w:tc>
        <w:tc>
          <w:tcPr>
            <w:tcW w:w="5474" w:type="dxa"/>
            <w:shd w:val="clear" w:color="auto" w:fill="auto"/>
          </w:tcPr>
          <w:p w:rsidR="004C4038" w:rsidRPr="00B21B86" w:rsidRDefault="004C4038" w:rsidP="008D64A7">
            <w:pPr>
              <w:pStyle w:val="aa"/>
              <w:numPr>
                <w:ilvl w:val="0"/>
                <w:numId w:val="34"/>
              </w:numPr>
              <w:snapToGrid w:val="0"/>
              <w:spacing w:line="300" w:lineRule="exact"/>
              <w:ind w:leftChars="0"/>
            </w:pPr>
            <w:r w:rsidRPr="00B21B86">
              <w:rPr>
                <w:rFonts w:hint="eastAsia"/>
              </w:rPr>
              <w:t>試行調査の集計結果</w:t>
            </w:r>
          </w:p>
          <w:p w:rsidR="004C4038" w:rsidRPr="00B21B86" w:rsidRDefault="004C4038" w:rsidP="008D64A7">
            <w:pPr>
              <w:snapToGrid w:val="0"/>
              <w:spacing w:line="300" w:lineRule="exact"/>
              <w:ind w:left="360"/>
            </w:pPr>
            <w:r w:rsidRPr="00B21B86">
              <w:rPr>
                <w:rFonts w:hint="eastAsia"/>
              </w:rPr>
              <w:t>・</w:t>
            </w:r>
            <w:r w:rsidR="00B52501" w:rsidRPr="00B21B86">
              <w:rPr>
                <w:rFonts w:hint="eastAsia"/>
              </w:rPr>
              <w:t>試行調査結果のクロス集計の結果</w:t>
            </w:r>
          </w:p>
        </w:tc>
      </w:tr>
      <w:tr w:rsidR="00B21B86" w:rsidRPr="00B21B86" w:rsidTr="008D64A7">
        <w:trPr>
          <w:trHeight w:val="263"/>
        </w:trPr>
        <w:tc>
          <w:tcPr>
            <w:tcW w:w="2127" w:type="dxa"/>
            <w:shd w:val="clear" w:color="auto" w:fill="auto"/>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11月2日（水）</w:t>
            </w:r>
          </w:p>
        </w:tc>
        <w:tc>
          <w:tcPr>
            <w:tcW w:w="1559" w:type="dxa"/>
            <w:shd w:val="clear" w:color="auto" w:fill="auto"/>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第４回</w:t>
            </w:r>
          </w:p>
        </w:tc>
        <w:tc>
          <w:tcPr>
            <w:tcW w:w="5474" w:type="dxa"/>
            <w:shd w:val="clear" w:color="auto" w:fill="auto"/>
          </w:tcPr>
          <w:p w:rsidR="004C4038" w:rsidRPr="00B21B86" w:rsidRDefault="004C4038" w:rsidP="004C4038">
            <w:pPr>
              <w:pStyle w:val="aa"/>
              <w:numPr>
                <w:ilvl w:val="0"/>
                <w:numId w:val="32"/>
              </w:numPr>
              <w:snapToGrid w:val="0"/>
              <w:spacing w:line="300" w:lineRule="exact"/>
              <w:ind w:leftChars="0"/>
            </w:pPr>
            <w:r w:rsidRPr="00B21B86">
              <w:rPr>
                <w:rFonts w:hint="eastAsia"/>
              </w:rPr>
              <w:t>活用に向けた手引き（素案）</w:t>
            </w:r>
          </w:p>
        </w:tc>
      </w:tr>
      <w:tr w:rsidR="00B21B86" w:rsidRPr="00B21B86" w:rsidTr="008D64A7">
        <w:trPr>
          <w:trHeight w:val="860"/>
        </w:trPr>
        <w:tc>
          <w:tcPr>
            <w:tcW w:w="2127" w:type="dxa"/>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1月12日（木）</w:t>
            </w:r>
          </w:p>
        </w:tc>
        <w:tc>
          <w:tcPr>
            <w:tcW w:w="1559" w:type="dxa"/>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第５回</w:t>
            </w:r>
          </w:p>
        </w:tc>
        <w:tc>
          <w:tcPr>
            <w:tcW w:w="5474" w:type="dxa"/>
          </w:tcPr>
          <w:p w:rsidR="004C4038" w:rsidRPr="00B21B86" w:rsidRDefault="004C4038" w:rsidP="00B52501">
            <w:pPr>
              <w:pStyle w:val="aa"/>
              <w:numPr>
                <w:ilvl w:val="0"/>
                <w:numId w:val="32"/>
              </w:numPr>
              <w:snapToGrid w:val="0"/>
              <w:spacing w:line="300" w:lineRule="exact"/>
              <w:ind w:leftChars="0"/>
            </w:pPr>
            <w:r w:rsidRPr="00B21B86">
              <w:rPr>
                <w:rFonts w:hint="eastAsia"/>
              </w:rPr>
              <w:t>活用のための手引き（</w:t>
            </w:r>
            <w:r w:rsidR="008D64A7" w:rsidRPr="00B21B86">
              <w:rPr>
                <w:rFonts w:hint="eastAsia"/>
              </w:rPr>
              <w:t>素</w:t>
            </w:r>
            <w:r w:rsidRPr="00B21B86">
              <w:rPr>
                <w:rFonts w:hint="eastAsia"/>
              </w:rPr>
              <w:t>案）</w:t>
            </w:r>
          </w:p>
          <w:p w:rsidR="004C4038" w:rsidRPr="00B21B86" w:rsidRDefault="004C4038" w:rsidP="00B52501">
            <w:pPr>
              <w:pStyle w:val="aa"/>
              <w:numPr>
                <w:ilvl w:val="0"/>
                <w:numId w:val="32"/>
              </w:numPr>
              <w:snapToGrid w:val="0"/>
              <w:spacing w:line="300" w:lineRule="exact"/>
              <w:ind w:leftChars="0"/>
            </w:pPr>
            <w:r w:rsidRPr="00B21B86">
              <w:rPr>
                <w:rFonts w:hint="eastAsia"/>
              </w:rPr>
              <w:t>集計分析結果（</w:t>
            </w:r>
            <w:r w:rsidR="008D64A7" w:rsidRPr="00B21B86">
              <w:rPr>
                <w:rFonts w:hint="eastAsia"/>
              </w:rPr>
              <w:t>素</w:t>
            </w:r>
            <w:r w:rsidRPr="00B21B86">
              <w:rPr>
                <w:rFonts w:hint="eastAsia"/>
              </w:rPr>
              <w:t>案）</w:t>
            </w:r>
          </w:p>
          <w:p w:rsidR="004C4038" w:rsidRPr="00B21B86" w:rsidRDefault="008D64A7" w:rsidP="00B52501">
            <w:pPr>
              <w:pStyle w:val="aa"/>
              <w:numPr>
                <w:ilvl w:val="0"/>
                <w:numId w:val="32"/>
              </w:numPr>
              <w:snapToGrid w:val="0"/>
              <w:spacing w:line="300" w:lineRule="exact"/>
              <w:ind w:leftChars="0"/>
            </w:pPr>
            <w:r w:rsidRPr="00B21B86">
              <w:rPr>
                <w:rFonts w:hint="eastAsia"/>
              </w:rPr>
              <w:t>試行調査</w:t>
            </w:r>
            <w:r w:rsidR="004C4038" w:rsidRPr="00B21B86">
              <w:rPr>
                <w:rFonts w:hint="eastAsia"/>
              </w:rPr>
              <w:t>報告書（</w:t>
            </w:r>
            <w:r w:rsidRPr="00B21B86">
              <w:rPr>
                <w:rFonts w:hint="eastAsia"/>
              </w:rPr>
              <w:t>素</w:t>
            </w:r>
            <w:r w:rsidR="004C4038" w:rsidRPr="00B21B86">
              <w:rPr>
                <w:rFonts w:hint="eastAsia"/>
              </w:rPr>
              <w:t>案）</w:t>
            </w:r>
          </w:p>
        </w:tc>
      </w:tr>
      <w:tr w:rsidR="00B21B86" w:rsidRPr="00B21B86" w:rsidTr="008D64A7">
        <w:trPr>
          <w:trHeight w:val="1122"/>
        </w:trPr>
        <w:tc>
          <w:tcPr>
            <w:tcW w:w="2127" w:type="dxa"/>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2月</w:t>
            </w:r>
            <w:r w:rsidR="008D64A7" w:rsidRPr="00B21B86">
              <w:rPr>
                <w:rFonts w:asciiTheme="minorEastAsia" w:hAnsiTheme="minorEastAsia" w:hint="eastAsia"/>
              </w:rPr>
              <w:t>月22日（水）</w:t>
            </w:r>
          </w:p>
        </w:tc>
        <w:tc>
          <w:tcPr>
            <w:tcW w:w="1559" w:type="dxa"/>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第６回</w:t>
            </w:r>
          </w:p>
        </w:tc>
        <w:tc>
          <w:tcPr>
            <w:tcW w:w="5474" w:type="dxa"/>
          </w:tcPr>
          <w:p w:rsidR="004C4038" w:rsidRPr="00B21B86" w:rsidRDefault="004C4038" w:rsidP="008D64A7">
            <w:pPr>
              <w:pStyle w:val="aa"/>
              <w:numPr>
                <w:ilvl w:val="0"/>
                <w:numId w:val="33"/>
              </w:numPr>
              <w:snapToGrid w:val="0"/>
              <w:spacing w:line="300" w:lineRule="exact"/>
              <w:ind w:leftChars="0"/>
            </w:pPr>
            <w:r w:rsidRPr="00B21B86">
              <w:rPr>
                <w:rFonts w:hint="eastAsia"/>
              </w:rPr>
              <w:t>活用のための手引き（案）</w:t>
            </w:r>
          </w:p>
          <w:p w:rsidR="004C4038" w:rsidRPr="00B21B86" w:rsidRDefault="004C4038" w:rsidP="008D64A7">
            <w:pPr>
              <w:pStyle w:val="aa"/>
              <w:numPr>
                <w:ilvl w:val="0"/>
                <w:numId w:val="33"/>
              </w:numPr>
              <w:snapToGrid w:val="0"/>
              <w:spacing w:line="300" w:lineRule="exact"/>
              <w:ind w:leftChars="0"/>
            </w:pPr>
            <w:r w:rsidRPr="00B21B86">
              <w:rPr>
                <w:rFonts w:hint="eastAsia"/>
              </w:rPr>
              <w:t>自治体ごとの集計分析結果（案）</w:t>
            </w:r>
          </w:p>
          <w:p w:rsidR="004C4038" w:rsidRPr="00B21B86" w:rsidRDefault="004C4038" w:rsidP="008D64A7">
            <w:pPr>
              <w:pStyle w:val="aa"/>
              <w:numPr>
                <w:ilvl w:val="0"/>
                <w:numId w:val="33"/>
              </w:numPr>
              <w:snapToGrid w:val="0"/>
              <w:spacing w:line="300" w:lineRule="exact"/>
              <w:ind w:leftChars="0"/>
            </w:pPr>
            <w:r w:rsidRPr="00B21B86">
              <w:rPr>
                <w:rFonts w:hint="eastAsia"/>
              </w:rPr>
              <w:t>試行調査に基づく調査報告書（案）</w:t>
            </w:r>
          </w:p>
          <w:p w:rsidR="004C4038" w:rsidRPr="00B21B86" w:rsidRDefault="004C4038" w:rsidP="008D64A7">
            <w:pPr>
              <w:pStyle w:val="aa"/>
              <w:numPr>
                <w:ilvl w:val="0"/>
                <w:numId w:val="33"/>
              </w:numPr>
              <w:snapToGrid w:val="0"/>
              <w:spacing w:line="300" w:lineRule="exact"/>
              <w:ind w:leftChars="0"/>
            </w:pPr>
            <w:r w:rsidRPr="00B21B86">
              <w:rPr>
                <w:rFonts w:hint="eastAsia"/>
              </w:rPr>
              <w:t>自動集計分析ソフト（案）</w:t>
            </w:r>
          </w:p>
        </w:tc>
      </w:tr>
    </w:tbl>
    <w:p w:rsidR="00EF2946" w:rsidRPr="00B21B86" w:rsidRDefault="00272695" w:rsidP="00330CD4">
      <w:pPr>
        <w:pStyle w:val="2"/>
        <w:spacing w:after="1050"/>
      </w:pPr>
      <w:bookmarkStart w:id="18" w:name="_Toc476417655"/>
      <w:r w:rsidRPr="00B21B86">
        <w:rPr>
          <w:rFonts w:hint="eastAsia"/>
        </w:rPr>
        <w:lastRenderedPageBreak/>
        <w:t>介護保険事業計画</w:t>
      </w:r>
      <w:r w:rsidR="00F008EF" w:rsidRPr="00B21B86">
        <w:rPr>
          <w:rFonts w:hint="eastAsia"/>
        </w:rPr>
        <w:t>の策定に向けた</w:t>
      </w:r>
      <w:r w:rsidR="00E6019B" w:rsidRPr="00B21B86">
        <w:rPr>
          <w:rFonts w:hint="eastAsia"/>
        </w:rPr>
        <w:t>検討</w:t>
      </w:r>
      <w:bookmarkEnd w:id="18"/>
    </w:p>
    <w:p w:rsidR="008C0243" w:rsidRPr="00B21B86" w:rsidRDefault="008C0243" w:rsidP="00F645F6">
      <w:pPr>
        <w:pStyle w:val="3"/>
        <w:numPr>
          <w:ilvl w:val="2"/>
          <w:numId w:val="9"/>
        </w:numPr>
        <w:spacing w:after="525"/>
      </w:pPr>
      <w:bookmarkStart w:id="19" w:name="_Toc476417656"/>
      <w:r w:rsidRPr="00B21B86">
        <w:rPr>
          <w:rFonts w:hint="eastAsia"/>
        </w:rPr>
        <w:t>在宅限界点の向上のための</w:t>
      </w:r>
      <w:r w:rsidR="004E7E3B" w:rsidRPr="00B21B86">
        <w:rPr>
          <w:rFonts w:hint="eastAsia"/>
        </w:rPr>
        <w:t>支援・サービスの</w:t>
      </w:r>
      <w:r w:rsidR="00756BE8">
        <w:rPr>
          <w:rFonts w:hint="eastAsia"/>
        </w:rPr>
        <w:t>提供体制の</w:t>
      </w:r>
      <w:r w:rsidR="004E7E3B" w:rsidRPr="00B21B86">
        <w:rPr>
          <w:rFonts w:hint="eastAsia"/>
        </w:rPr>
        <w:t>検討</w:t>
      </w:r>
      <w:bookmarkEnd w:id="19"/>
    </w:p>
    <w:p w:rsidR="008C0243" w:rsidRPr="00B21B86" w:rsidRDefault="008C0243" w:rsidP="008C0243">
      <w:pPr>
        <w:pStyle w:val="4"/>
        <w:spacing w:after="350"/>
        <w:rPr>
          <w:rFonts w:ascii="ＭＳ ゴシック" w:eastAsia="ＭＳ ゴシック" w:hAnsi="ＭＳ ゴシック"/>
          <w:sz w:val="22"/>
          <w:szCs w:val="22"/>
        </w:rPr>
      </w:pPr>
      <w:bookmarkStart w:id="20" w:name="_Toc476417657"/>
      <w:r w:rsidRPr="00B21B86">
        <w:rPr>
          <w:rFonts w:ascii="ＭＳ ゴシック" w:eastAsia="ＭＳ ゴシック" w:hAnsi="ＭＳ ゴシック" w:hint="eastAsia"/>
          <w:sz w:val="22"/>
          <w:szCs w:val="22"/>
        </w:rPr>
        <w:t>集計・分析の狙い</w:t>
      </w:r>
      <w:bookmarkEnd w:id="20"/>
    </w:p>
    <w:p w:rsidR="008C0243" w:rsidRPr="00B21B86" w:rsidRDefault="008C0243"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ここでは、在宅限界点の向上に向けて必要となる支援・サービスを検討するために、「在宅生活の継続」と「介護者不安の軽減」の２つの視点からの集計を行っています。</w:t>
      </w:r>
    </w:p>
    <w:p w:rsidR="0086117C" w:rsidRPr="00B21B86" w:rsidRDefault="0016318F"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それぞれ、「どのようなサービス利用パターンの場合」に、「在宅生活を継続することができると考えているのか」、もしくは「介護者の不安が軽減されているのか」</w:t>
      </w:r>
      <w:r w:rsidR="00974246" w:rsidRPr="00B21B86">
        <w:rPr>
          <w:rFonts w:asciiTheme="minorEastAsia" w:eastAsiaTheme="minorEastAsia" w:hAnsiTheme="minorEastAsia" w:hint="eastAsia"/>
        </w:rPr>
        <w:t>を分析するために、「サービス利用パターン」とのクロス集計を行っています。</w:t>
      </w:r>
    </w:p>
    <w:p w:rsidR="00DF42B1" w:rsidRPr="00B21B86" w:rsidRDefault="00DF42B1"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なお、「サービス利用パターン」は、「サービス利用の組み合わせ」と「サービス利用の回数</w:t>
      </w:r>
      <w:r w:rsidR="0010409C" w:rsidRPr="00B21B86">
        <w:rPr>
          <w:rFonts w:asciiTheme="minorEastAsia" w:eastAsiaTheme="minorEastAsia" w:hAnsiTheme="minorEastAsia" w:hint="eastAsia"/>
        </w:rPr>
        <w:t>」の２つからなります</w:t>
      </w:r>
      <w:r w:rsidRPr="00B21B86">
        <w:rPr>
          <w:rFonts w:asciiTheme="minorEastAsia" w:eastAsiaTheme="minorEastAsia" w:hAnsiTheme="minorEastAsia" w:hint="eastAsia"/>
        </w:rPr>
        <w:t>。</w:t>
      </w:r>
    </w:p>
    <w:p w:rsidR="00974246" w:rsidRPr="00B21B86" w:rsidRDefault="00DF42B1" w:rsidP="00F645F6">
      <w:pPr>
        <w:pStyle w:val="aa"/>
        <w:numPr>
          <w:ilvl w:val="0"/>
          <w:numId w:val="8"/>
        </w:numPr>
        <w:ind w:leftChars="0"/>
        <w:rPr>
          <w:rFonts w:asciiTheme="minorEastAsia" w:eastAsiaTheme="minorEastAsia" w:hAnsiTheme="minorEastAsia"/>
        </w:rPr>
      </w:pPr>
      <w:r w:rsidRPr="00B21B86">
        <w:rPr>
          <w:rFonts w:asciiTheme="minorEastAsia" w:eastAsiaTheme="minorEastAsia" w:hAnsiTheme="minorEastAsia" w:hint="eastAsia"/>
        </w:rPr>
        <w:t>また</w:t>
      </w:r>
      <w:r w:rsidR="00974246" w:rsidRPr="00B21B86">
        <w:rPr>
          <w:rFonts w:asciiTheme="minorEastAsia" w:eastAsiaTheme="minorEastAsia" w:hAnsiTheme="minorEastAsia" w:hint="eastAsia"/>
        </w:rPr>
        <w:t>、在宅限界点についての分析を行うという主旨から、多くの</w:t>
      </w:r>
      <w:r w:rsidRPr="00B21B86">
        <w:rPr>
          <w:rFonts w:asciiTheme="minorEastAsia" w:eastAsiaTheme="minorEastAsia" w:hAnsiTheme="minorEastAsia" w:hint="eastAsia"/>
        </w:rPr>
        <w:t>集計</w:t>
      </w:r>
      <w:r w:rsidR="00974246" w:rsidRPr="00B21B86">
        <w:rPr>
          <w:rFonts w:asciiTheme="minorEastAsia" w:eastAsiaTheme="minorEastAsia" w:hAnsiTheme="minorEastAsia" w:hint="eastAsia"/>
        </w:rPr>
        <w:t>は要介護３以上、もしくは認知症高齢者の日常生活自立度Ⅲ以上</w:t>
      </w:r>
      <w:r w:rsidRPr="00B21B86">
        <w:rPr>
          <w:rFonts w:asciiTheme="minorEastAsia" w:eastAsiaTheme="minorEastAsia" w:hAnsiTheme="minorEastAsia" w:hint="eastAsia"/>
        </w:rPr>
        <w:t>の方に限定して集計をしています。</w:t>
      </w:r>
    </w:p>
    <w:p w:rsidR="008C0243" w:rsidRPr="00B21B86" w:rsidRDefault="008C0243" w:rsidP="008C0243"/>
    <w:p w:rsidR="008C0243" w:rsidRPr="00B21B86" w:rsidRDefault="008C0243" w:rsidP="008C0243"/>
    <w:p w:rsidR="008C0243" w:rsidRPr="00B21B86" w:rsidRDefault="00DF42B1" w:rsidP="008C0243">
      <w:pPr>
        <w:pStyle w:val="4"/>
        <w:spacing w:after="350"/>
        <w:rPr>
          <w:rFonts w:ascii="ＭＳ ゴシック" w:eastAsia="ＭＳ ゴシック" w:hAnsi="ＭＳ ゴシック"/>
          <w:sz w:val="22"/>
          <w:szCs w:val="22"/>
        </w:rPr>
      </w:pPr>
      <w:bookmarkStart w:id="21" w:name="_Toc476417658"/>
      <w:r w:rsidRPr="00B21B86">
        <w:rPr>
          <w:rFonts w:ascii="ＭＳ ゴシック" w:eastAsia="ＭＳ ゴシック" w:hAnsi="ＭＳ ゴシック" w:hint="eastAsia"/>
          <w:sz w:val="22"/>
          <w:szCs w:val="22"/>
        </w:rPr>
        <w:t>集計結果の傾向</w:t>
      </w:r>
      <w:bookmarkEnd w:id="21"/>
    </w:p>
    <w:p w:rsidR="00E71A8D" w:rsidRPr="00B21B86" w:rsidRDefault="00FA4BB5" w:rsidP="00904212">
      <w:pPr>
        <w:pStyle w:val="5"/>
        <w:spacing w:after="175"/>
        <w:rPr>
          <w:sz w:val="22"/>
          <w:szCs w:val="22"/>
        </w:rPr>
      </w:pPr>
      <w:bookmarkStart w:id="22" w:name="_Toc476417659"/>
      <w:r w:rsidRPr="00B21B86">
        <w:rPr>
          <w:rFonts w:hint="eastAsia"/>
          <w:sz w:val="22"/>
          <w:szCs w:val="22"/>
        </w:rPr>
        <w:t>基礎集計</w:t>
      </w:r>
      <w:bookmarkEnd w:id="22"/>
    </w:p>
    <w:p w:rsidR="00E71A8D" w:rsidRPr="00B21B86" w:rsidRDefault="00E71A8D" w:rsidP="00F645F6">
      <w:pPr>
        <w:pStyle w:val="a2"/>
        <w:numPr>
          <w:ilvl w:val="0"/>
          <w:numId w:val="18"/>
        </w:numPr>
        <w:rPr>
          <w:rFonts w:asciiTheme="minorEastAsia" w:eastAsiaTheme="minorEastAsia" w:hAnsiTheme="minorEastAsia"/>
          <w:szCs w:val="21"/>
        </w:rPr>
      </w:pPr>
      <w:r w:rsidRPr="00B21B86">
        <w:rPr>
          <w:rFonts w:asciiTheme="minorEastAsia" w:eastAsiaTheme="minorEastAsia" w:hAnsiTheme="minorEastAsia" w:hint="eastAsia"/>
          <w:szCs w:val="21"/>
        </w:rPr>
        <w:t>施設等の検討状況は、「検討していない」が77.2％、「検討中」もしくは「申請済み」が22.2％</w:t>
      </w:r>
      <w:r w:rsidR="0086117C" w:rsidRPr="00B21B86">
        <w:rPr>
          <w:rFonts w:asciiTheme="minorEastAsia" w:eastAsiaTheme="minorEastAsia" w:hAnsiTheme="minorEastAsia" w:hint="eastAsia"/>
          <w:szCs w:val="21"/>
        </w:rPr>
        <w:t>でした（</w:t>
      </w:r>
      <w:r w:rsidR="00EE3DBB">
        <w:fldChar w:fldCharType="begin"/>
      </w:r>
      <w:r w:rsidR="00EE3DBB">
        <w:instrText xml:space="preserve"> REF _Ref468642489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w:t>
      </w:r>
      <w:r w:rsidR="00EE3DBB">
        <w:fldChar w:fldCharType="end"/>
      </w:r>
      <w:r w:rsidR="0086117C"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w:t>
      </w:r>
    </w:p>
    <w:p w:rsidR="00E71A8D" w:rsidRPr="00B21B86" w:rsidRDefault="00E71A8D" w:rsidP="00E71A8D">
      <w:pPr>
        <w:pStyle w:val="a2"/>
      </w:pPr>
    </w:p>
    <w:p w:rsidR="00E71A8D" w:rsidRPr="00B21B86" w:rsidRDefault="00E71A8D" w:rsidP="0086117C">
      <w:pPr>
        <w:pStyle w:val="a9"/>
        <w:spacing w:beforeLines="0"/>
        <w:rPr>
          <w:rFonts w:asciiTheme="majorEastAsia" w:eastAsiaTheme="majorEastAsia" w:hAnsiTheme="majorEastAsia"/>
        </w:rPr>
      </w:pPr>
      <w:bookmarkStart w:id="23" w:name="_Ref468642489"/>
      <w:bookmarkStart w:id="24" w:name="_Toc464934318"/>
      <w:bookmarkStart w:id="25" w:name="_Toc464934372"/>
      <w:bookmarkStart w:id="26" w:name="_Toc464934441"/>
      <w:r w:rsidRPr="00B21B86">
        <w:rPr>
          <w:rFonts w:asciiTheme="majorEastAsia" w:eastAsiaTheme="majorEastAsia" w:hAnsiTheme="majorEastAsia" w:hint="eastAsia"/>
        </w:rPr>
        <w:t>図表</w:t>
      </w:r>
      <w:r w:rsidR="00285E23" w:rsidRPr="00B21B86">
        <w:rPr>
          <w:rFonts w:asciiTheme="majorEastAsia" w:eastAsiaTheme="majorEastAsia" w:hAnsiTheme="majorEastAsia"/>
        </w:rPr>
        <w:fldChar w:fldCharType="begin"/>
      </w:r>
      <w:r w:rsidRPr="00B21B86">
        <w:rPr>
          <w:rFonts w:asciiTheme="majorEastAsia" w:eastAsiaTheme="majorEastAsia" w:hAnsiTheme="majorEastAsia"/>
        </w:rPr>
        <w:instrText xml:space="preserve"> </w:instrText>
      </w:r>
      <w:r w:rsidRPr="00B21B86">
        <w:rPr>
          <w:rFonts w:asciiTheme="majorEastAsia" w:eastAsiaTheme="majorEastAsia" w:hAnsiTheme="majorEastAsia" w:hint="eastAsia"/>
        </w:rPr>
        <w:instrText>STYLEREF 3 \s</w:instrText>
      </w:r>
      <w:r w:rsidRPr="00B21B86">
        <w:rPr>
          <w:rFonts w:asciiTheme="majorEastAsia" w:eastAsiaTheme="majorEastAsia" w:hAnsiTheme="majorEastAsia"/>
        </w:rPr>
        <w:instrText xml:space="preserve"> </w:instrText>
      </w:r>
      <w:r w:rsidR="00285E23" w:rsidRPr="00B21B86">
        <w:rPr>
          <w:rFonts w:asciiTheme="majorEastAsia" w:eastAsiaTheme="majorEastAsia" w:hAnsiTheme="majorEastAsia"/>
        </w:rPr>
        <w:fldChar w:fldCharType="separate"/>
      </w:r>
      <w:r w:rsidR="00354E37">
        <w:rPr>
          <w:rFonts w:asciiTheme="majorEastAsia" w:eastAsiaTheme="majorEastAsia" w:hAnsiTheme="majorEastAsia"/>
          <w:noProof/>
        </w:rPr>
        <w:t>1</w:t>
      </w:r>
      <w:r w:rsidR="00285E23" w:rsidRPr="00B21B86">
        <w:rPr>
          <w:rFonts w:asciiTheme="majorEastAsia" w:eastAsiaTheme="majorEastAsia" w:hAnsiTheme="majorEastAsia"/>
        </w:rPr>
        <w:fldChar w:fldCharType="end"/>
      </w:r>
      <w:r w:rsidRPr="00B21B86">
        <w:rPr>
          <w:rFonts w:asciiTheme="majorEastAsia" w:eastAsiaTheme="majorEastAsia" w:hAnsiTheme="majorEastAsia" w:hint="eastAsia"/>
        </w:rPr>
        <w:t>-</w:t>
      </w:r>
      <w:r w:rsidR="00285E23" w:rsidRPr="00B21B86">
        <w:rPr>
          <w:rFonts w:asciiTheme="majorEastAsia" w:eastAsiaTheme="majorEastAsia" w:hAnsiTheme="majorEastAsia"/>
        </w:rPr>
        <w:fldChar w:fldCharType="begin"/>
      </w:r>
      <w:r w:rsidRPr="00B21B86">
        <w:rPr>
          <w:rFonts w:asciiTheme="majorEastAsia" w:eastAsiaTheme="majorEastAsia" w:hAnsiTheme="majorEastAsia"/>
        </w:rPr>
        <w:instrText xml:space="preserve"> </w:instrText>
      </w:r>
      <w:r w:rsidRPr="00B21B86">
        <w:rPr>
          <w:rFonts w:asciiTheme="majorEastAsia" w:eastAsiaTheme="majorEastAsia" w:hAnsiTheme="majorEastAsia" w:hint="eastAsia"/>
        </w:rPr>
        <w:instrText>SEQ 図表 \* ARABIC \s 3</w:instrText>
      </w:r>
      <w:r w:rsidRPr="00B21B86">
        <w:rPr>
          <w:rFonts w:asciiTheme="majorEastAsia" w:eastAsiaTheme="majorEastAsia" w:hAnsiTheme="majorEastAsia"/>
        </w:rPr>
        <w:instrText xml:space="preserve"> </w:instrText>
      </w:r>
      <w:r w:rsidR="00285E23" w:rsidRPr="00B21B86">
        <w:rPr>
          <w:rFonts w:asciiTheme="majorEastAsia" w:eastAsiaTheme="majorEastAsia" w:hAnsiTheme="majorEastAsia"/>
        </w:rPr>
        <w:fldChar w:fldCharType="separate"/>
      </w:r>
      <w:r w:rsidR="00354E37">
        <w:rPr>
          <w:rFonts w:asciiTheme="majorEastAsia" w:eastAsiaTheme="majorEastAsia" w:hAnsiTheme="majorEastAsia"/>
          <w:noProof/>
        </w:rPr>
        <w:t>1</w:t>
      </w:r>
      <w:r w:rsidR="00285E23" w:rsidRPr="00B21B86">
        <w:rPr>
          <w:rFonts w:asciiTheme="majorEastAsia" w:eastAsiaTheme="majorEastAsia" w:hAnsiTheme="majorEastAsia"/>
        </w:rPr>
        <w:fldChar w:fldCharType="end"/>
      </w:r>
      <w:bookmarkEnd w:id="23"/>
      <w:r w:rsidRPr="00B21B86">
        <w:rPr>
          <w:rFonts w:asciiTheme="majorEastAsia" w:eastAsiaTheme="majorEastAsia" w:hAnsiTheme="majorEastAsia" w:hint="eastAsia"/>
        </w:rPr>
        <w:t xml:space="preserve">　施設等検討の状況</w:t>
      </w:r>
      <w:bookmarkEnd w:id="24"/>
      <w:bookmarkEnd w:id="25"/>
      <w:bookmarkEnd w:id="26"/>
    </w:p>
    <w:p w:rsidR="00FA4C93" w:rsidRPr="00B21B86" w:rsidRDefault="00FA4BB5" w:rsidP="00FA4BB5">
      <w:pPr>
        <w:jc w:val="center"/>
        <w:rPr>
          <w:rFonts w:asciiTheme="majorEastAsia" w:eastAsiaTheme="majorEastAsia" w:hAnsiTheme="majorEastAsia"/>
          <w:szCs w:val="21"/>
        </w:rPr>
      </w:pPr>
      <w:r w:rsidRPr="00B21B86">
        <w:rPr>
          <w:noProof/>
        </w:rPr>
        <w:drawing>
          <wp:inline distT="0" distB="0" distL="0" distR="0" wp14:anchorId="7AA207DA" wp14:editId="3514386C">
            <wp:extent cx="5201285" cy="1805305"/>
            <wp:effectExtent l="0" t="0" r="0" b="4445"/>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r w:rsidR="00FA4C93" w:rsidRPr="00B21B86">
        <w:br w:type="page"/>
      </w:r>
    </w:p>
    <w:p w:rsidR="0086117C" w:rsidRPr="00B21B86" w:rsidRDefault="0086117C" w:rsidP="00F645F6">
      <w:pPr>
        <w:pStyle w:val="aa"/>
        <w:numPr>
          <w:ilvl w:val="0"/>
          <w:numId w:val="18"/>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要介護度別にみると、要介護３以上では「検討していない」が64.9％、「検討中」が24.7％、「申請済み」が10.4％でした（</w:t>
      </w:r>
      <w:r w:rsidR="00EE3DBB">
        <w:fldChar w:fldCharType="begin"/>
      </w:r>
      <w:r w:rsidR="00EE3DBB">
        <w:instrText xml:space="preserve"> REF _Ref468642495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w:t>
      </w:r>
      <w:r w:rsidR="00EE3DBB">
        <w:fldChar w:fldCharType="end"/>
      </w:r>
      <w:r w:rsidRPr="00B21B86">
        <w:rPr>
          <w:rFonts w:asciiTheme="minorEastAsia" w:eastAsiaTheme="minorEastAsia" w:hAnsiTheme="minorEastAsia" w:hint="eastAsia"/>
          <w:szCs w:val="21"/>
        </w:rPr>
        <w:t>）。世帯類型別では、「検討していない」の割合が最も低いのは単身世帯で67.9％、最も高いのは夫婦のみ世帯で86.7％でした（</w:t>
      </w:r>
      <w:r w:rsidR="00EE3DBB">
        <w:fldChar w:fldCharType="begin"/>
      </w:r>
      <w:r w:rsidR="00EE3DBB">
        <w:instrText xml:space="preserve"> REF _Ref468642501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3</w:t>
      </w:r>
      <w:r w:rsidR="00EE3DBB">
        <w:fldChar w:fldCharType="end"/>
      </w:r>
      <w:r w:rsidRPr="00B21B86">
        <w:rPr>
          <w:rFonts w:asciiTheme="minorEastAsia" w:eastAsiaTheme="minorEastAsia" w:hAnsiTheme="minorEastAsia" w:hint="eastAsia"/>
          <w:szCs w:val="21"/>
        </w:rPr>
        <w:t>）。</w:t>
      </w:r>
    </w:p>
    <w:p w:rsidR="0086117C" w:rsidRPr="00B21B86" w:rsidRDefault="0086117C" w:rsidP="00E71A8D"/>
    <w:p w:rsidR="0086117C" w:rsidRPr="00B21B86" w:rsidRDefault="0086117C" w:rsidP="00E71A8D"/>
    <w:p w:rsidR="00E71A8D" w:rsidRPr="00B21B86" w:rsidRDefault="00E71A8D" w:rsidP="00E71A8D">
      <w:pPr>
        <w:jc w:val="center"/>
        <w:rPr>
          <w:rFonts w:asciiTheme="majorEastAsia" w:eastAsiaTheme="majorEastAsia" w:hAnsiTheme="majorEastAsia"/>
          <w:sz w:val="20"/>
          <w:szCs w:val="20"/>
        </w:rPr>
      </w:pPr>
      <w:bookmarkStart w:id="27" w:name="_Ref468642495"/>
      <w:bookmarkStart w:id="28" w:name="_Toc464934319"/>
      <w:bookmarkStart w:id="29" w:name="_Toc464934373"/>
      <w:bookmarkStart w:id="30" w:name="_Toc464934442"/>
      <w:r w:rsidRPr="00B21B86">
        <w:rPr>
          <w:rFonts w:asciiTheme="majorEastAsia" w:eastAsiaTheme="majorEastAsia" w:hAnsiTheme="majorEastAsia" w:hint="eastAsia"/>
          <w:sz w:val="20"/>
          <w:szCs w:val="20"/>
        </w:rPr>
        <w:t>図表</w:t>
      </w:r>
      <w:r w:rsidR="00285E23" w:rsidRPr="00B21B86">
        <w:rPr>
          <w:rFonts w:asciiTheme="majorEastAsia" w:eastAsiaTheme="majorEastAsia" w:hAnsiTheme="majorEastAsia"/>
          <w:sz w:val="20"/>
          <w:szCs w:val="20"/>
        </w:rPr>
        <w:fldChar w:fldCharType="begin"/>
      </w:r>
      <w:r w:rsidRPr="00B21B86">
        <w:rPr>
          <w:rFonts w:asciiTheme="majorEastAsia" w:eastAsiaTheme="majorEastAsia" w:hAnsiTheme="majorEastAsia"/>
          <w:sz w:val="20"/>
          <w:szCs w:val="20"/>
        </w:rPr>
        <w:instrText xml:space="preserve"> </w:instrText>
      </w:r>
      <w:r w:rsidRPr="00B21B86">
        <w:rPr>
          <w:rFonts w:asciiTheme="majorEastAsia" w:eastAsiaTheme="majorEastAsia" w:hAnsiTheme="majorEastAsia" w:hint="eastAsia"/>
          <w:sz w:val="20"/>
          <w:szCs w:val="20"/>
        </w:rPr>
        <w:instrText>STYLEREF 3 \s</w:instrText>
      </w:r>
      <w:r w:rsidRPr="00B21B86">
        <w:rPr>
          <w:rFonts w:asciiTheme="majorEastAsia" w:eastAsiaTheme="majorEastAsia" w:hAnsiTheme="majorEastAsia"/>
          <w:sz w:val="20"/>
          <w:szCs w:val="20"/>
        </w:rPr>
        <w:instrText xml:space="preserve"> </w:instrText>
      </w:r>
      <w:r w:rsidR="00285E23" w:rsidRPr="00B21B86">
        <w:rPr>
          <w:rFonts w:asciiTheme="majorEastAsia" w:eastAsiaTheme="majorEastAsia" w:hAnsiTheme="majorEastAsia"/>
          <w:sz w:val="20"/>
          <w:szCs w:val="20"/>
        </w:rPr>
        <w:fldChar w:fldCharType="separate"/>
      </w:r>
      <w:r w:rsidR="00354E37">
        <w:rPr>
          <w:rFonts w:asciiTheme="majorEastAsia" w:eastAsiaTheme="majorEastAsia" w:hAnsiTheme="majorEastAsia"/>
          <w:noProof/>
          <w:sz w:val="20"/>
          <w:szCs w:val="20"/>
        </w:rPr>
        <w:t>1</w:t>
      </w:r>
      <w:r w:rsidR="00285E23" w:rsidRPr="00B21B86">
        <w:rPr>
          <w:rFonts w:asciiTheme="majorEastAsia" w:eastAsiaTheme="majorEastAsia" w:hAnsiTheme="majorEastAsia"/>
          <w:sz w:val="20"/>
          <w:szCs w:val="20"/>
        </w:rPr>
        <w:fldChar w:fldCharType="end"/>
      </w:r>
      <w:r w:rsidRPr="00B21B86">
        <w:rPr>
          <w:rFonts w:asciiTheme="majorEastAsia" w:eastAsiaTheme="majorEastAsia" w:hAnsiTheme="majorEastAsia" w:hint="eastAsia"/>
          <w:sz w:val="20"/>
          <w:szCs w:val="20"/>
        </w:rPr>
        <w:t>-</w:t>
      </w:r>
      <w:r w:rsidR="00285E23" w:rsidRPr="00B21B86">
        <w:rPr>
          <w:rFonts w:asciiTheme="majorEastAsia" w:eastAsiaTheme="majorEastAsia" w:hAnsiTheme="majorEastAsia"/>
          <w:sz w:val="20"/>
          <w:szCs w:val="20"/>
        </w:rPr>
        <w:fldChar w:fldCharType="begin"/>
      </w:r>
      <w:r w:rsidRPr="00B21B86">
        <w:rPr>
          <w:rFonts w:asciiTheme="majorEastAsia" w:eastAsiaTheme="majorEastAsia" w:hAnsiTheme="majorEastAsia"/>
          <w:sz w:val="20"/>
          <w:szCs w:val="20"/>
        </w:rPr>
        <w:instrText xml:space="preserve"> </w:instrText>
      </w:r>
      <w:r w:rsidRPr="00B21B86">
        <w:rPr>
          <w:rFonts w:asciiTheme="majorEastAsia" w:eastAsiaTheme="majorEastAsia" w:hAnsiTheme="majorEastAsia" w:hint="eastAsia"/>
          <w:sz w:val="20"/>
          <w:szCs w:val="20"/>
        </w:rPr>
        <w:instrText>SEQ 図表 \* ARABIC \s 3</w:instrText>
      </w:r>
      <w:r w:rsidRPr="00B21B86">
        <w:rPr>
          <w:rFonts w:asciiTheme="majorEastAsia" w:eastAsiaTheme="majorEastAsia" w:hAnsiTheme="majorEastAsia"/>
          <w:sz w:val="20"/>
          <w:szCs w:val="20"/>
        </w:rPr>
        <w:instrText xml:space="preserve"> </w:instrText>
      </w:r>
      <w:r w:rsidR="00285E23" w:rsidRPr="00B21B86">
        <w:rPr>
          <w:rFonts w:asciiTheme="majorEastAsia" w:eastAsiaTheme="majorEastAsia" w:hAnsiTheme="majorEastAsia"/>
          <w:sz w:val="20"/>
          <w:szCs w:val="20"/>
        </w:rPr>
        <w:fldChar w:fldCharType="separate"/>
      </w:r>
      <w:r w:rsidR="00354E37">
        <w:rPr>
          <w:rFonts w:asciiTheme="majorEastAsia" w:eastAsiaTheme="majorEastAsia" w:hAnsiTheme="majorEastAsia"/>
          <w:noProof/>
          <w:sz w:val="20"/>
          <w:szCs w:val="20"/>
        </w:rPr>
        <w:t>2</w:t>
      </w:r>
      <w:r w:rsidR="00285E23" w:rsidRPr="00B21B86">
        <w:rPr>
          <w:rFonts w:asciiTheme="majorEastAsia" w:eastAsiaTheme="majorEastAsia" w:hAnsiTheme="majorEastAsia"/>
          <w:sz w:val="20"/>
          <w:szCs w:val="20"/>
        </w:rPr>
        <w:fldChar w:fldCharType="end"/>
      </w:r>
      <w:bookmarkEnd w:id="27"/>
      <w:r w:rsidRPr="00B21B86">
        <w:rPr>
          <w:rFonts w:asciiTheme="majorEastAsia" w:eastAsiaTheme="majorEastAsia" w:hAnsiTheme="majorEastAsia" w:hint="eastAsia"/>
          <w:sz w:val="20"/>
          <w:szCs w:val="20"/>
        </w:rPr>
        <w:t xml:space="preserve">　要介護度別・施設等検討の状況</w:t>
      </w:r>
      <w:bookmarkEnd w:id="28"/>
      <w:bookmarkEnd w:id="29"/>
      <w:bookmarkEnd w:id="30"/>
    </w:p>
    <w:p w:rsidR="00E71A8D" w:rsidRPr="00B21B86" w:rsidRDefault="00FA4BB5" w:rsidP="00E71A8D">
      <w:pPr>
        <w:jc w:val="center"/>
        <w:rPr>
          <w:rFonts w:asciiTheme="majorEastAsia" w:eastAsiaTheme="majorEastAsia" w:hAnsiTheme="majorEastAsia"/>
          <w:szCs w:val="21"/>
        </w:rPr>
      </w:pPr>
      <w:r w:rsidRPr="00B21B86">
        <w:rPr>
          <w:noProof/>
        </w:rPr>
        <w:drawing>
          <wp:inline distT="0" distB="0" distL="0" distR="0" wp14:anchorId="63C55562" wp14:editId="24697BC0">
            <wp:extent cx="5201285" cy="1805305"/>
            <wp:effectExtent l="0" t="0" r="0" b="444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86117C" w:rsidRPr="00B21B86" w:rsidRDefault="0086117C" w:rsidP="00E71A8D">
      <w:pPr>
        <w:rPr>
          <w:rFonts w:ascii="ＭＳ ゴシック" w:eastAsia="ＭＳ ゴシック" w:hAnsi="ＭＳ ゴシック"/>
          <w:sz w:val="20"/>
          <w:szCs w:val="20"/>
        </w:rPr>
      </w:pPr>
    </w:p>
    <w:p w:rsidR="00E71A8D" w:rsidRPr="00B21B86" w:rsidRDefault="00E71A8D" w:rsidP="00E71A8D">
      <w:pPr>
        <w:jc w:val="center"/>
        <w:rPr>
          <w:rFonts w:asciiTheme="majorEastAsia" w:eastAsiaTheme="majorEastAsia" w:hAnsiTheme="majorEastAsia"/>
          <w:szCs w:val="21"/>
        </w:rPr>
      </w:pPr>
      <w:bookmarkStart w:id="31" w:name="_Ref468642501"/>
      <w:bookmarkStart w:id="32" w:name="_Toc464934320"/>
      <w:bookmarkStart w:id="33" w:name="_Toc464934374"/>
      <w:bookmarkStart w:id="34" w:name="_Toc464934443"/>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bookmarkEnd w:id="31"/>
      <w:r w:rsidRPr="00B21B86">
        <w:rPr>
          <w:rFonts w:asciiTheme="majorEastAsia" w:eastAsiaTheme="majorEastAsia" w:hAnsiTheme="majorEastAsia" w:hint="eastAsia"/>
          <w:szCs w:val="21"/>
        </w:rPr>
        <w:t xml:space="preserve">　世帯類型別・施設等検討の状況</w:t>
      </w:r>
      <w:bookmarkEnd w:id="32"/>
      <w:bookmarkEnd w:id="33"/>
      <w:bookmarkEnd w:id="34"/>
    </w:p>
    <w:p w:rsidR="00E71A8D" w:rsidRPr="00B21B86" w:rsidRDefault="00FA4BB5" w:rsidP="00E71A8D">
      <w:pPr>
        <w:pStyle w:val="a2"/>
        <w:jc w:val="center"/>
      </w:pPr>
      <w:r w:rsidRPr="00B21B86">
        <w:rPr>
          <w:noProof/>
        </w:rPr>
        <w:drawing>
          <wp:inline distT="0" distB="0" distL="0" distR="0" wp14:anchorId="7DBD44D8" wp14:editId="61071957">
            <wp:extent cx="5201285" cy="1805305"/>
            <wp:effectExtent l="0" t="0" r="0" b="4445"/>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E71A8D" w:rsidRPr="00B21B86" w:rsidRDefault="00E71A8D" w:rsidP="00E71A8D">
      <w:pPr>
        <w:pStyle w:val="a2"/>
      </w:pPr>
    </w:p>
    <w:p w:rsidR="00E71A8D" w:rsidRPr="00B21B86" w:rsidRDefault="00E71A8D" w:rsidP="00E71A8D">
      <w:pPr>
        <w:pStyle w:val="a2"/>
      </w:pPr>
    </w:p>
    <w:p w:rsidR="002107D6" w:rsidRPr="00B21B86" w:rsidRDefault="00FA4BB5" w:rsidP="00FA4BB5">
      <w:pPr>
        <w:pStyle w:val="5"/>
        <w:spacing w:after="175"/>
        <w:rPr>
          <w:rFonts w:ascii="ＭＳ ゴシック" w:hAnsi="ＭＳ ゴシック"/>
          <w:sz w:val="22"/>
          <w:szCs w:val="22"/>
        </w:rPr>
      </w:pPr>
      <w:bookmarkStart w:id="35" w:name="_Toc476417660"/>
      <w:r w:rsidRPr="00B21B86">
        <w:rPr>
          <w:rFonts w:ascii="ＭＳ ゴシック" w:hAnsi="ＭＳ ゴシック" w:hint="eastAsia"/>
          <w:sz w:val="22"/>
          <w:szCs w:val="22"/>
        </w:rPr>
        <w:t>要介護度・認知症自立度の重度化に伴う「主な介護者が不安に感じる介護」の変化</w:t>
      </w:r>
      <w:bookmarkEnd w:id="35"/>
    </w:p>
    <w:p w:rsidR="008C0243" w:rsidRPr="00B21B86" w:rsidRDefault="00BB7B35" w:rsidP="00EE3DBB">
      <w:pPr>
        <w:pStyle w:val="aa"/>
        <w:numPr>
          <w:ilvl w:val="0"/>
          <w:numId w:val="11"/>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w:t>
      </w:r>
      <w:r w:rsidR="000261B5" w:rsidRPr="00B21B86">
        <w:rPr>
          <w:rFonts w:asciiTheme="minorEastAsia" w:eastAsiaTheme="minorEastAsia" w:hAnsiTheme="minorEastAsia" w:hint="eastAsia"/>
        </w:rPr>
        <w:t>現在の生活を継続していくにあたって、主な介護者の方が不安に感じる介護</w:t>
      </w:r>
      <w:r w:rsidRPr="00B21B86">
        <w:rPr>
          <w:rFonts w:asciiTheme="minorEastAsia" w:eastAsiaTheme="minorEastAsia" w:hAnsiTheme="minorEastAsia" w:hint="eastAsia"/>
        </w:rPr>
        <w:t>」</w:t>
      </w:r>
      <w:r w:rsidR="0010409C" w:rsidRPr="00B21B86">
        <w:rPr>
          <w:rFonts w:asciiTheme="minorEastAsia" w:eastAsiaTheme="minorEastAsia" w:hAnsiTheme="minorEastAsia" w:hint="eastAsia"/>
        </w:rPr>
        <w:t>について、要介護３以上では、特に「認知症状</w:t>
      </w:r>
      <w:r w:rsidR="000261B5" w:rsidRPr="00B21B86">
        <w:rPr>
          <w:rFonts w:asciiTheme="minorEastAsia" w:eastAsiaTheme="minorEastAsia" w:hAnsiTheme="minorEastAsia" w:hint="eastAsia"/>
        </w:rPr>
        <w:t>への対応」と「夜間の排泄」について、主な介護者の不安が大きい傾向がみられました</w:t>
      </w:r>
      <w:r w:rsidR="008438BB" w:rsidRPr="00B21B86">
        <w:rPr>
          <w:rFonts w:asciiTheme="minorEastAsia" w:eastAsiaTheme="minorEastAsia" w:hAnsiTheme="minorEastAsia" w:hint="eastAsia"/>
        </w:rPr>
        <w:t>（</w:t>
      </w:r>
      <w:r w:rsidR="00EE3DBB">
        <w:fldChar w:fldCharType="begin"/>
      </w:r>
      <w:r w:rsidR="00EE3DBB">
        <w:instrText xml:space="preserve"> REF _Ref464993219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4</w:t>
      </w:r>
      <w:r w:rsidR="00EE3DBB">
        <w:fldChar w:fldCharType="end"/>
      </w:r>
      <w:r w:rsidR="008438BB" w:rsidRPr="00B21B86">
        <w:rPr>
          <w:rFonts w:asciiTheme="minorEastAsia" w:eastAsiaTheme="minorEastAsia" w:hAnsiTheme="minorEastAsia" w:hint="eastAsia"/>
        </w:rPr>
        <w:t>）</w:t>
      </w:r>
      <w:r w:rsidR="000261B5" w:rsidRPr="00B21B86">
        <w:rPr>
          <w:rFonts w:asciiTheme="minorEastAsia" w:eastAsiaTheme="minorEastAsia" w:hAnsiTheme="minorEastAsia" w:hint="eastAsia"/>
        </w:rPr>
        <w:t>。</w:t>
      </w:r>
    </w:p>
    <w:p w:rsidR="00ED3D6D" w:rsidRPr="00B21B86" w:rsidRDefault="00ED3D6D" w:rsidP="00EE3DBB">
      <w:pPr>
        <w:pStyle w:val="aa"/>
        <w:numPr>
          <w:ilvl w:val="0"/>
          <w:numId w:val="11"/>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また、認知症自立度別にみた場合についても、概ね同様の傾向がみられました（</w:t>
      </w:r>
      <w:r w:rsidR="00EE3DBB">
        <w:fldChar w:fldCharType="begin"/>
      </w:r>
      <w:r w:rsidR="00EE3DBB">
        <w:instrText xml:space="preserve"> REF _Ref468653985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5</w:t>
      </w:r>
      <w:r w:rsidR="00EE3DBB">
        <w:fldChar w:fldCharType="end"/>
      </w:r>
      <w:r w:rsidRPr="00B21B86">
        <w:rPr>
          <w:rFonts w:asciiTheme="minorEastAsia" w:eastAsiaTheme="minorEastAsia" w:hAnsiTheme="minorEastAsia" w:hint="eastAsia"/>
          <w:szCs w:val="21"/>
        </w:rPr>
        <w:t>）。</w:t>
      </w:r>
    </w:p>
    <w:p w:rsidR="00E04E04" w:rsidRPr="00B21B86" w:rsidRDefault="004E082D" w:rsidP="00EE3DBB">
      <w:pPr>
        <w:pStyle w:val="aa"/>
        <w:numPr>
          <w:ilvl w:val="0"/>
          <w:numId w:val="11"/>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なお</w:t>
      </w:r>
      <w:r w:rsidR="00E04E04" w:rsidRPr="00B21B86">
        <w:rPr>
          <w:rFonts w:asciiTheme="minorEastAsia" w:eastAsiaTheme="minorEastAsia" w:hAnsiTheme="minorEastAsia" w:hint="eastAsia"/>
        </w:rPr>
        <w:t>、要支援１・２と要介護１・２の方については、「外出の付き添い、送迎等」について、主な介護者の不安が大きい傾向がみられました</w:t>
      </w:r>
      <w:r w:rsidR="008D5A0F" w:rsidRPr="00B21B86">
        <w:rPr>
          <w:rFonts w:asciiTheme="minorEastAsia" w:eastAsiaTheme="minorEastAsia" w:hAnsiTheme="minorEastAsia" w:hint="eastAsia"/>
        </w:rPr>
        <w:t>（</w:t>
      </w:r>
      <w:r w:rsidR="00EE3DBB">
        <w:fldChar w:fldCharType="begin"/>
      </w:r>
      <w:r w:rsidR="00EE3DBB">
        <w:instrText xml:space="preserve"> REF _Ref464993219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4</w:t>
      </w:r>
      <w:r w:rsidR="00EE3DBB">
        <w:fldChar w:fldCharType="end"/>
      </w:r>
      <w:r w:rsidR="008D5A0F" w:rsidRPr="00B21B86">
        <w:rPr>
          <w:rFonts w:asciiTheme="minorEastAsia" w:eastAsiaTheme="minorEastAsia" w:hAnsiTheme="minorEastAsia" w:hint="eastAsia"/>
        </w:rPr>
        <w:t>）</w:t>
      </w:r>
      <w:r w:rsidR="00E04E04" w:rsidRPr="00B21B86">
        <w:rPr>
          <w:rFonts w:asciiTheme="minorEastAsia" w:eastAsiaTheme="minorEastAsia" w:hAnsiTheme="minorEastAsia" w:hint="eastAsia"/>
        </w:rPr>
        <w:t>。</w:t>
      </w:r>
    </w:p>
    <w:p w:rsidR="004E082D" w:rsidRPr="00B21B86" w:rsidRDefault="004E082D" w:rsidP="00EE3DBB">
      <w:pPr>
        <w:pStyle w:val="aa"/>
        <w:numPr>
          <w:ilvl w:val="0"/>
          <w:numId w:val="11"/>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したがって、要介護３以上では、主な介護者が「在宅生活の継続が困難」と判断する特に重要なポイントとして、「認知症」と「（夜間の）排泄」の２点が挙げられると考えられます。</w:t>
      </w:r>
    </w:p>
    <w:p w:rsidR="004E082D" w:rsidRPr="00B21B86" w:rsidRDefault="004E082D" w:rsidP="00EE3DBB">
      <w:pPr>
        <w:pStyle w:val="aa"/>
        <w:numPr>
          <w:ilvl w:val="0"/>
          <w:numId w:val="11"/>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lastRenderedPageBreak/>
        <w:t>主な介護者の不安を軽減し、在宅限界点を向上させるために必要な支援・サービス</w:t>
      </w:r>
      <w:r w:rsidR="00756BE8">
        <w:rPr>
          <w:rFonts w:asciiTheme="minorEastAsia" w:eastAsiaTheme="minorEastAsia" w:hAnsiTheme="minorEastAsia" w:hint="eastAsia"/>
        </w:rPr>
        <w:t>の提供体制を構築</w:t>
      </w:r>
      <w:r w:rsidRPr="00B21B86">
        <w:rPr>
          <w:rFonts w:asciiTheme="minorEastAsia" w:eastAsiaTheme="minorEastAsia" w:hAnsiTheme="minorEastAsia" w:hint="eastAsia"/>
        </w:rPr>
        <w:t>する際の視点として、例えば、主な介護者の方の「認知症状への対応」と「（夜間の）排泄」に係る不安を如何に軽減していくかに焦点を当てることが効果的であると考えられます。</w:t>
      </w:r>
    </w:p>
    <w:p w:rsidR="00DA27DC" w:rsidRPr="00B21B86" w:rsidRDefault="004E082D" w:rsidP="00F645F6">
      <w:pPr>
        <w:pStyle w:val="aa"/>
        <w:numPr>
          <w:ilvl w:val="0"/>
          <w:numId w:val="11"/>
        </w:numPr>
        <w:ind w:leftChars="0"/>
        <w:rPr>
          <w:rFonts w:asciiTheme="minorEastAsia" w:eastAsiaTheme="minorEastAsia" w:hAnsiTheme="minorEastAsia"/>
        </w:rPr>
      </w:pPr>
      <w:r w:rsidRPr="00B21B86">
        <w:rPr>
          <w:rFonts w:asciiTheme="minorEastAsia" w:eastAsiaTheme="minorEastAsia" w:hAnsiTheme="minorEastAsia" w:hint="eastAsia"/>
        </w:rPr>
        <w:t>また</w:t>
      </w:r>
      <w:r w:rsidR="00DA27DC" w:rsidRPr="00B21B86">
        <w:rPr>
          <w:rFonts w:asciiTheme="minorEastAsia" w:eastAsiaTheme="minorEastAsia" w:hAnsiTheme="minorEastAsia" w:hint="eastAsia"/>
        </w:rPr>
        <w:t>、要支援１～要介護２については、「外出の付き添い、送迎等」の支援・サービスを充実させることが、主な介護者の不安軽減には重要</w:t>
      </w:r>
      <w:r w:rsidR="00910785" w:rsidRPr="00B21B86">
        <w:rPr>
          <w:rFonts w:asciiTheme="minorEastAsia" w:eastAsiaTheme="minorEastAsia" w:hAnsiTheme="minorEastAsia" w:hint="eastAsia"/>
        </w:rPr>
        <w:t>であると考えられます</w:t>
      </w:r>
      <w:r w:rsidR="00DA27DC" w:rsidRPr="00B21B86">
        <w:rPr>
          <w:rFonts w:asciiTheme="minorEastAsia" w:eastAsiaTheme="minorEastAsia" w:hAnsiTheme="minorEastAsia" w:hint="eastAsia"/>
        </w:rPr>
        <w:t>。</w:t>
      </w:r>
    </w:p>
    <w:p w:rsidR="00ED3D6D" w:rsidRPr="00B21B86" w:rsidRDefault="00ED3D6D" w:rsidP="0010409C">
      <w:pPr>
        <w:widowControl/>
        <w:jc w:val="left"/>
        <w:rPr>
          <w:sz w:val="22"/>
          <w:szCs w:val="22"/>
        </w:rPr>
      </w:pPr>
    </w:p>
    <w:p w:rsidR="004E082D" w:rsidRPr="00B21B86" w:rsidRDefault="004E082D" w:rsidP="0010409C">
      <w:pPr>
        <w:widowControl/>
        <w:jc w:val="left"/>
        <w:rPr>
          <w:sz w:val="22"/>
          <w:szCs w:val="22"/>
        </w:rPr>
      </w:pPr>
    </w:p>
    <w:p w:rsidR="0010409C" w:rsidRPr="00B21B86" w:rsidRDefault="0010409C" w:rsidP="0010409C">
      <w:pPr>
        <w:jc w:val="center"/>
        <w:rPr>
          <w:rFonts w:asciiTheme="majorEastAsia" w:eastAsiaTheme="majorEastAsia" w:hAnsiTheme="majorEastAsia"/>
          <w:szCs w:val="21"/>
        </w:rPr>
      </w:pPr>
      <w:bookmarkStart w:id="36" w:name="_Ref464993219"/>
      <w:bookmarkStart w:id="37" w:name="_Toc464934321"/>
      <w:bookmarkStart w:id="38" w:name="_Toc464934375"/>
      <w:bookmarkStart w:id="39" w:name="_Toc464934444"/>
      <w:bookmarkStart w:id="40" w:name="_Ref468786575"/>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4</w:t>
      </w:r>
      <w:r w:rsidR="00285E23" w:rsidRPr="00B21B86">
        <w:rPr>
          <w:rFonts w:asciiTheme="majorEastAsia" w:eastAsiaTheme="majorEastAsia" w:hAnsiTheme="majorEastAsia"/>
          <w:szCs w:val="21"/>
        </w:rPr>
        <w:fldChar w:fldCharType="end"/>
      </w:r>
      <w:bookmarkEnd w:id="36"/>
      <w:r w:rsidRPr="00B21B86">
        <w:rPr>
          <w:rFonts w:asciiTheme="majorEastAsia" w:eastAsiaTheme="majorEastAsia" w:hAnsiTheme="majorEastAsia" w:hint="eastAsia"/>
          <w:szCs w:val="21"/>
        </w:rPr>
        <w:t xml:space="preserve">　要介護度別・介護者が不安に感じる介護</w:t>
      </w:r>
      <w:bookmarkEnd w:id="37"/>
      <w:bookmarkEnd w:id="38"/>
      <w:bookmarkEnd w:id="39"/>
      <w:bookmarkEnd w:id="40"/>
    </w:p>
    <w:p w:rsidR="00ED3D6D" w:rsidRPr="00B21B86" w:rsidRDefault="00FA4BB5" w:rsidP="00ED3D6D">
      <w:pPr>
        <w:widowControl/>
        <w:jc w:val="center"/>
        <w:rPr>
          <w:rFonts w:asciiTheme="majorEastAsia" w:eastAsiaTheme="majorEastAsia" w:hAnsiTheme="majorEastAsia"/>
          <w:szCs w:val="21"/>
        </w:rPr>
      </w:pPr>
      <w:r w:rsidRPr="00B21B86">
        <w:rPr>
          <w:noProof/>
        </w:rPr>
        <w:drawing>
          <wp:inline distT="0" distB="0" distL="0" distR="0" wp14:anchorId="7551FD9B" wp14:editId="657B0DDB">
            <wp:extent cx="5201285" cy="6471920"/>
            <wp:effectExtent l="0" t="0" r="0" b="508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1285" cy="6471920"/>
                    </a:xfrm>
                    <a:prstGeom prst="rect">
                      <a:avLst/>
                    </a:prstGeom>
                    <a:noFill/>
                    <a:ln>
                      <a:noFill/>
                    </a:ln>
                  </pic:spPr>
                </pic:pic>
              </a:graphicData>
            </a:graphic>
          </wp:inline>
        </w:drawing>
      </w:r>
      <w:r w:rsidR="00ED3D6D" w:rsidRPr="00B21B86">
        <w:rPr>
          <w:rFonts w:asciiTheme="majorEastAsia" w:eastAsiaTheme="majorEastAsia" w:hAnsiTheme="majorEastAsia"/>
          <w:szCs w:val="21"/>
        </w:rPr>
        <w:t xml:space="preserve"> </w:t>
      </w:r>
      <w:r w:rsidR="00ED3D6D" w:rsidRPr="00B21B86">
        <w:rPr>
          <w:rFonts w:asciiTheme="majorEastAsia" w:eastAsiaTheme="majorEastAsia" w:hAnsiTheme="majorEastAsia"/>
          <w:szCs w:val="21"/>
        </w:rPr>
        <w:br w:type="page"/>
      </w:r>
    </w:p>
    <w:p w:rsidR="00ED3D6D" w:rsidRPr="00B21B86" w:rsidRDefault="00ED3D6D" w:rsidP="00ED3D6D">
      <w:pPr>
        <w:jc w:val="center"/>
        <w:rPr>
          <w:rFonts w:asciiTheme="majorEastAsia" w:eastAsiaTheme="majorEastAsia" w:hAnsiTheme="majorEastAsia"/>
          <w:sz w:val="20"/>
          <w:szCs w:val="20"/>
        </w:rPr>
      </w:pPr>
    </w:p>
    <w:p w:rsidR="00ED3D6D" w:rsidRPr="00B21B86" w:rsidRDefault="00ED3D6D" w:rsidP="00ED3D6D">
      <w:pPr>
        <w:jc w:val="center"/>
        <w:rPr>
          <w:rFonts w:asciiTheme="majorEastAsia" w:eastAsiaTheme="majorEastAsia" w:hAnsiTheme="majorEastAsia"/>
          <w:szCs w:val="21"/>
        </w:rPr>
      </w:pPr>
      <w:bookmarkStart w:id="41" w:name="_Ref468653985"/>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bookmarkEnd w:id="41"/>
      <w:r w:rsidRPr="00B21B86">
        <w:rPr>
          <w:rFonts w:asciiTheme="majorEastAsia" w:eastAsiaTheme="majorEastAsia" w:hAnsiTheme="majorEastAsia" w:hint="eastAsia"/>
          <w:szCs w:val="21"/>
        </w:rPr>
        <w:t xml:space="preserve">　</w:t>
      </w:r>
      <w:r w:rsidR="003B5D31" w:rsidRPr="00B21B86">
        <w:rPr>
          <w:rFonts w:asciiTheme="majorEastAsia" w:eastAsiaTheme="majorEastAsia" w:hAnsiTheme="majorEastAsia" w:hint="eastAsia"/>
          <w:szCs w:val="21"/>
        </w:rPr>
        <w:t>認知症自立度別・介護者が不安に感じる介護</w:t>
      </w:r>
    </w:p>
    <w:p w:rsidR="00ED3D6D" w:rsidRPr="00B21B86" w:rsidRDefault="00FA4BB5" w:rsidP="00ED3D6D">
      <w:pPr>
        <w:widowControl/>
        <w:jc w:val="center"/>
        <w:rPr>
          <w:rFonts w:asciiTheme="majorEastAsia" w:eastAsiaTheme="majorEastAsia" w:hAnsiTheme="majorEastAsia"/>
          <w:szCs w:val="21"/>
        </w:rPr>
      </w:pPr>
      <w:r w:rsidRPr="00B21B86">
        <w:rPr>
          <w:noProof/>
        </w:rPr>
        <w:drawing>
          <wp:inline distT="0" distB="0" distL="0" distR="0" wp14:anchorId="3CCF6FCA" wp14:editId="7D005B11">
            <wp:extent cx="5201285" cy="6471920"/>
            <wp:effectExtent l="0" t="0" r="0" b="508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1285" cy="6471920"/>
                    </a:xfrm>
                    <a:prstGeom prst="rect">
                      <a:avLst/>
                    </a:prstGeom>
                    <a:noFill/>
                    <a:ln>
                      <a:noFill/>
                    </a:ln>
                  </pic:spPr>
                </pic:pic>
              </a:graphicData>
            </a:graphic>
          </wp:inline>
        </w:drawing>
      </w:r>
    </w:p>
    <w:p w:rsidR="00ED3D6D" w:rsidRPr="00B21B86" w:rsidRDefault="00ED3D6D" w:rsidP="00ED3D6D">
      <w:pPr>
        <w:widowControl/>
        <w:jc w:val="left"/>
        <w:rPr>
          <w:rFonts w:asciiTheme="minorEastAsia" w:eastAsiaTheme="minorEastAsia" w:hAnsiTheme="minorEastAsia"/>
        </w:rPr>
      </w:pPr>
    </w:p>
    <w:p w:rsidR="00ED3D6D" w:rsidRPr="00B21B86" w:rsidRDefault="00ED3D6D" w:rsidP="00ED3D6D">
      <w:pPr>
        <w:widowControl/>
        <w:jc w:val="left"/>
        <w:rPr>
          <w:rFonts w:asciiTheme="minorEastAsia" w:eastAsiaTheme="minorEastAsia" w:hAnsiTheme="minorEastAsia"/>
        </w:rPr>
      </w:pPr>
    </w:p>
    <w:p w:rsidR="00113FB4" w:rsidRPr="00B21B86" w:rsidRDefault="00113FB4" w:rsidP="00A52250">
      <w:pPr>
        <w:widowControl/>
        <w:jc w:val="center"/>
        <w:rPr>
          <w:rFonts w:asciiTheme="majorEastAsia" w:eastAsiaTheme="majorEastAsia" w:hAnsiTheme="majorEastAsia"/>
          <w:szCs w:val="21"/>
        </w:rPr>
      </w:pPr>
      <w:r w:rsidRPr="00B21B86">
        <w:rPr>
          <w:rFonts w:asciiTheme="majorEastAsia" w:eastAsiaTheme="majorEastAsia" w:hAnsiTheme="majorEastAsia"/>
          <w:szCs w:val="21"/>
        </w:rPr>
        <w:br w:type="page"/>
      </w:r>
    </w:p>
    <w:p w:rsidR="008C0243" w:rsidRPr="00B21B86" w:rsidRDefault="00FA4BB5" w:rsidP="005A79D4">
      <w:pPr>
        <w:pStyle w:val="5"/>
        <w:spacing w:after="175"/>
        <w:rPr>
          <w:rFonts w:ascii="ＭＳ ゴシック" w:hAnsi="ＭＳ ゴシック"/>
          <w:sz w:val="22"/>
          <w:szCs w:val="22"/>
        </w:rPr>
      </w:pPr>
      <w:bookmarkStart w:id="42" w:name="_Toc476417661"/>
      <w:r w:rsidRPr="00B21B86">
        <w:rPr>
          <w:rFonts w:ascii="ＭＳ ゴシック" w:hAnsi="ＭＳ ゴシック"/>
          <w:sz w:val="22"/>
        </w:rPr>
        <w:lastRenderedPageBreak/>
        <w:t>要介護度・認知症自立度の重度化に伴う「サービス利用の組み合わせ」の変化</w:t>
      </w:r>
      <w:bookmarkEnd w:id="42"/>
    </w:p>
    <w:p w:rsidR="004E7E3B" w:rsidRPr="00B21B86" w:rsidRDefault="003619B8" w:rsidP="00F645F6">
      <w:pPr>
        <w:pStyle w:val="aa"/>
        <w:numPr>
          <w:ilvl w:val="0"/>
          <w:numId w:val="12"/>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要介護度の重度化に伴う「サービス利用の組み合わせ」の変化に着目すると、徐々に</w:t>
      </w:r>
      <w:r w:rsidR="00366759" w:rsidRPr="00B21B86">
        <w:rPr>
          <w:rFonts w:asciiTheme="minorEastAsia" w:eastAsiaTheme="minorEastAsia" w:hAnsiTheme="minorEastAsia" w:hint="eastAsia"/>
          <w:szCs w:val="21"/>
        </w:rPr>
        <w:t>「訪問系</w:t>
      </w:r>
      <w:r w:rsidR="00B819F9" w:rsidRPr="00B21B86">
        <w:rPr>
          <w:rFonts w:asciiTheme="minorEastAsia" w:eastAsiaTheme="minorEastAsia" w:hAnsiTheme="minorEastAsia" w:hint="eastAsia"/>
          <w:szCs w:val="21"/>
        </w:rPr>
        <w:t>＋通所系</w:t>
      </w:r>
      <w:r w:rsidR="00366759" w:rsidRPr="00B21B86">
        <w:rPr>
          <w:rFonts w:asciiTheme="minorEastAsia" w:eastAsiaTheme="minorEastAsia" w:hAnsiTheme="minorEastAsia" w:hint="eastAsia"/>
          <w:szCs w:val="21"/>
        </w:rPr>
        <w:t>」</w:t>
      </w:r>
      <w:r w:rsidR="00B819F9" w:rsidRPr="00B21B86">
        <w:rPr>
          <w:rFonts w:asciiTheme="minorEastAsia" w:eastAsiaTheme="minorEastAsia" w:hAnsiTheme="minorEastAsia" w:hint="eastAsia"/>
          <w:szCs w:val="21"/>
        </w:rPr>
        <w:t>、「通所系＋短期系」および「訪問系のみ」</w:t>
      </w:r>
      <w:r w:rsidRPr="00B21B86">
        <w:rPr>
          <w:rFonts w:asciiTheme="minorEastAsia" w:eastAsiaTheme="minorEastAsia" w:hAnsiTheme="minorEastAsia" w:hint="eastAsia"/>
          <w:szCs w:val="21"/>
        </w:rPr>
        <w:t>の割合が増加する傾向がみられました</w:t>
      </w:r>
      <w:r w:rsidR="00B819F9" w:rsidRPr="00B21B86">
        <w:rPr>
          <w:rFonts w:asciiTheme="minorEastAsia" w:eastAsiaTheme="minorEastAsia" w:hAnsiTheme="minorEastAsia" w:hint="eastAsia"/>
          <w:szCs w:val="21"/>
        </w:rPr>
        <w:t>（</w:t>
      </w:r>
      <w:r w:rsidR="00EE3DBB">
        <w:fldChar w:fldCharType="begin"/>
      </w:r>
      <w:r w:rsidR="00EE3DBB">
        <w:instrText xml:space="preserve"> REF _Ref464997164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6</w:t>
      </w:r>
      <w:r w:rsidR="00EE3DBB">
        <w:fldChar w:fldCharType="end"/>
      </w:r>
      <w:r w:rsidR="00B819F9"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w:t>
      </w:r>
    </w:p>
    <w:p w:rsidR="00113FB4" w:rsidRPr="00B21B86" w:rsidRDefault="00113FB4" w:rsidP="00113FB4">
      <w:pPr>
        <w:rPr>
          <w:rFonts w:asciiTheme="minorEastAsia" w:eastAsiaTheme="minorEastAsia" w:hAnsiTheme="minorEastAsia"/>
          <w:szCs w:val="21"/>
        </w:rPr>
      </w:pPr>
    </w:p>
    <w:p w:rsidR="00113FB4" w:rsidRPr="00B21B86" w:rsidRDefault="00113FB4" w:rsidP="00113FB4">
      <w:pPr>
        <w:rPr>
          <w:rFonts w:asciiTheme="minorEastAsia" w:eastAsiaTheme="minorEastAsia" w:hAnsiTheme="minorEastAsia"/>
          <w:szCs w:val="21"/>
        </w:rPr>
      </w:pPr>
    </w:p>
    <w:p w:rsidR="00113FB4" w:rsidRPr="00B21B86" w:rsidRDefault="00113FB4" w:rsidP="00113FB4">
      <w:pPr>
        <w:jc w:val="center"/>
        <w:rPr>
          <w:rFonts w:asciiTheme="majorEastAsia" w:eastAsiaTheme="majorEastAsia" w:hAnsiTheme="majorEastAsia"/>
          <w:szCs w:val="21"/>
        </w:rPr>
      </w:pPr>
      <w:bookmarkStart w:id="43" w:name="_Ref464997164"/>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6</w:t>
      </w:r>
      <w:r w:rsidR="00285E23" w:rsidRPr="00B21B86">
        <w:rPr>
          <w:rFonts w:asciiTheme="majorEastAsia" w:eastAsiaTheme="majorEastAsia" w:hAnsiTheme="majorEastAsia"/>
          <w:szCs w:val="21"/>
        </w:rPr>
        <w:fldChar w:fldCharType="end"/>
      </w:r>
      <w:bookmarkEnd w:id="43"/>
      <w:r w:rsidRPr="00B21B86">
        <w:rPr>
          <w:rFonts w:asciiTheme="majorEastAsia" w:eastAsiaTheme="majorEastAsia" w:hAnsiTheme="majorEastAsia" w:hint="eastAsia"/>
          <w:szCs w:val="21"/>
        </w:rPr>
        <w:t xml:space="preserve">　要介護度別・サービス利用の組み合わせ</w:t>
      </w:r>
    </w:p>
    <w:p w:rsidR="00113FB4" w:rsidRPr="00B21B86" w:rsidRDefault="00CF6E03" w:rsidP="003F25EB">
      <w:pPr>
        <w:jc w:val="center"/>
        <w:rPr>
          <w:rFonts w:asciiTheme="majorEastAsia" w:eastAsiaTheme="majorEastAsia" w:hAnsiTheme="majorEastAsia"/>
          <w:szCs w:val="21"/>
        </w:rPr>
      </w:pPr>
      <w:r w:rsidRPr="00B21B86">
        <w:rPr>
          <w:noProof/>
        </w:rPr>
        <w:drawing>
          <wp:inline distT="0" distB="0" distL="0" distR="0" wp14:anchorId="11B28E58" wp14:editId="0A0B807E">
            <wp:extent cx="5201285" cy="53911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3F25EB" w:rsidRPr="00B21B86" w:rsidRDefault="003F25EB">
      <w:pPr>
        <w:widowControl/>
        <w:jc w:val="left"/>
        <w:rPr>
          <w:rFonts w:asciiTheme="minorEastAsia" w:eastAsiaTheme="minorEastAsia" w:hAnsiTheme="minorEastAsia"/>
          <w:szCs w:val="21"/>
        </w:rPr>
      </w:pPr>
    </w:p>
    <w:p w:rsidR="0099593C" w:rsidRPr="00B21B86" w:rsidRDefault="0099593C">
      <w:pPr>
        <w:widowControl/>
        <w:jc w:val="left"/>
        <w:rPr>
          <w:rFonts w:asciiTheme="minorEastAsia" w:eastAsiaTheme="minorEastAsia" w:hAnsiTheme="minorEastAsia"/>
          <w:szCs w:val="21"/>
        </w:rPr>
      </w:pPr>
      <w:r w:rsidRPr="00B21B86">
        <w:rPr>
          <w:rFonts w:asciiTheme="minorEastAsia" w:eastAsiaTheme="minorEastAsia" w:hAnsiTheme="minorEastAsia"/>
          <w:szCs w:val="21"/>
        </w:rPr>
        <w:br w:type="page"/>
      </w:r>
    </w:p>
    <w:p w:rsidR="0099593C" w:rsidRPr="00B21B86" w:rsidRDefault="0099593C">
      <w:pPr>
        <w:widowControl/>
        <w:jc w:val="left"/>
        <w:rPr>
          <w:rFonts w:asciiTheme="minorEastAsia" w:eastAsiaTheme="minorEastAsia" w:hAnsiTheme="minorEastAsia"/>
          <w:szCs w:val="21"/>
        </w:rPr>
      </w:pPr>
    </w:p>
    <w:p w:rsidR="0099593C" w:rsidRPr="00B21B86" w:rsidRDefault="0099593C" w:rsidP="00EE3DBB">
      <w:pPr>
        <w:pStyle w:val="aa"/>
        <w:numPr>
          <w:ilvl w:val="0"/>
          <w:numId w:val="1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なお、認知症の重度化に伴う「サービス利用の組み合わせ」の変化に着目すると、要介護度別のサービス利用と同様に「訪問系＋通所系」や「通所系＋短期系」のサービス利用が増加する傾向がみられました（</w:t>
      </w:r>
      <w:r w:rsidR="00EE3DBB">
        <w:fldChar w:fldCharType="begin"/>
      </w:r>
      <w:r w:rsidR="00EE3DBB">
        <w:instrText xml:space="preserve"> REF _Ref470192268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7</w:t>
      </w:r>
      <w:r w:rsidR="00EE3DBB">
        <w:fldChar w:fldCharType="end"/>
      </w:r>
      <w:r w:rsidRPr="00B21B86">
        <w:rPr>
          <w:rFonts w:asciiTheme="minorEastAsia" w:eastAsiaTheme="minorEastAsia" w:hAnsiTheme="minorEastAsia" w:hint="eastAsia"/>
          <w:szCs w:val="21"/>
        </w:rPr>
        <w:t>）。</w:t>
      </w:r>
    </w:p>
    <w:p w:rsidR="0099593C" w:rsidRPr="00B21B86" w:rsidRDefault="0099593C" w:rsidP="00F645F6">
      <w:pPr>
        <w:pStyle w:val="aa"/>
        <w:numPr>
          <w:ilvl w:val="0"/>
          <w:numId w:val="12"/>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ただし、要介護度別と</w:t>
      </w:r>
      <w:r w:rsidR="00754F20" w:rsidRPr="00B21B86">
        <w:rPr>
          <w:rFonts w:asciiTheme="minorEastAsia" w:eastAsiaTheme="minorEastAsia" w:hAnsiTheme="minorEastAsia" w:hint="eastAsia"/>
          <w:szCs w:val="21"/>
        </w:rPr>
        <w:t>は</w:t>
      </w:r>
      <w:r w:rsidRPr="00B21B86">
        <w:rPr>
          <w:rFonts w:asciiTheme="minorEastAsia" w:eastAsiaTheme="minorEastAsia" w:hAnsiTheme="minorEastAsia" w:hint="eastAsia"/>
          <w:szCs w:val="21"/>
        </w:rPr>
        <w:t>異なり、認知症が重度化しても「通所系のみ」の割合は一定程度高い水準</w:t>
      </w:r>
      <w:r w:rsidR="00997EDE">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p>
    <w:p w:rsidR="0099593C" w:rsidRPr="00B21B86" w:rsidRDefault="0099593C">
      <w:pPr>
        <w:widowControl/>
        <w:jc w:val="left"/>
        <w:rPr>
          <w:rFonts w:asciiTheme="minorEastAsia" w:eastAsiaTheme="minorEastAsia" w:hAnsiTheme="minorEastAsia"/>
          <w:szCs w:val="21"/>
        </w:rPr>
      </w:pPr>
    </w:p>
    <w:p w:rsidR="0099593C" w:rsidRPr="00B21B86" w:rsidRDefault="0099593C">
      <w:pPr>
        <w:widowControl/>
        <w:jc w:val="left"/>
        <w:rPr>
          <w:rFonts w:asciiTheme="minorEastAsia" w:eastAsiaTheme="minorEastAsia" w:hAnsiTheme="minorEastAsia"/>
          <w:szCs w:val="21"/>
        </w:rPr>
      </w:pPr>
    </w:p>
    <w:p w:rsidR="0099593C" w:rsidRPr="00B21B86" w:rsidRDefault="0099593C" w:rsidP="0099593C">
      <w:pPr>
        <w:jc w:val="center"/>
        <w:rPr>
          <w:rFonts w:asciiTheme="majorEastAsia" w:eastAsiaTheme="majorEastAsia" w:hAnsiTheme="majorEastAsia"/>
          <w:szCs w:val="21"/>
        </w:rPr>
      </w:pPr>
      <w:bookmarkStart w:id="44" w:name="_Ref470192268"/>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7</w:t>
      </w:r>
      <w:r w:rsidR="00285E23" w:rsidRPr="00B21B86">
        <w:rPr>
          <w:rFonts w:asciiTheme="majorEastAsia" w:eastAsiaTheme="majorEastAsia" w:hAnsiTheme="majorEastAsia"/>
          <w:szCs w:val="21"/>
        </w:rPr>
        <w:fldChar w:fldCharType="end"/>
      </w:r>
      <w:bookmarkEnd w:id="44"/>
      <w:r w:rsidRPr="00B21B86">
        <w:rPr>
          <w:rFonts w:asciiTheme="majorEastAsia" w:eastAsiaTheme="majorEastAsia" w:hAnsiTheme="majorEastAsia" w:hint="eastAsia"/>
          <w:szCs w:val="21"/>
        </w:rPr>
        <w:t xml:space="preserve">　</w:t>
      </w:r>
      <w:r w:rsidR="003B5D31" w:rsidRPr="00B21B86">
        <w:rPr>
          <w:rFonts w:asciiTheme="majorEastAsia" w:eastAsiaTheme="majorEastAsia" w:hAnsiTheme="majorEastAsia" w:hint="eastAsia"/>
          <w:szCs w:val="21"/>
        </w:rPr>
        <w:t>認知症自立度別・サービス利用の組み合わせ</w:t>
      </w:r>
    </w:p>
    <w:p w:rsidR="0099593C" w:rsidRPr="00B21B86" w:rsidRDefault="00CF6E03" w:rsidP="0099593C">
      <w:pPr>
        <w:widowControl/>
        <w:jc w:val="center"/>
        <w:rPr>
          <w:rFonts w:asciiTheme="majorEastAsia" w:eastAsiaTheme="majorEastAsia" w:hAnsiTheme="majorEastAsia"/>
          <w:szCs w:val="21"/>
        </w:rPr>
      </w:pPr>
      <w:r w:rsidRPr="00B21B86">
        <w:rPr>
          <w:noProof/>
        </w:rPr>
        <w:drawing>
          <wp:inline distT="0" distB="0" distL="0" distR="0" wp14:anchorId="6CF23B5A" wp14:editId="23DBE4B5">
            <wp:extent cx="5201285" cy="53911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99593C" w:rsidRPr="00B21B86" w:rsidRDefault="0099593C">
      <w:pPr>
        <w:widowControl/>
        <w:jc w:val="left"/>
        <w:rPr>
          <w:rFonts w:asciiTheme="minorEastAsia" w:eastAsiaTheme="minorEastAsia" w:hAnsiTheme="minorEastAsia"/>
          <w:szCs w:val="21"/>
        </w:rPr>
      </w:pPr>
    </w:p>
    <w:p w:rsidR="0099593C" w:rsidRPr="00B21B86" w:rsidRDefault="0099593C">
      <w:pPr>
        <w:widowControl/>
        <w:jc w:val="left"/>
        <w:rPr>
          <w:rFonts w:asciiTheme="minorEastAsia" w:eastAsiaTheme="minorEastAsia" w:hAnsiTheme="minorEastAsia"/>
          <w:szCs w:val="21"/>
        </w:rPr>
      </w:pPr>
      <w:r w:rsidRPr="00B21B86">
        <w:rPr>
          <w:rFonts w:asciiTheme="minorEastAsia" w:eastAsiaTheme="minorEastAsia" w:hAnsiTheme="minorEastAsia"/>
          <w:szCs w:val="21"/>
        </w:rPr>
        <w:br w:type="page"/>
      </w:r>
    </w:p>
    <w:p w:rsidR="00C83067" w:rsidRPr="00B21B86" w:rsidRDefault="00C83067" w:rsidP="00EE3DBB">
      <w:pPr>
        <w:pStyle w:val="aa"/>
        <w:numPr>
          <w:ilvl w:val="0"/>
          <w:numId w:val="1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また</w:t>
      </w:r>
      <w:r w:rsidR="003619B8"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「サービス利用の組み合わせ」を「訪問系のみ」、「</w:t>
      </w:r>
      <w:r w:rsidR="003F25EB" w:rsidRPr="00B21B86">
        <w:rPr>
          <w:rFonts w:asciiTheme="minorEastAsia" w:eastAsiaTheme="minorEastAsia" w:hAnsiTheme="minorEastAsia" w:hint="eastAsia"/>
          <w:szCs w:val="21"/>
        </w:rPr>
        <w:t>訪問系を含む</w:t>
      </w:r>
      <w:r w:rsidR="00042AB3" w:rsidRPr="00B21B86">
        <w:rPr>
          <w:rFonts w:asciiTheme="minorEastAsia" w:eastAsiaTheme="minorEastAsia" w:hAnsiTheme="minorEastAsia" w:hint="eastAsia"/>
          <w:szCs w:val="21"/>
        </w:rPr>
        <w:t>組み合わせ</w:t>
      </w:r>
      <w:r w:rsidRPr="00B21B86">
        <w:rPr>
          <w:rFonts w:asciiTheme="minorEastAsia" w:eastAsiaTheme="minorEastAsia" w:hAnsiTheme="minorEastAsia" w:hint="eastAsia"/>
          <w:szCs w:val="21"/>
        </w:rPr>
        <w:t>」、</w:t>
      </w:r>
      <w:r w:rsidR="00A900EF" w:rsidRPr="00B21B86">
        <w:rPr>
          <w:rFonts w:asciiTheme="minorEastAsia" w:eastAsiaTheme="minorEastAsia" w:hAnsiTheme="minorEastAsia" w:hint="eastAsia"/>
          <w:szCs w:val="21"/>
        </w:rPr>
        <w:t>「</w:t>
      </w:r>
      <w:r w:rsidR="00042AB3" w:rsidRPr="00B21B86">
        <w:rPr>
          <w:rFonts w:asciiTheme="minorEastAsia" w:eastAsiaTheme="minorEastAsia" w:hAnsiTheme="minorEastAsia" w:hint="eastAsia"/>
          <w:szCs w:val="21"/>
        </w:rPr>
        <w:t>通所系・短期系のみ」</w:t>
      </w:r>
      <w:r w:rsidRPr="00B21B86">
        <w:rPr>
          <w:rFonts w:asciiTheme="minorEastAsia" w:eastAsiaTheme="minorEastAsia" w:hAnsiTheme="minorEastAsia" w:hint="eastAsia"/>
          <w:szCs w:val="21"/>
        </w:rPr>
        <w:t>の３つに分類した場合には、特に要介護度の重度化に伴い「</w:t>
      </w:r>
      <w:r w:rsidR="003F25EB" w:rsidRPr="00B21B86">
        <w:rPr>
          <w:rFonts w:asciiTheme="minorEastAsia" w:eastAsiaTheme="minorEastAsia" w:hAnsiTheme="minorEastAsia" w:hint="eastAsia"/>
          <w:szCs w:val="21"/>
        </w:rPr>
        <w:t>訪問系を含む</w:t>
      </w:r>
      <w:r w:rsidRPr="00B21B86">
        <w:rPr>
          <w:rFonts w:asciiTheme="minorEastAsia" w:eastAsiaTheme="minorEastAsia" w:hAnsiTheme="minorEastAsia" w:hint="eastAsia"/>
          <w:szCs w:val="21"/>
        </w:rPr>
        <w:t>組み合わせ」の割合が高まる傾向がみられました</w:t>
      </w:r>
      <w:r w:rsidR="00E32AE3" w:rsidRPr="00B21B86">
        <w:rPr>
          <w:rFonts w:asciiTheme="minorEastAsia" w:eastAsiaTheme="minorEastAsia" w:hAnsiTheme="minorEastAsia" w:hint="eastAsia"/>
          <w:szCs w:val="21"/>
        </w:rPr>
        <w:t>（</w:t>
      </w:r>
      <w:r w:rsidR="00EE3DBB">
        <w:fldChar w:fldCharType="begin"/>
      </w:r>
      <w:r w:rsidR="00EE3DBB">
        <w:instrText xml:space="preserve"> REF _Ref465000221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8</w:t>
      </w:r>
      <w:r w:rsidR="00EE3DBB">
        <w:fldChar w:fldCharType="end"/>
      </w:r>
      <w:r w:rsidR="00E32AE3" w:rsidRPr="00B21B86">
        <w:rPr>
          <w:rFonts w:asciiTheme="minorEastAsia" w:eastAsiaTheme="minorEastAsia" w:hAnsiTheme="minorEastAsia" w:hint="eastAsia"/>
          <w:szCs w:val="21"/>
        </w:rPr>
        <w:t>）。</w:t>
      </w:r>
    </w:p>
    <w:p w:rsidR="0099593C" w:rsidRPr="00B21B86" w:rsidRDefault="0099593C" w:rsidP="003A108D">
      <w:pPr>
        <w:pStyle w:val="aa"/>
        <w:numPr>
          <w:ilvl w:val="0"/>
          <w:numId w:val="12"/>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なお、認知症自立度の重度化に伴う変化をみると、同様に「訪問系を含む組み合わせ」の割合が高まる傾向がみられました。ただし、要介護度の重度化に伴う変化と比較すると認知症が重度化しても「通所系</w:t>
      </w:r>
      <w:r w:rsidR="003B5D31" w:rsidRPr="00B21B86">
        <w:rPr>
          <w:rFonts w:asciiTheme="minorEastAsia" w:eastAsiaTheme="minorEastAsia" w:hAnsiTheme="minorEastAsia" w:hint="eastAsia"/>
          <w:szCs w:val="21"/>
        </w:rPr>
        <w:t>・短期系のみ」の利用が比較的高い水準</w:t>
      </w:r>
      <w:r w:rsidR="00997EDE">
        <w:rPr>
          <w:rFonts w:asciiTheme="minorEastAsia" w:eastAsiaTheme="minorEastAsia" w:hAnsiTheme="minorEastAsia" w:hint="eastAsia"/>
          <w:szCs w:val="21"/>
        </w:rPr>
        <w:t>でした</w:t>
      </w:r>
      <w:r w:rsidR="003A108D" w:rsidRPr="00B21B86">
        <w:rPr>
          <w:rFonts w:asciiTheme="minorEastAsia" w:eastAsiaTheme="minorEastAsia" w:hAnsiTheme="minorEastAsia" w:hint="eastAsia"/>
          <w:szCs w:val="21"/>
        </w:rPr>
        <w:t>（</w:t>
      </w:r>
      <w:r w:rsidR="00EE3DBB">
        <w:fldChar w:fldCharType="begin"/>
      </w:r>
      <w:r w:rsidR="00EE3DBB">
        <w:instrText xml:space="preserve"> REF _Ref470192269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9</w:t>
      </w:r>
      <w:r w:rsidR="00EE3DBB">
        <w:fldChar w:fldCharType="end"/>
      </w:r>
      <w:r w:rsidR="003A108D"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w:t>
      </w:r>
    </w:p>
    <w:p w:rsidR="003A108D" w:rsidRPr="00B21B86" w:rsidRDefault="003A108D" w:rsidP="003A108D">
      <w:pPr>
        <w:rPr>
          <w:rFonts w:asciiTheme="minorEastAsia" w:eastAsiaTheme="minorEastAsia" w:hAnsiTheme="minorEastAsia"/>
          <w:szCs w:val="21"/>
        </w:rPr>
      </w:pPr>
    </w:p>
    <w:p w:rsidR="00113FB4" w:rsidRPr="00B21B86" w:rsidRDefault="00113FB4" w:rsidP="00EE3DBB">
      <w:pPr>
        <w:spacing w:afterLines="25" w:after="87"/>
        <w:jc w:val="center"/>
        <w:rPr>
          <w:rFonts w:asciiTheme="minorEastAsia" w:hAnsiTheme="minorEastAsia"/>
        </w:rPr>
      </w:pPr>
      <w:bookmarkStart w:id="45" w:name="_Ref465000221"/>
      <w:bookmarkStart w:id="46" w:name="_Toc464934322"/>
      <w:bookmarkStart w:id="47" w:name="_Toc464934376"/>
      <w:bookmarkStart w:id="48" w:name="_Toc464934445"/>
      <w:r w:rsidRPr="00B21B86">
        <w:rPr>
          <w:rFonts w:asciiTheme="majorEastAsia" w:eastAsiaTheme="majorEastAsia" w:hAnsiTheme="majorEastAsia" w:hint="eastAsia"/>
          <w:sz w:val="20"/>
          <w:szCs w:val="20"/>
        </w:rPr>
        <w:t>図表</w:t>
      </w:r>
      <w:r w:rsidR="00285E23" w:rsidRPr="00B21B86">
        <w:rPr>
          <w:rFonts w:asciiTheme="majorEastAsia" w:eastAsiaTheme="majorEastAsia" w:hAnsiTheme="majorEastAsia"/>
          <w:sz w:val="20"/>
          <w:szCs w:val="20"/>
        </w:rPr>
        <w:fldChar w:fldCharType="begin"/>
      </w:r>
      <w:r w:rsidRPr="00B21B86">
        <w:rPr>
          <w:rFonts w:asciiTheme="majorEastAsia" w:eastAsiaTheme="majorEastAsia" w:hAnsiTheme="majorEastAsia"/>
          <w:sz w:val="20"/>
          <w:szCs w:val="20"/>
        </w:rPr>
        <w:instrText xml:space="preserve"> </w:instrText>
      </w:r>
      <w:r w:rsidRPr="00B21B86">
        <w:rPr>
          <w:rFonts w:asciiTheme="majorEastAsia" w:eastAsiaTheme="majorEastAsia" w:hAnsiTheme="majorEastAsia" w:hint="eastAsia"/>
          <w:sz w:val="20"/>
          <w:szCs w:val="20"/>
        </w:rPr>
        <w:instrText>STYLEREF 3 \s</w:instrText>
      </w:r>
      <w:r w:rsidRPr="00B21B86">
        <w:rPr>
          <w:rFonts w:asciiTheme="majorEastAsia" w:eastAsiaTheme="majorEastAsia" w:hAnsiTheme="majorEastAsia"/>
          <w:sz w:val="20"/>
          <w:szCs w:val="20"/>
        </w:rPr>
        <w:instrText xml:space="preserve"> </w:instrText>
      </w:r>
      <w:r w:rsidR="00285E23" w:rsidRPr="00B21B86">
        <w:rPr>
          <w:rFonts w:asciiTheme="majorEastAsia" w:eastAsiaTheme="majorEastAsia" w:hAnsiTheme="majorEastAsia"/>
          <w:sz w:val="20"/>
          <w:szCs w:val="20"/>
        </w:rPr>
        <w:fldChar w:fldCharType="separate"/>
      </w:r>
      <w:r w:rsidR="00354E37">
        <w:rPr>
          <w:rFonts w:asciiTheme="majorEastAsia" w:eastAsiaTheme="majorEastAsia" w:hAnsiTheme="majorEastAsia"/>
          <w:noProof/>
          <w:sz w:val="20"/>
          <w:szCs w:val="20"/>
        </w:rPr>
        <w:t>1</w:t>
      </w:r>
      <w:r w:rsidR="00285E23" w:rsidRPr="00B21B86">
        <w:rPr>
          <w:rFonts w:asciiTheme="majorEastAsia" w:eastAsiaTheme="majorEastAsia" w:hAnsiTheme="majorEastAsia"/>
          <w:sz w:val="20"/>
          <w:szCs w:val="20"/>
        </w:rPr>
        <w:fldChar w:fldCharType="end"/>
      </w:r>
      <w:r w:rsidRPr="00B21B86">
        <w:rPr>
          <w:rFonts w:asciiTheme="majorEastAsia" w:eastAsiaTheme="majorEastAsia" w:hAnsiTheme="majorEastAsia" w:hint="eastAsia"/>
          <w:sz w:val="20"/>
          <w:szCs w:val="20"/>
        </w:rPr>
        <w:t>-</w:t>
      </w:r>
      <w:r w:rsidR="00285E23" w:rsidRPr="00B21B86">
        <w:rPr>
          <w:rFonts w:asciiTheme="majorEastAsia" w:eastAsiaTheme="majorEastAsia" w:hAnsiTheme="majorEastAsia"/>
          <w:sz w:val="20"/>
          <w:szCs w:val="20"/>
        </w:rPr>
        <w:fldChar w:fldCharType="begin"/>
      </w:r>
      <w:r w:rsidRPr="00B21B86">
        <w:rPr>
          <w:rFonts w:asciiTheme="majorEastAsia" w:eastAsiaTheme="majorEastAsia" w:hAnsiTheme="majorEastAsia"/>
          <w:sz w:val="20"/>
          <w:szCs w:val="20"/>
        </w:rPr>
        <w:instrText xml:space="preserve"> </w:instrText>
      </w:r>
      <w:r w:rsidRPr="00B21B86">
        <w:rPr>
          <w:rFonts w:asciiTheme="majorEastAsia" w:eastAsiaTheme="majorEastAsia" w:hAnsiTheme="majorEastAsia" w:hint="eastAsia"/>
          <w:sz w:val="20"/>
          <w:szCs w:val="20"/>
        </w:rPr>
        <w:instrText>SEQ 図表 \* ARABIC \s 3</w:instrText>
      </w:r>
      <w:r w:rsidRPr="00B21B86">
        <w:rPr>
          <w:rFonts w:asciiTheme="majorEastAsia" w:eastAsiaTheme="majorEastAsia" w:hAnsiTheme="majorEastAsia"/>
          <w:sz w:val="20"/>
          <w:szCs w:val="20"/>
        </w:rPr>
        <w:instrText xml:space="preserve"> </w:instrText>
      </w:r>
      <w:r w:rsidR="00285E23" w:rsidRPr="00B21B86">
        <w:rPr>
          <w:rFonts w:asciiTheme="majorEastAsia" w:eastAsiaTheme="majorEastAsia" w:hAnsiTheme="majorEastAsia"/>
          <w:sz w:val="20"/>
          <w:szCs w:val="20"/>
        </w:rPr>
        <w:fldChar w:fldCharType="separate"/>
      </w:r>
      <w:r w:rsidR="00354E37">
        <w:rPr>
          <w:rFonts w:asciiTheme="majorEastAsia" w:eastAsiaTheme="majorEastAsia" w:hAnsiTheme="majorEastAsia"/>
          <w:noProof/>
          <w:sz w:val="20"/>
          <w:szCs w:val="20"/>
        </w:rPr>
        <w:t>8</w:t>
      </w:r>
      <w:r w:rsidR="00285E23" w:rsidRPr="00B21B86">
        <w:rPr>
          <w:rFonts w:asciiTheme="majorEastAsia" w:eastAsiaTheme="majorEastAsia" w:hAnsiTheme="majorEastAsia"/>
          <w:sz w:val="20"/>
          <w:szCs w:val="20"/>
        </w:rPr>
        <w:fldChar w:fldCharType="end"/>
      </w:r>
      <w:bookmarkEnd w:id="45"/>
      <w:r w:rsidRPr="00B21B86">
        <w:rPr>
          <w:rFonts w:asciiTheme="majorEastAsia" w:eastAsiaTheme="majorEastAsia" w:hAnsiTheme="majorEastAsia" w:hint="eastAsia"/>
          <w:sz w:val="20"/>
          <w:szCs w:val="20"/>
        </w:rPr>
        <w:t xml:space="preserve">　</w:t>
      </w:r>
      <w:r w:rsidRPr="00B21B86">
        <w:rPr>
          <w:rFonts w:ascii="ＭＳ ゴシック" w:eastAsia="ＭＳ ゴシック" w:hAnsi="ＭＳ ゴシック" w:hint="eastAsia"/>
          <w:sz w:val="20"/>
          <w:szCs w:val="20"/>
        </w:rPr>
        <w:t>要介護度別・サービス利用の組み合わせ</w:t>
      </w:r>
      <w:bookmarkEnd w:id="46"/>
      <w:bookmarkEnd w:id="47"/>
      <w:bookmarkEnd w:id="48"/>
    </w:p>
    <w:p w:rsidR="00113FB4" w:rsidRPr="00B21B86" w:rsidRDefault="00FA4BB5" w:rsidP="00113FB4">
      <w:pPr>
        <w:jc w:val="center"/>
        <w:rPr>
          <w:rFonts w:asciiTheme="majorEastAsia" w:eastAsiaTheme="majorEastAsia" w:hAnsiTheme="majorEastAsia"/>
          <w:szCs w:val="21"/>
        </w:rPr>
      </w:pPr>
      <w:r w:rsidRPr="00B21B86">
        <w:rPr>
          <w:noProof/>
        </w:rPr>
        <w:drawing>
          <wp:inline distT="0" distB="0" distL="0" distR="0" wp14:anchorId="0B202525" wp14:editId="6B3DA2A7">
            <wp:extent cx="5201285" cy="1805305"/>
            <wp:effectExtent l="0" t="0" r="0" b="4445"/>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113FB4" w:rsidRPr="00B21B86" w:rsidRDefault="00113FB4" w:rsidP="00113FB4">
      <w:pPr>
        <w:widowControl/>
        <w:jc w:val="left"/>
      </w:pPr>
    </w:p>
    <w:p w:rsidR="00ED3D6D" w:rsidRPr="00B21B86" w:rsidRDefault="00ED3D6D" w:rsidP="00EE3DBB">
      <w:pPr>
        <w:spacing w:afterLines="25" w:after="87"/>
        <w:jc w:val="center"/>
        <w:rPr>
          <w:rFonts w:asciiTheme="minorEastAsia" w:hAnsiTheme="minorEastAsia"/>
        </w:rPr>
      </w:pPr>
      <w:bookmarkStart w:id="49" w:name="_Ref470192269"/>
      <w:r w:rsidRPr="00B21B86">
        <w:rPr>
          <w:rFonts w:asciiTheme="majorEastAsia" w:eastAsiaTheme="majorEastAsia" w:hAnsiTheme="majorEastAsia" w:hint="eastAsia"/>
          <w:sz w:val="20"/>
          <w:szCs w:val="20"/>
        </w:rPr>
        <w:t>図表</w:t>
      </w:r>
      <w:r w:rsidR="00285E23" w:rsidRPr="00B21B86">
        <w:rPr>
          <w:rFonts w:asciiTheme="majorEastAsia" w:eastAsiaTheme="majorEastAsia" w:hAnsiTheme="majorEastAsia"/>
          <w:sz w:val="20"/>
          <w:szCs w:val="20"/>
        </w:rPr>
        <w:fldChar w:fldCharType="begin"/>
      </w:r>
      <w:r w:rsidRPr="00B21B86">
        <w:rPr>
          <w:rFonts w:asciiTheme="majorEastAsia" w:eastAsiaTheme="majorEastAsia" w:hAnsiTheme="majorEastAsia"/>
          <w:sz w:val="20"/>
          <w:szCs w:val="20"/>
        </w:rPr>
        <w:instrText xml:space="preserve"> </w:instrText>
      </w:r>
      <w:r w:rsidRPr="00B21B86">
        <w:rPr>
          <w:rFonts w:asciiTheme="majorEastAsia" w:eastAsiaTheme="majorEastAsia" w:hAnsiTheme="majorEastAsia" w:hint="eastAsia"/>
          <w:sz w:val="20"/>
          <w:szCs w:val="20"/>
        </w:rPr>
        <w:instrText>STYLEREF 3 \s</w:instrText>
      </w:r>
      <w:r w:rsidRPr="00B21B86">
        <w:rPr>
          <w:rFonts w:asciiTheme="majorEastAsia" w:eastAsiaTheme="majorEastAsia" w:hAnsiTheme="majorEastAsia"/>
          <w:sz w:val="20"/>
          <w:szCs w:val="20"/>
        </w:rPr>
        <w:instrText xml:space="preserve"> </w:instrText>
      </w:r>
      <w:r w:rsidR="00285E23" w:rsidRPr="00B21B86">
        <w:rPr>
          <w:rFonts w:asciiTheme="majorEastAsia" w:eastAsiaTheme="majorEastAsia" w:hAnsiTheme="majorEastAsia"/>
          <w:sz w:val="20"/>
          <w:szCs w:val="20"/>
        </w:rPr>
        <w:fldChar w:fldCharType="separate"/>
      </w:r>
      <w:r w:rsidR="00354E37">
        <w:rPr>
          <w:rFonts w:asciiTheme="majorEastAsia" w:eastAsiaTheme="majorEastAsia" w:hAnsiTheme="majorEastAsia"/>
          <w:noProof/>
          <w:sz w:val="20"/>
          <w:szCs w:val="20"/>
        </w:rPr>
        <w:t>1</w:t>
      </w:r>
      <w:r w:rsidR="00285E23" w:rsidRPr="00B21B86">
        <w:rPr>
          <w:rFonts w:asciiTheme="majorEastAsia" w:eastAsiaTheme="majorEastAsia" w:hAnsiTheme="majorEastAsia"/>
          <w:sz w:val="20"/>
          <w:szCs w:val="20"/>
        </w:rPr>
        <w:fldChar w:fldCharType="end"/>
      </w:r>
      <w:r w:rsidRPr="00B21B86">
        <w:rPr>
          <w:rFonts w:asciiTheme="majorEastAsia" w:eastAsiaTheme="majorEastAsia" w:hAnsiTheme="majorEastAsia" w:hint="eastAsia"/>
          <w:sz w:val="20"/>
          <w:szCs w:val="20"/>
        </w:rPr>
        <w:t>-</w:t>
      </w:r>
      <w:r w:rsidR="00285E23" w:rsidRPr="00B21B86">
        <w:rPr>
          <w:rFonts w:asciiTheme="majorEastAsia" w:eastAsiaTheme="majorEastAsia" w:hAnsiTheme="majorEastAsia"/>
          <w:sz w:val="20"/>
          <w:szCs w:val="20"/>
        </w:rPr>
        <w:fldChar w:fldCharType="begin"/>
      </w:r>
      <w:r w:rsidRPr="00B21B86">
        <w:rPr>
          <w:rFonts w:asciiTheme="majorEastAsia" w:eastAsiaTheme="majorEastAsia" w:hAnsiTheme="majorEastAsia"/>
          <w:sz w:val="20"/>
          <w:szCs w:val="20"/>
        </w:rPr>
        <w:instrText xml:space="preserve"> </w:instrText>
      </w:r>
      <w:r w:rsidRPr="00B21B86">
        <w:rPr>
          <w:rFonts w:asciiTheme="majorEastAsia" w:eastAsiaTheme="majorEastAsia" w:hAnsiTheme="majorEastAsia" w:hint="eastAsia"/>
          <w:sz w:val="20"/>
          <w:szCs w:val="20"/>
        </w:rPr>
        <w:instrText>SEQ 図表 \* ARABIC \s 3</w:instrText>
      </w:r>
      <w:r w:rsidRPr="00B21B86">
        <w:rPr>
          <w:rFonts w:asciiTheme="majorEastAsia" w:eastAsiaTheme="majorEastAsia" w:hAnsiTheme="majorEastAsia"/>
          <w:sz w:val="20"/>
          <w:szCs w:val="20"/>
        </w:rPr>
        <w:instrText xml:space="preserve"> </w:instrText>
      </w:r>
      <w:r w:rsidR="00285E23" w:rsidRPr="00B21B86">
        <w:rPr>
          <w:rFonts w:asciiTheme="majorEastAsia" w:eastAsiaTheme="majorEastAsia" w:hAnsiTheme="majorEastAsia"/>
          <w:sz w:val="20"/>
          <w:szCs w:val="20"/>
        </w:rPr>
        <w:fldChar w:fldCharType="separate"/>
      </w:r>
      <w:r w:rsidR="00354E37">
        <w:rPr>
          <w:rFonts w:asciiTheme="majorEastAsia" w:eastAsiaTheme="majorEastAsia" w:hAnsiTheme="majorEastAsia"/>
          <w:noProof/>
          <w:sz w:val="20"/>
          <w:szCs w:val="20"/>
        </w:rPr>
        <w:t>9</w:t>
      </w:r>
      <w:r w:rsidR="00285E23" w:rsidRPr="00B21B86">
        <w:rPr>
          <w:rFonts w:asciiTheme="majorEastAsia" w:eastAsiaTheme="majorEastAsia" w:hAnsiTheme="majorEastAsia"/>
          <w:sz w:val="20"/>
          <w:szCs w:val="20"/>
        </w:rPr>
        <w:fldChar w:fldCharType="end"/>
      </w:r>
      <w:bookmarkEnd w:id="49"/>
      <w:r w:rsidRPr="00B21B86">
        <w:rPr>
          <w:rFonts w:asciiTheme="majorEastAsia" w:eastAsiaTheme="majorEastAsia" w:hAnsiTheme="majorEastAsia" w:hint="eastAsia"/>
          <w:sz w:val="20"/>
          <w:szCs w:val="20"/>
        </w:rPr>
        <w:t xml:space="preserve">　</w:t>
      </w:r>
      <w:r w:rsidR="00754F20" w:rsidRPr="00B21B86">
        <w:rPr>
          <w:rFonts w:ascii="ＭＳ ゴシック" w:eastAsia="ＭＳ ゴシック" w:hAnsi="ＭＳ ゴシック" w:hint="eastAsia"/>
          <w:sz w:val="20"/>
          <w:szCs w:val="20"/>
        </w:rPr>
        <w:t>認知症自立度</w:t>
      </w:r>
      <w:r w:rsidRPr="00B21B86">
        <w:rPr>
          <w:rFonts w:ascii="ＭＳ ゴシック" w:eastAsia="ＭＳ ゴシック" w:hAnsi="ＭＳ ゴシック" w:hint="eastAsia"/>
          <w:sz w:val="20"/>
          <w:szCs w:val="20"/>
        </w:rPr>
        <w:t>別・サービス利用の組み合わせ</w:t>
      </w:r>
    </w:p>
    <w:p w:rsidR="00113FB4" w:rsidRPr="00B21B86" w:rsidRDefault="00FA4BB5" w:rsidP="00ED3D6D">
      <w:pPr>
        <w:widowControl/>
        <w:jc w:val="center"/>
        <w:rPr>
          <w:rFonts w:asciiTheme="majorEastAsia" w:eastAsiaTheme="majorEastAsia" w:hAnsiTheme="majorEastAsia"/>
          <w:szCs w:val="21"/>
        </w:rPr>
      </w:pPr>
      <w:r w:rsidRPr="00B21B86">
        <w:rPr>
          <w:noProof/>
        </w:rPr>
        <w:drawing>
          <wp:inline distT="0" distB="0" distL="0" distR="0" wp14:anchorId="3695D2EF" wp14:editId="2CC9F4D1">
            <wp:extent cx="5201285" cy="1816735"/>
            <wp:effectExtent l="0" t="0" r="0"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1285" cy="1816735"/>
                    </a:xfrm>
                    <a:prstGeom prst="rect">
                      <a:avLst/>
                    </a:prstGeom>
                    <a:noFill/>
                    <a:ln>
                      <a:noFill/>
                    </a:ln>
                  </pic:spPr>
                </pic:pic>
              </a:graphicData>
            </a:graphic>
          </wp:inline>
        </w:drawing>
      </w:r>
    </w:p>
    <w:p w:rsidR="00ED3D6D" w:rsidRPr="00B21B86" w:rsidRDefault="00ED3D6D" w:rsidP="00113FB4">
      <w:pPr>
        <w:widowControl/>
        <w:jc w:val="left"/>
      </w:pPr>
    </w:p>
    <w:p w:rsidR="003A108D" w:rsidRPr="00B21B86" w:rsidRDefault="003A108D" w:rsidP="00EE3DBB">
      <w:pPr>
        <w:pStyle w:val="aa"/>
        <w:numPr>
          <w:ilvl w:val="0"/>
          <w:numId w:val="12"/>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「訪問系を含む組み合わせ」とは、「訪問系＋通所系」や「訪問系＋短期系」、「訪問系＋通所系＋短期系」などの、訪問系を含む組み合わせ利用</w:t>
      </w:r>
      <w:r w:rsidR="00997EDE">
        <w:rPr>
          <w:rFonts w:asciiTheme="minorEastAsia" w:eastAsiaTheme="minorEastAsia" w:hAnsiTheme="minorEastAsia" w:hint="eastAsia"/>
        </w:rPr>
        <w:t>です</w:t>
      </w:r>
      <w:r w:rsidRPr="00B21B86">
        <w:rPr>
          <w:rFonts w:asciiTheme="minorEastAsia" w:eastAsiaTheme="minorEastAsia" w:hAnsiTheme="minorEastAsia" w:hint="eastAsia"/>
        </w:rPr>
        <w:t>。</w:t>
      </w:r>
    </w:p>
    <w:p w:rsidR="003A108D" w:rsidRPr="00B21B86" w:rsidRDefault="003A108D" w:rsidP="003A108D">
      <w:pPr>
        <w:pStyle w:val="aa"/>
        <w:numPr>
          <w:ilvl w:val="0"/>
          <w:numId w:val="12"/>
        </w:numPr>
        <w:ind w:leftChars="0"/>
        <w:rPr>
          <w:rFonts w:asciiTheme="minorEastAsia" w:eastAsiaTheme="minorEastAsia" w:hAnsiTheme="minorEastAsia"/>
          <w:szCs w:val="21"/>
        </w:rPr>
      </w:pPr>
      <w:r w:rsidRPr="00B21B86">
        <w:rPr>
          <w:rFonts w:asciiTheme="minorEastAsia" w:eastAsiaTheme="minorEastAsia" w:hAnsiTheme="minorEastAsia" w:hint="eastAsia"/>
        </w:rPr>
        <w:t>今後、増加が見込まれる中重度の在宅療養者を支えていくためには、「訪問系」サービスを軸としながら、このような複数のサービスを一体的に提供していく体制を、地域の中に如何に整えていくかを考えていくことが重要であるといえます。</w:t>
      </w:r>
    </w:p>
    <w:p w:rsidR="003A108D" w:rsidRPr="00B21B86" w:rsidRDefault="003A108D" w:rsidP="00113FB4">
      <w:pPr>
        <w:widowControl/>
        <w:jc w:val="left"/>
      </w:pPr>
    </w:p>
    <w:p w:rsidR="00A729A9" w:rsidRPr="00B21B86" w:rsidRDefault="00A729A9" w:rsidP="00F645F6">
      <w:pPr>
        <w:pStyle w:val="aa"/>
        <w:numPr>
          <w:ilvl w:val="0"/>
          <w:numId w:val="12"/>
        </w:numPr>
        <w:ind w:leftChars="0"/>
        <w:rPr>
          <w:rFonts w:asciiTheme="minorEastAsia" w:eastAsiaTheme="minorEastAsia" w:hAnsiTheme="minorEastAsia"/>
        </w:rPr>
      </w:pPr>
      <w:r w:rsidRPr="00B21B86">
        <w:rPr>
          <w:rFonts w:asciiTheme="minorEastAsia" w:eastAsiaTheme="minorEastAsia" w:hAnsiTheme="minorEastAsia"/>
          <w:szCs w:val="21"/>
        </w:rPr>
        <w:br w:type="page"/>
      </w:r>
    </w:p>
    <w:p w:rsidR="008C0243" w:rsidRPr="00B21B86" w:rsidRDefault="00FA4BB5" w:rsidP="00027935">
      <w:pPr>
        <w:pStyle w:val="5"/>
        <w:spacing w:after="175"/>
        <w:rPr>
          <w:rFonts w:ascii="ＭＳ ゴシック" w:hAnsi="ＭＳ ゴシック"/>
          <w:sz w:val="22"/>
          <w:szCs w:val="22"/>
        </w:rPr>
      </w:pPr>
      <w:bookmarkStart w:id="50" w:name="_Ref469088317"/>
      <w:bookmarkStart w:id="51" w:name="_Toc476417662"/>
      <w:r w:rsidRPr="00B21B86">
        <w:rPr>
          <w:rFonts w:ascii="ＭＳ ゴシック" w:hAnsi="ＭＳ ゴシック"/>
          <w:sz w:val="22"/>
        </w:rPr>
        <w:lastRenderedPageBreak/>
        <w:t>「サービス利用の組み合わせ」と「施設等検討の状況」の関係</w:t>
      </w:r>
      <w:bookmarkEnd w:id="50"/>
      <w:bookmarkEnd w:id="51"/>
    </w:p>
    <w:p w:rsidR="00930025" w:rsidRPr="00B21B86" w:rsidRDefault="006C3942" w:rsidP="00F645F6">
      <w:pPr>
        <w:pStyle w:val="aa"/>
        <w:numPr>
          <w:ilvl w:val="0"/>
          <w:numId w:val="13"/>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「サービス利用の組み合わせ」と「施設等検討の状況」</w:t>
      </w:r>
      <w:r w:rsidR="008B614B" w:rsidRPr="00B21B86">
        <w:rPr>
          <w:rFonts w:asciiTheme="minorEastAsia" w:eastAsiaTheme="minorEastAsia" w:hAnsiTheme="minorEastAsia" w:hint="eastAsia"/>
          <w:szCs w:val="21"/>
        </w:rPr>
        <w:t>をみると、「検</w:t>
      </w:r>
      <w:r w:rsidR="00905ECB" w:rsidRPr="00B21B86">
        <w:rPr>
          <w:rFonts w:asciiTheme="minorEastAsia" w:eastAsiaTheme="minorEastAsia" w:hAnsiTheme="minorEastAsia" w:hint="eastAsia"/>
          <w:szCs w:val="21"/>
        </w:rPr>
        <w:t>討していない」の割合が最も高いのは「訪問系のみ」、ついで「訪問系を含む組み合わせ」となっています</w:t>
      </w:r>
      <w:r w:rsidR="008B614B" w:rsidRPr="00B21B86">
        <w:rPr>
          <w:rFonts w:asciiTheme="minorEastAsia" w:eastAsiaTheme="minorEastAsia" w:hAnsiTheme="minorEastAsia" w:hint="eastAsia"/>
          <w:szCs w:val="21"/>
        </w:rPr>
        <w:t>。また、</w:t>
      </w:r>
      <w:r w:rsidR="008B614B" w:rsidRPr="00B21B86">
        <w:rPr>
          <w:rFonts w:asciiTheme="minorEastAsia" w:eastAsiaTheme="minorEastAsia" w:hAnsiTheme="minorEastAsia" w:hint="eastAsia"/>
        </w:rPr>
        <w:t>「通所系・短期系のみ」では、「検討中」と「申請済み」の割合が</w:t>
      </w:r>
      <w:r w:rsidR="00E76161" w:rsidRPr="00B21B86">
        <w:rPr>
          <w:rFonts w:asciiTheme="minorEastAsia" w:eastAsiaTheme="minorEastAsia" w:hAnsiTheme="minorEastAsia" w:hint="eastAsia"/>
        </w:rPr>
        <w:t>比較的</w:t>
      </w:r>
      <w:r w:rsidR="008B614B" w:rsidRPr="00B21B86">
        <w:rPr>
          <w:rFonts w:asciiTheme="minorEastAsia" w:eastAsiaTheme="minorEastAsia" w:hAnsiTheme="minorEastAsia" w:hint="eastAsia"/>
        </w:rPr>
        <w:t>高くなっていま</w:t>
      </w:r>
      <w:r w:rsidR="00905ECB" w:rsidRPr="00B21B86">
        <w:rPr>
          <w:rFonts w:asciiTheme="minorEastAsia" w:eastAsiaTheme="minorEastAsia" w:hAnsiTheme="minorEastAsia" w:hint="eastAsia"/>
        </w:rPr>
        <w:t>す</w:t>
      </w:r>
      <w:r w:rsidR="008B614B" w:rsidRPr="00B21B86">
        <w:rPr>
          <w:rFonts w:asciiTheme="minorEastAsia" w:eastAsiaTheme="minorEastAsia" w:hAnsiTheme="minorEastAsia" w:hint="eastAsia"/>
          <w:szCs w:val="21"/>
        </w:rPr>
        <w:t>（</w:t>
      </w:r>
      <w:r w:rsidR="00EE3DBB">
        <w:fldChar w:fldCharType="begin"/>
      </w:r>
      <w:r w:rsidR="00EE3DBB">
        <w:instrText xml:space="preserve"> REF _Ref465003779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10</w:t>
      </w:r>
      <w:r w:rsidR="00EE3DBB">
        <w:fldChar w:fldCharType="end"/>
      </w:r>
      <w:r w:rsidR="008B614B" w:rsidRPr="00B21B86">
        <w:rPr>
          <w:rFonts w:asciiTheme="minorEastAsia" w:eastAsiaTheme="minorEastAsia" w:hAnsiTheme="minorEastAsia" w:hint="eastAsia"/>
          <w:szCs w:val="21"/>
        </w:rPr>
        <w:t>～</w:t>
      </w:r>
      <w:r w:rsidR="00EE3DBB">
        <w:fldChar w:fldCharType="begin"/>
      </w:r>
      <w:r w:rsidR="00EE3DBB">
        <w:instrText xml:space="preserve"> REF _Ref465003782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12</w:t>
      </w:r>
      <w:r w:rsidR="00EE3DBB">
        <w:fldChar w:fldCharType="end"/>
      </w:r>
      <w:r w:rsidR="008B614B" w:rsidRPr="00B21B86">
        <w:rPr>
          <w:rFonts w:asciiTheme="minorEastAsia" w:eastAsiaTheme="minorEastAsia" w:hAnsiTheme="minorEastAsia" w:hint="eastAsia"/>
          <w:szCs w:val="21"/>
        </w:rPr>
        <w:t>）</w:t>
      </w:r>
      <w:r w:rsidR="008B614B" w:rsidRPr="00B21B86">
        <w:rPr>
          <w:rFonts w:asciiTheme="minorEastAsia" w:eastAsiaTheme="minorEastAsia" w:hAnsiTheme="minorEastAsia" w:hint="eastAsia"/>
        </w:rPr>
        <w:t>。</w:t>
      </w:r>
    </w:p>
    <w:p w:rsidR="003F25EB" w:rsidRPr="00B21B86" w:rsidRDefault="003F25EB" w:rsidP="003F25EB">
      <w:pPr>
        <w:rPr>
          <w:rFonts w:asciiTheme="minorEastAsia" w:eastAsiaTheme="minorEastAsia" w:hAnsiTheme="minorEastAsia"/>
          <w:szCs w:val="21"/>
        </w:rPr>
      </w:pPr>
    </w:p>
    <w:p w:rsidR="009F0B3A" w:rsidRPr="00B21B86" w:rsidRDefault="009F0B3A" w:rsidP="003F25EB">
      <w:pPr>
        <w:rPr>
          <w:rFonts w:asciiTheme="minorEastAsia" w:eastAsiaTheme="minorEastAsia" w:hAnsiTheme="minorEastAsia"/>
          <w:szCs w:val="21"/>
        </w:rPr>
      </w:pPr>
    </w:p>
    <w:p w:rsidR="003F25EB" w:rsidRPr="00B21B86" w:rsidRDefault="003F25EB" w:rsidP="003F25EB">
      <w:pPr>
        <w:jc w:val="center"/>
        <w:rPr>
          <w:rFonts w:asciiTheme="majorEastAsia" w:eastAsiaTheme="majorEastAsia" w:hAnsiTheme="majorEastAsia"/>
          <w:szCs w:val="21"/>
        </w:rPr>
      </w:pPr>
      <w:bookmarkStart w:id="52" w:name="_Ref465003779"/>
      <w:bookmarkStart w:id="53" w:name="_Toc464934323"/>
      <w:bookmarkStart w:id="54" w:name="_Toc464934377"/>
      <w:bookmarkStart w:id="55" w:name="_Toc464934446"/>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10</w:t>
      </w:r>
      <w:r w:rsidR="00285E23" w:rsidRPr="00B21B86">
        <w:rPr>
          <w:rFonts w:asciiTheme="majorEastAsia" w:eastAsiaTheme="majorEastAsia" w:hAnsiTheme="majorEastAsia"/>
          <w:szCs w:val="21"/>
        </w:rPr>
        <w:fldChar w:fldCharType="end"/>
      </w:r>
      <w:bookmarkEnd w:id="52"/>
      <w:r w:rsidRPr="00B21B86">
        <w:rPr>
          <w:rFonts w:asciiTheme="majorEastAsia" w:eastAsiaTheme="majorEastAsia" w:hAnsiTheme="majorEastAsia" w:hint="eastAsia"/>
          <w:szCs w:val="21"/>
        </w:rPr>
        <w:t xml:space="preserve">　サービス利用の組み合わせと施設等検討の状況（</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bookmarkEnd w:id="53"/>
      <w:bookmarkEnd w:id="54"/>
      <w:bookmarkEnd w:id="55"/>
    </w:p>
    <w:p w:rsidR="003F25EB" w:rsidRPr="00B21B86" w:rsidRDefault="00FA4BB5" w:rsidP="003F25EB">
      <w:pPr>
        <w:jc w:val="center"/>
        <w:rPr>
          <w:rFonts w:asciiTheme="majorEastAsia" w:eastAsiaTheme="majorEastAsia" w:hAnsiTheme="majorEastAsia"/>
          <w:szCs w:val="21"/>
        </w:rPr>
      </w:pPr>
      <w:r w:rsidRPr="00B21B86">
        <w:rPr>
          <w:noProof/>
        </w:rPr>
        <w:drawing>
          <wp:inline distT="0" distB="0" distL="0" distR="0" wp14:anchorId="7A63EC0C" wp14:editId="66636F62">
            <wp:extent cx="5201285" cy="1805305"/>
            <wp:effectExtent l="0" t="0" r="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3F25EB" w:rsidRPr="00B21B86" w:rsidRDefault="003F25EB" w:rsidP="003F25EB"/>
    <w:p w:rsidR="003F25EB" w:rsidRPr="00B21B86" w:rsidRDefault="003F25EB" w:rsidP="003F25EB">
      <w:pPr>
        <w:jc w:val="center"/>
        <w:rPr>
          <w:rFonts w:asciiTheme="majorEastAsia" w:eastAsiaTheme="majorEastAsia" w:hAnsiTheme="majorEastAsia"/>
          <w:szCs w:val="21"/>
        </w:rPr>
      </w:pPr>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 xml:space="preserve">　サービス利用の組み合わせと施設等検討の状況（</w:t>
      </w:r>
      <w:r w:rsidRPr="00B21B86">
        <w:rPr>
          <w:rFonts w:asciiTheme="majorEastAsia" w:eastAsiaTheme="majorEastAsia" w:hAnsiTheme="majorEastAsia" w:hint="eastAsia"/>
          <w:szCs w:val="21"/>
          <w:u w:val="single"/>
        </w:rPr>
        <w:t>要介護４以上</w:t>
      </w:r>
      <w:r w:rsidRPr="00B21B86">
        <w:rPr>
          <w:rFonts w:asciiTheme="majorEastAsia" w:eastAsiaTheme="majorEastAsia" w:hAnsiTheme="majorEastAsia" w:hint="eastAsia"/>
          <w:szCs w:val="21"/>
        </w:rPr>
        <w:t>）</w:t>
      </w:r>
    </w:p>
    <w:p w:rsidR="003F25EB" w:rsidRPr="00B21B86" w:rsidRDefault="00FA4BB5" w:rsidP="003F25EB">
      <w:pPr>
        <w:jc w:val="center"/>
        <w:rPr>
          <w:rFonts w:asciiTheme="majorEastAsia" w:eastAsiaTheme="majorEastAsia" w:hAnsiTheme="majorEastAsia"/>
          <w:szCs w:val="21"/>
        </w:rPr>
      </w:pPr>
      <w:r w:rsidRPr="00B21B86">
        <w:rPr>
          <w:noProof/>
        </w:rPr>
        <w:drawing>
          <wp:inline distT="0" distB="0" distL="0" distR="0" wp14:anchorId="0FB4F984" wp14:editId="2CD4FA8C">
            <wp:extent cx="5201285" cy="1805305"/>
            <wp:effectExtent l="0" t="0" r="0" b="4445"/>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3F25EB" w:rsidRPr="00B21B86" w:rsidRDefault="003F25EB" w:rsidP="003F25EB"/>
    <w:p w:rsidR="003F25EB" w:rsidRPr="00B21B86" w:rsidRDefault="003F25EB" w:rsidP="003F25EB">
      <w:pPr>
        <w:jc w:val="center"/>
        <w:rPr>
          <w:rFonts w:asciiTheme="majorEastAsia" w:eastAsiaTheme="majorEastAsia" w:hAnsiTheme="majorEastAsia"/>
          <w:szCs w:val="21"/>
        </w:rPr>
      </w:pPr>
      <w:bookmarkStart w:id="56" w:name="_Ref465003782"/>
      <w:bookmarkStart w:id="57" w:name="_Toc464934324"/>
      <w:bookmarkStart w:id="58" w:name="_Toc464934378"/>
      <w:bookmarkStart w:id="59" w:name="_Toc464934447"/>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12</w:t>
      </w:r>
      <w:r w:rsidR="00285E23" w:rsidRPr="00B21B86">
        <w:rPr>
          <w:rFonts w:asciiTheme="majorEastAsia" w:eastAsiaTheme="majorEastAsia" w:hAnsiTheme="majorEastAsia"/>
          <w:szCs w:val="21"/>
        </w:rPr>
        <w:fldChar w:fldCharType="end"/>
      </w:r>
      <w:bookmarkEnd w:id="56"/>
      <w:r w:rsidRPr="00B21B86">
        <w:rPr>
          <w:rFonts w:asciiTheme="majorEastAsia" w:eastAsiaTheme="majorEastAsia" w:hAnsiTheme="majorEastAsia" w:hint="eastAsia"/>
          <w:szCs w:val="21"/>
        </w:rPr>
        <w:t xml:space="preserve">　サービス利用の組み合わせと施設等検討の状況（</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bookmarkEnd w:id="57"/>
      <w:bookmarkEnd w:id="58"/>
      <w:bookmarkEnd w:id="59"/>
    </w:p>
    <w:p w:rsidR="003F25EB" w:rsidRPr="00B21B86" w:rsidRDefault="00FA4BB5" w:rsidP="003F25EB">
      <w:pPr>
        <w:jc w:val="center"/>
        <w:rPr>
          <w:rFonts w:asciiTheme="majorEastAsia" w:eastAsiaTheme="majorEastAsia" w:hAnsiTheme="majorEastAsia"/>
          <w:szCs w:val="21"/>
        </w:rPr>
      </w:pPr>
      <w:r w:rsidRPr="00B21B86">
        <w:rPr>
          <w:noProof/>
        </w:rPr>
        <w:drawing>
          <wp:inline distT="0" distB="0" distL="0" distR="0" wp14:anchorId="019C8C2E" wp14:editId="6DBA607A">
            <wp:extent cx="5201285" cy="1983105"/>
            <wp:effectExtent l="0" t="0" r="0" b="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1285" cy="1983105"/>
                    </a:xfrm>
                    <a:prstGeom prst="rect">
                      <a:avLst/>
                    </a:prstGeom>
                    <a:noFill/>
                    <a:ln>
                      <a:noFill/>
                    </a:ln>
                  </pic:spPr>
                </pic:pic>
              </a:graphicData>
            </a:graphic>
          </wp:inline>
        </w:drawing>
      </w:r>
    </w:p>
    <w:p w:rsidR="00F15ECF" w:rsidRPr="00B21B86" w:rsidRDefault="00F15ECF" w:rsidP="00EE3DBB">
      <w:pPr>
        <w:pStyle w:val="aa"/>
        <w:numPr>
          <w:ilvl w:val="0"/>
          <w:numId w:val="13"/>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「施設等検討の状況」と「サービス利用の組み合わせ」をみると、</w:t>
      </w:r>
      <w:r w:rsidR="00D910D8" w:rsidRPr="00B21B86">
        <w:rPr>
          <w:rFonts w:asciiTheme="minorEastAsia" w:eastAsiaTheme="minorEastAsia" w:hAnsiTheme="minorEastAsia" w:hint="eastAsia"/>
          <w:szCs w:val="21"/>
        </w:rPr>
        <w:t>全体としては</w:t>
      </w:r>
      <w:r w:rsidRPr="00B21B86">
        <w:rPr>
          <w:rFonts w:asciiTheme="minorEastAsia" w:eastAsiaTheme="minorEastAsia" w:hAnsiTheme="minorEastAsia" w:hint="eastAsia"/>
          <w:szCs w:val="21"/>
        </w:rPr>
        <w:t>「検討していない」から「検討中」、「申請済み」となるにしたがって、「</w:t>
      </w:r>
      <w:r w:rsidR="00D910D8" w:rsidRPr="00B21B86">
        <w:rPr>
          <w:rFonts w:asciiTheme="minorEastAsia" w:eastAsiaTheme="minorEastAsia" w:hAnsiTheme="minorEastAsia" w:hint="eastAsia"/>
          <w:szCs w:val="21"/>
        </w:rPr>
        <w:t>訪問系のみ</w:t>
      </w:r>
      <w:r w:rsidRPr="00B21B86">
        <w:rPr>
          <w:rFonts w:asciiTheme="minorEastAsia" w:eastAsiaTheme="minorEastAsia" w:hAnsiTheme="minorEastAsia" w:hint="eastAsia"/>
          <w:szCs w:val="21"/>
        </w:rPr>
        <w:t>」の割合が</w:t>
      </w:r>
      <w:r w:rsidR="00D910D8" w:rsidRPr="00B21B86">
        <w:rPr>
          <w:rFonts w:asciiTheme="minorEastAsia" w:eastAsiaTheme="minorEastAsia" w:hAnsiTheme="minorEastAsia" w:hint="eastAsia"/>
          <w:szCs w:val="21"/>
        </w:rPr>
        <w:t>低く</w:t>
      </w:r>
      <w:r w:rsidRPr="00B21B86">
        <w:rPr>
          <w:rFonts w:asciiTheme="minorEastAsia" w:eastAsiaTheme="minorEastAsia" w:hAnsiTheme="minorEastAsia" w:hint="eastAsia"/>
          <w:szCs w:val="21"/>
        </w:rPr>
        <w:t>なる傾向がみられます（</w:t>
      </w:r>
      <w:r w:rsidR="00EE3DBB">
        <w:fldChar w:fldCharType="begin"/>
      </w:r>
      <w:r w:rsidR="00EE3DBB">
        <w:instrText xml:space="preserve"> REF _Ref469329645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13</w:t>
      </w:r>
      <w:r w:rsidR="00EE3DBB">
        <w:fldChar w:fldCharType="end"/>
      </w:r>
      <w:r w:rsidRPr="00B21B86">
        <w:rPr>
          <w:rFonts w:asciiTheme="minorEastAsia" w:eastAsiaTheme="minorEastAsia" w:hAnsiTheme="minorEastAsia" w:hint="eastAsia"/>
          <w:szCs w:val="21"/>
        </w:rPr>
        <w:t>～</w:t>
      </w:r>
      <w:r w:rsidR="00EE3DBB">
        <w:fldChar w:fldCharType="begin"/>
      </w:r>
      <w:r w:rsidR="00EE3DBB">
        <w:instrText xml:space="preserve"> REF _Ref469329646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15</w:t>
      </w:r>
      <w:r w:rsidR="00EE3DBB">
        <w:fldChar w:fldCharType="end"/>
      </w:r>
      <w:r w:rsidRPr="00B21B86">
        <w:rPr>
          <w:rFonts w:asciiTheme="minorEastAsia" w:eastAsiaTheme="minorEastAsia" w:hAnsiTheme="minorEastAsia" w:hint="eastAsia"/>
          <w:szCs w:val="21"/>
        </w:rPr>
        <w:t>）。</w:t>
      </w:r>
    </w:p>
    <w:p w:rsidR="00F15ECF" w:rsidRPr="00B21B86" w:rsidRDefault="00D910D8" w:rsidP="00F15ECF">
      <w:pPr>
        <w:pStyle w:val="aa"/>
        <w:numPr>
          <w:ilvl w:val="0"/>
          <w:numId w:val="13"/>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ただし、認知症自立度Ⅲ以上では、「検討していない」に占める「通所系・短期系のみ」の割合も42.9％とやや高くなっています</w:t>
      </w:r>
      <w:r w:rsidR="00F15ECF" w:rsidRPr="00B21B86">
        <w:rPr>
          <w:rFonts w:asciiTheme="minorEastAsia" w:eastAsiaTheme="minorEastAsia" w:hAnsiTheme="minorEastAsia" w:hint="eastAsia"/>
          <w:szCs w:val="21"/>
        </w:rPr>
        <w:t>（</w:t>
      </w:r>
      <w:r w:rsidR="00EE3DBB">
        <w:fldChar w:fldCharType="begin"/>
      </w:r>
      <w:r w:rsidR="00EE3DBB">
        <w:instrText xml:space="preserve"> REF _Ref469329646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15</w:t>
      </w:r>
      <w:r w:rsidR="00EE3DBB">
        <w:fldChar w:fldCharType="end"/>
      </w:r>
      <w:r w:rsidR="00F15ECF" w:rsidRPr="00B21B86">
        <w:rPr>
          <w:rFonts w:asciiTheme="minorEastAsia" w:eastAsiaTheme="minorEastAsia" w:hAnsiTheme="minorEastAsia" w:hint="eastAsia"/>
          <w:szCs w:val="21"/>
        </w:rPr>
        <w:t>）</w:t>
      </w:r>
      <w:r w:rsidR="00F15ECF" w:rsidRPr="00B21B86">
        <w:rPr>
          <w:rFonts w:asciiTheme="minorEastAsia" w:eastAsiaTheme="minorEastAsia" w:hAnsiTheme="minorEastAsia" w:hint="eastAsia"/>
        </w:rPr>
        <w:t>。</w:t>
      </w:r>
    </w:p>
    <w:p w:rsidR="00F15ECF" w:rsidRPr="00B21B86" w:rsidRDefault="00F15ECF" w:rsidP="00F15ECF">
      <w:pPr>
        <w:rPr>
          <w:rFonts w:asciiTheme="majorEastAsia" w:eastAsiaTheme="majorEastAsia" w:hAnsiTheme="majorEastAsia"/>
          <w:szCs w:val="21"/>
        </w:rPr>
      </w:pPr>
    </w:p>
    <w:p w:rsidR="00F15ECF" w:rsidRPr="00B21B86" w:rsidRDefault="00F15ECF" w:rsidP="00F15ECF">
      <w:pPr>
        <w:jc w:val="center"/>
        <w:rPr>
          <w:rFonts w:asciiTheme="majorEastAsia" w:eastAsiaTheme="majorEastAsia" w:hAnsiTheme="majorEastAsia"/>
          <w:szCs w:val="21"/>
        </w:rPr>
      </w:pPr>
      <w:bookmarkStart w:id="60" w:name="_Ref469329645"/>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13</w:t>
      </w:r>
      <w:r w:rsidR="00285E23" w:rsidRPr="00B21B86">
        <w:rPr>
          <w:rFonts w:asciiTheme="majorEastAsia" w:eastAsiaTheme="majorEastAsia" w:hAnsiTheme="majorEastAsia"/>
          <w:szCs w:val="21"/>
        </w:rPr>
        <w:fldChar w:fldCharType="end"/>
      </w:r>
      <w:bookmarkEnd w:id="60"/>
      <w:r w:rsidRPr="00B21B86">
        <w:rPr>
          <w:rFonts w:asciiTheme="majorEastAsia" w:eastAsiaTheme="majorEastAsia" w:hAnsiTheme="majorEastAsia" w:hint="eastAsia"/>
          <w:szCs w:val="21"/>
        </w:rPr>
        <w:t xml:space="preserve">　サービス利用の組み合わせと施設等検討の状況（</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p>
    <w:p w:rsidR="00F15ECF" w:rsidRPr="00B21B86" w:rsidRDefault="00FA4BB5" w:rsidP="00F15ECF">
      <w:pPr>
        <w:jc w:val="center"/>
        <w:rPr>
          <w:rFonts w:asciiTheme="majorEastAsia" w:eastAsiaTheme="majorEastAsia" w:hAnsiTheme="majorEastAsia"/>
          <w:szCs w:val="21"/>
        </w:rPr>
      </w:pPr>
      <w:r w:rsidRPr="00B21B86">
        <w:rPr>
          <w:noProof/>
        </w:rPr>
        <w:drawing>
          <wp:inline distT="0" distB="0" distL="0" distR="0" wp14:anchorId="22142920" wp14:editId="7A7A78ED">
            <wp:extent cx="5201285" cy="1805305"/>
            <wp:effectExtent l="0" t="0" r="0" b="444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F15ECF" w:rsidRPr="00B21B86" w:rsidRDefault="00F15ECF" w:rsidP="00F15ECF"/>
    <w:p w:rsidR="00F15ECF" w:rsidRPr="00B21B86" w:rsidRDefault="00F15ECF" w:rsidP="00F15ECF">
      <w:pPr>
        <w:jc w:val="center"/>
        <w:rPr>
          <w:rFonts w:asciiTheme="majorEastAsia" w:eastAsiaTheme="majorEastAsia" w:hAnsiTheme="majorEastAsia"/>
          <w:szCs w:val="21"/>
        </w:rPr>
      </w:pPr>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14</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 xml:space="preserve">　サービス利用の組み合わせと施設等検討の状況（</w:t>
      </w:r>
      <w:r w:rsidRPr="00B21B86">
        <w:rPr>
          <w:rFonts w:asciiTheme="majorEastAsia" w:eastAsiaTheme="majorEastAsia" w:hAnsiTheme="majorEastAsia" w:hint="eastAsia"/>
          <w:szCs w:val="21"/>
          <w:u w:val="single"/>
        </w:rPr>
        <w:t>要介護４以上</w:t>
      </w:r>
      <w:r w:rsidRPr="00B21B86">
        <w:rPr>
          <w:rFonts w:asciiTheme="majorEastAsia" w:eastAsiaTheme="majorEastAsia" w:hAnsiTheme="majorEastAsia" w:hint="eastAsia"/>
          <w:szCs w:val="21"/>
        </w:rPr>
        <w:t>）</w:t>
      </w:r>
    </w:p>
    <w:p w:rsidR="00F15ECF" w:rsidRPr="00B21B86" w:rsidRDefault="00FA4BB5" w:rsidP="00F15ECF">
      <w:pPr>
        <w:jc w:val="center"/>
        <w:rPr>
          <w:rFonts w:asciiTheme="majorEastAsia" w:eastAsiaTheme="majorEastAsia" w:hAnsiTheme="majorEastAsia"/>
          <w:szCs w:val="21"/>
        </w:rPr>
      </w:pPr>
      <w:r w:rsidRPr="00B21B86">
        <w:rPr>
          <w:noProof/>
        </w:rPr>
        <w:drawing>
          <wp:inline distT="0" distB="0" distL="0" distR="0" wp14:anchorId="477E272A" wp14:editId="4DB154E4">
            <wp:extent cx="5201285" cy="1805305"/>
            <wp:effectExtent l="0" t="0" r="0" b="4445"/>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F15ECF" w:rsidRPr="00B21B86" w:rsidRDefault="00F15ECF" w:rsidP="00F15ECF"/>
    <w:p w:rsidR="00F15ECF" w:rsidRPr="00B21B86" w:rsidRDefault="00F15ECF" w:rsidP="00F15ECF">
      <w:pPr>
        <w:jc w:val="center"/>
        <w:rPr>
          <w:rFonts w:asciiTheme="majorEastAsia" w:eastAsiaTheme="majorEastAsia" w:hAnsiTheme="majorEastAsia"/>
          <w:szCs w:val="21"/>
        </w:rPr>
      </w:pPr>
      <w:bookmarkStart w:id="61" w:name="_Ref469329646"/>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15</w:t>
      </w:r>
      <w:r w:rsidR="00285E23" w:rsidRPr="00B21B86">
        <w:rPr>
          <w:rFonts w:asciiTheme="majorEastAsia" w:eastAsiaTheme="majorEastAsia" w:hAnsiTheme="majorEastAsia"/>
          <w:szCs w:val="21"/>
        </w:rPr>
        <w:fldChar w:fldCharType="end"/>
      </w:r>
      <w:bookmarkEnd w:id="61"/>
      <w:r w:rsidRPr="00B21B86">
        <w:rPr>
          <w:rFonts w:asciiTheme="majorEastAsia" w:eastAsiaTheme="majorEastAsia" w:hAnsiTheme="majorEastAsia" w:hint="eastAsia"/>
          <w:szCs w:val="21"/>
        </w:rPr>
        <w:t xml:space="preserve">　サービス利用の組み合わせと施設等検討の状況（</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p>
    <w:p w:rsidR="00F15ECF" w:rsidRPr="00B21B86" w:rsidRDefault="00FA4BB5" w:rsidP="00F15ECF">
      <w:pPr>
        <w:jc w:val="center"/>
        <w:rPr>
          <w:rFonts w:asciiTheme="majorEastAsia" w:eastAsiaTheme="majorEastAsia" w:hAnsiTheme="majorEastAsia"/>
          <w:szCs w:val="21"/>
        </w:rPr>
      </w:pPr>
      <w:r w:rsidRPr="00B21B86">
        <w:rPr>
          <w:noProof/>
        </w:rPr>
        <w:drawing>
          <wp:inline distT="0" distB="0" distL="0" distR="0" wp14:anchorId="2712987B" wp14:editId="0F705E82">
            <wp:extent cx="5201285" cy="1805305"/>
            <wp:effectExtent l="0" t="0" r="0" b="4445"/>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r w:rsidR="00F15ECF" w:rsidRPr="00B21B86">
        <w:rPr>
          <w:rFonts w:asciiTheme="majorEastAsia" w:eastAsiaTheme="majorEastAsia" w:hAnsiTheme="majorEastAsia"/>
          <w:szCs w:val="21"/>
        </w:rPr>
        <w:br w:type="page"/>
      </w:r>
    </w:p>
    <w:p w:rsidR="00905ECB" w:rsidRPr="00B21B86" w:rsidRDefault="00F15ECF" w:rsidP="00EE3DBB">
      <w:pPr>
        <w:pStyle w:val="aa"/>
        <w:numPr>
          <w:ilvl w:val="0"/>
          <w:numId w:val="13"/>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rPr>
        <w:lastRenderedPageBreak/>
        <w:t>こ</w:t>
      </w:r>
      <w:r w:rsidR="00905ECB" w:rsidRPr="00B21B86">
        <w:rPr>
          <w:rFonts w:asciiTheme="minorEastAsia" w:eastAsiaTheme="minorEastAsia" w:hAnsiTheme="minorEastAsia" w:hint="eastAsia"/>
        </w:rPr>
        <w:t>のように、</w:t>
      </w:r>
      <w:r w:rsidR="00C67C43" w:rsidRPr="00B21B86">
        <w:rPr>
          <w:rFonts w:asciiTheme="minorEastAsia" w:eastAsiaTheme="minorEastAsia" w:hAnsiTheme="minorEastAsia" w:hint="eastAsia"/>
        </w:rPr>
        <w:t>「訪問系」</w:t>
      </w:r>
      <w:r w:rsidR="009F0B3A" w:rsidRPr="00B21B86">
        <w:rPr>
          <w:rFonts w:asciiTheme="minorEastAsia" w:eastAsiaTheme="minorEastAsia" w:hAnsiTheme="minorEastAsia" w:hint="eastAsia"/>
        </w:rPr>
        <w:t>を軸としたサービス</w:t>
      </w:r>
      <w:r w:rsidR="00905ECB" w:rsidRPr="00B21B86">
        <w:rPr>
          <w:rFonts w:asciiTheme="minorEastAsia" w:eastAsiaTheme="minorEastAsia" w:hAnsiTheme="minorEastAsia" w:hint="eastAsia"/>
        </w:rPr>
        <w:t>利用</w:t>
      </w:r>
      <w:r w:rsidR="00C67C43" w:rsidRPr="00B21B86">
        <w:rPr>
          <w:rFonts w:asciiTheme="minorEastAsia" w:eastAsiaTheme="minorEastAsia" w:hAnsiTheme="minorEastAsia" w:hint="eastAsia"/>
        </w:rPr>
        <w:t>を</w:t>
      </w:r>
      <w:r w:rsidR="00905ECB" w:rsidRPr="00B21B86">
        <w:rPr>
          <w:rFonts w:asciiTheme="minorEastAsia" w:eastAsiaTheme="minorEastAsia" w:hAnsiTheme="minorEastAsia" w:hint="eastAsia"/>
        </w:rPr>
        <w:t>しているケースでは、「通所系・短期系のみ」</w:t>
      </w:r>
      <w:r w:rsidR="00C67C43" w:rsidRPr="00B21B86">
        <w:rPr>
          <w:rFonts w:asciiTheme="minorEastAsia" w:eastAsiaTheme="minorEastAsia" w:hAnsiTheme="minorEastAsia" w:hint="eastAsia"/>
        </w:rPr>
        <w:t>を利用している</w:t>
      </w:r>
      <w:r w:rsidR="00905ECB" w:rsidRPr="00B21B86">
        <w:rPr>
          <w:rFonts w:asciiTheme="minorEastAsia" w:eastAsiaTheme="minorEastAsia" w:hAnsiTheme="minorEastAsia" w:hint="eastAsia"/>
        </w:rPr>
        <w:t>ケースと比較して、「施設等を検討していない」の割合が高くなる傾向がみられることから、</w:t>
      </w:r>
      <w:r w:rsidR="00C67C43" w:rsidRPr="00B21B86">
        <w:rPr>
          <w:rFonts w:asciiTheme="minorEastAsia" w:eastAsiaTheme="minorEastAsia" w:hAnsiTheme="minorEastAsia" w:hint="eastAsia"/>
        </w:rPr>
        <w:t>在宅限界点の向上のためには、</w:t>
      </w:r>
      <w:r w:rsidR="00905ECB" w:rsidRPr="00B21B86">
        <w:rPr>
          <w:rFonts w:asciiTheme="minorEastAsia" w:eastAsiaTheme="minorEastAsia" w:hAnsiTheme="minorEastAsia" w:hint="eastAsia"/>
        </w:rPr>
        <w:t>「通所系・短期系」のみでなく、</w:t>
      </w:r>
      <w:r w:rsidR="00C67C43" w:rsidRPr="00B21B86">
        <w:rPr>
          <w:rFonts w:asciiTheme="minorEastAsia" w:eastAsiaTheme="minorEastAsia" w:hAnsiTheme="minorEastAsia" w:hint="eastAsia"/>
        </w:rPr>
        <w:t>必要に応じて</w:t>
      </w:r>
      <w:r w:rsidR="00905ECB" w:rsidRPr="00B21B86">
        <w:rPr>
          <w:rFonts w:asciiTheme="minorEastAsia" w:eastAsiaTheme="minorEastAsia" w:hAnsiTheme="minorEastAsia" w:hint="eastAsia"/>
        </w:rPr>
        <w:t>「訪問系」を組み合わせた利用を推進していくこと</w:t>
      </w:r>
      <w:r w:rsidR="0099593C" w:rsidRPr="00B21B86">
        <w:rPr>
          <w:rFonts w:asciiTheme="minorEastAsia" w:eastAsiaTheme="minorEastAsia" w:hAnsiTheme="minorEastAsia" w:hint="eastAsia"/>
        </w:rPr>
        <w:t>が効果的となるケースもある</w:t>
      </w:r>
      <w:r w:rsidR="00C67C43" w:rsidRPr="00B21B86">
        <w:rPr>
          <w:rFonts w:asciiTheme="minorEastAsia" w:eastAsiaTheme="minorEastAsia" w:hAnsiTheme="minorEastAsia" w:hint="eastAsia"/>
        </w:rPr>
        <w:t>と</w:t>
      </w:r>
      <w:r w:rsidR="00BF1A96" w:rsidRPr="00B21B86">
        <w:rPr>
          <w:rFonts w:asciiTheme="minorEastAsia" w:eastAsiaTheme="minorEastAsia" w:hAnsiTheme="minorEastAsia" w:hint="eastAsia"/>
        </w:rPr>
        <w:t>考えられます</w:t>
      </w:r>
      <w:r w:rsidR="00905ECB" w:rsidRPr="00B21B86">
        <w:rPr>
          <w:rFonts w:asciiTheme="minorEastAsia" w:eastAsiaTheme="minorEastAsia" w:hAnsiTheme="minorEastAsia" w:hint="eastAsia"/>
        </w:rPr>
        <w:t>。</w:t>
      </w:r>
    </w:p>
    <w:p w:rsidR="00D910D8" w:rsidRPr="00B21B86" w:rsidRDefault="00C67C43" w:rsidP="00EE3DBB">
      <w:pPr>
        <w:pStyle w:val="aa"/>
        <w:numPr>
          <w:ilvl w:val="0"/>
          <w:numId w:val="13"/>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rPr>
        <w:t>「通所系・短期系のみ」のサービス利用は、</w:t>
      </w:r>
      <w:r w:rsidR="008B614B" w:rsidRPr="00B21B86">
        <w:rPr>
          <w:rFonts w:asciiTheme="minorEastAsia" w:eastAsiaTheme="minorEastAsia" w:hAnsiTheme="minorEastAsia" w:hint="eastAsia"/>
        </w:rPr>
        <w:t>同居の家族等が</w:t>
      </w:r>
      <w:r w:rsidR="00BF1A96" w:rsidRPr="00B21B86">
        <w:rPr>
          <w:rFonts w:asciiTheme="minorEastAsia" w:eastAsiaTheme="minorEastAsia" w:hAnsiTheme="minorEastAsia" w:hint="eastAsia"/>
        </w:rPr>
        <w:t>おり</w:t>
      </w:r>
      <w:r w:rsidR="008B614B" w:rsidRPr="00B21B86">
        <w:rPr>
          <w:rFonts w:asciiTheme="minorEastAsia" w:eastAsiaTheme="minorEastAsia" w:hAnsiTheme="minorEastAsia" w:hint="eastAsia"/>
        </w:rPr>
        <w:t>、</w:t>
      </w:r>
      <w:r w:rsidR="00D910D8" w:rsidRPr="00B21B86">
        <w:rPr>
          <w:rFonts w:asciiTheme="minorEastAsia" w:eastAsiaTheme="minorEastAsia" w:hAnsiTheme="minorEastAsia" w:hint="eastAsia"/>
        </w:rPr>
        <w:t>特に認知症状への対応が必要となるようなケースについて</w:t>
      </w:r>
      <w:r w:rsidRPr="00B21B86">
        <w:rPr>
          <w:rFonts w:asciiTheme="minorEastAsia" w:eastAsiaTheme="minorEastAsia" w:hAnsiTheme="minorEastAsia" w:hint="eastAsia"/>
        </w:rPr>
        <w:t>介護者</w:t>
      </w:r>
      <w:r w:rsidR="00E63BC2" w:rsidRPr="00B21B86">
        <w:rPr>
          <w:rFonts w:asciiTheme="minorEastAsia" w:eastAsiaTheme="minorEastAsia" w:hAnsiTheme="minorEastAsia" w:hint="eastAsia"/>
        </w:rPr>
        <w:t>の負担が</w:t>
      </w:r>
      <w:r w:rsidR="00273090" w:rsidRPr="00B21B86">
        <w:rPr>
          <w:rFonts w:asciiTheme="minorEastAsia" w:eastAsiaTheme="minorEastAsia" w:hAnsiTheme="minorEastAsia" w:hint="eastAsia"/>
        </w:rPr>
        <w:t>過剰である</w:t>
      </w:r>
      <w:r w:rsidRPr="00B21B86">
        <w:rPr>
          <w:rFonts w:asciiTheme="minorEastAsia" w:eastAsiaTheme="minorEastAsia" w:hAnsiTheme="minorEastAsia" w:hint="eastAsia"/>
        </w:rPr>
        <w:t>場合に</w:t>
      </w:r>
      <w:r w:rsidR="00E63BC2" w:rsidRPr="00B21B86">
        <w:rPr>
          <w:rFonts w:asciiTheme="minorEastAsia" w:eastAsiaTheme="minorEastAsia" w:hAnsiTheme="minorEastAsia" w:hint="eastAsia"/>
        </w:rPr>
        <w:t>、介護者の負担軽減のために、</w:t>
      </w:r>
      <w:r w:rsidR="00BF1A96" w:rsidRPr="00B21B86">
        <w:rPr>
          <w:rFonts w:asciiTheme="minorEastAsia" w:eastAsiaTheme="minorEastAsia" w:hAnsiTheme="minorEastAsia" w:hint="eastAsia"/>
        </w:rPr>
        <w:t>レスパイトを中心とした</w:t>
      </w:r>
      <w:r w:rsidR="00E63BC2" w:rsidRPr="00B21B86">
        <w:rPr>
          <w:rFonts w:asciiTheme="minorEastAsia" w:eastAsiaTheme="minorEastAsia" w:hAnsiTheme="minorEastAsia" w:hint="eastAsia"/>
        </w:rPr>
        <w:t>サービス利用</w:t>
      </w:r>
      <w:r w:rsidR="00BF1A96" w:rsidRPr="00B21B86">
        <w:rPr>
          <w:rFonts w:asciiTheme="minorEastAsia" w:eastAsiaTheme="minorEastAsia" w:hAnsiTheme="minorEastAsia" w:hint="eastAsia"/>
        </w:rPr>
        <w:t>となっているケースなどが</w:t>
      </w:r>
      <w:r w:rsidR="006D31A9" w:rsidRPr="00B21B86">
        <w:rPr>
          <w:rFonts w:asciiTheme="minorEastAsia" w:eastAsiaTheme="minorEastAsia" w:hAnsiTheme="minorEastAsia" w:hint="eastAsia"/>
        </w:rPr>
        <w:t>多い</w:t>
      </w:r>
      <w:r w:rsidR="009E4789" w:rsidRPr="00B21B86">
        <w:rPr>
          <w:rFonts w:asciiTheme="minorEastAsia" w:eastAsiaTheme="minorEastAsia" w:hAnsiTheme="minorEastAsia" w:hint="eastAsia"/>
        </w:rPr>
        <w:t>ものと</w:t>
      </w:r>
      <w:r w:rsidR="00BF1A96" w:rsidRPr="00B21B86">
        <w:rPr>
          <w:rFonts w:asciiTheme="minorEastAsia" w:eastAsiaTheme="minorEastAsia" w:hAnsiTheme="minorEastAsia" w:hint="eastAsia"/>
        </w:rPr>
        <w:t>考えられます</w:t>
      </w:r>
      <w:r w:rsidR="00E63BC2" w:rsidRPr="00B21B86">
        <w:rPr>
          <w:rFonts w:asciiTheme="minorEastAsia" w:eastAsiaTheme="minorEastAsia" w:hAnsiTheme="minorEastAsia" w:hint="eastAsia"/>
        </w:rPr>
        <w:t>。</w:t>
      </w:r>
    </w:p>
    <w:p w:rsidR="008B614B" w:rsidRPr="00B21B86" w:rsidRDefault="00E63BC2" w:rsidP="00EE3DBB">
      <w:pPr>
        <w:pStyle w:val="aa"/>
        <w:numPr>
          <w:ilvl w:val="0"/>
          <w:numId w:val="13"/>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rPr>
        <w:t>したがって、</w:t>
      </w:r>
      <w:r w:rsidR="00E76161" w:rsidRPr="00B21B86">
        <w:rPr>
          <w:rFonts w:asciiTheme="minorEastAsia" w:eastAsiaTheme="minorEastAsia" w:hAnsiTheme="minorEastAsia" w:hint="eastAsia"/>
        </w:rPr>
        <w:t>施設等を検討する必要が生じるような、より</w:t>
      </w:r>
      <w:r w:rsidRPr="00B21B86">
        <w:rPr>
          <w:rFonts w:asciiTheme="minorEastAsia" w:eastAsiaTheme="minorEastAsia" w:hAnsiTheme="minorEastAsia" w:hint="eastAsia"/>
        </w:rPr>
        <w:t>介護者の負担が大きいケース</w:t>
      </w:r>
      <w:r w:rsidR="00E76161" w:rsidRPr="00B21B86">
        <w:rPr>
          <w:rFonts w:asciiTheme="minorEastAsia" w:eastAsiaTheme="minorEastAsia" w:hAnsiTheme="minorEastAsia" w:hint="eastAsia"/>
        </w:rPr>
        <w:t>で</w:t>
      </w:r>
      <w:r w:rsidR="00BF1A96" w:rsidRPr="00B21B86">
        <w:rPr>
          <w:rFonts w:asciiTheme="minorEastAsia" w:eastAsiaTheme="minorEastAsia" w:hAnsiTheme="minorEastAsia" w:hint="eastAsia"/>
        </w:rPr>
        <w:t>は</w:t>
      </w:r>
      <w:r w:rsidR="009E4789" w:rsidRPr="00B21B86">
        <w:rPr>
          <w:rFonts w:asciiTheme="minorEastAsia" w:eastAsiaTheme="minorEastAsia" w:hAnsiTheme="minorEastAsia" w:hint="eastAsia"/>
        </w:rPr>
        <w:t>、「通所系・短期系のみ」の</w:t>
      </w:r>
      <w:r w:rsidRPr="00B21B86">
        <w:rPr>
          <w:rFonts w:asciiTheme="minorEastAsia" w:eastAsiaTheme="minorEastAsia" w:hAnsiTheme="minorEastAsia" w:hint="eastAsia"/>
        </w:rPr>
        <w:t>サービス利用</w:t>
      </w:r>
      <w:r w:rsidR="00E76161" w:rsidRPr="00B21B86">
        <w:rPr>
          <w:rFonts w:asciiTheme="minorEastAsia" w:eastAsiaTheme="minorEastAsia" w:hAnsiTheme="minorEastAsia" w:hint="eastAsia"/>
        </w:rPr>
        <w:t>が多くなっていると考えられます</w:t>
      </w:r>
      <w:r w:rsidRPr="00B21B86">
        <w:rPr>
          <w:rFonts w:asciiTheme="minorEastAsia" w:eastAsiaTheme="minorEastAsia" w:hAnsiTheme="minorEastAsia" w:hint="eastAsia"/>
        </w:rPr>
        <w:t>。</w:t>
      </w:r>
    </w:p>
    <w:p w:rsidR="00447090" w:rsidRPr="00B21B86" w:rsidRDefault="00447090">
      <w:pPr>
        <w:widowControl/>
        <w:jc w:val="left"/>
        <w:rPr>
          <w:rFonts w:asciiTheme="minorEastAsia" w:eastAsiaTheme="minorEastAsia" w:hAnsiTheme="minorEastAsia"/>
          <w:szCs w:val="21"/>
        </w:rPr>
      </w:pPr>
      <w:r w:rsidRPr="00B21B86">
        <w:rPr>
          <w:rFonts w:asciiTheme="minorEastAsia" w:eastAsiaTheme="minorEastAsia" w:hAnsiTheme="minorEastAsia"/>
          <w:szCs w:val="21"/>
        </w:rPr>
        <w:br w:type="page"/>
      </w:r>
    </w:p>
    <w:p w:rsidR="00447090" w:rsidRPr="00B21B86" w:rsidRDefault="00FA4BB5" w:rsidP="00447090">
      <w:pPr>
        <w:pStyle w:val="5"/>
        <w:spacing w:after="175"/>
        <w:rPr>
          <w:rFonts w:ascii="ＭＳ ゴシック" w:hAnsi="ＭＳ ゴシック"/>
          <w:sz w:val="22"/>
          <w:szCs w:val="22"/>
        </w:rPr>
      </w:pPr>
      <w:bookmarkStart w:id="62" w:name="_Toc476417663"/>
      <w:r w:rsidRPr="00B21B86">
        <w:rPr>
          <w:rFonts w:ascii="ＭＳ ゴシック" w:hAnsi="ＭＳ ゴシック"/>
          <w:sz w:val="22"/>
        </w:rPr>
        <w:lastRenderedPageBreak/>
        <w:t>「サービス利用の組み合わせ」と「主な介護者が不安に感じる介護」の関係</w:t>
      </w:r>
      <w:bookmarkEnd w:id="62"/>
    </w:p>
    <w:p w:rsidR="00BF1A96" w:rsidRPr="00B21B86" w:rsidRDefault="00BF1A96" w:rsidP="00EE3DBB">
      <w:pPr>
        <w:pStyle w:val="aa"/>
        <w:numPr>
          <w:ilvl w:val="0"/>
          <w:numId w:val="13"/>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「サービス利用の組み合わせ」と「介護者が不安を感じる介護」</w:t>
      </w:r>
      <w:r w:rsidR="0016075D" w:rsidRPr="00B21B86">
        <w:rPr>
          <w:rFonts w:asciiTheme="minorEastAsia" w:eastAsiaTheme="minorEastAsia" w:hAnsiTheme="minorEastAsia" w:hint="eastAsia"/>
          <w:szCs w:val="21"/>
        </w:rPr>
        <w:t>の関係を</w:t>
      </w:r>
      <w:r w:rsidRPr="00B21B86">
        <w:rPr>
          <w:rFonts w:asciiTheme="minorEastAsia" w:eastAsiaTheme="minorEastAsia" w:hAnsiTheme="minorEastAsia" w:hint="eastAsia"/>
          <w:szCs w:val="21"/>
        </w:rPr>
        <w:t>、特に在宅限界点のポイントとなる「認知症状への対応」および「夜間の排泄」について</w:t>
      </w:r>
      <w:r w:rsidR="0016075D" w:rsidRPr="00B21B86">
        <w:rPr>
          <w:rFonts w:asciiTheme="minorEastAsia" w:eastAsiaTheme="minorEastAsia" w:hAnsiTheme="minorEastAsia" w:hint="eastAsia"/>
          <w:szCs w:val="21"/>
        </w:rPr>
        <w:t>みると</w:t>
      </w:r>
      <w:r w:rsidRPr="00B21B86">
        <w:rPr>
          <w:rFonts w:asciiTheme="minorEastAsia" w:eastAsiaTheme="minorEastAsia" w:hAnsiTheme="minorEastAsia" w:hint="eastAsia"/>
          <w:szCs w:val="21"/>
        </w:rPr>
        <w:t>、「訪問系のみ」および「</w:t>
      </w:r>
      <w:r w:rsidR="0016075D" w:rsidRPr="00B21B86">
        <w:rPr>
          <w:rFonts w:asciiTheme="minorEastAsia" w:eastAsiaTheme="minorEastAsia" w:hAnsiTheme="minorEastAsia" w:hint="eastAsia"/>
          <w:szCs w:val="21"/>
        </w:rPr>
        <w:t>訪問系を</w:t>
      </w:r>
      <w:r w:rsidR="009E4789" w:rsidRPr="00B21B86">
        <w:rPr>
          <w:rFonts w:asciiTheme="minorEastAsia" w:eastAsiaTheme="minorEastAsia" w:hAnsiTheme="minorEastAsia" w:hint="eastAsia"/>
          <w:szCs w:val="21"/>
        </w:rPr>
        <w:t>含む</w:t>
      </w:r>
      <w:r w:rsidRPr="00B21B86">
        <w:rPr>
          <w:rFonts w:asciiTheme="minorEastAsia" w:eastAsiaTheme="minorEastAsia" w:hAnsiTheme="minorEastAsia" w:hint="eastAsia"/>
          <w:szCs w:val="21"/>
        </w:rPr>
        <w:t>組み合わせ利用」をしているケースでは、</w:t>
      </w:r>
      <w:r w:rsidR="0016075D" w:rsidRPr="00B21B86">
        <w:rPr>
          <w:rFonts w:asciiTheme="minorEastAsia" w:eastAsiaTheme="minorEastAsia" w:hAnsiTheme="minorEastAsia" w:hint="eastAsia"/>
          <w:szCs w:val="21"/>
        </w:rPr>
        <w:t>「通所系・</w:t>
      </w:r>
      <w:r w:rsidR="009E4789" w:rsidRPr="00B21B86">
        <w:rPr>
          <w:rFonts w:asciiTheme="minorEastAsia" w:eastAsiaTheme="minorEastAsia" w:hAnsiTheme="minorEastAsia" w:hint="eastAsia"/>
          <w:szCs w:val="21"/>
        </w:rPr>
        <w:t>短期</w:t>
      </w:r>
      <w:r w:rsidR="0016075D" w:rsidRPr="00B21B86">
        <w:rPr>
          <w:rFonts w:asciiTheme="minorEastAsia" w:eastAsiaTheme="minorEastAsia" w:hAnsiTheme="minorEastAsia" w:hint="eastAsia"/>
          <w:szCs w:val="21"/>
        </w:rPr>
        <w:t>系のみ」</w:t>
      </w:r>
      <w:r w:rsidR="009E4789" w:rsidRPr="00B21B86">
        <w:rPr>
          <w:rFonts w:asciiTheme="minorEastAsia" w:eastAsiaTheme="minorEastAsia" w:hAnsiTheme="minorEastAsia" w:hint="eastAsia"/>
          <w:szCs w:val="21"/>
        </w:rPr>
        <w:t>を</w:t>
      </w:r>
      <w:r w:rsidR="0016075D" w:rsidRPr="00B21B86">
        <w:rPr>
          <w:rFonts w:asciiTheme="minorEastAsia" w:eastAsiaTheme="minorEastAsia" w:hAnsiTheme="minorEastAsia" w:hint="eastAsia"/>
          <w:szCs w:val="21"/>
        </w:rPr>
        <w:t>利用してい</w:t>
      </w:r>
      <w:r w:rsidR="009E4789" w:rsidRPr="00B21B86">
        <w:rPr>
          <w:rFonts w:asciiTheme="minorEastAsia" w:eastAsiaTheme="minorEastAsia" w:hAnsiTheme="minorEastAsia" w:hint="eastAsia"/>
          <w:szCs w:val="21"/>
        </w:rPr>
        <w:t>る</w:t>
      </w:r>
      <w:r w:rsidR="0016075D" w:rsidRPr="00B21B86">
        <w:rPr>
          <w:rFonts w:asciiTheme="minorEastAsia" w:eastAsiaTheme="minorEastAsia" w:hAnsiTheme="minorEastAsia" w:hint="eastAsia"/>
          <w:szCs w:val="21"/>
        </w:rPr>
        <w:t>ケースと比較して、</w:t>
      </w:r>
      <w:r w:rsidRPr="00B21B86">
        <w:rPr>
          <w:rFonts w:asciiTheme="minorEastAsia" w:eastAsiaTheme="minorEastAsia" w:hAnsiTheme="minorEastAsia" w:hint="eastAsia"/>
          <w:szCs w:val="21"/>
        </w:rPr>
        <w:t>より介護者の不安が小さくなる傾向がみられました（</w:t>
      </w:r>
      <w:r w:rsidR="00EE3DBB">
        <w:fldChar w:fldCharType="begin"/>
      </w:r>
      <w:r w:rsidR="00EE3DBB">
        <w:instrText xml:space="preserve"> REF _Ref465005690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16</w:t>
      </w:r>
      <w:r w:rsidR="00EE3DBB">
        <w:fldChar w:fldCharType="end"/>
      </w:r>
      <w:r w:rsidRPr="00B21B86">
        <w:rPr>
          <w:rFonts w:asciiTheme="minorEastAsia" w:eastAsiaTheme="minorEastAsia" w:hAnsiTheme="minorEastAsia" w:hint="eastAsia"/>
          <w:szCs w:val="21"/>
        </w:rPr>
        <w:t>）。</w:t>
      </w:r>
    </w:p>
    <w:p w:rsidR="00BF1A96" w:rsidRPr="00B21B86" w:rsidRDefault="0016075D" w:rsidP="00EE3DBB">
      <w:pPr>
        <w:pStyle w:val="aa"/>
        <w:numPr>
          <w:ilvl w:val="0"/>
          <w:numId w:val="13"/>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このように、</w:t>
      </w:r>
      <w:r w:rsidR="009570C9" w:rsidRPr="00B21B86">
        <w:rPr>
          <w:rFonts w:asciiTheme="minorEastAsia" w:eastAsiaTheme="minorEastAsia" w:hAnsiTheme="minorEastAsia" w:hint="eastAsia"/>
        </w:rPr>
        <w:t>仮に</w:t>
      </w:r>
      <w:r w:rsidRPr="00B21B86">
        <w:rPr>
          <w:rFonts w:asciiTheme="minorEastAsia" w:eastAsiaTheme="minorEastAsia" w:hAnsiTheme="minorEastAsia" w:hint="eastAsia"/>
        </w:rPr>
        <w:t>介護者の負担が大きく、</w:t>
      </w:r>
      <w:r w:rsidR="009570C9" w:rsidRPr="00B21B86">
        <w:rPr>
          <w:rFonts w:asciiTheme="minorEastAsia" w:eastAsiaTheme="minorEastAsia" w:hAnsiTheme="minorEastAsia" w:hint="eastAsia"/>
        </w:rPr>
        <w:t>現在は</w:t>
      </w:r>
      <w:r w:rsidRPr="00B21B86">
        <w:rPr>
          <w:rFonts w:asciiTheme="minorEastAsia" w:eastAsiaTheme="minorEastAsia" w:hAnsiTheme="minorEastAsia" w:hint="eastAsia"/>
        </w:rPr>
        <w:t>レスパイト中心のサービス利用</w:t>
      </w:r>
      <w:r w:rsidR="00273090" w:rsidRPr="00B21B86">
        <w:rPr>
          <w:rFonts w:asciiTheme="minorEastAsia" w:eastAsiaTheme="minorEastAsia" w:hAnsiTheme="minorEastAsia" w:hint="eastAsia"/>
        </w:rPr>
        <w:t>である</w:t>
      </w:r>
      <w:r w:rsidRPr="00B21B86">
        <w:rPr>
          <w:rFonts w:asciiTheme="minorEastAsia" w:eastAsiaTheme="minorEastAsia" w:hAnsiTheme="minorEastAsia" w:hint="eastAsia"/>
        </w:rPr>
        <w:t>ケース</w:t>
      </w:r>
      <w:r w:rsidR="009570C9" w:rsidRPr="00B21B86">
        <w:rPr>
          <w:rFonts w:asciiTheme="minorEastAsia" w:eastAsiaTheme="minorEastAsia" w:hAnsiTheme="minorEastAsia" w:hint="eastAsia"/>
        </w:rPr>
        <w:t>についても</w:t>
      </w:r>
      <w:r w:rsidRPr="00B21B86">
        <w:rPr>
          <w:rFonts w:asciiTheme="minorEastAsia" w:eastAsiaTheme="minorEastAsia" w:hAnsiTheme="minorEastAsia" w:hint="eastAsia"/>
        </w:rPr>
        <w:t>、</w:t>
      </w:r>
      <w:r w:rsidR="009570C9" w:rsidRPr="00B21B86">
        <w:rPr>
          <w:rFonts w:asciiTheme="minorEastAsia" w:eastAsiaTheme="minorEastAsia" w:hAnsiTheme="minorEastAsia" w:hint="eastAsia"/>
        </w:rPr>
        <w:t>必要に応じて「訪問系を含む組み合わせ」利用を推進していくことで、介護者の不安を軽減し、在宅限界点の向上につなげていくことも可能であると</w:t>
      </w:r>
      <w:r w:rsidR="009E3CC0" w:rsidRPr="00B21B86">
        <w:rPr>
          <w:rFonts w:asciiTheme="minorEastAsia" w:eastAsiaTheme="minorEastAsia" w:hAnsiTheme="minorEastAsia" w:hint="eastAsia"/>
        </w:rPr>
        <w:t>考えられます</w:t>
      </w:r>
      <w:r w:rsidR="009570C9" w:rsidRPr="00B21B86">
        <w:rPr>
          <w:rFonts w:asciiTheme="minorEastAsia" w:eastAsiaTheme="minorEastAsia" w:hAnsiTheme="minorEastAsia" w:hint="eastAsia"/>
        </w:rPr>
        <w:t>。</w:t>
      </w:r>
    </w:p>
    <w:p w:rsidR="00EE35B9" w:rsidRPr="00B21B86" w:rsidRDefault="00EE35B9" w:rsidP="00EE3DBB">
      <w:pPr>
        <w:pStyle w:val="aa"/>
        <w:numPr>
          <w:ilvl w:val="0"/>
          <w:numId w:val="13"/>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ただし、「サービス利用の組み合わせ」と「介護者が不安を感じる介護」の関係を、認知症</w:t>
      </w:r>
      <w:r w:rsidR="00C2298F" w:rsidRPr="00B21B86">
        <w:rPr>
          <w:rFonts w:asciiTheme="minorEastAsia" w:eastAsiaTheme="minorEastAsia" w:hAnsiTheme="minorEastAsia" w:hint="eastAsia"/>
          <w:szCs w:val="21"/>
        </w:rPr>
        <w:t>自立度</w:t>
      </w:r>
      <w:r w:rsidRPr="00B21B86">
        <w:rPr>
          <w:rFonts w:asciiTheme="minorEastAsia" w:eastAsiaTheme="minorEastAsia" w:hAnsiTheme="minorEastAsia" w:hint="eastAsia"/>
          <w:szCs w:val="21"/>
        </w:rPr>
        <w:t>Ⅲ以上のケースについてみると、「認知症状への対応」に係る介護者の不安は、サービス利用の組み合わせによらず、概ね一定</w:t>
      </w:r>
      <w:r w:rsidR="00997EDE">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_Ref468655680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17</w:t>
      </w:r>
      <w:r w:rsidR="00EE3DBB">
        <w:fldChar w:fldCharType="end"/>
      </w:r>
      <w:r w:rsidRPr="00B21B86">
        <w:rPr>
          <w:rFonts w:asciiTheme="minorEastAsia" w:eastAsiaTheme="minorEastAsia" w:hAnsiTheme="minorEastAsia" w:hint="eastAsia"/>
          <w:szCs w:val="21"/>
        </w:rPr>
        <w:t>）。</w:t>
      </w:r>
    </w:p>
    <w:p w:rsidR="00905ECB" w:rsidRPr="00997EDE" w:rsidRDefault="00905ECB" w:rsidP="008C0243">
      <w:pPr>
        <w:rPr>
          <w:rFonts w:asciiTheme="minorEastAsia" w:eastAsiaTheme="minorEastAsia" w:hAnsiTheme="minorEastAsia"/>
        </w:rPr>
      </w:pPr>
    </w:p>
    <w:p w:rsidR="00905ECB" w:rsidRPr="00B21B86" w:rsidRDefault="00905ECB" w:rsidP="008C0243">
      <w:pPr>
        <w:rPr>
          <w:rFonts w:asciiTheme="minorEastAsia" w:eastAsiaTheme="minorEastAsia" w:hAnsiTheme="minorEastAsia"/>
        </w:rPr>
      </w:pPr>
    </w:p>
    <w:p w:rsidR="00905ECB" w:rsidRPr="00B21B86" w:rsidRDefault="00905ECB" w:rsidP="008C0243">
      <w:pPr>
        <w:rPr>
          <w:rFonts w:asciiTheme="minorEastAsia" w:eastAsiaTheme="minorEastAsia" w:hAnsiTheme="minorEastAsia"/>
        </w:rPr>
      </w:pPr>
    </w:p>
    <w:p w:rsidR="00905ECB" w:rsidRPr="00B21B86" w:rsidRDefault="00905ECB">
      <w:pPr>
        <w:widowControl/>
        <w:jc w:val="left"/>
        <w:rPr>
          <w:rFonts w:asciiTheme="minorEastAsia" w:eastAsiaTheme="minorEastAsia" w:hAnsiTheme="minorEastAsia"/>
        </w:rPr>
      </w:pPr>
      <w:r w:rsidRPr="00B21B86">
        <w:rPr>
          <w:rFonts w:asciiTheme="minorEastAsia" w:eastAsiaTheme="minorEastAsia" w:hAnsiTheme="minorEastAsia"/>
        </w:rPr>
        <w:br w:type="page"/>
      </w:r>
    </w:p>
    <w:p w:rsidR="00905ECB" w:rsidRPr="00B21B86" w:rsidRDefault="00905ECB" w:rsidP="008C0243">
      <w:pPr>
        <w:rPr>
          <w:rFonts w:asciiTheme="minorEastAsia" w:eastAsiaTheme="minorEastAsia" w:hAnsiTheme="minorEastAsia"/>
        </w:rPr>
      </w:pPr>
    </w:p>
    <w:p w:rsidR="00905ECB" w:rsidRPr="00B21B86" w:rsidRDefault="00905ECB" w:rsidP="00BF1A96">
      <w:pPr>
        <w:jc w:val="center"/>
        <w:rPr>
          <w:rFonts w:asciiTheme="majorEastAsia" w:eastAsiaTheme="majorEastAsia" w:hAnsiTheme="majorEastAsia"/>
          <w:szCs w:val="21"/>
        </w:rPr>
      </w:pPr>
      <w:bookmarkStart w:id="63" w:name="_Ref465005690"/>
      <w:bookmarkStart w:id="64" w:name="_Toc464934325"/>
      <w:bookmarkStart w:id="65" w:name="_Toc464934379"/>
      <w:bookmarkStart w:id="66" w:name="_Toc464934448"/>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16</w:t>
      </w:r>
      <w:r w:rsidR="00285E23" w:rsidRPr="00B21B86">
        <w:rPr>
          <w:rFonts w:asciiTheme="majorEastAsia" w:eastAsiaTheme="majorEastAsia" w:hAnsiTheme="majorEastAsia"/>
          <w:szCs w:val="21"/>
        </w:rPr>
        <w:fldChar w:fldCharType="end"/>
      </w:r>
      <w:bookmarkEnd w:id="63"/>
      <w:r w:rsidRPr="00B21B86">
        <w:rPr>
          <w:rFonts w:asciiTheme="majorEastAsia" w:eastAsiaTheme="majorEastAsia" w:hAnsiTheme="majorEastAsia" w:hint="eastAsia"/>
          <w:szCs w:val="21"/>
        </w:rPr>
        <w:t xml:space="preserve">　サービス利用の組み合わせ別・介護者が不安を感じる介護（</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bookmarkEnd w:id="64"/>
      <w:bookmarkEnd w:id="65"/>
      <w:bookmarkEnd w:id="66"/>
    </w:p>
    <w:p w:rsidR="00905ECB" w:rsidRPr="00B21B86" w:rsidRDefault="00FA4BB5" w:rsidP="00905ECB">
      <w:pPr>
        <w:jc w:val="center"/>
        <w:rPr>
          <w:rFonts w:asciiTheme="majorEastAsia" w:eastAsiaTheme="majorEastAsia" w:hAnsiTheme="majorEastAsia"/>
          <w:szCs w:val="21"/>
        </w:rPr>
      </w:pPr>
      <w:r w:rsidRPr="00B21B86">
        <w:rPr>
          <w:noProof/>
        </w:rPr>
        <w:drawing>
          <wp:inline distT="0" distB="0" distL="0" distR="0" wp14:anchorId="0E1A1C31" wp14:editId="1AB83BED">
            <wp:extent cx="5201285" cy="7184390"/>
            <wp:effectExtent l="0" t="0" r="0" b="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1285" cy="7184390"/>
                    </a:xfrm>
                    <a:prstGeom prst="rect">
                      <a:avLst/>
                    </a:prstGeom>
                    <a:noFill/>
                    <a:ln>
                      <a:noFill/>
                    </a:ln>
                  </pic:spPr>
                </pic:pic>
              </a:graphicData>
            </a:graphic>
          </wp:inline>
        </w:drawing>
      </w:r>
    </w:p>
    <w:p w:rsidR="00905ECB" w:rsidRPr="00B21B86" w:rsidRDefault="00905ECB" w:rsidP="00905ECB"/>
    <w:p w:rsidR="00EE35B9" w:rsidRPr="00B21B86" w:rsidRDefault="00EE35B9" w:rsidP="00905ECB"/>
    <w:p w:rsidR="00EE35B9" w:rsidRPr="00B21B86" w:rsidRDefault="00EE35B9" w:rsidP="00905ECB"/>
    <w:p w:rsidR="00EE35B9" w:rsidRPr="00B21B86" w:rsidRDefault="00EE35B9">
      <w:pPr>
        <w:widowControl/>
        <w:jc w:val="left"/>
      </w:pPr>
      <w:r w:rsidRPr="00B21B86">
        <w:br w:type="page"/>
      </w:r>
    </w:p>
    <w:p w:rsidR="00EE35B9" w:rsidRPr="00B21B86" w:rsidRDefault="00EE35B9" w:rsidP="00905ECB"/>
    <w:p w:rsidR="00EE35B9" w:rsidRPr="00B21B86" w:rsidRDefault="00EE35B9" w:rsidP="00EE35B9">
      <w:pPr>
        <w:jc w:val="center"/>
        <w:rPr>
          <w:rFonts w:asciiTheme="majorEastAsia" w:eastAsiaTheme="majorEastAsia" w:hAnsiTheme="majorEastAsia"/>
          <w:szCs w:val="21"/>
        </w:rPr>
      </w:pPr>
      <w:bookmarkStart w:id="67" w:name="_Ref468655680"/>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17</w:t>
      </w:r>
      <w:r w:rsidR="00285E23" w:rsidRPr="00B21B86">
        <w:rPr>
          <w:rFonts w:asciiTheme="majorEastAsia" w:eastAsiaTheme="majorEastAsia" w:hAnsiTheme="majorEastAsia"/>
          <w:szCs w:val="21"/>
        </w:rPr>
        <w:fldChar w:fldCharType="end"/>
      </w:r>
      <w:bookmarkEnd w:id="67"/>
      <w:r w:rsidRPr="00B21B86">
        <w:rPr>
          <w:rFonts w:asciiTheme="majorEastAsia" w:eastAsiaTheme="majorEastAsia" w:hAnsiTheme="majorEastAsia" w:hint="eastAsia"/>
          <w:szCs w:val="21"/>
        </w:rPr>
        <w:t xml:space="preserve">　サービス利用の組み合わせ別・介護者が不安を感じる介護（</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p>
    <w:p w:rsidR="00EE35B9" w:rsidRPr="00B21B86" w:rsidRDefault="00FA4BB5" w:rsidP="00EE35B9">
      <w:pPr>
        <w:jc w:val="center"/>
        <w:rPr>
          <w:rFonts w:asciiTheme="majorEastAsia" w:eastAsiaTheme="majorEastAsia" w:hAnsiTheme="majorEastAsia"/>
          <w:szCs w:val="21"/>
        </w:rPr>
      </w:pPr>
      <w:r w:rsidRPr="00B21B86">
        <w:rPr>
          <w:noProof/>
        </w:rPr>
        <w:drawing>
          <wp:inline distT="0" distB="0" distL="0" distR="0" wp14:anchorId="28DFA873" wp14:editId="274E03D8">
            <wp:extent cx="5201285" cy="718439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1285" cy="7184390"/>
                    </a:xfrm>
                    <a:prstGeom prst="rect">
                      <a:avLst/>
                    </a:prstGeom>
                    <a:noFill/>
                    <a:ln>
                      <a:noFill/>
                    </a:ln>
                  </pic:spPr>
                </pic:pic>
              </a:graphicData>
            </a:graphic>
          </wp:inline>
        </w:drawing>
      </w:r>
    </w:p>
    <w:p w:rsidR="00EE35B9" w:rsidRPr="00B21B86" w:rsidRDefault="00EE35B9" w:rsidP="00905ECB"/>
    <w:p w:rsidR="00BF1A96" w:rsidRPr="00B21B86" w:rsidRDefault="00BF1A96">
      <w:pPr>
        <w:widowControl/>
        <w:jc w:val="left"/>
        <w:rPr>
          <w:rFonts w:asciiTheme="minorEastAsia" w:eastAsiaTheme="minorEastAsia" w:hAnsiTheme="minorEastAsia"/>
        </w:rPr>
      </w:pPr>
      <w:r w:rsidRPr="00B21B86">
        <w:rPr>
          <w:rFonts w:asciiTheme="minorEastAsia" w:eastAsiaTheme="minorEastAsia" w:hAnsiTheme="minorEastAsia"/>
        </w:rPr>
        <w:br w:type="page"/>
      </w:r>
    </w:p>
    <w:p w:rsidR="00C740ED" w:rsidRPr="00B21B86" w:rsidRDefault="00FA4BB5" w:rsidP="00E63BC2">
      <w:pPr>
        <w:pStyle w:val="5"/>
        <w:spacing w:after="175"/>
        <w:rPr>
          <w:rFonts w:ascii="ＭＳ ゴシック" w:hAnsi="ＭＳ ゴシック"/>
          <w:sz w:val="22"/>
          <w:szCs w:val="22"/>
        </w:rPr>
      </w:pPr>
      <w:bookmarkStart w:id="68" w:name="_Ref469088284"/>
      <w:bookmarkStart w:id="69" w:name="_Toc476417664"/>
      <w:r w:rsidRPr="00B21B86">
        <w:rPr>
          <w:rFonts w:ascii="ＭＳ ゴシック" w:hAnsi="ＭＳ ゴシック"/>
          <w:sz w:val="22"/>
        </w:rPr>
        <w:lastRenderedPageBreak/>
        <w:t>「サービス利用の回数」と「施設等検討の状況」の関係</w:t>
      </w:r>
      <w:bookmarkEnd w:id="68"/>
      <w:bookmarkEnd w:id="69"/>
    </w:p>
    <w:p w:rsidR="004F1F59" w:rsidRPr="00B21B86" w:rsidRDefault="004F1F59" w:rsidP="00F645F6">
      <w:pPr>
        <w:pStyle w:val="aa"/>
        <w:numPr>
          <w:ilvl w:val="0"/>
          <w:numId w:val="11"/>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要介護３以上および認知症</w:t>
      </w:r>
      <w:r w:rsidR="00C2298F" w:rsidRPr="00B21B86">
        <w:rPr>
          <w:rFonts w:asciiTheme="minorEastAsia" w:eastAsiaTheme="minorEastAsia" w:hAnsiTheme="minorEastAsia" w:hint="eastAsia"/>
          <w:szCs w:val="21"/>
        </w:rPr>
        <w:t>自立度</w:t>
      </w:r>
      <w:r w:rsidRPr="00B21B86">
        <w:rPr>
          <w:rFonts w:asciiTheme="minorEastAsia" w:eastAsiaTheme="minorEastAsia" w:hAnsiTheme="minorEastAsia" w:hint="eastAsia"/>
          <w:szCs w:val="21"/>
        </w:rPr>
        <w:t>Ⅲ以上のケースにおいて、訪問系サービスの利用回数の増加が、施設等検討の状況における「検討していない」の割合を高く維持する傾向がみられました（</w:t>
      </w:r>
      <w:r w:rsidR="00EE3DBB">
        <w:fldChar w:fldCharType="begin"/>
      </w:r>
      <w:r w:rsidR="00EE3DBB">
        <w:instrText xml:space="preserve"> REF _Ref465008340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18</w:t>
      </w:r>
      <w:r w:rsidR="00EE3DBB">
        <w:fldChar w:fldCharType="end"/>
      </w:r>
      <w:r w:rsidR="00E75174" w:rsidRPr="00B21B86">
        <w:rPr>
          <w:rFonts w:asciiTheme="minorEastAsia" w:eastAsiaTheme="minorEastAsia" w:hAnsiTheme="minorEastAsia" w:hint="eastAsia"/>
          <w:szCs w:val="21"/>
        </w:rPr>
        <w:t>～</w:t>
      </w:r>
      <w:r w:rsidR="00EE3DBB">
        <w:fldChar w:fldCharType="begin"/>
      </w:r>
      <w:r w:rsidR="00EE3DBB">
        <w:instrText xml:space="preserve"> REF _Ref465024201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19</w:t>
      </w:r>
      <w:r w:rsidR="00EE3DBB">
        <w:fldChar w:fldCharType="end"/>
      </w:r>
      <w:r w:rsidRPr="00B21B86">
        <w:rPr>
          <w:rFonts w:asciiTheme="minorEastAsia" w:eastAsiaTheme="minorEastAsia" w:hAnsiTheme="minorEastAsia" w:hint="eastAsia"/>
          <w:szCs w:val="21"/>
        </w:rPr>
        <w:t>）。</w:t>
      </w:r>
    </w:p>
    <w:p w:rsidR="009E3CC0" w:rsidRPr="00B21B86" w:rsidRDefault="009E3CC0" w:rsidP="009E3CC0"/>
    <w:p w:rsidR="009E3CC0" w:rsidRPr="00B21B86" w:rsidRDefault="009E3CC0" w:rsidP="009E3CC0"/>
    <w:p w:rsidR="009E3CC0" w:rsidRPr="00B21B86" w:rsidRDefault="009E3CC0" w:rsidP="009E3CC0">
      <w:pPr>
        <w:jc w:val="center"/>
        <w:rPr>
          <w:rFonts w:asciiTheme="majorEastAsia" w:eastAsiaTheme="majorEastAsia" w:hAnsiTheme="majorEastAsia"/>
          <w:szCs w:val="21"/>
        </w:rPr>
      </w:pPr>
      <w:bookmarkStart w:id="70" w:name="_Ref465008340"/>
      <w:bookmarkStart w:id="71" w:name="_Toc464934326"/>
      <w:bookmarkStart w:id="72" w:name="_Toc464934380"/>
      <w:bookmarkStart w:id="73" w:name="_Toc464934449"/>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18</w:t>
      </w:r>
      <w:r w:rsidR="00285E23" w:rsidRPr="00B21B86">
        <w:rPr>
          <w:rFonts w:asciiTheme="majorEastAsia" w:eastAsiaTheme="majorEastAsia" w:hAnsiTheme="majorEastAsia"/>
          <w:szCs w:val="21"/>
        </w:rPr>
        <w:fldChar w:fldCharType="end"/>
      </w:r>
      <w:bookmarkEnd w:id="70"/>
      <w:r w:rsidRPr="00B21B86">
        <w:rPr>
          <w:rFonts w:asciiTheme="majorEastAsia" w:eastAsiaTheme="majorEastAsia" w:hAnsiTheme="majorEastAsia" w:hint="eastAsia"/>
          <w:szCs w:val="21"/>
        </w:rPr>
        <w:t xml:space="preserve">　サービス利用回数と施設等検討の状況（</w:t>
      </w:r>
      <w:r w:rsidRPr="00B21B86">
        <w:rPr>
          <w:rFonts w:asciiTheme="majorEastAsia" w:eastAsiaTheme="majorEastAsia" w:hAnsiTheme="majorEastAsia" w:hint="eastAsia"/>
          <w:szCs w:val="21"/>
          <w:u w:val="single"/>
        </w:rPr>
        <w:t>訪問系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bookmarkEnd w:id="71"/>
      <w:bookmarkEnd w:id="72"/>
      <w:bookmarkEnd w:id="73"/>
    </w:p>
    <w:p w:rsidR="009E3CC0" w:rsidRPr="00B21B86" w:rsidRDefault="00FA4BB5" w:rsidP="009E3CC0">
      <w:pPr>
        <w:jc w:val="center"/>
        <w:rPr>
          <w:rFonts w:asciiTheme="majorEastAsia" w:eastAsiaTheme="majorEastAsia" w:hAnsiTheme="majorEastAsia"/>
          <w:szCs w:val="21"/>
        </w:rPr>
      </w:pPr>
      <w:r w:rsidRPr="00B21B86">
        <w:rPr>
          <w:noProof/>
        </w:rPr>
        <w:drawing>
          <wp:inline distT="0" distB="0" distL="0" distR="0" wp14:anchorId="76F6348E" wp14:editId="5E4B298A">
            <wp:extent cx="5201285" cy="1805305"/>
            <wp:effectExtent l="0" t="0" r="0" b="4445"/>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E3CC0" w:rsidRPr="00B21B86" w:rsidRDefault="009E3CC0" w:rsidP="009E3CC0"/>
    <w:p w:rsidR="009E3CC0" w:rsidRPr="00B21B86" w:rsidRDefault="009E3CC0" w:rsidP="009E3CC0">
      <w:pPr>
        <w:jc w:val="center"/>
        <w:rPr>
          <w:rFonts w:asciiTheme="majorEastAsia" w:eastAsiaTheme="majorEastAsia" w:hAnsiTheme="majorEastAsia"/>
          <w:szCs w:val="21"/>
        </w:rPr>
      </w:pPr>
      <w:bookmarkStart w:id="74" w:name="_Ref465024201"/>
      <w:bookmarkStart w:id="75" w:name="_Toc464934329"/>
      <w:bookmarkStart w:id="76" w:name="_Toc464934383"/>
      <w:bookmarkStart w:id="77" w:name="_Toc464934452"/>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19</w:t>
      </w:r>
      <w:r w:rsidR="00285E23" w:rsidRPr="00B21B86">
        <w:rPr>
          <w:rFonts w:asciiTheme="majorEastAsia" w:eastAsiaTheme="majorEastAsia" w:hAnsiTheme="majorEastAsia"/>
          <w:szCs w:val="21"/>
        </w:rPr>
        <w:fldChar w:fldCharType="end"/>
      </w:r>
      <w:bookmarkEnd w:id="74"/>
      <w:r w:rsidRPr="00B21B86">
        <w:rPr>
          <w:rFonts w:asciiTheme="majorEastAsia" w:eastAsiaTheme="majorEastAsia" w:hAnsiTheme="majorEastAsia" w:hint="eastAsia"/>
          <w:szCs w:val="21"/>
        </w:rPr>
        <w:t xml:space="preserve">　サービス利用回数と施設等検討の状況（</w:t>
      </w:r>
      <w:r w:rsidRPr="00B21B86">
        <w:rPr>
          <w:rFonts w:asciiTheme="majorEastAsia" w:eastAsiaTheme="majorEastAsia" w:hAnsiTheme="majorEastAsia" w:hint="eastAsia"/>
          <w:szCs w:val="21"/>
          <w:u w:val="single"/>
        </w:rPr>
        <w:t>訪問系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bookmarkEnd w:id="75"/>
      <w:bookmarkEnd w:id="76"/>
      <w:bookmarkEnd w:id="77"/>
    </w:p>
    <w:p w:rsidR="009E3CC0" w:rsidRPr="00B21B86" w:rsidRDefault="00FA4BB5" w:rsidP="00FA4BB5">
      <w:pPr>
        <w:jc w:val="center"/>
      </w:pPr>
      <w:r w:rsidRPr="00B21B86">
        <w:rPr>
          <w:noProof/>
        </w:rPr>
        <w:drawing>
          <wp:inline distT="0" distB="0" distL="0" distR="0" wp14:anchorId="04857A03" wp14:editId="0FA687A1">
            <wp:extent cx="5201285" cy="1805305"/>
            <wp:effectExtent l="0" t="0" r="0" b="44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A729A9" w:rsidRPr="00B21B86" w:rsidRDefault="00A729A9" w:rsidP="009E3CC0"/>
    <w:p w:rsidR="009E3CC0" w:rsidRPr="00B21B86" w:rsidRDefault="009E3CC0">
      <w:pPr>
        <w:widowControl/>
        <w:jc w:val="left"/>
      </w:pPr>
      <w:r w:rsidRPr="00B21B86">
        <w:br w:type="page"/>
      </w:r>
    </w:p>
    <w:p w:rsidR="009E3CC0" w:rsidRPr="00B21B86" w:rsidRDefault="009E3CC0" w:rsidP="00EE3DBB">
      <w:pPr>
        <w:pStyle w:val="aa"/>
        <w:numPr>
          <w:ilvl w:val="0"/>
          <w:numId w:val="14"/>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一方で、通所系と短期系のサービスについては、15回/月</w:t>
      </w:r>
      <w:r w:rsidR="00C73289" w:rsidRPr="00B21B86">
        <w:rPr>
          <w:rFonts w:asciiTheme="minorEastAsia" w:eastAsiaTheme="minorEastAsia" w:hAnsiTheme="minorEastAsia" w:hint="eastAsia"/>
          <w:szCs w:val="21"/>
        </w:rPr>
        <w:t>（短期系サービスについては10回/月）</w:t>
      </w:r>
      <w:r w:rsidRPr="00B21B86">
        <w:rPr>
          <w:rFonts w:asciiTheme="minorEastAsia" w:eastAsiaTheme="minorEastAsia" w:hAnsiTheme="minorEastAsia" w:hint="eastAsia"/>
          <w:szCs w:val="21"/>
        </w:rPr>
        <w:t>を超える利用では、施設等検討の状況における「検討していない」の割合が、下がる傾向がみられました（</w:t>
      </w:r>
      <w:r w:rsidR="00EE3DBB">
        <w:fldChar w:fldCharType="begin"/>
      </w:r>
      <w:r w:rsidR="00EE3DBB">
        <w:instrText xml:space="preserve"> REF _Ref465008345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20</w:t>
      </w:r>
      <w:r w:rsidR="00EE3DBB">
        <w:fldChar w:fldCharType="end"/>
      </w:r>
      <w:r w:rsidRPr="00B21B86">
        <w:rPr>
          <w:rFonts w:asciiTheme="minorEastAsia" w:eastAsiaTheme="minorEastAsia" w:hAnsiTheme="minorEastAsia" w:hint="eastAsia"/>
          <w:szCs w:val="21"/>
        </w:rPr>
        <w:t>～</w:t>
      </w:r>
      <w:r w:rsidR="00EE3DBB">
        <w:fldChar w:fldCharType="begin"/>
      </w:r>
      <w:r w:rsidR="00EE3DBB">
        <w:instrText xml:space="preserve"> REF _Ref465024727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23</w:t>
      </w:r>
      <w:r w:rsidR="00EE3DBB">
        <w:fldChar w:fldCharType="end"/>
      </w:r>
      <w:r w:rsidRPr="00B21B86">
        <w:rPr>
          <w:rFonts w:asciiTheme="minorEastAsia" w:eastAsiaTheme="minorEastAsia" w:hAnsiTheme="minorEastAsia" w:hint="eastAsia"/>
          <w:szCs w:val="21"/>
        </w:rPr>
        <w:t>）。</w:t>
      </w:r>
    </w:p>
    <w:p w:rsidR="009E3CC0" w:rsidRPr="00B21B86" w:rsidRDefault="009E3CC0" w:rsidP="00EE3DBB">
      <w:pPr>
        <w:pStyle w:val="aa"/>
        <w:numPr>
          <w:ilvl w:val="0"/>
          <w:numId w:val="14"/>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これは、通所系や短期系のようなレスパイト</w:t>
      </w:r>
      <w:r w:rsidR="00C73289" w:rsidRPr="00B21B86">
        <w:rPr>
          <w:rFonts w:asciiTheme="minorEastAsia" w:eastAsiaTheme="minorEastAsia" w:hAnsiTheme="minorEastAsia" w:hint="eastAsia"/>
        </w:rPr>
        <w:t>機能を持つ</w:t>
      </w:r>
      <w:r w:rsidRPr="00B21B86">
        <w:rPr>
          <w:rFonts w:asciiTheme="minorEastAsia" w:eastAsiaTheme="minorEastAsia" w:hAnsiTheme="minorEastAsia" w:hint="eastAsia"/>
        </w:rPr>
        <w:t>サービスの利用は、介護者の負担を軽減するなどの効果</w:t>
      </w:r>
      <w:r w:rsidR="00E75174" w:rsidRPr="00B21B86">
        <w:rPr>
          <w:rFonts w:asciiTheme="minorEastAsia" w:eastAsiaTheme="minorEastAsia" w:hAnsiTheme="minorEastAsia" w:hint="eastAsia"/>
        </w:rPr>
        <w:t>は</w:t>
      </w:r>
      <w:r w:rsidRPr="00B21B86">
        <w:rPr>
          <w:rFonts w:asciiTheme="minorEastAsia" w:eastAsiaTheme="minorEastAsia" w:hAnsiTheme="minorEastAsia" w:hint="eastAsia"/>
        </w:rPr>
        <w:t>期待されるものの、過度に偏った利用をしているケースでは、在宅生活の継続が難しくなっている</w:t>
      </w:r>
      <w:r w:rsidR="00E75174" w:rsidRPr="00B21B86">
        <w:rPr>
          <w:rFonts w:asciiTheme="minorEastAsia" w:eastAsiaTheme="minorEastAsia" w:hAnsiTheme="minorEastAsia" w:hint="eastAsia"/>
        </w:rPr>
        <w:t>ものと考えられます</w:t>
      </w:r>
      <w:r w:rsidRPr="00B21B86">
        <w:rPr>
          <w:rFonts w:asciiTheme="minorEastAsia" w:eastAsiaTheme="minorEastAsia" w:hAnsiTheme="minorEastAsia" w:hint="eastAsia"/>
        </w:rPr>
        <w:t>。</w:t>
      </w:r>
    </w:p>
    <w:p w:rsidR="009E3CC0" w:rsidRPr="00B21B86" w:rsidRDefault="00E75174" w:rsidP="00F645F6">
      <w:pPr>
        <w:pStyle w:val="aa"/>
        <w:numPr>
          <w:ilvl w:val="0"/>
          <w:numId w:val="14"/>
        </w:numPr>
        <w:ind w:leftChars="0"/>
        <w:rPr>
          <w:rFonts w:asciiTheme="minorEastAsia" w:eastAsiaTheme="minorEastAsia" w:hAnsiTheme="minorEastAsia"/>
        </w:rPr>
      </w:pPr>
      <w:r w:rsidRPr="00B21B86">
        <w:rPr>
          <w:rFonts w:asciiTheme="minorEastAsia" w:eastAsiaTheme="minorEastAsia" w:hAnsiTheme="minorEastAsia" w:hint="eastAsia"/>
        </w:rPr>
        <w:t>このような傾向から、</w:t>
      </w:r>
      <w:r w:rsidR="009E3CC0" w:rsidRPr="00B21B86">
        <w:rPr>
          <w:rFonts w:asciiTheme="minorEastAsia" w:eastAsiaTheme="minorEastAsia" w:hAnsiTheme="minorEastAsia" w:hint="eastAsia"/>
        </w:rPr>
        <w:t>中重度の要介護者の在宅限界点を高めるためのサービス利用として</w:t>
      </w:r>
      <w:r w:rsidRPr="00B21B86">
        <w:rPr>
          <w:rFonts w:asciiTheme="minorEastAsia" w:eastAsiaTheme="minorEastAsia" w:hAnsiTheme="minorEastAsia" w:hint="eastAsia"/>
        </w:rPr>
        <w:t>は</w:t>
      </w:r>
      <w:r w:rsidR="009E3CC0" w:rsidRPr="00B21B86">
        <w:rPr>
          <w:rFonts w:asciiTheme="minorEastAsia" w:eastAsiaTheme="minorEastAsia" w:hAnsiTheme="minorEastAsia" w:hint="eastAsia"/>
        </w:rPr>
        <w:t>、多頻度の訪問を活用しつつ、</w:t>
      </w:r>
      <w:r w:rsidRPr="00B21B86">
        <w:rPr>
          <w:rFonts w:asciiTheme="minorEastAsia" w:eastAsiaTheme="minorEastAsia" w:hAnsiTheme="minorEastAsia" w:hint="eastAsia"/>
        </w:rPr>
        <w:t>介護者の負担を軽減するための</w:t>
      </w:r>
      <w:r w:rsidR="009E3CC0" w:rsidRPr="00B21B86">
        <w:rPr>
          <w:rFonts w:asciiTheme="minorEastAsia" w:eastAsiaTheme="minorEastAsia" w:hAnsiTheme="minorEastAsia" w:hint="eastAsia"/>
        </w:rPr>
        <w:t>通所系・短期系のサービスを</w:t>
      </w:r>
      <w:r w:rsidRPr="00B21B86">
        <w:rPr>
          <w:rFonts w:asciiTheme="minorEastAsia" w:eastAsiaTheme="minorEastAsia" w:hAnsiTheme="minorEastAsia" w:hint="eastAsia"/>
        </w:rPr>
        <w:t>適度に</w:t>
      </w:r>
      <w:r w:rsidR="009E3CC0" w:rsidRPr="00B21B86">
        <w:rPr>
          <w:rFonts w:asciiTheme="minorEastAsia" w:eastAsiaTheme="minorEastAsia" w:hAnsiTheme="minorEastAsia" w:hint="eastAsia"/>
        </w:rPr>
        <w:t>利用していくことで、より高い効果を期待すること</w:t>
      </w:r>
      <w:r w:rsidR="006D31A9" w:rsidRPr="00B21B86">
        <w:rPr>
          <w:rFonts w:asciiTheme="minorEastAsia" w:eastAsiaTheme="minorEastAsia" w:hAnsiTheme="minorEastAsia" w:hint="eastAsia"/>
        </w:rPr>
        <w:t>ができると考えられます</w:t>
      </w:r>
      <w:r w:rsidR="009E3CC0" w:rsidRPr="00B21B86">
        <w:rPr>
          <w:rFonts w:asciiTheme="minorEastAsia" w:eastAsiaTheme="minorEastAsia" w:hAnsiTheme="minorEastAsia" w:hint="eastAsia"/>
        </w:rPr>
        <w:t>。</w:t>
      </w:r>
    </w:p>
    <w:p w:rsidR="009E3CC0" w:rsidRPr="00B21B86" w:rsidRDefault="009E3CC0" w:rsidP="009E3CC0">
      <w:pPr>
        <w:rPr>
          <w:rFonts w:asciiTheme="minorEastAsia" w:eastAsiaTheme="minorEastAsia" w:hAnsiTheme="minorEastAsia"/>
        </w:rPr>
      </w:pPr>
    </w:p>
    <w:p w:rsidR="009E3CC0" w:rsidRPr="00B21B86" w:rsidRDefault="009E3CC0" w:rsidP="009E3CC0"/>
    <w:p w:rsidR="009E3CC0" w:rsidRPr="00B21B86" w:rsidRDefault="009E3CC0" w:rsidP="009E3CC0">
      <w:pPr>
        <w:jc w:val="center"/>
        <w:rPr>
          <w:rFonts w:asciiTheme="majorEastAsia" w:eastAsiaTheme="majorEastAsia" w:hAnsiTheme="majorEastAsia"/>
          <w:szCs w:val="21"/>
        </w:rPr>
      </w:pPr>
      <w:bookmarkStart w:id="78" w:name="_Ref465008345"/>
      <w:bookmarkStart w:id="79" w:name="_Toc464934327"/>
      <w:bookmarkStart w:id="80" w:name="_Toc464934381"/>
      <w:bookmarkStart w:id="81" w:name="_Toc464934450"/>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20</w:t>
      </w:r>
      <w:r w:rsidR="00285E23" w:rsidRPr="00B21B86">
        <w:rPr>
          <w:rFonts w:asciiTheme="majorEastAsia" w:eastAsiaTheme="majorEastAsia" w:hAnsiTheme="majorEastAsia"/>
          <w:szCs w:val="21"/>
        </w:rPr>
        <w:fldChar w:fldCharType="end"/>
      </w:r>
      <w:bookmarkEnd w:id="78"/>
      <w:r w:rsidRPr="00B21B86">
        <w:rPr>
          <w:rFonts w:asciiTheme="majorEastAsia" w:eastAsiaTheme="majorEastAsia" w:hAnsiTheme="majorEastAsia" w:hint="eastAsia"/>
          <w:szCs w:val="21"/>
        </w:rPr>
        <w:t xml:space="preserve">　サービス利用回数と施設等検討の状況（</w:t>
      </w:r>
      <w:r w:rsidRPr="00B21B86">
        <w:rPr>
          <w:rFonts w:asciiTheme="majorEastAsia" w:eastAsiaTheme="majorEastAsia" w:hAnsiTheme="majorEastAsia" w:hint="eastAsia"/>
          <w:szCs w:val="21"/>
          <w:u w:val="single"/>
        </w:rPr>
        <w:t>通所系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bookmarkEnd w:id="79"/>
      <w:bookmarkEnd w:id="80"/>
      <w:bookmarkEnd w:id="81"/>
    </w:p>
    <w:p w:rsidR="009E3CC0" w:rsidRPr="00B21B86" w:rsidRDefault="00C10116" w:rsidP="009E3CC0">
      <w:pPr>
        <w:jc w:val="center"/>
        <w:rPr>
          <w:rFonts w:asciiTheme="majorEastAsia" w:eastAsiaTheme="majorEastAsia" w:hAnsiTheme="majorEastAsia"/>
          <w:szCs w:val="21"/>
        </w:rPr>
      </w:pPr>
      <w:r w:rsidRPr="00B21B86">
        <w:rPr>
          <w:noProof/>
        </w:rPr>
        <w:drawing>
          <wp:inline distT="0" distB="0" distL="0" distR="0" wp14:anchorId="1A497144" wp14:editId="0E8B0736">
            <wp:extent cx="5201285" cy="1805305"/>
            <wp:effectExtent l="0" t="0" r="0" b="4445"/>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E3CC0" w:rsidRPr="00B21B86" w:rsidRDefault="009E3CC0" w:rsidP="009E3CC0"/>
    <w:p w:rsidR="009E3CC0" w:rsidRPr="00B21B86" w:rsidRDefault="009E3CC0" w:rsidP="009E3CC0">
      <w:pPr>
        <w:jc w:val="center"/>
        <w:rPr>
          <w:rFonts w:asciiTheme="majorEastAsia" w:eastAsiaTheme="majorEastAsia" w:hAnsiTheme="majorEastAsia"/>
          <w:szCs w:val="21"/>
        </w:rPr>
      </w:pPr>
      <w:bookmarkStart w:id="82" w:name="_Ref465024725"/>
      <w:bookmarkStart w:id="83" w:name="_Toc464934330"/>
      <w:bookmarkStart w:id="84" w:name="_Toc464934384"/>
      <w:bookmarkStart w:id="85" w:name="_Toc464934453"/>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21</w:t>
      </w:r>
      <w:r w:rsidR="00285E23" w:rsidRPr="00B21B86">
        <w:rPr>
          <w:rFonts w:asciiTheme="majorEastAsia" w:eastAsiaTheme="majorEastAsia" w:hAnsiTheme="majorEastAsia"/>
          <w:szCs w:val="21"/>
        </w:rPr>
        <w:fldChar w:fldCharType="end"/>
      </w:r>
      <w:bookmarkEnd w:id="82"/>
      <w:r w:rsidRPr="00B21B86">
        <w:rPr>
          <w:rFonts w:asciiTheme="majorEastAsia" w:eastAsiaTheme="majorEastAsia" w:hAnsiTheme="majorEastAsia" w:hint="eastAsia"/>
          <w:szCs w:val="21"/>
        </w:rPr>
        <w:t xml:space="preserve">　サービス利用回数と施設等検討の状況（</w:t>
      </w:r>
      <w:r w:rsidRPr="00B21B86">
        <w:rPr>
          <w:rFonts w:asciiTheme="majorEastAsia" w:eastAsiaTheme="majorEastAsia" w:hAnsiTheme="majorEastAsia" w:hint="eastAsia"/>
          <w:szCs w:val="21"/>
          <w:u w:val="single"/>
        </w:rPr>
        <w:t>通所系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bookmarkEnd w:id="83"/>
      <w:bookmarkEnd w:id="84"/>
      <w:bookmarkEnd w:id="85"/>
    </w:p>
    <w:p w:rsidR="009E3CC0" w:rsidRPr="00B21B86" w:rsidRDefault="00C10116" w:rsidP="009E3CC0">
      <w:pPr>
        <w:jc w:val="center"/>
        <w:rPr>
          <w:rFonts w:asciiTheme="majorEastAsia" w:eastAsiaTheme="majorEastAsia" w:hAnsiTheme="majorEastAsia"/>
          <w:szCs w:val="21"/>
        </w:rPr>
      </w:pPr>
      <w:r w:rsidRPr="00B21B86">
        <w:rPr>
          <w:noProof/>
        </w:rPr>
        <w:drawing>
          <wp:inline distT="0" distB="0" distL="0" distR="0" wp14:anchorId="06A05D5D" wp14:editId="512A7BD8">
            <wp:extent cx="5201285" cy="1805305"/>
            <wp:effectExtent l="0" t="0" r="0" b="4445"/>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E3CC0" w:rsidRPr="00B21B86" w:rsidRDefault="009E3CC0">
      <w:pPr>
        <w:widowControl/>
        <w:jc w:val="left"/>
      </w:pPr>
    </w:p>
    <w:p w:rsidR="009E3CC0" w:rsidRPr="00B21B86" w:rsidRDefault="009E3CC0">
      <w:pPr>
        <w:widowControl/>
        <w:jc w:val="left"/>
      </w:pPr>
    </w:p>
    <w:p w:rsidR="009E3CC0" w:rsidRPr="00B21B86" w:rsidRDefault="009E3CC0">
      <w:pPr>
        <w:widowControl/>
        <w:jc w:val="left"/>
      </w:pPr>
      <w:r w:rsidRPr="00B21B86">
        <w:br w:type="page"/>
      </w:r>
    </w:p>
    <w:p w:rsidR="009E3CC0" w:rsidRPr="00B21B86" w:rsidRDefault="009E3CC0" w:rsidP="009E3CC0"/>
    <w:p w:rsidR="009E3CC0" w:rsidRPr="00B21B86" w:rsidRDefault="009E3CC0" w:rsidP="009E3CC0">
      <w:pPr>
        <w:jc w:val="center"/>
        <w:rPr>
          <w:rFonts w:asciiTheme="majorEastAsia" w:eastAsiaTheme="majorEastAsia" w:hAnsiTheme="majorEastAsia"/>
          <w:szCs w:val="21"/>
        </w:rPr>
      </w:pPr>
      <w:bookmarkStart w:id="86" w:name="_Ref465008347"/>
      <w:bookmarkStart w:id="87" w:name="_Toc464934328"/>
      <w:bookmarkStart w:id="88" w:name="_Toc464934382"/>
      <w:bookmarkStart w:id="89" w:name="_Toc464934451"/>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22</w:t>
      </w:r>
      <w:r w:rsidR="00285E23" w:rsidRPr="00B21B86">
        <w:rPr>
          <w:rFonts w:asciiTheme="majorEastAsia" w:eastAsiaTheme="majorEastAsia" w:hAnsiTheme="majorEastAsia"/>
          <w:szCs w:val="21"/>
        </w:rPr>
        <w:fldChar w:fldCharType="end"/>
      </w:r>
      <w:bookmarkEnd w:id="86"/>
      <w:r w:rsidRPr="00B21B86">
        <w:rPr>
          <w:rFonts w:asciiTheme="majorEastAsia" w:eastAsiaTheme="majorEastAsia" w:hAnsiTheme="majorEastAsia" w:hint="eastAsia"/>
          <w:szCs w:val="21"/>
        </w:rPr>
        <w:t xml:space="preserve">　サービス利用回数と施設等検討の状況（</w:t>
      </w:r>
      <w:r w:rsidRPr="00B21B86">
        <w:rPr>
          <w:rFonts w:asciiTheme="majorEastAsia" w:eastAsiaTheme="majorEastAsia" w:hAnsiTheme="majorEastAsia" w:hint="eastAsia"/>
          <w:szCs w:val="21"/>
          <w:u w:val="single"/>
        </w:rPr>
        <w:t>短期系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bookmarkEnd w:id="87"/>
      <w:bookmarkEnd w:id="88"/>
      <w:bookmarkEnd w:id="89"/>
    </w:p>
    <w:p w:rsidR="009E3CC0" w:rsidRPr="00B21B86" w:rsidRDefault="0002706B" w:rsidP="009E3CC0">
      <w:pPr>
        <w:jc w:val="center"/>
        <w:rPr>
          <w:rFonts w:asciiTheme="majorEastAsia" w:eastAsiaTheme="majorEastAsia" w:hAnsiTheme="majorEastAsia"/>
          <w:szCs w:val="21"/>
        </w:rPr>
      </w:pPr>
      <w:r w:rsidRPr="00B21B86">
        <w:rPr>
          <w:noProof/>
        </w:rPr>
        <w:drawing>
          <wp:inline distT="0" distB="0" distL="0" distR="0" wp14:anchorId="65DDFD1C" wp14:editId="10440DBE">
            <wp:extent cx="5201285" cy="1805305"/>
            <wp:effectExtent l="0" t="0" r="0" b="444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E3CC0" w:rsidRPr="00B21B86" w:rsidRDefault="009E3CC0" w:rsidP="009E3CC0">
      <w:pPr>
        <w:rPr>
          <w:rFonts w:asciiTheme="minorEastAsia" w:eastAsiaTheme="minorEastAsia" w:hAnsiTheme="minorEastAsia"/>
          <w:szCs w:val="21"/>
        </w:rPr>
      </w:pPr>
    </w:p>
    <w:p w:rsidR="009E3CC0" w:rsidRPr="00B21B86" w:rsidRDefault="009E3CC0" w:rsidP="009E3CC0">
      <w:pPr>
        <w:jc w:val="center"/>
        <w:rPr>
          <w:rFonts w:asciiTheme="majorEastAsia" w:eastAsiaTheme="majorEastAsia" w:hAnsiTheme="majorEastAsia"/>
          <w:szCs w:val="21"/>
        </w:rPr>
      </w:pPr>
      <w:bookmarkStart w:id="90" w:name="_Ref465024727"/>
      <w:bookmarkStart w:id="91" w:name="_Toc464934331"/>
      <w:bookmarkStart w:id="92" w:name="_Toc464934385"/>
      <w:bookmarkStart w:id="93" w:name="_Toc464934454"/>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23</w:t>
      </w:r>
      <w:r w:rsidR="00285E23" w:rsidRPr="00B21B86">
        <w:rPr>
          <w:rFonts w:asciiTheme="majorEastAsia" w:eastAsiaTheme="majorEastAsia" w:hAnsiTheme="majorEastAsia"/>
          <w:szCs w:val="21"/>
        </w:rPr>
        <w:fldChar w:fldCharType="end"/>
      </w:r>
      <w:bookmarkEnd w:id="90"/>
      <w:r w:rsidRPr="00B21B86">
        <w:rPr>
          <w:rFonts w:asciiTheme="majorEastAsia" w:eastAsiaTheme="majorEastAsia" w:hAnsiTheme="majorEastAsia" w:hint="eastAsia"/>
          <w:szCs w:val="21"/>
        </w:rPr>
        <w:t xml:space="preserve">　サービス利用回数と施設等検討の状況（</w:t>
      </w:r>
      <w:r w:rsidRPr="00B21B86">
        <w:rPr>
          <w:rFonts w:asciiTheme="majorEastAsia" w:eastAsiaTheme="majorEastAsia" w:hAnsiTheme="majorEastAsia" w:hint="eastAsia"/>
          <w:szCs w:val="21"/>
          <w:u w:val="single"/>
        </w:rPr>
        <w:t>短期系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bookmarkEnd w:id="91"/>
      <w:bookmarkEnd w:id="92"/>
      <w:bookmarkEnd w:id="93"/>
    </w:p>
    <w:p w:rsidR="009E3CC0" w:rsidRPr="00B21B86" w:rsidRDefault="0002706B" w:rsidP="009E3CC0">
      <w:pPr>
        <w:jc w:val="center"/>
        <w:rPr>
          <w:rFonts w:asciiTheme="majorEastAsia" w:eastAsiaTheme="majorEastAsia" w:hAnsiTheme="majorEastAsia"/>
          <w:szCs w:val="21"/>
        </w:rPr>
      </w:pPr>
      <w:r w:rsidRPr="00B21B86">
        <w:rPr>
          <w:noProof/>
        </w:rPr>
        <w:drawing>
          <wp:inline distT="0" distB="0" distL="0" distR="0" wp14:anchorId="1DCFDB16" wp14:editId="4A14A326">
            <wp:extent cx="5201285" cy="1805305"/>
            <wp:effectExtent l="0" t="0" r="0" b="4445"/>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E3CC0" w:rsidRPr="00B21B86" w:rsidRDefault="009E3CC0" w:rsidP="009E3CC0">
      <w:pPr>
        <w:widowControl/>
        <w:jc w:val="left"/>
      </w:pPr>
    </w:p>
    <w:p w:rsidR="009E3CC0" w:rsidRPr="00B21B86" w:rsidRDefault="009E3CC0">
      <w:pPr>
        <w:widowControl/>
        <w:jc w:val="left"/>
        <w:rPr>
          <w:rFonts w:asciiTheme="minorEastAsia" w:eastAsiaTheme="minorEastAsia" w:hAnsiTheme="minorEastAsia"/>
          <w:szCs w:val="21"/>
        </w:rPr>
      </w:pPr>
      <w:r w:rsidRPr="00B21B86">
        <w:rPr>
          <w:rFonts w:asciiTheme="minorEastAsia" w:eastAsiaTheme="minorEastAsia" w:hAnsiTheme="minorEastAsia"/>
          <w:szCs w:val="21"/>
        </w:rPr>
        <w:br w:type="page"/>
      </w:r>
    </w:p>
    <w:p w:rsidR="00C740ED" w:rsidRPr="00B21B86" w:rsidRDefault="00C10116" w:rsidP="00C10116">
      <w:pPr>
        <w:pStyle w:val="5"/>
        <w:spacing w:after="175"/>
        <w:rPr>
          <w:rFonts w:ascii="ＭＳ ゴシック" w:hAnsi="ＭＳ ゴシック"/>
          <w:sz w:val="22"/>
          <w:szCs w:val="22"/>
        </w:rPr>
      </w:pPr>
      <w:bookmarkStart w:id="94" w:name="_Ref469088323"/>
      <w:bookmarkStart w:id="95" w:name="_Toc476417665"/>
      <w:r w:rsidRPr="00B21B86">
        <w:rPr>
          <w:rFonts w:ascii="ＭＳ ゴシック" w:hAnsi="ＭＳ ゴシック" w:hint="eastAsia"/>
          <w:sz w:val="22"/>
          <w:szCs w:val="22"/>
        </w:rPr>
        <w:lastRenderedPageBreak/>
        <w:t>「サービス利用の回数」と「主な介護者が不安に感じる介護」の関係</w:t>
      </w:r>
      <w:bookmarkEnd w:id="94"/>
      <w:bookmarkEnd w:id="95"/>
    </w:p>
    <w:p w:rsidR="005000E1" w:rsidRPr="00B21B86" w:rsidRDefault="005000E1" w:rsidP="00EE3DBB">
      <w:pPr>
        <w:pStyle w:val="aa"/>
        <w:numPr>
          <w:ilvl w:val="0"/>
          <w:numId w:val="11"/>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要介護３以上および認知症</w:t>
      </w:r>
      <w:r w:rsidR="00C2298F" w:rsidRPr="00B21B86">
        <w:rPr>
          <w:rFonts w:asciiTheme="minorEastAsia" w:eastAsiaTheme="minorEastAsia" w:hAnsiTheme="minorEastAsia" w:hint="eastAsia"/>
          <w:szCs w:val="21"/>
        </w:rPr>
        <w:t>自立度</w:t>
      </w:r>
      <w:r w:rsidRPr="00B21B86">
        <w:rPr>
          <w:rFonts w:asciiTheme="minorEastAsia" w:eastAsiaTheme="minorEastAsia" w:hAnsiTheme="minorEastAsia" w:hint="eastAsia"/>
          <w:szCs w:val="21"/>
        </w:rPr>
        <w:t>Ⅲ以上のケースにおいて、訪問系サービスの利用回数の増加が、</w:t>
      </w:r>
      <w:r w:rsidR="002B1CCE" w:rsidRPr="00B21B86">
        <w:rPr>
          <w:rFonts w:asciiTheme="minorEastAsia" w:eastAsiaTheme="minorEastAsia" w:hAnsiTheme="minorEastAsia" w:hint="eastAsia"/>
          <w:szCs w:val="21"/>
        </w:rPr>
        <w:t>介護者の</w:t>
      </w:r>
      <w:r w:rsidRPr="00B21B86">
        <w:rPr>
          <w:rFonts w:asciiTheme="minorEastAsia" w:eastAsiaTheme="minorEastAsia" w:hAnsiTheme="minorEastAsia" w:hint="eastAsia"/>
          <w:szCs w:val="21"/>
        </w:rPr>
        <w:t>「</w:t>
      </w:r>
      <w:r w:rsidR="002B1CCE" w:rsidRPr="00B21B86">
        <w:rPr>
          <w:rFonts w:asciiTheme="minorEastAsia" w:eastAsiaTheme="minorEastAsia" w:hAnsiTheme="minorEastAsia" w:hint="eastAsia"/>
          <w:szCs w:val="21"/>
        </w:rPr>
        <w:t>認知症状への対応</w:t>
      </w:r>
      <w:r w:rsidRPr="00B21B86">
        <w:rPr>
          <w:rFonts w:asciiTheme="minorEastAsia" w:eastAsiaTheme="minorEastAsia" w:hAnsiTheme="minorEastAsia" w:hint="eastAsia"/>
          <w:szCs w:val="21"/>
        </w:rPr>
        <w:t>」</w:t>
      </w:r>
      <w:r w:rsidR="002B1CCE" w:rsidRPr="00B21B86">
        <w:rPr>
          <w:rFonts w:asciiTheme="minorEastAsia" w:eastAsiaTheme="minorEastAsia" w:hAnsiTheme="minorEastAsia" w:hint="eastAsia"/>
          <w:szCs w:val="21"/>
        </w:rPr>
        <w:t>と「夜間の排泄」に係る不安を軽減する傾向がみられました</w:t>
      </w:r>
      <w:r w:rsidRPr="00B21B86">
        <w:rPr>
          <w:rFonts w:asciiTheme="minorEastAsia" w:eastAsiaTheme="minorEastAsia" w:hAnsiTheme="minorEastAsia" w:hint="eastAsia"/>
          <w:szCs w:val="21"/>
        </w:rPr>
        <w:t>（</w:t>
      </w:r>
      <w:r w:rsidR="00EE3DBB">
        <w:fldChar w:fldCharType="begin"/>
      </w:r>
      <w:r w:rsidR="00EE3DBB">
        <w:instrText xml:space="preserve"> REF _Ref465024756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24</w:t>
      </w:r>
      <w:r w:rsidR="00EE3DBB">
        <w:fldChar w:fldCharType="end"/>
      </w:r>
      <w:r w:rsidR="002B1CCE" w:rsidRPr="00B21B86">
        <w:rPr>
          <w:rFonts w:asciiTheme="minorEastAsia" w:eastAsiaTheme="minorEastAsia" w:hAnsiTheme="minorEastAsia" w:hint="eastAsia"/>
          <w:szCs w:val="21"/>
        </w:rPr>
        <w:t>～</w:t>
      </w:r>
      <w:r w:rsidR="00EE3DBB">
        <w:fldChar w:fldCharType="begin"/>
      </w:r>
      <w:r w:rsidR="00EE3DBB">
        <w:instrText xml:space="preserve"> REF _Ref465024758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25</w:t>
      </w:r>
      <w:r w:rsidR="00EE3DBB">
        <w:fldChar w:fldCharType="end"/>
      </w:r>
      <w:r w:rsidRPr="00B21B86">
        <w:rPr>
          <w:rFonts w:asciiTheme="minorEastAsia" w:eastAsiaTheme="minorEastAsia" w:hAnsiTheme="minorEastAsia" w:hint="eastAsia"/>
          <w:szCs w:val="21"/>
        </w:rPr>
        <w:t>）。</w:t>
      </w:r>
    </w:p>
    <w:p w:rsidR="007E7109" w:rsidRPr="00B21B86" w:rsidRDefault="007E7109" w:rsidP="007E7109">
      <w:pPr>
        <w:rPr>
          <w:rFonts w:asciiTheme="minorEastAsia" w:eastAsiaTheme="minorEastAsia" w:hAnsiTheme="minorEastAsia"/>
          <w:szCs w:val="21"/>
        </w:rPr>
      </w:pPr>
    </w:p>
    <w:p w:rsidR="007E7109" w:rsidRPr="00B21B86" w:rsidRDefault="007E7109" w:rsidP="007E7109">
      <w:pPr>
        <w:jc w:val="center"/>
        <w:rPr>
          <w:rFonts w:asciiTheme="majorEastAsia" w:eastAsiaTheme="majorEastAsia" w:hAnsiTheme="majorEastAsia"/>
          <w:szCs w:val="21"/>
        </w:rPr>
      </w:pPr>
      <w:bookmarkStart w:id="96" w:name="_Ref465024756"/>
      <w:bookmarkStart w:id="97" w:name="_Toc464934332"/>
      <w:bookmarkStart w:id="98" w:name="_Toc464934386"/>
      <w:bookmarkStart w:id="99" w:name="_Toc464934455"/>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24</w:t>
      </w:r>
      <w:r w:rsidR="00285E23" w:rsidRPr="00B21B86">
        <w:rPr>
          <w:rFonts w:asciiTheme="majorEastAsia" w:eastAsiaTheme="majorEastAsia" w:hAnsiTheme="majorEastAsia"/>
          <w:szCs w:val="21"/>
        </w:rPr>
        <w:fldChar w:fldCharType="end"/>
      </w:r>
      <w:bookmarkEnd w:id="96"/>
      <w:r w:rsidRPr="00B21B86">
        <w:rPr>
          <w:rFonts w:asciiTheme="majorEastAsia" w:eastAsiaTheme="majorEastAsia" w:hAnsiTheme="majorEastAsia" w:hint="eastAsia"/>
          <w:szCs w:val="21"/>
        </w:rPr>
        <w:t xml:space="preserve">　サービス利用回数別・介護者が不安を感じる介護（</w:t>
      </w:r>
      <w:r w:rsidRPr="00B21B86">
        <w:rPr>
          <w:rFonts w:asciiTheme="majorEastAsia" w:eastAsiaTheme="majorEastAsia" w:hAnsiTheme="majorEastAsia" w:hint="eastAsia"/>
          <w:szCs w:val="21"/>
          <w:u w:val="single"/>
        </w:rPr>
        <w:t>訪問系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bookmarkEnd w:id="97"/>
      <w:bookmarkEnd w:id="98"/>
      <w:bookmarkEnd w:id="99"/>
    </w:p>
    <w:p w:rsidR="007E7109" w:rsidRPr="00B21B86" w:rsidRDefault="00C10116" w:rsidP="00C10116">
      <w:pPr>
        <w:jc w:val="center"/>
        <w:rPr>
          <w:rFonts w:asciiTheme="majorEastAsia" w:eastAsiaTheme="majorEastAsia" w:hAnsiTheme="majorEastAsia"/>
          <w:szCs w:val="21"/>
        </w:rPr>
      </w:pPr>
      <w:r w:rsidRPr="00B21B86">
        <w:rPr>
          <w:noProof/>
        </w:rPr>
        <w:drawing>
          <wp:inline distT="0" distB="0" distL="0" distR="0" wp14:anchorId="14C3BF93" wp14:editId="34992AEB">
            <wp:extent cx="5201285" cy="7184390"/>
            <wp:effectExtent l="0" t="0" r="0" b="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01285" cy="7184390"/>
                    </a:xfrm>
                    <a:prstGeom prst="rect">
                      <a:avLst/>
                    </a:prstGeom>
                    <a:noFill/>
                    <a:ln>
                      <a:noFill/>
                    </a:ln>
                  </pic:spPr>
                </pic:pic>
              </a:graphicData>
            </a:graphic>
          </wp:inline>
        </w:drawing>
      </w:r>
      <w:r w:rsidR="007E7109" w:rsidRPr="00B21B86">
        <w:br w:type="page"/>
      </w:r>
    </w:p>
    <w:p w:rsidR="007E7109" w:rsidRPr="00B21B86" w:rsidRDefault="007E7109" w:rsidP="007E7109"/>
    <w:p w:rsidR="007E7109" w:rsidRPr="00B21B86" w:rsidRDefault="007E7109" w:rsidP="007E7109">
      <w:pPr>
        <w:jc w:val="center"/>
        <w:rPr>
          <w:rFonts w:asciiTheme="majorEastAsia" w:eastAsiaTheme="majorEastAsia" w:hAnsiTheme="majorEastAsia"/>
          <w:szCs w:val="21"/>
        </w:rPr>
      </w:pPr>
      <w:bookmarkStart w:id="100" w:name="_Ref465024758"/>
      <w:bookmarkStart w:id="101" w:name="_Toc464934333"/>
      <w:bookmarkStart w:id="102" w:name="_Toc464934387"/>
      <w:bookmarkStart w:id="103" w:name="_Toc464934456"/>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25</w:t>
      </w:r>
      <w:r w:rsidR="00285E23" w:rsidRPr="00B21B86">
        <w:rPr>
          <w:rFonts w:asciiTheme="majorEastAsia" w:eastAsiaTheme="majorEastAsia" w:hAnsiTheme="majorEastAsia"/>
          <w:szCs w:val="21"/>
        </w:rPr>
        <w:fldChar w:fldCharType="end"/>
      </w:r>
      <w:bookmarkEnd w:id="100"/>
      <w:r w:rsidRPr="00B21B86">
        <w:rPr>
          <w:rFonts w:asciiTheme="majorEastAsia" w:eastAsiaTheme="majorEastAsia" w:hAnsiTheme="majorEastAsia" w:hint="eastAsia"/>
          <w:szCs w:val="21"/>
        </w:rPr>
        <w:t xml:space="preserve">　サービス利用回数別・介護者が不安を感じる介護（</w:t>
      </w:r>
      <w:r w:rsidRPr="00B21B86">
        <w:rPr>
          <w:rFonts w:asciiTheme="majorEastAsia" w:eastAsiaTheme="majorEastAsia" w:hAnsiTheme="majorEastAsia" w:hint="eastAsia"/>
          <w:szCs w:val="21"/>
          <w:u w:val="single"/>
        </w:rPr>
        <w:t>訪問系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bookmarkEnd w:id="101"/>
      <w:bookmarkEnd w:id="102"/>
      <w:bookmarkEnd w:id="103"/>
    </w:p>
    <w:p w:rsidR="007E7109" w:rsidRPr="00B21B86" w:rsidRDefault="00C10116" w:rsidP="007E7109">
      <w:pPr>
        <w:jc w:val="center"/>
        <w:rPr>
          <w:rFonts w:asciiTheme="majorEastAsia" w:eastAsiaTheme="majorEastAsia" w:hAnsiTheme="majorEastAsia"/>
          <w:szCs w:val="21"/>
        </w:rPr>
      </w:pPr>
      <w:r w:rsidRPr="00B21B86">
        <w:rPr>
          <w:noProof/>
        </w:rPr>
        <w:drawing>
          <wp:inline distT="0" distB="0" distL="0" distR="0" wp14:anchorId="73103BE8" wp14:editId="50D71882">
            <wp:extent cx="5201285" cy="7172960"/>
            <wp:effectExtent l="0" t="0" r="0" b="889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01285" cy="7172960"/>
                    </a:xfrm>
                    <a:prstGeom prst="rect">
                      <a:avLst/>
                    </a:prstGeom>
                    <a:noFill/>
                    <a:ln>
                      <a:noFill/>
                    </a:ln>
                  </pic:spPr>
                </pic:pic>
              </a:graphicData>
            </a:graphic>
          </wp:inline>
        </w:drawing>
      </w:r>
    </w:p>
    <w:p w:rsidR="007E7109" w:rsidRPr="00B21B86" w:rsidRDefault="007E7109" w:rsidP="007E7109"/>
    <w:p w:rsidR="001B6CF5" w:rsidRPr="00B21B86" w:rsidRDefault="001B6CF5">
      <w:pPr>
        <w:widowControl/>
        <w:jc w:val="left"/>
        <w:rPr>
          <w:rFonts w:asciiTheme="minorEastAsia" w:eastAsiaTheme="minorEastAsia" w:hAnsiTheme="minorEastAsia"/>
          <w:szCs w:val="21"/>
        </w:rPr>
      </w:pPr>
      <w:r w:rsidRPr="00B21B86">
        <w:rPr>
          <w:rFonts w:asciiTheme="minorEastAsia" w:eastAsiaTheme="minorEastAsia" w:hAnsiTheme="minorEastAsia"/>
          <w:szCs w:val="21"/>
        </w:rPr>
        <w:br w:type="page"/>
      </w:r>
    </w:p>
    <w:p w:rsidR="002B1CCE" w:rsidRPr="00B21B86" w:rsidRDefault="002B1CCE" w:rsidP="00EE3DBB">
      <w:pPr>
        <w:pStyle w:val="aa"/>
        <w:numPr>
          <w:ilvl w:val="0"/>
          <w:numId w:val="11"/>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一方で、通所系と短期系のサービスについては、利用回数の増加に伴い介護者の「認知症状への対応」と「夜間の排泄」に係る不安</w:t>
      </w:r>
      <w:r w:rsidR="00E621C5" w:rsidRPr="00B21B86">
        <w:rPr>
          <w:rFonts w:asciiTheme="minorEastAsia" w:eastAsiaTheme="minorEastAsia" w:hAnsiTheme="minorEastAsia" w:hint="eastAsia"/>
          <w:szCs w:val="21"/>
        </w:rPr>
        <w:t>が</w:t>
      </w:r>
      <w:r w:rsidRPr="00B21B86">
        <w:rPr>
          <w:rFonts w:asciiTheme="minorEastAsia" w:eastAsiaTheme="minorEastAsia" w:hAnsiTheme="minorEastAsia" w:hint="eastAsia"/>
          <w:szCs w:val="21"/>
        </w:rPr>
        <w:t>軽減する傾向はみられませんでした（</w:t>
      </w:r>
      <w:r w:rsidR="00EE3DBB">
        <w:fldChar w:fldCharType="begin"/>
      </w:r>
      <w:r w:rsidR="00EE3DBB">
        <w:instrText xml:space="preserve"> REF _Ref465024765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26</w:t>
      </w:r>
      <w:r w:rsidR="00EE3DBB">
        <w:fldChar w:fldCharType="end"/>
      </w:r>
      <w:r w:rsidRPr="00B21B86">
        <w:rPr>
          <w:rFonts w:asciiTheme="minorEastAsia" w:eastAsiaTheme="minorEastAsia" w:hAnsiTheme="minorEastAsia" w:hint="eastAsia"/>
          <w:szCs w:val="21"/>
        </w:rPr>
        <w:t>～</w:t>
      </w:r>
      <w:r w:rsidR="00EE3DBB">
        <w:fldChar w:fldCharType="begin"/>
      </w:r>
      <w:r w:rsidR="00EE3DBB">
        <w:instrText xml:space="preserve"> REF _Ref465024767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29</w:t>
      </w:r>
      <w:r w:rsidR="00EE3DBB">
        <w:fldChar w:fldCharType="end"/>
      </w:r>
      <w:r w:rsidRPr="00B21B86">
        <w:rPr>
          <w:rFonts w:asciiTheme="minorEastAsia" w:eastAsiaTheme="minorEastAsia" w:hAnsiTheme="minorEastAsia" w:hint="eastAsia"/>
          <w:szCs w:val="21"/>
        </w:rPr>
        <w:t>）。</w:t>
      </w:r>
    </w:p>
    <w:p w:rsidR="00E621C5" w:rsidRPr="00B21B86" w:rsidRDefault="00926E90" w:rsidP="00F645F6">
      <w:pPr>
        <w:pStyle w:val="aa"/>
        <w:numPr>
          <w:ilvl w:val="0"/>
          <w:numId w:val="15"/>
        </w:numPr>
        <w:ind w:leftChars="0"/>
        <w:rPr>
          <w:rFonts w:asciiTheme="minorEastAsia" w:eastAsiaTheme="minorEastAsia" w:hAnsiTheme="minorEastAsia"/>
        </w:rPr>
      </w:pPr>
      <w:r w:rsidRPr="00B21B86">
        <w:rPr>
          <w:rFonts w:asciiTheme="minorEastAsia" w:eastAsiaTheme="minorEastAsia" w:hAnsiTheme="minorEastAsia" w:hint="eastAsia"/>
        </w:rPr>
        <w:t>(4)の在宅限界点と同様に、</w:t>
      </w:r>
      <w:r w:rsidR="00C03987" w:rsidRPr="00B21B86">
        <w:rPr>
          <w:rFonts w:asciiTheme="minorEastAsia" w:eastAsiaTheme="minorEastAsia" w:hAnsiTheme="minorEastAsia" w:hint="eastAsia"/>
        </w:rPr>
        <w:t>レスパイトサービスに過度に偏った利用をしているケースでは、介護者の不安軽減にはつながっていないこと</w:t>
      </w:r>
      <w:r w:rsidR="006D31A9" w:rsidRPr="00B21B86">
        <w:rPr>
          <w:rFonts w:asciiTheme="minorEastAsia" w:eastAsiaTheme="minorEastAsia" w:hAnsiTheme="minorEastAsia" w:hint="eastAsia"/>
        </w:rPr>
        <w:t>を示すものと考えられます</w:t>
      </w:r>
      <w:r w:rsidR="00C03987" w:rsidRPr="00B21B86">
        <w:rPr>
          <w:rFonts w:asciiTheme="minorEastAsia" w:eastAsiaTheme="minorEastAsia" w:hAnsiTheme="minorEastAsia" w:hint="eastAsia"/>
        </w:rPr>
        <w:t>。</w:t>
      </w:r>
    </w:p>
    <w:p w:rsidR="009E3CC0" w:rsidRPr="00B21B86" w:rsidRDefault="009E3CC0" w:rsidP="00E621C5">
      <w:pPr>
        <w:pStyle w:val="a2"/>
      </w:pPr>
    </w:p>
    <w:p w:rsidR="001B6CF5" w:rsidRPr="00B21B86" w:rsidRDefault="001B6CF5" w:rsidP="001B6CF5">
      <w:pPr>
        <w:jc w:val="center"/>
        <w:rPr>
          <w:rFonts w:asciiTheme="majorEastAsia" w:eastAsiaTheme="majorEastAsia" w:hAnsiTheme="majorEastAsia"/>
          <w:szCs w:val="21"/>
        </w:rPr>
      </w:pPr>
      <w:bookmarkStart w:id="104" w:name="_Ref465024765"/>
      <w:bookmarkStart w:id="105" w:name="_Toc464934334"/>
      <w:bookmarkStart w:id="106" w:name="_Toc464934388"/>
      <w:bookmarkStart w:id="107" w:name="_Toc464934457"/>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26</w:t>
      </w:r>
      <w:r w:rsidR="00285E23" w:rsidRPr="00B21B86">
        <w:rPr>
          <w:rFonts w:asciiTheme="majorEastAsia" w:eastAsiaTheme="majorEastAsia" w:hAnsiTheme="majorEastAsia"/>
          <w:szCs w:val="21"/>
        </w:rPr>
        <w:fldChar w:fldCharType="end"/>
      </w:r>
      <w:bookmarkEnd w:id="104"/>
      <w:r w:rsidRPr="00B21B86">
        <w:rPr>
          <w:rFonts w:asciiTheme="majorEastAsia" w:eastAsiaTheme="majorEastAsia" w:hAnsiTheme="majorEastAsia" w:hint="eastAsia"/>
          <w:szCs w:val="21"/>
        </w:rPr>
        <w:t xml:space="preserve">　サービス利用回数別・介護者が不安を感じる介護（</w:t>
      </w:r>
      <w:r w:rsidRPr="00B21B86">
        <w:rPr>
          <w:rFonts w:asciiTheme="majorEastAsia" w:eastAsiaTheme="majorEastAsia" w:hAnsiTheme="majorEastAsia" w:hint="eastAsia"/>
          <w:szCs w:val="21"/>
          <w:u w:val="single"/>
        </w:rPr>
        <w:t>通所系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bookmarkEnd w:id="105"/>
      <w:bookmarkEnd w:id="106"/>
      <w:bookmarkEnd w:id="107"/>
    </w:p>
    <w:p w:rsidR="001B6CF5" w:rsidRPr="00B21B86" w:rsidRDefault="00C10116" w:rsidP="00C10116">
      <w:pPr>
        <w:jc w:val="center"/>
        <w:rPr>
          <w:rFonts w:asciiTheme="majorEastAsia" w:eastAsiaTheme="majorEastAsia" w:hAnsiTheme="majorEastAsia"/>
          <w:szCs w:val="21"/>
        </w:rPr>
      </w:pPr>
      <w:r w:rsidRPr="00B21B86">
        <w:rPr>
          <w:noProof/>
        </w:rPr>
        <w:drawing>
          <wp:inline distT="0" distB="0" distL="0" distR="0" wp14:anchorId="66D41C59" wp14:editId="72507C76">
            <wp:extent cx="5148000" cy="7099476"/>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48000" cy="7099476"/>
                    </a:xfrm>
                    <a:prstGeom prst="rect">
                      <a:avLst/>
                    </a:prstGeom>
                    <a:noFill/>
                    <a:ln>
                      <a:noFill/>
                    </a:ln>
                  </pic:spPr>
                </pic:pic>
              </a:graphicData>
            </a:graphic>
          </wp:inline>
        </w:drawing>
      </w:r>
      <w:r w:rsidR="001B6CF5" w:rsidRPr="00B21B86">
        <w:br w:type="page"/>
      </w:r>
    </w:p>
    <w:p w:rsidR="001B6CF5" w:rsidRPr="00B21B86" w:rsidRDefault="001B6CF5" w:rsidP="001B6CF5">
      <w:pPr>
        <w:widowControl/>
        <w:jc w:val="left"/>
      </w:pPr>
    </w:p>
    <w:p w:rsidR="001B6CF5" w:rsidRPr="00B21B86" w:rsidRDefault="001B6CF5" w:rsidP="001B6CF5">
      <w:pPr>
        <w:jc w:val="center"/>
        <w:rPr>
          <w:rFonts w:asciiTheme="majorEastAsia" w:eastAsiaTheme="majorEastAsia" w:hAnsiTheme="majorEastAsia"/>
          <w:szCs w:val="21"/>
        </w:rPr>
      </w:pPr>
      <w:bookmarkStart w:id="108" w:name="_Toc464934335"/>
      <w:bookmarkStart w:id="109" w:name="_Toc464934389"/>
      <w:bookmarkStart w:id="110" w:name="_Toc464934458"/>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27</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 xml:space="preserve">　サービス利用回数別・介護者が不安を感じる介護（</w:t>
      </w:r>
      <w:r w:rsidRPr="00B21B86">
        <w:rPr>
          <w:rFonts w:asciiTheme="majorEastAsia" w:eastAsiaTheme="majorEastAsia" w:hAnsiTheme="majorEastAsia" w:hint="eastAsia"/>
          <w:szCs w:val="21"/>
          <w:u w:val="single"/>
        </w:rPr>
        <w:t>通所系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bookmarkEnd w:id="108"/>
      <w:bookmarkEnd w:id="109"/>
      <w:bookmarkEnd w:id="110"/>
    </w:p>
    <w:p w:rsidR="001B6CF5" w:rsidRPr="00B21B86" w:rsidRDefault="00C10116" w:rsidP="001B6CF5">
      <w:pPr>
        <w:widowControl/>
        <w:jc w:val="center"/>
        <w:rPr>
          <w:rFonts w:asciiTheme="majorEastAsia" w:eastAsiaTheme="majorEastAsia" w:hAnsiTheme="majorEastAsia"/>
          <w:szCs w:val="21"/>
        </w:rPr>
      </w:pPr>
      <w:r w:rsidRPr="00B21B86">
        <w:rPr>
          <w:noProof/>
        </w:rPr>
        <w:drawing>
          <wp:inline distT="0" distB="0" distL="0" distR="0" wp14:anchorId="14C3BDEB" wp14:editId="3459AE5F">
            <wp:extent cx="5201285" cy="7184390"/>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01285" cy="7184390"/>
                    </a:xfrm>
                    <a:prstGeom prst="rect">
                      <a:avLst/>
                    </a:prstGeom>
                    <a:noFill/>
                    <a:ln>
                      <a:noFill/>
                    </a:ln>
                  </pic:spPr>
                </pic:pic>
              </a:graphicData>
            </a:graphic>
          </wp:inline>
        </w:drawing>
      </w:r>
    </w:p>
    <w:p w:rsidR="001B6CF5" w:rsidRPr="00B21B86" w:rsidRDefault="001B6CF5" w:rsidP="001B6CF5"/>
    <w:p w:rsidR="001B6CF5" w:rsidRPr="00B21B86" w:rsidRDefault="001B6CF5">
      <w:pPr>
        <w:widowControl/>
        <w:jc w:val="left"/>
      </w:pPr>
      <w:r w:rsidRPr="00B21B86">
        <w:br w:type="page"/>
      </w:r>
    </w:p>
    <w:p w:rsidR="001B6CF5" w:rsidRPr="00B21B86" w:rsidRDefault="001B6CF5" w:rsidP="001B6CF5">
      <w:pPr>
        <w:jc w:val="left"/>
        <w:rPr>
          <w:rFonts w:asciiTheme="majorEastAsia" w:eastAsiaTheme="majorEastAsia" w:hAnsiTheme="majorEastAsia"/>
          <w:sz w:val="20"/>
          <w:szCs w:val="20"/>
        </w:rPr>
      </w:pPr>
      <w:bookmarkStart w:id="111" w:name="_Toc464934336"/>
      <w:bookmarkStart w:id="112" w:name="_Toc464934390"/>
      <w:bookmarkStart w:id="113" w:name="_Toc464934459"/>
    </w:p>
    <w:p w:rsidR="001B6CF5" w:rsidRPr="00B21B86" w:rsidRDefault="001B6CF5" w:rsidP="001B6CF5">
      <w:pPr>
        <w:jc w:val="center"/>
        <w:rPr>
          <w:rFonts w:asciiTheme="majorEastAsia" w:eastAsiaTheme="majorEastAsia" w:hAnsiTheme="majorEastAsia"/>
          <w:szCs w:val="21"/>
        </w:rPr>
      </w:pPr>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28</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 xml:space="preserve">　サービス利用回数別・介護者が不安を感じる介護（</w:t>
      </w:r>
      <w:r w:rsidRPr="00B21B86">
        <w:rPr>
          <w:rFonts w:asciiTheme="majorEastAsia" w:eastAsiaTheme="majorEastAsia" w:hAnsiTheme="majorEastAsia" w:hint="eastAsia"/>
          <w:szCs w:val="21"/>
          <w:u w:val="single"/>
        </w:rPr>
        <w:t>短期系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bookmarkEnd w:id="111"/>
      <w:bookmarkEnd w:id="112"/>
      <w:bookmarkEnd w:id="113"/>
    </w:p>
    <w:p w:rsidR="001B6CF5" w:rsidRPr="00B21B86" w:rsidRDefault="0002706B" w:rsidP="001B6CF5">
      <w:pPr>
        <w:jc w:val="center"/>
        <w:rPr>
          <w:rFonts w:asciiTheme="majorEastAsia" w:eastAsiaTheme="majorEastAsia" w:hAnsiTheme="majorEastAsia"/>
          <w:szCs w:val="21"/>
        </w:rPr>
      </w:pPr>
      <w:r w:rsidRPr="00B21B86">
        <w:rPr>
          <w:noProof/>
        </w:rPr>
        <w:drawing>
          <wp:inline distT="0" distB="0" distL="0" distR="0" wp14:anchorId="6F834FB8" wp14:editId="1B96448D">
            <wp:extent cx="5201285" cy="7184390"/>
            <wp:effectExtent l="0" t="0" r="0"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01285" cy="7184390"/>
                    </a:xfrm>
                    <a:prstGeom prst="rect">
                      <a:avLst/>
                    </a:prstGeom>
                    <a:noFill/>
                    <a:ln>
                      <a:noFill/>
                    </a:ln>
                  </pic:spPr>
                </pic:pic>
              </a:graphicData>
            </a:graphic>
          </wp:inline>
        </w:drawing>
      </w:r>
    </w:p>
    <w:p w:rsidR="001B6CF5" w:rsidRPr="00B21B86" w:rsidRDefault="001B6CF5" w:rsidP="001B6CF5"/>
    <w:p w:rsidR="001B6CF5" w:rsidRPr="00B21B86" w:rsidRDefault="001B6CF5" w:rsidP="001B6CF5">
      <w:pPr>
        <w:widowControl/>
        <w:jc w:val="left"/>
      </w:pPr>
      <w:r w:rsidRPr="00B21B86">
        <w:br w:type="page"/>
      </w:r>
    </w:p>
    <w:p w:rsidR="001B6CF5" w:rsidRPr="00B21B86" w:rsidRDefault="001B6CF5" w:rsidP="001B6CF5">
      <w:pPr>
        <w:widowControl/>
        <w:jc w:val="left"/>
      </w:pPr>
    </w:p>
    <w:p w:rsidR="001B6CF5" w:rsidRPr="00B21B86" w:rsidRDefault="001B6CF5" w:rsidP="001B6CF5">
      <w:pPr>
        <w:jc w:val="center"/>
        <w:rPr>
          <w:rFonts w:asciiTheme="majorEastAsia" w:eastAsiaTheme="majorEastAsia" w:hAnsiTheme="majorEastAsia"/>
          <w:szCs w:val="21"/>
        </w:rPr>
      </w:pPr>
      <w:bookmarkStart w:id="114" w:name="_Ref465024767"/>
      <w:bookmarkStart w:id="115" w:name="_Toc464934337"/>
      <w:bookmarkStart w:id="116" w:name="_Toc464934391"/>
      <w:bookmarkStart w:id="117" w:name="_Toc464934460"/>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29</w:t>
      </w:r>
      <w:r w:rsidR="00285E23" w:rsidRPr="00B21B86">
        <w:rPr>
          <w:rFonts w:asciiTheme="majorEastAsia" w:eastAsiaTheme="majorEastAsia" w:hAnsiTheme="majorEastAsia"/>
          <w:szCs w:val="21"/>
        </w:rPr>
        <w:fldChar w:fldCharType="end"/>
      </w:r>
      <w:bookmarkEnd w:id="114"/>
      <w:r w:rsidRPr="00B21B86">
        <w:rPr>
          <w:rFonts w:asciiTheme="majorEastAsia" w:eastAsiaTheme="majorEastAsia" w:hAnsiTheme="majorEastAsia" w:hint="eastAsia"/>
          <w:szCs w:val="21"/>
        </w:rPr>
        <w:t xml:space="preserve">　サービス利用回数別・介護者が不安を感じる介護（</w:t>
      </w:r>
      <w:r w:rsidRPr="00B21B86">
        <w:rPr>
          <w:rFonts w:asciiTheme="majorEastAsia" w:eastAsiaTheme="majorEastAsia" w:hAnsiTheme="majorEastAsia" w:hint="eastAsia"/>
          <w:szCs w:val="21"/>
          <w:u w:val="single"/>
        </w:rPr>
        <w:t>短期系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p>
    <w:bookmarkEnd w:id="115"/>
    <w:bookmarkEnd w:id="116"/>
    <w:bookmarkEnd w:id="117"/>
    <w:p w:rsidR="001B6CF5" w:rsidRPr="00B21B86" w:rsidRDefault="0002706B" w:rsidP="001B6CF5">
      <w:pPr>
        <w:jc w:val="center"/>
        <w:rPr>
          <w:rFonts w:asciiTheme="majorEastAsia" w:eastAsiaTheme="majorEastAsia" w:hAnsiTheme="majorEastAsia"/>
          <w:szCs w:val="21"/>
        </w:rPr>
      </w:pPr>
      <w:r w:rsidRPr="00B21B86">
        <w:rPr>
          <w:noProof/>
        </w:rPr>
        <w:drawing>
          <wp:inline distT="0" distB="0" distL="0" distR="0" wp14:anchorId="6ED08EB1" wp14:editId="51FF025A">
            <wp:extent cx="5201285" cy="7184390"/>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01285" cy="7184390"/>
                    </a:xfrm>
                    <a:prstGeom prst="rect">
                      <a:avLst/>
                    </a:prstGeom>
                    <a:noFill/>
                    <a:ln>
                      <a:noFill/>
                    </a:ln>
                  </pic:spPr>
                </pic:pic>
              </a:graphicData>
            </a:graphic>
          </wp:inline>
        </w:drawing>
      </w:r>
    </w:p>
    <w:p w:rsidR="001B6CF5" w:rsidRPr="00B21B86" w:rsidRDefault="001B6CF5" w:rsidP="001B6CF5">
      <w:pPr>
        <w:widowControl/>
        <w:jc w:val="left"/>
      </w:pPr>
      <w:r w:rsidRPr="00B21B86">
        <w:br w:type="page"/>
      </w:r>
    </w:p>
    <w:p w:rsidR="008C0243" w:rsidRPr="00B21B86" w:rsidRDefault="0031411C" w:rsidP="00DF42B1">
      <w:pPr>
        <w:pStyle w:val="4"/>
        <w:spacing w:after="350"/>
        <w:rPr>
          <w:rFonts w:ascii="ＭＳ ゴシック" w:eastAsia="ＭＳ ゴシック" w:hAnsi="ＭＳ ゴシック"/>
          <w:sz w:val="22"/>
          <w:szCs w:val="22"/>
        </w:rPr>
      </w:pPr>
      <w:bookmarkStart w:id="118" w:name="_Toc476417666"/>
      <w:r w:rsidRPr="00B21B86">
        <w:rPr>
          <w:rFonts w:ascii="ＭＳ ゴシック" w:eastAsia="ＭＳ ゴシック" w:hAnsi="ＭＳ ゴシック" w:hint="eastAsia"/>
          <w:sz w:val="22"/>
          <w:szCs w:val="22"/>
        </w:rPr>
        <w:lastRenderedPageBreak/>
        <w:t>考察</w:t>
      </w:r>
      <w:bookmarkEnd w:id="118"/>
    </w:p>
    <w:p w:rsidR="00340734" w:rsidRPr="00B21B86" w:rsidRDefault="00E621C5" w:rsidP="00340734">
      <w:pPr>
        <w:pStyle w:val="5"/>
        <w:spacing w:after="175"/>
        <w:rPr>
          <w:rFonts w:ascii="ＭＳ ゴシック" w:hAnsi="ＭＳ ゴシック"/>
          <w:sz w:val="22"/>
          <w:szCs w:val="22"/>
        </w:rPr>
      </w:pPr>
      <w:bookmarkStart w:id="119" w:name="_Toc476417667"/>
      <w:r w:rsidRPr="00B21B86">
        <w:rPr>
          <w:rFonts w:ascii="ＭＳ ゴシック" w:hAnsi="ＭＳ ゴシック" w:hint="eastAsia"/>
          <w:sz w:val="22"/>
          <w:szCs w:val="22"/>
        </w:rPr>
        <w:t>「認知症状への対応」</w:t>
      </w:r>
      <w:r w:rsidR="00956F52" w:rsidRPr="00B21B86">
        <w:rPr>
          <w:rFonts w:ascii="ＭＳ ゴシック" w:hAnsi="ＭＳ ゴシック" w:hint="eastAsia"/>
          <w:sz w:val="22"/>
          <w:szCs w:val="22"/>
        </w:rPr>
        <w:t>、</w:t>
      </w:r>
      <w:r w:rsidR="00C03987" w:rsidRPr="00B21B86">
        <w:rPr>
          <w:rFonts w:ascii="ＭＳ ゴシック" w:hAnsi="ＭＳ ゴシック" w:hint="eastAsia"/>
          <w:sz w:val="22"/>
          <w:szCs w:val="22"/>
        </w:rPr>
        <w:t>「（夜間の）</w:t>
      </w:r>
      <w:r w:rsidR="00340734" w:rsidRPr="00B21B86">
        <w:rPr>
          <w:rFonts w:ascii="ＭＳ ゴシック" w:hAnsi="ＭＳ ゴシック" w:hint="eastAsia"/>
          <w:sz w:val="22"/>
          <w:szCs w:val="22"/>
        </w:rPr>
        <w:t>排泄</w:t>
      </w:r>
      <w:r w:rsidR="00C03987" w:rsidRPr="00B21B86">
        <w:rPr>
          <w:rFonts w:ascii="ＭＳ ゴシック" w:hAnsi="ＭＳ ゴシック" w:hint="eastAsia"/>
          <w:sz w:val="22"/>
          <w:szCs w:val="22"/>
        </w:rPr>
        <w:t>」</w:t>
      </w:r>
      <w:r w:rsidR="00956F52" w:rsidRPr="00B21B86">
        <w:rPr>
          <w:rFonts w:ascii="ＭＳ ゴシック" w:hAnsi="ＭＳ ゴシック" w:hint="eastAsia"/>
          <w:sz w:val="22"/>
          <w:szCs w:val="22"/>
        </w:rPr>
        <w:t>、「外出支援」</w:t>
      </w:r>
      <w:r w:rsidR="00C03987" w:rsidRPr="00B21B86">
        <w:rPr>
          <w:rFonts w:ascii="ＭＳ ゴシック" w:hAnsi="ＭＳ ゴシック" w:hint="eastAsia"/>
          <w:sz w:val="22"/>
          <w:szCs w:val="22"/>
        </w:rPr>
        <w:t>に焦点を当てた</w:t>
      </w:r>
      <w:r w:rsidR="00925083" w:rsidRPr="00B21B86">
        <w:rPr>
          <w:rFonts w:ascii="ＭＳ ゴシック" w:hAnsi="ＭＳ ゴシック" w:hint="eastAsia"/>
          <w:sz w:val="22"/>
          <w:szCs w:val="22"/>
        </w:rPr>
        <w:t>対応策の</w:t>
      </w:r>
      <w:r w:rsidR="00D76FEE" w:rsidRPr="00B21B86">
        <w:rPr>
          <w:rFonts w:ascii="ＭＳ ゴシック" w:hAnsi="ＭＳ ゴシック" w:hint="eastAsia"/>
          <w:sz w:val="22"/>
          <w:szCs w:val="22"/>
        </w:rPr>
        <w:t>検討</w:t>
      </w:r>
      <w:bookmarkEnd w:id="119"/>
    </w:p>
    <w:p w:rsidR="006C7CEB" w:rsidRPr="00B21B86" w:rsidRDefault="006C7CEB"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介護者不安の側面からみた場合の、在宅限界点に影響を与える要素</w:t>
      </w:r>
      <w:r w:rsidR="009F3EAC" w:rsidRPr="00B21B86">
        <w:rPr>
          <w:rFonts w:asciiTheme="minorEastAsia" w:eastAsiaTheme="minorEastAsia" w:hAnsiTheme="minorEastAsia" w:hint="eastAsia"/>
        </w:rPr>
        <w:t>として</w:t>
      </w:r>
      <w:r w:rsidR="00E621C5" w:rsidRPr="00B21B86">
        <w:rPr>
          <w:rFonts w:asciiTheme="minorEastAsia" w:eastAsiaTheme="minorEastAsia" w:hAnsiTheme="minorEastAsia" w:hint="eastAsia"/>
        </w:rPr>
        <w:t>は</w:t>
      </w:r>
      <w:r w:rsidR="009F3EAC" w:rsidRPr="00B21B86">
        <w:rPr>
          <w:rFonts w:asciiTheme="minorEastAsia" w:eastAsiaTheme="minorEastAsia" w:hAnsiTheme="minorEastAsia" w:hint="eastAsia"/>
        </w:rPr>
        <w:t>、</w:t>
      </w:r>
      <w:r w:rsidR="00E621C5" w:rsidRPr="00B21B86">
        <w:rPr>
          <w:rFonts w:asciiTheme="minorEastAsia" w:eastAsiaTheme="minorEastAsia" w:hAnsiTheme="minorEastAsia" w:hint="eastAsia"/>
        </w:rPr>
        <w:t>「認知症状への対応」と</w:t>
      </w:r>
      <w:r w:rsidRPr="00B21B86">
        <w:rPr>
          <w:rFonts w:asciiTheme="minorEastAsia" w:eastAsiaTheme="minorEastAsia" w:hAnsiTheme="minorEastAsia" w:hint="eastAsia"/>
        </w:rPr>
        <w:t>「夜間の排泄」の２つ</w:t>
      </w:r>
      <w:r w:rsidR="004637F9" w:rsidRPr="00B21B86">
        <w:rPr>
          <w:rFonts w:asciiTheme="minorEastAsia" w:eastAsiaTheme="minorEastAsia" w:hAnsiTheme="minorEastAsia" w:hint="eastAsia"/>
        </w:rPr>
        <w:t>が得られました</w:t>
      </w:r>
      <w:r w:rsidR="009F3EAC" w:rsidRPr="00B21B86">
        <w:rPr>
          <w:rFonts w:asciiTheme="minorEastAsia" w:eastAsiaTheme="minorEastAsia" w:hAnsiTheme="minorEastAsia" w:hint="eastAsia"/>
        </w:rPr>
        <w:t>。</w:t>
      </w:r>
    </w:p>
    <w:p w:rsidR="009F3EAC" w:rsidRPr="00B21B86" w:rsidRDefault="009F3EAC"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介護者の方の</w:t>
      </w:r>
      <w:r w:rsidR="00E621C5" w:rsidRPr="00B21B86">
        <w:rPr>
          <w:rFonts w:asciiTheme="minorEastAsia" w:eastAsiaTheme="minorEastAsia" w:hAnsiTheme="minorEastAsia" w:hint="eastAsia"/>
        </w:rPr>
        <w:t>「認知症状への対応」と</w:t>
      </w:r>
      <w:r w:rsidRPr="00B21B86">
        <w:rPr>
          <w:rFonts w:asciiTheme="minorEastAsia" w:eastAsiaTheme="minorEastAsia" w:hAnsiTheme="minorEastAsia" w:hint="eastAsia"/>
        </w:rPr>
        <w:t>「夜間の排泄」に係る介護不安を如何に軽減していくかが、在宅限界点の向上</w:t>
      </w:r>
      <w:r w:rsidR="006C7CEB" w:rsidRPr="00B21B86">
        <w:rPr>
          <w:rFonts w:asciiTheme="minorEastAsia" w:eastAsiaTheme="minorEastAsia" w:hAnsiTheme="minorEastAsia" w:hint="eastAsia"/>
        </w:rPr>
        <w:t>を図るための</w:t>
      </w:r>
      <w:r w:rsidR="00216336" w:rsidRPr="00B21B86">
        <w:rPr>
          <w:rFonts w:asciiTheme="minorEastAsia" w:eastAsiaTheme="minorEastAsia" w:hAnsiTheme="minorEastAsia" w:hint="eastAsia"/>
        </w:rPr>
        <w:t>重要な</w:t>
      </w:r>
      <w:r w:rsidRPr="00B21B86">
        <w:rPr>
          <w:rFonts w:asciiTheme="minorEastAsia" w:eastAsiaTheme="minorEastAsia" w:hAnsiTheme="minorEastAsia" w:hint="eastAsia"/>
        </w:rPr>
        <w:t>ポイントになると</w:t>
      </w:r>
      <w:r w:rsidR="00216336" w:rsidRPr="00B21B86">
        <w:rPr>
          <w:rFonts w:asciiTheme="minorEastAsia" w:eastAsiaTheme="minorEastAsia" w:hAnsiTheme="minorEastAsia" w:hint="eastAsia"/>
        </w:rPr>
        <w:t>考えられます</w:t>
      </w:r>
      <w:r w:rsidRPr="00B21B86">
        <w:rPr>
          <w:rFonts w:asciiTheme="minorEastAsia" w:eastAsiaTheme="minorEastAsia" w:hAnsiTheme="minorEastAsia" w:hint="eastAsia"/>
        </w:rPr>
        <w:t>。</w:t>
      </w:r>
    </w:p>
    <w:p w:rsidR="00D341FE" w:rsidRPr="00B21B86" w:rsidRDefault="00D341FE"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なお、要支援１～要介護２のケースでは「外出の付き添い、送迎等」に係る介護者不安が大きくなっていました。</w:t>
      </w:r>
    </w:p>
    <w:p w:rsidR="00C03987" w:rsidRPr="00B21B86" w:rsidRDefault="00216336"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したがって</w:t>
      </w:r>
      <w:r w:rsidR="009F3EAC" w:rsidRPr="00B21B86">
        <w:rPr>
          <w:rFonts w:asciiTheme="minorEastAsia" w:eastAsiaTheme="minorEastAsia" w:hAnsiTheme="minorEastAsia" w:hint="eastAsia"/>
        </w:rPr>
        <w:t>、地域目標である「要介護者の在宅生活の継続」</w:t>
      </w:r>
      <w:r w:rsidRPr="00B21B86">
        <w:rPr>
          <w:rFonts w:asciiTheme="minorEastAsia" w:eastAsiaTheme="minorEastAsia" w:hAnsiTheme="minorEastAsia" w:hint="eastAsia"/>
        </w:rPr>
        <w:t>（アウトカム）</w:t>
      </w:r>
      <w:r w:rsidR="009F3EAC" w:rsidRPr="00B21B86">
        <w:rPr>
          <w:rFonts w:asciiTheme="minorEastAsia" w:eastAsiaTheme="minorEastAsia" w:hAnsiTheme="minorEastAsia" w:hint="eastAsia"/>
        </w:rPr>
        <w:t>の達成に向けて</w:t>
      </w:r>
      <w:r w:rsidR="00C2298F" w:rsidRPr="00B21B86">
        <w:rPr>
          <w:rFonts w:asciiTheme="minorEastAsia" w:eastAsiaTheme="minorEastAsia" w:hAnsiTheme="minorEastAsia" w:hint="eastAsia"/>
        </w:rPr>
        <w:t>は</w:t>
      </w:r>
      <w:r w:rsidR="009F3EAC" w:rsidRPr="00B21B86">
        <w:rPr>
          <w:rFonts w:asciiTheme="minorEastAsia" w:eastAsiaTheme="minorEastAsia" w:hAnsiTheme="minorEastAsia" w:hint="eastAsia"/>
        </w:rPr>
        <w:t>、</w:t>
      </w:r>
      <w:r w:rsidR="00FA352A" w:rsidRPr="00B21B86">
        <w:rPr>
          <w:rFonts w:asciiTheme="minorEastAsia" w:eastAsiaTheme="minorEastAsia" w:hAnsiTheme="minorEastAsia" w:hint="eastAsia"/>
        </w:rPr>
        <w:t>「認知症状への対応」と「（夜間の）排泄」、「外出支援」の３点に係る介護者不安の軽減を</w:t>
      </w:r>
      <w:r w:rsidR="0039756E" w:rsidRPr="00B21B86">
        <w:rPr>
          <w:rFonts w:asciiTheme="minorEastAsia" w:eastAsiaTheme="minorEastAsia" w:hAnsiTheme="minorEastAsia" w:hint="eastAsia"/>
        </w:rPr>
        <w:t>目標</w:t>
      </w:r>
      <w:r w:rsidRPr="00B21B86">
        <w:rPr>
          <w:rFonts w:asciiTheme="minorEastAsia" w:eastAsiaTheme="minorEastAsia" w:hAnsiTheme="minorEastAsia" w:hint="eastAsia"/>
        </w:rPr>
        <w:t>（アウトプット）として</w:t>
      </w:r>
      <w:r w:rsidR="0039756E" w:rsidRPr="00B21B86">
        <w:rPr>
          <w:rFonts w:asciiTheme="minorEastAsia" w:eastAsiaTheme="minorEastAsia" w:hAnsiTheme="minorEastAsia" w:hint="eastAsia"/>
        </w:rPr>
        <w:t>地域</w:t>
      </w:r>
      <w:r w:rsidR="006C7CEB" w:rsidRPr="00B21B86">
        <w:rPr>
          <w:rFonts w:asciiTheme="minorEastAsia" w:eastAsiaTheme="minorEastAsia" w:hAnsiTheme="minorEastAsia" w:hint="eastAsia"/>
        </w:rPr>
        <w:t>の関係者間</w:t>
      </w:r>
      <w:r w:rsidR="0039756E" w:rsidRPr="00B21B86">
        <w:rPr>
          <w:rFonts w:asciiTheme="minorEastAsia" w:eastAsiaTheme="minorEastAsia" w:hAnsiTheme="minorEastAsia" w:hint="eastAsia"/>
        </w:rPr>
        <w:t>で共有</w:t>
      </w:r>
      <w:r w:rsidRPr="00B21B86">
        <w:rPr>
          <w:rFonts w:asciiTheme="minorEastAsia" w:eastAsiaTheme="minorEastAsia" w:hAnsiTheme="minorEastAsia" w:hint="eastAsia"/>
        </w:rPr>
        <w:t>し</w:t>
      </w:r>
      <w:r w:rsidR="0039756E" w:rsidRPr="00B21B86">
        <w:rPr>
          <w:rFonts w:asciiTheme="minorEastAsia" w:eastAsiaTheme="minorEastAsia" w:hAnsiTheme="minorEastAsia" w:hint="eastAsia"/>
        </w:rPr>
        <w:t>、具体的な取組につなげていくことが</w:t>
      </w:r>
      <w:r w:rsidR="00C2298F" w:rsidRPr="00B21B86">
        <w:rPr>
          <w:rFonts w:asciiTheme="minorEastAsia" w:eastAsiaTheme="minorEastAsia" w:hAnsiTheme="minorEastAsia" w:hint="eastAsia"/>
        </w:rPr>
        <w:t>１つの方法として</w:t>
      </w:r>
      <w:r w:rsidR="00E71A8D" w:rsidRPr="00B21B86">
        <w:rPr>
          <w:rFonts w:asciiTheme="minorEastAsia" w:eastAsiaTheme="minorEastAsia" w:hAnsiTheme="minorEastAsia" w:hint="eastAsia"/>
        </w:rPr>
        <w:t>考えられます</w:t>
      </w:r>
      <w:r w:rsidR="0039756E" w:rsidRPr="00B21B86">
        <w:rPr>
          <w:rFonts w:asciiTheme="minorEastAsia" w:eastAsiaTheme="minorEastAsia" w:hAnsiTheme="minorEastAsia" w:hint="eastAsia"/>
        </w:rPr>
        <w:t>。</w:t>
      </w:r>
    </w:p>
    <w:p w:rsidR="00E71A8D" w:rsidRPr="00B21B86" w:rsidRDefault="00F91936" w:rsidP="00F645F6">
      <w:pPr>
        <w:pStyle w:val="aa"/>
        <w:numPr>
          <w:ilvl w:val="0"/>
          <w:numId w:val="15"/>
        </w:numPr>
        <w:ind w:leftChars="0"/>
        <w:rPr>
          <w:rFonts w:asciiTheme="minorEastAsia" w:eastAsiaTheme="minorEastAsia" w:hAnsiTheme="minorEastAsia"/>
        </w:rPr>
      </w:pPr>
      <w:r w:rsidRPr="00B21B86">
        <w:rPr>
          <w:rFonts w:asciiTheme="minorEastAsia" w:eastAsiaTheme="minorEastAsia" w:hAnsiTheme="minorEastAsia" w:hint="eastAsia"/>
        </w:rPr>
        <w:t>具体的な取組としては、</w:t>
      </w:r>
      <w:r w:rsidR="00D341FE" w:rsidRPr="00B21B86">
        <w:rPr>
          <w:rFonts w:asciiTheme="minorEastAsia" w:eastAsiaTheme="minorEastAsia" w:hAnsiTheme="minorEastAsia" w:hint="eastAsia"/>
        </w:rPr>
        <w:t>「</w:t>
      </w:r>
      <w:r w:rsidR="006C7CEB" w:rsidRPr="00B21B86">
        <w:rPr>
          <w:rFonts w:asciiTheme="minorEastAsia" w:eastAsiaTheme="minorEastAsia" w:hAnsiTheme="minorEastAsia" w:hint="eastAsia"/>
        </w:rPr>
        <w:t>認知症状への対応</w:t>
      </w:r>
      <w:r w:rsidR="00D341FE" w:rsidRPr="00B21B86">
        <w:rPr>
          <w:rFonts w:asciiTheme="minorEastAsia" w:eastAsiaTheme="minorEastAsia" w:hAnsiTheme="minorEastAsia" w:hint="eastAsia"/>
        </w:rPr>
        <w:t>」と「</w:t>
      </w:r>
      <w:r w:rsidR="006C7CEB" w:rsidRPr="00B21B86">
        <w:rPr>
          <w:rFonts w:asciiTheme="minorEastAsia" w:eastAsiaTheme="minorEastAsia" w:hAnsiTheme="minorEastAsia" w:hint="eastAsia"/>
        </w:rPr>
        <w:t>（夜間の）排泄</w:t>
      </w:r>
      <w:r w:rsidR="00D341FE" w:rsidRPr="00B21B86">
        <w:rPr>
          <w:rFonts w:asciiTheme="minorEastAsia" w:eastAsiaTheme="minorEastAsia" w:hAnsiTheme="minorEastAsia" w:hint="eastAsia"/>
        </w:rPr>
        <w:t>」</w:t>
      </w:r>
      <w:r w:rsidR="004212CF" w:rsidRPr="00B21B86">
        <w:rPr>
          <w:rFonts w:asciiTheme="minorEastAsia" w:eastAsiaTheme="minorEastAsia" w:hAnsiTheme="minorEastAsia" w:hint="eastAsia"/>
        </w:rPr>
        <w:t>、「外出支援」の３</w:t>
      </w:r>
      <w:r w:rsidR="006C7CEB" w:rsidRPr="00B21B86">
        <w:rPr>
          <w:rFonts w:asciiTheme="minorEastAsia" w:eastAsiaTheme="minorEastAsia" w:hAnsiTheme="minorEastAsia" w:hint="eastAsia"/>
        </w:rPr>
        <w:t>点に係る介護者不安の軽減を目標としながら、その</w:t>
      </w:r>
      <w:r w:rsidR="00D341FE" w:rsidRPr="00B21B86">
        <w:rPr>
          <w:rFonts w:asciiTheme="minorEastAsia" w:eastAsiaTheme="minorEastAsia" w:hAnsiTheme="minorEastAsia" w:hint="eastAsia"/>
        </w:rPr>
        <w:t>達成に求められる、「地域資源（保険内外の支援・サービス）」、「ケアマネジメント」、「</w:t>
      </w:r>
      <w:r w:rsidR="0039756E" w:rsidRPr="00B21B86">
        <w:rPr>
          <w:rFonts w:asciiTheme="minorEastAsia" w:eastAsiaTheme="minorEastAsia" w:hAnsiTheme="minorEastAsia" w:hint="eastAsia"/>
        </w:rPr>
        <w:t>各職種</w:t>
      </w:r>
      <w:r w:rsidR="00D341FE" w:rsidRPr="00B21B86">
        <w:rPr>
          <w:rFonts w:asciiTheme="minorEastAsia" w:eastAsiaTheme="minorEastAsia" w:hAnsiTheme="minorEastAsia" w:hint="eastAsia"/>
        </w:rPr>
        <w:t>に期待される</w:t>
      </w:r>
      <w:r w:rsidR="0039756E" w:rsidRPr="00B21B86">
        <w:rPr>
          <w:rFonts w:asciiTheme="minorEastAsia" w:eastAsiaTheme="minorEastAsia" w:hAnsiTheme="minorEastAsia" w:hint="eastAsia"/>
        </w:rPr>
        <w:t>役割</w:t>
      </w:r>
      <w:r w:rsidR="00D341FE" w:rsidRPr="00B21B86">
        <w:rPr>
          <w:rFonts w:asciiTheme="minorEastAsia" w:eastAsiaTheme="minorEastAsia" w:hAnsiTheme="minorEastAsia" w:hint="eastAsia"/>
        </w:rPr>
        <w:t>」</w:t>
      </w:r>
      <w:r w:rsidR="0039756E" w:rsidRPr="00B21B86">
        <w:rPr>
          <w:rFonts w:asciiTheme="minorEastAsia" w:eastAsiaTheme="minorEastAsia" w:hAnsiTheme="minorEastAsia" w:hint="eastAsia"/>
        </w:rPr>
        <w:t>、</w:t>
      </w:r>
      <w:r w:rsidR="00D341FE" w:rsidRPr="00B21B86">
        <w:rPr>
          <w:rFonts w:asciiTheme="minorEastAsia" w:eastAsiaTheme="minorEastAsia" w:hAnsiTheme="minorEastAsia" w:hint="eastAsia"/>
        </w:rPr>
        <w:t>「</w:t>
      </w:r>
      <w:r w:rsidR="0039756E" w:rsidRPr="00B21B86">
        <w:rPr>
          <w:rFonts w:asciiTheme="minorEastAsia" w:eastAsiaTheme="minorEastAsia" w:hAnsiTheme="minorEastAsia" w:hint="eastAsia"/>
        </w:rPr>
        <w:t>多職種連携のあり方</w:t>
      </w:r>
      <w:r w:rsidR="006C7CEB" w:rsidRPr="00B21B86">
        <w:rPr>
          <w:rFonts w:asciiTheme="minorEastAsia" w:eastAsiaTheme="minorEastAsia" w:hAnsiTheme="minorEastAsia" w:hint="eastAsia"/>
        </w:rPr>
        <w:t>」等</w:t>
      </w:r>
      <w:r w:rsidR="00956F52" w:rsidRPr="00B21B86">
        <w:rPr>
          <w:rFonts w:asciiTheme="minorEastAsia" w:eastAsiaTheme="minorEastAsia" w:hAnsiTheme="minorEastAsia" w:hint="eastAsia"/>
        </w:rPr>
        <w:t>について、関係者間での</w:t>
      </w:r>
      <w:r w:rsidR="00D341FE" w:rsidRPr="00B21B86">
        <w:rPr>
          <w:rFonts w:asciiTheme="minorEastAsia" w:eastAsiaTheme="minorEastAsia" w:hAnsiTheme="minorEastAsia" w:hint="eastAsia"/>
        </w:rPr>
        <w:t>検討</w:t>
      </w:r>
      <w:r w:rsidR="006C7CEB" w:rsidRPr="00B21B86">
        <w:rPr>
          <w:rFonts w:asciiTheme="minorEastAsia" w:eastAsiaTheme="minorEastAsia" w:hAnsiTheme="minorEastAsia" w:hint="eastAsia"/>
        </w:rPr>
        <w:t>を進めていく</w:t>
      </w:r>
      <w:r w:rsidRPr="00B21B86">
        <w:rPr>
          <w:rFonts w:asciiTheme="minorEastAsia" w:eastAsiaTheme="minorEastAsia" w:hAnsiTheme="minorEastAsia" w:hint="eastAsia"/>
        </w:rPr>
        <w:t>ことなどが考えられます</w:t>
      </w:r>
      <w:r w:rsidR="006C7CEB" w:rsidRPr="00B21B86">
        <w:rPr>
          <w:rFonts w:asciiTheme="minorEastAsia" w:eastAsiaTheme="minorEastAsia" w:hAnsiTheme="minorEastAsia" w:hint="eastAsia"/>
        </w:rPr>
        <w:t>。</w:t>
      </w:r>
    </w:p>
    <w:p w:rsidR="00D15F1E" w:rsidRPr="00B21B86" w:rsidRDefault="00D15F1E" w:rsidP="008C0243"/>
    <w:p w:rsidR="00340734" w:rsidRPr="00B21B86" w:rsidRDefault="00340734" w:rsidP="00340734">
      <w:pPr>
        <w:pStyle w:val="5"/>
        <w:spacing w:after="175"/>
        <w:rPr>
          <w:rFonts w:ascii="ＭＳ ゴシック" w:hAnsi="ＭＳ ゴシック"/>
          <w:sz w:val="22"/>
          <w:szCs w:val="22"/>
        </w:rPr>
      </w:pPr>
      <w:bookmarkStart w:id="120" w:name="_Ref469088114"/>
      <w:bookmarkStart w:id="121" w:name="_Toc476417668"/>
      <w:r w:rsidRPr="00B21B86">
        <w:rPr>
          <w:rFonts w:ascii="ＭＳ ゴシック" w:hAnsi="ＭＳ ゴシック" w:hint="eastAsia"/>
          <w:sz w:val="22"/>
          <w:szCs w:val="22"/>
        </w:rPr>
        <w:t>複数の</w:t>
      </w:r>
      <w:r w:rsidR="00F03392" w:rsidRPr="00B21B86">
        <w:rPr>
          <w:rFonts w:ascii="ＭＳ ゴシック" w:hAnsi="ＭＳ ゴシック" w:hint="eastAsia"/>
          <w:sz w:val="22"/>
          <w:szCs w:val="22"/>
        </w:rPr>
        <w:t>支援・</w:t>
      </w:r>
      <w:r w:rsidRPr="00B21B86">
        <w:rPr>
          <w:rFonts w:ascii="ＭＳ ゴシック" w:hAnsi="ＭＳ ゴシック" w:hint="eastAsia"/>
          <w:sz w:val="22"/>
          <w:szCs w:val="22"/>
        </w:rPr>
        <w:t>サービスの一体的な提供</w:t>
      </w:r>
      <w:r w:rsidR="0027329F" w:rsidRPr="00B21B86">
        <w:rPr>
          <w:rFonts w:ascii="ＭＳ ゴシック" w:hAnsi="ＭＳ ゴシック" w:hint="eastAsia"/>
          <w:sz w:val="22"/>
          <w:szCs w:val="22"/>
        </w:rPr>
        <w:t>に向けた</w:t>
      </w:r>
      <w:bookmarkEnd w:id="120"/>
      <w:r w:rsidR="00925083" w:rsidRPr="00B21B86">
        <w:rPr>
          <w:rFonts w:ascii="ＭＳ ゴシック" w:hAnsi="ＭＳ ゴシック" w:hint="eastAsia"/>
          <w:sz w:val="22"/>
          <w:szCs w:val="22"/>
        </w:rPr>
        <w:t>支援・サービスの検討</w:t>
      </w:r>
      <w:bookmarkEnd w:id="121"/>
    </w:p>
    <w:p w:rsidR="00F03392" w:rsidRPr="00B21B86" w:rsidRDefault="006C7CEB"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「要介護度」と「サービス利用の組み合わせ」の関係から、</w:t>
      </w:r>
      <w:r w:rsidR="00F03392" w:rsidRPr="00B21B86">
        <w:rPr>
          <w:rFonts w:asciiTheme="minorEastAsia" w:eastAsiaTheme="minorEastAsia" w:hAnsiTheme="minorEastAsia" w:hint="eastAsia"/>
        </w:rPr>
        <w:t>要介護度の重度化に伴い、</w:t>
      </w:r>
      <w:r w:rsidR="00956F52" w:rsidRPr="00B21B86">
        <w:rPr>
          <w:rFonts w:asciiTheme="minorEastAsia" w:eastAsiaTheme="minorEastAsia" w:hAnsiTheme="minorEastAsia" w:hint="eastAsia"/>
        </w:rPr>
        <w:t>「訪問系サービスを含む組み合わせ利用」</w:t>
      </w:r>
      <w:r w:rsidR="00F03392" w:rsidRPr="00B21B86">
        <w:rPr>
          <w:rFonts w:asciiTheme="minorEastAsia" w:eastAsiaTheme="minorEastAsia" w:hAnsiTheme="minorEastAsia" w:hint="eastAsia"/>
        </w:rPr>
        <w:t>が増加する傾向がみられました。また、</w:t>
      </w:r>
      <w:r w:rsidR="00956F52" w:rsidRPr="00B21B86">
        <w:rPr>
          <w:rFonts w:asciiTheme="minorEastAsia" w:eastAsiaTheme="minorEastAsia" w:hAnsiTheme="minorEastAsia" w:hint="eastAsia"/>
        </w:rPr>
        <w:t>「</w:t>
      </w:r>
      <w:r w:rsidR="00F03392" w:rsidRPr="00B21B86">
        <w:rPr>
          <w:rFonts w:asciiTheme="minorEastAsia" w:eastAsiaTheme="minorEastAsia" w:hAnsiTheme="minorEastAsia" w:hint="eastAsia"/>
        </w:rPr>
        <w:t>訪問系のみ</w:t>
      </w:r>
      <w:r w:rsidR="00956F52" w:rsidRPr="00B21B86">
        <w:rPr>
          <w:rFonts w:asciiTheme="minorEastAsia" w:eastAsiaTheme="minorEastAsia" w:hAnsiTheme="minorEastAsia" w:hint="eastAsia"/>
        </w:rPr>
        <w:t>」</w:t>
      </w:r>
      <w:r w:rsidR="00F03392" w:rsidRPr="00B21B86">
        <w:rPr>
          <w:rFonts w:asciiTheme="minorEastAsia" w:eastAsiaTheme="minorEastAsia" w:hAnsiTheme="minorEastAsia" w:hint="eastAsia"/>
        </w:rPr>
        <w:t>の利用や、</w:t>
      </w:r>
      <w:r w:rsidR="00956F52" w:rsidRPr="00B21B86">
        <w:rPr>
          <w:rFonts w:asciiTheme="minorEastAsia" w:eastAsiaTheme="minorEastAsia" w:hAnsiTheme="minorEastAsia" w:hint="eastAsia"/>
        </w:rPr>
        <w:t>「訪問系を含む組み合わせ</w:t>
      </w:r>
      <w:r w:rsidR="00F03392" w:rsidRPr="00B21B86">
        <w:rPr>
          <w:rFonts w:asciiTheme="minorEastAsia" w:eastAsiaTheme="minorEastAsia" w:hAnsiTheme="minorEastAsia" w:hint="eastAsia"/>
        </w:rPr>
        <w:t>利用</w:t>
      </w:r>
      <w:r w:rsidR="00956F52" w:rsidRPr="00B21B86">
        <w:rPr>
          <w:rFonts w:asciiTheme="minorEastAsia" w:eastAsiaTheme="minorEastAsia" w:hAnsiTheme="minorEastAsia" w:hint="eastAsia"/>
        </w:rPr>
        <w:t>」をしているケースで</w:t>
      </w:r>
      <w:r w:rsidRPr="00B21B86">
        <w:rPr>
          <w:rFonts w:asciiTheme="minorEastAsia" w:eastAsiaTheme="minorEastAsia" w:hAnsiTheme="minorEastAsia" w:hint="eastAsia"/>
        </w:rPr>
        <w:t>は、「施設等を検討していない」との回答が多い</w:t>
      </w:r>
      <w:r w:rsidR="00F03392" w:rsidRPr="00B21B86">
        <w:rPr>
          <w:rFonts w:asciiTheme="minorEastAsia" w:eastAsiaTheme="minorEastAsia" w:hAnsiTheme="minorEastAsia" w:hint="eastAsia"/>
        </w:rPr>
        <w:t>傾向がみられました。</w:t>
      </w:r>
    </w:p>
    <w:p w:rsidR="00F03392" w:rsidRPr="00B21B86" w:rsidRDefault="00F03392"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このように、在宅生活の継続に向けては、訪問系サービス</w:t>
      </w:r>
      <w:r w:rsidR="00925083" w:rsidRPr="00B21B86">
        <w:rPr>
          <w:rFonts w:asciiTheme="minorEastAsia" w:eastAsiaTheme="minorEastAsia" w:hAnsiTheme="minorEastAsia" w:hint="eastAsia"/>
        </w:rPr>
        <w:t>の</w:t>
      </w:r>
      <w:r w:rsidRPr="00B21B86">
        <w:rPr>
          <w:rFonts w:asciiTheme="minorEastAsia" w:eastAsiaTheme="minorEastAsia" w:hAnsiTheme="minorEastAsia" w:hint="eastAsia"/>
        </w:rPr>
        <w:t>利用</w:t>
      </w:r>
      <w:r w:rsidR="00925083" w:rsidRPr="00B21B86">
        <w:rPr>
          <w:rFonts w:asciiTheme="minorEastAsia" w:eastAsiaTheme="minorEastAsia" w:hAnsiTheme="minorEastAsia" w:hint="eastAsia"/>
        </w:rPr>
        <w:t>を軸と</w:t>
      </w:r>
      <w:r w:rsidRPr="00B21B86">
        <w:rPr>
          <w:rFonts w:asciiTheme="minorEastAsia" w:eastAsiaTheme="minorEastAsia" w:hAnsiTheme="minorEastAsia" w:hint="eastAsia"/>
        </w:rPr>
        <w:t>しながら</w:t>
      </w:r>
      <w:r w:rsidR="00925083" w:rsidRPr="00B21B86">
        <w:rPr>
          <w:rFonts w:asciiTheme="minorEastAsia" w:eastAsiaTheme="minorEastAsia" w:hAnsiTheme="minorEastAsia" w:hint="eastAsia"/>
        </w:rPr>
        <w:t>、必要に応じて</w:t>
      </w:r>
      <w:r w:rsidR="00786D94" w:rsidRPr="00B21B86">
        <w:rPr>
          <w:rFonts w:asciiTheme="minorEastAsia" w:eastAsiaTheme="minorEastAsia" w:hAnsiTheme="minorEastAsia" w:hint="eastAsia"/>
        </w:rPr>
        <w:t>通</w:t>
      </w:r>
      <w:r w:rsidR="00CD0565" w:rsidRPr="00B21B86">
        <w:rPr>
          <w:rFonts w:asciiTheme="minorEastAsia" w:eastAsiaTheme="minorEastAsia" w:hAnsiTheme="minorEastAsia" w:hint="eastAsia"/>
        </w:rPr>
        <w:t>所系・短期系といったサービスを組み合わせて利用していくことが効果的</w:t>
      </w:r>
      <w:r w:rsidR="00786D94" w:rsidRPr="00B21B86">
        <w:rPr>
          <w:rFonts w:asciiTheme="minorEastAsia" w:eastAsiaTheme="minorEastAsia" w:hAnsiTheme="minorEastAsia" w:hint="eastAsia"/>
        </w:rPr>
        <w:t>であり、今後は中重度の在宅療養者が増加していく中で、</w:t>
      </w:r>
      <w:r w:rsidR="00925083" w:rsidRPr="00B21B86">
        <w:rPr>
          <w:rFonts w:asciiTheme="minorEastAsia" w:eastAsiaTheme="minorEastAsia" w:hAnsiTheme="minorEastAsia" w:hint="eastAsia"/>
        </w:rPr>
        <w:t>このような</w:t>
      </w:r>
      <w:r w:rsidR="00786D94" w:rsidRPr="00B21B86">
        <w:rPr>
          <w:rFonts w:asciiTheme="minorEastAsia" w:eastAsiaTheme="minorEastAsia" w:hAnsiTheme="minorEastAsia" w:hint="eastAsia"/>
        </w:rPr>
        <w:t>複数の支援・サービスを如何に一体的に提供していくかが重要になる</w:t>
      </w:r>
      <w:r w:rsidR="00956F52" w:rsidRPr="00B21B86">
        <w:rPr>
          <w:rFonts w:asciiTheme="minorEastAsia" w:eastAsiaTheme="minorEastAsia" w:hAnsiTheme="minorEastAsia" w:hint="eastAsia"/>
        </w:rPr>
        <w:t>と</w:t>
      </w:r>
      <w:r w:rsidR="00E71A8D" w:rsidRPr="00B21B86">
        <w:rPr>
          <w:rFonts w:asciiTheme="minorEastAsia" w:eastAsiaTheme="minorEastAsia" w:hAnsiTheme="minorEastAsia" w:hint="eastAsia"/>
        </w:rPr>
        <w:t>考えられます</w:t>
      </w:r>
      <w:r w:rsidR="00786D94" w:rsidRPr="00B21B86">
        <w:rPr>
          <w:rFonts w:asciiTheme="minorEastAsia" w:eastAsiaTheme="minorEastAsia" w:hAnsiTheme="minorEastAsia" w:hint="eastAsia"/>
        </w:rPr>
        <w:t>。</w:t>
      </w:r>
    </w:p>
    <w:p w:rsidR="00215990" w:rsidRPr="00B21B86" w:rsidRDefault="00956F52"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さらに、これら複数のサービスの一体的な提供を</w:t>
      </w:r>
      <w:r w:rsidR="00EB60ED" w:rsidRPr="00B21B86">
        <w:rPr>
          <w:rFonts w:asciiTheme="minorEastAsia" w:eastAsiaTheme="minorEastAsia" w:hAnsiTheme="minorEastAsia" w:hint="eastAsia"/>
        </w:rPr>
        <w:t>、</w:t>
      </w:r>
      <w:r w:rsidR="00C2298F" w:rsidRPr="00B21B86">
        <w:rPr>
          <w:rFonts w:asciiTheme="minorEastAsia" w:eastAsiaTheme="minorEastAsia" w:hAnsiTheme="minorEastAsia" w:hint="eastAsia"/>
        </w:rPr>
        <w:t>円滑な連携のもとに</w:t>
      </w:r>
      <w:r w:rsidR="00EB60ED" w:rsidRPr="00B21B86">
        <w:rPr>
          <w:rFonts w:asciiTheme="minorEastAsia" w:eastAsiaTheme="minorEastAsia" w:hAnsiTheme="minorEastAsia" w:hint="eastAsia"/>
        </w:rPr>
        <w:t>実現していくためには、小規模多機能型居宅介護</w:t>
      </w:r>
      <w:r w:rsidR="00CD0565" w:rsidRPr="00B21B86">
        <w:rPr>
          <w:rFonts w:asciiTheme="minorEastAsia" w:eastAsiaTheme="minorEastAsia" w:hAnsiTheme="minorEastAsia" w:hint="eastAsia"/>
        </w:rPr>
        <w:t>など</w:t>
      </w:r>
      <w:r w:rsidR="00C2298F" w:rsidRPr="00B21B86">
        <w:rPr>
          <w:rFonts w:asciiTheme="minorEastAsia" w:eastAsiaTheme="minorEastAsia" w:hAnsiTheme="minorEastAsia" w:hint="eastAsia"/>
        </w:rPr>
        <w:t>複数のサービス機能を一体的に提供する</w:t>
      </w:r>
      <w:r w:rsidR="00CD0565" w:rsidRPr="00B21B86">
        <w:rPr>
          <w:rFonts w:asciiTheme="minorEastAsia" w:eastAsiaTheme="minorEastAsia" w:hAnsiTheme="minorEastAsia" w:hint="eastAsia"/>
        </w:rPr>
        <w:t>包括的サービスの整備を進めていくことが効果的であると</w:t>
      </w:r>
      <w:r w:rsidR="00E71A8D" w:rsidRPr="00B21B86">
        <w:rPr>
          <w:rFonts w:asciiTheme="minorEastAsia" w:eastAsiaTheme="minorEastAsia" w:hAnsiTheme="minorEastAsia" w:hint="eastAsia"/>
        </w:rPr>
        <w:t>考えられます</w:t>
      </w:r>
      <w:r w:rsidR="00EB60ED" w:rsidRPr="00B21B86">
        <w:rPr>
          <w:rFonts w:asciiTheme="minorEastAsia" w:eastAsiaTheme="minorEastAsia" w:hAnsiTheme="minorEastAsia" w:hint="eastAsia"/>
        </w:rPr>
        <w:t>。</w:t>
      </w:r>
    </w:p>
    <w:p w:rsidR="00215990" w:rsidRPr="00B21B86" w:rsidRDefault="0027329F"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また</w:t>
      </w:r>
      <w:r w:rsidR="00956F52" w:rsidRPr="00B21B86">
        <w:rPr>
          <w:rFonts w:asciiTheme="minorEastAsia" w:eastAsiaTheme="minorEastAsia" w:hAnsiTheme="minorEastAsia" w:hint="eastAsia"/>
        </w:rPr>
        <w:t>、</w:t>
      </w:r>
      <w:r w:rsidR="00215990" w:rsidRPr="00B21B86">
        <w:rPr>
          <w:rFonts w:asciiTheme="minorEastAsia" w:eastAsiaTheme="minorEastAsia" w:hAnsiTheme="minorEastAsia" w:hint="eastAsia"/>
        </w:rPr>
        <w:t>地域医療構想の検討における「</w:t>
      </w:r>
      <w:r w:rsidRPr="00B21B86">
        <w:rPr>
          <w:rFonts w:asciiTheme="minorEastAsia" w:eastAsiaTheme="minorEastAsia" w:hAnsiTheme="minorEastAsia" w:hint="eastAsia"/>
        </w:rPr>
        <w:t>2025年の在宅医療等で対応が必要な医療需要」</w:t>
      </w:r>
      <w:r w:rsidR="00215990" w:rsidRPr="00B21B86">
        <w:rPr>
          <w:rFonts w:asciiTheme="minorEastAsia" w:eastAsiaTheme="minorEastAsia" w:hAnsiTheme="minorEastAsia" w:hint="eastAsia"/>
        </w:rPr>
        <w:t>の需要量予測の結果</w:t>
      </w:r>
      <w:r w:rsidR="00FA352A" w:rsidRPr="00B21B86">
        <w:rPr>
          <w:rFonts w:asciiTheme="minorEastAsia" w:eastAsiaTheme="minorEastAsia" w:hAnsiTheme="minorEastAsia" w:hint="eastAsia"/>
        </w:rPr>
        <w:t>等</w:t>
      </w:r>
      <w:r w:rsidRPr="00B21B86">
        <w:rPr>
          <w:rFonts w:asciiTheme="minorEastAsia" w:eastAsiaTheme="minorEastAsia" w:hAnsiTheme="minorEastAsia" w:hint="eastAsia"/>
        </w:rPr>
        <w:t>から、将来</w:t>
      </w:r>
      <w:r w:rsidR="00215990" w:rsidRPr="00B21B86">
        <w:rPr>
          <w:rFonts w:asciiTheme="minorEastAsia" w:eastAsiaTheme="minorEastAsia" w:hAnsiTheme="minorEastAsia" w:hint="eastAsia"/>
        </w:rPr>
        <w:t>的に医療ニーズのある在宅療養者の大幅な増加が見込まれています。</w:t>
      </w:r>
    </w:p>
    <w:p w:rsidR="00EB60ED" w:rsidRPr="00B21B86" w:rsidRDefault="00215990"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したがって、</w:t>
      </w:r>
      <w:r w:rsidR="00F91936" w:rsidRPr="00B21B86">
        <w:rPr>
          <w:rFonts w:asciiTheme="minorEastAsia" w:eastAsiaTheme="minorEastAsia" w:hAnsiTheme="minorEastAsia" w:hint="eastAsia"/>
        </w:rPr>
        <w:t>具体的な取組としては、</w:t>
      </w:r>
      <w:r w:rsidRPr="00B21B86">
        <w:rPr>
          <w:rFonts w:asciiTheme="minorEastAsia" w:eastAsiaTheme="minorEastAsia" w:hAnsiTheme="minorEastAsia" w:hint="eastAsia"/>
        </w:rPr>
        <w:t>このような医療ニーズのある在宅療養者の増加にも対応していくため、</w:t>
      </w:r>
      <w:r w:rsidR="0027329F" w:rsidRPr="00B21B86">
        <w:rPr>
          <w:rFonts w:asciiTheme="minorEastAsia" w:eastAsiaTheme="minorEastAsia" w:hAnsiTheme="minorEastAsia" w:hint="eastAsia"/>
        </w:rPr>
        <w:t>小規模多機能型居宅介護の整備を推進しながら、段階的に（もしくは</w:t>
      </w:r>
      <w:r w:rsidR="0027329F" w:rsidRPr="00B21B86">
        <w:rPr>
          <w:rFonts w:asciiTheme="minorEastAsia" w:eastAsiaTheme="minorEastAsia" w:hAnsiTheme="minorEastAsia" w:hint="eastAsia"/>
        </w:rPr>
        <w:lastRenderedPageBreak/>
        <w:t>同時並行的に）</w:t>
      </w:r>
      <w:r w:rsidRPr="00B21B86">
        <w:rPr>
          <w:rFonts w:asciiTheme="minorEastAsia" w:eastAsiaTheme="minorEastAsia" w:hAnsiTheme="minorEastAsia" w:hint="eastAsia"/>
        </w:rPr>
        <w:t>、小規模多機能型居宅介護に訪問看護を組み合わせた「</w:t>
      </w:r>
      <w:r w:rsidR="0027329F" w:rsidRPr="00B21B86">
        <w:rPr>
          <w:rFonts w:asciiTheme="minorEastAsia" w:eastAsiaTheme="minorEastAsia" w:hAnsiTheme="minorEastAsia" w:hint="eastAsia"/>
        </w:rPr>
        <w:t>看護小規模多機能型居宅介護</w:t>
      </w:r>
      <w:r w:rsidRPr="00B21B86">
        <w:rPr>
          <w:rFonts w:asciiTheme="minorEastAsia" w:eastAsiaTheme="minorEastAsia" w:hAnsiTheme="minorEastAsia" w:hint="eastAsia"/>
        </w:rPr>
        <w:t>」</w:t>
      </w:r>
      <w:r w:rsidR="0027329F" w:rsidRPr="00B21B86">
        <w:rPr>
          <w:rFonts w:asciiTheme="minorEastAsia" w:eastAsiaTheme="minorEastAsia" w:hAnsiTheme="minorEastAsia" w:hint="eastAsia"/>
        </w:rPr>
        <w:t>の整備・充実を</w:t>
      </w:r>
      <w:r w:rsidR="00C2298F" w:rsidRPr="00B21B86">
        <w:rPr>
          <w:rFonts w:asciiTheme="minorEastAsia" w:eastAsiaTheme="minorEastAsia" w:hAnsiTheme="minorEastAsia" w:hint="eastAsia"/>
        </w:rPr>
        <w:t>進めて</w:t>
      </w:r>
      <w:r w:rsidR="00F91936" w:rsidRPr="00B21B86">
        <w:rPr>
          <w:rFonts w:asciiTheme="minorEastAsia" w:eastAsiaTheme="minorEastAsia" w:hAnsiTheme="minorEastAsia" w:hint="eastAsia"/>
        </w:rPr>
        <w:t>いくことなどが考えられます</w:t>
      </w:r>
      <w:r w:rsidR="0096620B" w:rsidRPr="00B21B86">
        <w:rPr>
          <w:rFonts w:asciiTheme="minorEastAsia" w:eastAsiaTheme="minorEastAsia" w:hAnsiTheme="minorEastAsia" w:hint="eastAsia"/>
        </w:rPr>
        <w:t>。</w:t>
      </w:r>
    </w:p>
    <w:p w:rsidR="00C2127E" w:rsidRPr="00B21B86" w:rsidRDefault="00C2127E" w:rsidP="00C2127E">
      <w:pPr>
        <w:pStyle w:val="aa"/>
        <w:numPr>
          <w:ilvl w:val="0"/>
          <w:numId w:val="16"/>
        </w:numPr>
        <w:ind w:leftChars="0"/>
        <w:rPr>
          <w:rFonts w:asciiTheme="minorEastAsia" w:eastAsiaTheme="minorEastAsia" w:hAnsiTheme="minorEastAsia"/>
        </w:rPr>
      </w:pPr>
      <w:r w:rsidRPr="00B21B86">
        <w:rPr>
          <w:rFonts w:asciiTheme="minorEastAsia" w:eastAsiaTheme="minorEastAsia" w:hAnsiTheme="minorEastAsia" w:hint="eastAsia"/>
        </w:rPr>
        <w:t>小規模多機能型居宅介護の運営においては、利用者の病態変化や看取りへの対応にあたって、一定の医療的ケアの必要性に直面することが少なくありません。小規模多機能型居宅介護では支えきれなくなった利用者に、看護小規模多機能型居宅介護に移行していただくことで、最後まで在宅療養を継続することも可能です。このことから、例えば複数の小規模多機能型居宅介護がある場合は、一ヶ所を看護小規模多機能型居宅介護への移行を検討することなどにより、地域において小規模多機能型居宅介護と看護小規模型居宅介護の組み合わせを検討することも有効です。</w:t>
      </w:r>
    </w:p>
    <w:p w:rsidR="00340734" w:rsidRPr="00B21B86" w:rsidRDefault="00340734" w:rsidP="00956F52"/>
    <w:p w:rsidR="00340734" w:rsidRPr="00B21B86" w:rsidRDefault="00ED6278" w:rsidP="00340734">
      <w:pPr>
        <w:pStyle w:val="5"/>
        <w:spacing w:after="175"/>
        <w:rPr>
          <w:rFonts w:ascii="ＭＳ ゴシック" w:hAnsi="ＭＳ ゴシック"/>
          <w:sz w:val="22"/>
          <w:szCs w:val="22"/>
        </w:rPr>
      </w:pPr>
      <w:bookmarkStart w:id="122" w:name="_Ref469083720"/>
      <w:bookmarkStart w:id="123" w:name="_Toc476417669"/>
      <w:r w:rsidRPr="00B21B86">
        <w:rPr>
          <w:rFonts w:ascii="ＭＳ ゴシック" w:hAnsi="ＭＳ ゴシック" w:hint="eastAsia"/>
          <w:sz w:val="22"/>
          <w:szCs w:val="22"/>
        </w:rPr>
        <w:t>多頻度の訪問を含む</w:t>
      </w:r>
      <w:r w:rsidR="00175821" w:rsidRPr="00B21B86">
        <w:rPr>
          <w:rFonts w:ascii="ＭＳ ゴシック" w:hAnsi="ＭＳ ゴシック" w:hint="eastAsia"/>
          <w:sz w:val="22"/>
          <w:szCs w:val="22"/>
        </w:rPr>
        <w:t>、複数の支援・</w:t>
      </w:r>
      <w:r w:rsidR="00340734" w:rsidRPr="00B21B86">
        <w:rPr>
          <w:rFonts w:ascii="ＭＳ ゴシック" w:hAnsi="ＭＳ ゴシック" w:hint="eastAsia"/>
          <w:sz w:val="22"/>
          <w:szCs w:val="22"/>
        </w:rPr>
        <w:t>サービス</w:t>
      </w:r>
      <w:r w:rsidR="00175821" w:rsidRPr="00B21B86">
        <w:rPr>
          <w:rFonts w:ascii="ＭＳ ゴシック" w:hAnsi="ＭＳ ゴシック" w:hint="eastAsia"/>
          <w:sz w:val="22"/>
          <w:szCs w:val="22"/>
        </w:rPr>
        <w:t>を組み合わせたサービス</w:t>
      </w:r>
      <w:r w:rsidR="00340734" w:rsidRPr="00B21B86">
        <w:rPr>
          <w:rFonts w:ascii="ＭＳ ゴシック" w:hAnsi="ＭＳ ゴシック" w:hint="eastAsia"/>
          <w:sz w:val="22"/>
          <w:szCs w:val="22"/>
        </w:rPr>
        <w:t>提供</w:t>
      </w:r>
      <w:bookmarkEnd w:id="122"/>
      <w:bookmarkEnd w:id="123"/>
    </w:p>
    <w:p w:rsidR="00205910" w:rsidRPr="00B21B86" w:rsidRDefault="00205910"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「サービスの利用回数」と「施設等検討の状況」の関係から、</w:t>
      </w:r>
      <w:r w:rsidR="00ED6278" w:rsidRPr="00B21B86">
        <w:rPr>
          <w:rFonts w:asciiTheme="minorEastAsia" w:eastAsiaTheme="minorEastAsia" w:hAnsiTheme="minorEastAsia" w:hint="eastAsia"/>
        </w:rPr>
        <w:t>訪問系サービスを頻回に利用しているケースで、「施</w:t>
      </w:r>
      <w:r w:rsidRPr="00B21B86">
        <w:rPr>
          <w:rFonts w:asciiTheme="minorEastAsia" w:eastAsiaTheme="minorEastAsia" w:hAnsiTheme="minorEastAsia" w:hint="eastAsia"/>
        </w:rPr>
        <w:t>設等を検討していない」との回答が多くなる傾向がみられました。</w:t>
      </w:r>
    </w:p>
    <w:p w:rsidR="00ED6278" w:rsidRPr="00B21B86" w:rsidRDefault="00205910"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また、訪問系サービスを頻回に利用しているケースでは、</w:t>
      </w:r>
      <w:r w:rsidR="00E621C5" w:rsidRPr="00B21B86">
        <w:rPr>
          <w:rFonts w:asciiTheme="minorEastAsia" w:eastAsiaTheme="minorEastAsia" w:hAnsiTheme="minorEastAsia" w:hint="eastAsia"/>
        </w:rPr>
        <w:t>「認知症状への対応」や</w:t>
      </w:r>
      <w:r w:rsidRPr="00B21B86">
        <w:rPr>
          <w:rFonts w:asciiTheme="minorEastAsia" w:eastAsiaTheme="minorEastAsia" w:hAnsiTheme="minorEastAsia" w:hint="eastAsia"/>
        </w:rPr>
        <w:t>「夜間の排泄」に係る介護者不安が</w:t>
      </w:r>
      <w:r w:rsidR="00ED6278" w:rsidRPr="00B21B86">
        <w:rPr>
          <w:rFonts w:asciiTheme="minorEastAsia" w:eastAsiaTheme="minorEastAsia" w:hAnsiTheme="minorEastAsia" w:hint="eastAsia"/>
        </w:rPr>
        <w:t>軽減</w:t>
      </w:r>
      <w:r w:rsidRPr="00B21B86">
        <w:rPr>
          <w:rFonts w:asciiTheme="minorEastAsia" w:eastAsiaTheme="minorEastAsia" w:hAnsiTheme="minorEastAsia" w:hint="eastAsia"/>
        </w:rPr>
        <w:t>される</w:t>
      </w:r>
      <w:r w:rsidR="00175821" w:rsidRPr="00B21B86">
        <w:rPr>
          <w:rFonts w:asciiTheme="minorEastAsia" w:eastAsiaTheme="minorEastAsia" w:hAnsiTheme="minorEastAsia" w:hint="eastAsia"/>
        </w:rPr>
        <w:t>傾向</w:t>
      </w:r>
      <w:r w:rsidRPr="00B21B86">
        <w:rPr>
          <w:rFonts w:asciiTheme="minorEastAsia" w:eastAsiaTheme="minorEastAsia" w:hAnsiTheme="minorEastAsia" w:hint="eastAsia"/>
        </w:rPr>
        <w:t>も</w:t>
      </w:r>
      <w:r w:rsidR="00175821" w:rsidRPr="00B21B86">
        <w:rPr>
          <w:rFonts w:asciiTheme="minorEastAsia" w:eastAsiaTheme="minorEastAsia" w:hAnsiTheme="minorEastAsia" w:hint="eastAsia"/>
        </w:rPr>
        <w:t>みられました。</w:t>
      </w:r>
    </w:p>
    <w:p w:rsidR="00175821" w:rsidRPr="00B21B86" w:rsidRDefault="00205910"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したがって、</w:t>
      </w:r>
      <w:r w:rsidR="00175821" w:rsidRPr="00B21B86">
        <w:rPr>
          <w:rFonts w:asciiTheme="minorEastAsia" w:eastAsiaTheme="minorEastAsia" w:hAnsiTheme="minorEastAsia" w:hint="eastAsia"/>
        </w:rPr>
        <w:t>多頻度の訪問系サービスの利</w:t>
      </w:r>
      <w:r w:rsidRPr="00B21B86">
        <w:rPr>
          <w:rFonts w:asciiTheme="minorEastAsia" w:eastAsiaTheme="minorEastAsia" w:hAnsiTheme="minorEastAsia" w:hint="eastAsia"/>
        </w:rPr>
        <w:t>用を軸としながら、</w:t>
      </w:r>
      <w:r w:rsidR="00C2298F" w:rsidRPr="00B21B86">
        <w:rPr>
          <w:rFonts w:asciiTheme="minorEastAsia" w:eastAsiaTheme="minorEastAsia" w:hAnsiTheme="minorEastAsia" w:hint="eastAsia"/>
        </w:rPr>
        <w:t>介護者の負担を軽減するレスパイト機能をもつ</w:t>
      </w:r>
      <w:r w:rsidRPr="00B21B86">
        <w:rPr>
          <w:rFonts w:asciiTheme="minorEastAsia" w:eastAsiaTheme="minorEastAsia" w:hAnsiTheme="minorEastAsia" w:hint="eastAsia"/>
        </w:rPr>
        <w:t>通所系・短期系サービスを組み合わせて利用していく</w:t>
      </w:r>
      <w:r w:rsidR="00175821" w:rsidRPr="00B21B86">
        <w:rPr>
          <w:rFonts w:asciiTheme="minorEastAsia" w:eastAsiaTheme="minorEastAsia" w:hAnsiTheme="minorEastAsia" w:hint="eastAsia"/>
        </w:rPr>
        <w:t>こ</w:t>
      </w:r>
      <w:r w:rsidR="00492645" w:rsidRPr="00B21B86">
        <w:rPr>
          <w:rFonts w:asciiTheme="minorEastAsia" w:eastAsiaTheme="minorEastAsia" w:hAnsiTheme="minorEastAsia" w:hint="eastAsia"/>
        </w:rPr>
        <w:t>とが、在宅限界点の向上に寄与すると</w:t>
      </w:r>
      <w:r w:rsidR="00E71A8D" w:rsidRPr="00B21B86">
        <w:rPr>
          <w:rFonts w:asciiTheme="minorEastAsia" w:eastAsiaTheme="minorEastAsia" w:hAnsiTheme="minorEastAsia" w:hint="eastAsia"/>
        </w:rPr>
        <w:t>考えられます</w:t>
      </w:r>
      <w:r w:rsidR="00175821" w:rsidRPr="00B21B86">
        <w:rPr>
          <w:rFonts w:asciiTheme="minorEastAsia" w:eastAsiaTheme="minorEastAsia" w:hAnsiTheme="minorEastAsia" w:hint="eastAsia"/>
        </w:rPr>
        <w:t>。</w:t>
      </w:r>
    </w:p>
    <w:p w:rsidR="007A694E" w:rsidRPr="00B21B86" w:rsidRDefault="00754F20"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このような</w:t>
      </w:r>
      <w:r w:rsidR="007A694E" w:rsidRPr="00B21B86">
        <w:rPr>
          <w:rFonts w:asciiTheme="minorEastAsia" w:eastAsiaTheme="minorEastAsia" w:hAnsiTheme="minorEastAsia" w:hint="eastAsia"/>
        </w:rPr>
        <w:t>多頻度の訪問系サービスの提供を実現するためには、定期巡回・随時対応</w:t>
      </w:r>
      <w:r w:rsidR="00A2792D" w:rsidRPr="00B21B86">
        <w:rPr>
          <w:rFonts w:asciiTheme="minorEastAsia" w:eastAsiaTheme="minorEastAsia" w:hAnsiTheme="minorEastAsia" w:hint="eastAsia"/>
        </w:rPr>
        <w:t>型</w:t>
      </w:r>
      <w:r w:rsidR="007A694E" w:rsidRPr="00B21B86">
        <w:rPr>
          <w:rFonts w:asciiTheme="minorEastAsia" w:eastAsiaTheme="minorEastAsia" w:hAnsiTheme="minorEastAsia" w:hint="eastAsia"/>
        </w:rPr>
        <w:t>訪問介護看護の整備を進めていくことが</w:t>
      </w:r>
      <w:r w:rsidR="00492645" w:rsidRPr="00B21B86">
        <w:rPr>
          <w:rFonts w:asciiTheme="minorEastAsia" w:eastAsiaTheme="minorEastAsia" w:hAnsiTheme="minorEastAsia" w:hint="eastAsia"/>
        </w:rPr>
        <w:t>効果的であると</w:t>
      </w:r>
      <w:r w:rsidR="00E71A8D" w:rsidRPr="00B21B86">
        <w:rPr>
          <w:rFonts w:asciiTheme="minorEastAsia" w:eastAsiaTheme="minorEastAsia" w:hAnsiTheme="minorEastAsia" w:hint="eastAsia"/>
        </w:rPr>
        <w:t>考えられます</w:t>
      </w:r>
      <w:r w:rsidR="007A694E" w:rsidRPr="00B21B86">
        <w:rPr>
          <w:rFonts w:asciiTheme="minorEastAsia" w:eastAsiaTheme="minorEastAsia" w:hAnsiTheme="minorEastAsia" w:hint="eastAsia"/>
        </w:rPr>
        <w:t>。</w:t>
      </w:r>
    </w:p>
    <w:p w:rsidR="00492645" w:rsidRPr="00B21B86" w:rsidRDefault="00754F20"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以上の</w:t>
      </w:r>
      <w:r w:rsidR="00205910" w:rsidRPr="00B21B86">
        <w:rPr>
          <w:rFonts w:asciiTheme="minorEastAsia" w:eastAsiaTheme="minorEastAsia" w:hAnsiTheme="minorEastAsia" w:hint="eastAsia"/>
        </w:rPr>
        <w:t>ような考えのもと、</w:t>
      </w:r>
      <w:r w:rsidR="00F91936" w:rsidRPr="00B21B86">
        <w:rPr>
          <w:rFonts w:asciiTheme="minorEastAsia" w:eastAsiaTheme="minorEastAsia" w:hAnsiTheme="minorEastAsia" w:hint="eastAsia"/>
        </w:rPr>
        <w:t>具体的な取組としては、</w:t>
      </w:r>
      <w:r w:rsidR="00492645" w:rsidRPr="00B21B86">
        <w:rPr>
          <w:rFonts w:asciiTheme="minorEastAsia" w:eastAsiaTheme="minorEastAsia" w:hAnsiTheme="minorEastAsia" w:hint="eastAsia"/>
        </w:rPr>
        <w:t>「通いを中心とした</w:t>
      </w:r>
      <w:r w:rsidR="00220C13" w:rsidRPr="00B21B86">
        <w:rPr>
          <w:rFonts w:asciiTheme="minorEastAsia" w:eastAsiaTheme="minorEastAsia" w:hAnsiTheme="minorEastAsia" w:hint="eastAsia"/>
        </w:rPr>
        <w:t>包括的</w:t>
      </w:r>
      <w:r w:rsidR="00492645" w:rsidRPr="00B21B86">
        <w:rPr>
          <w:rFonts w:asciiTheme="minorEastAsia" w:eastAsiaTheme="minorEastAsia" w:hAnsiTheme="minorEastAsia" w:hint="eastAsia"/>
        </w:rPr>
        <w:t>サービス拠点」として小規模多機能型居宅介護（もしくは看護小規模多機能型居宅介護）の整備を進めていくとともに、「訪問</w:t>
      </w:r>
      <w:r w:rsidRPr="00B21B86">
        <w:rPr>
          <w:rFonts w:asciiTheme="minorEastAsia" w:eastAsiaTheme="minorEastAsia" w:hAnsiTheme="minorEastAsia" w:hint="eastAsia"/>
        </w:rPr>
        <w:t>介護・看護</w:t>
      </w:r>
      <w:r w:rsidR="00492645" w:rsidRPr="00B21B86">
        <w:rPr>
          <w:rFonts w:asciiTheme="minorEastAsia" w:eastAsiaTheme="minorEastAsia" w:hAnsiTheme="minorEastAsia" w:hint="eastAsia"/>
        </w:rPr>
        <w:t>の</w:t>
      </w:r>
      <w:r w:rsidR="00220C13" w:rsidRPr="00B21B86">
        <w:rPr>
          <w:rFonts w:asciiTheme="minorEastAsia" w:eastAsiaTheme="minorEastAsia" w:hAnsiTheme="minorEastAsia" w:hint="eastAsia"/>
        </w:rPr>
        <w:t>包括的</w:t>
      </w:r>
      <w:r w:rsidR="00492645" w:rsidRPr="00B21B86">
        <w:rPr>
          <w:rFonts w:asciiTheme="minorEastAsia" w:eastAsiaTheme="minorEastAsia" w:hAnsiTheme="minorEastAsia" w:hint="eastAsia"/>
        </w:rPr>
        <w:t>サービス拠点」</w:t>
      </w:r>
      <w:r w:rsidRPr="00B21B86">
        <w:rPr>
          <w:rFonts w:asciiTheme="minorEastAsia" w:eastAsiaTheme="minorEastAsia" w:hAnsiTheme="minorEastAsia" w:hint="eastAsia"/>
        </w:rPr>
        <w:t>として、定期巡回・随時対応型訪問介護看護の整備を</w:t>
      </w:r>
      <w:r w:rsidR="00205910" w:rsidRPr="00B21B86">
        <w:rPr>
          <w:rFonts w:asciiTheme="minorEastAsia" w:eastAsiaTheme="minorEastAsia" w:hAnsiTheme="minorEastAsia" w:hint="eastAsia"/>
        </w:rPr>
        <w:t>進めていく</w:t>
      </w:r>
      <w:r w:rsidR="00F91936" w:rsidRPr="00B21B86">
        <w:rPr>
          <w:rFonts w:asciiTheme="minorEastAsia" w:eastAsiaTheme="minorEastAsia" w:hAnsiTheme="minorEastAsia" w:hint="eastAsia"/>
        </w:rPr>
        <w:t>ことなどが考えられます</w:t>
      </w:r>
      <w:r w:rsidR="00492645" w:rsidRPr="00B21B86">
        <w:rPr>
          <w:rFonts w:asciiTheme="minorEastAsia" w:eastAsiaTheme="minorEastAsia" w:hAnsiTheme="minorEastAsia" w:hint="eastAsia"/>
        </w:rPr>
        <w:t>。</w:t>
      </w:r>
    </w:p>
    <w:p w:rsidR="00492645" w:rsidRPr="00B21B86" w:rsidRDefault="00205910"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なお</w:t>
      </w:r>
      <w:r w:rsidR="00492645" w:rsidRPr="00B21B86">
        <w:rPr>
          <w:rFonts w:asciiTheme="minorEastAsia" w:eastAsiaTheme="minorEastAsia" w:hAnsiTheme="minorEastAsia" w:hint="eastAsia"/>
        </w:rPr>
        <w:t>、多頻度の訪問</w:t>
      </w:r>
      <w:r w:rsidRPr="00B21B86">
        <w:rPr>
          <w:rFonts w:asciiTheme="minorEastAsia" w:eastAsiaTheme="minorEastAsia" w:hAnsiTheme="minorEastAsia" w:hint="eastAsia"/>
        </w:rPr>
        <w:t>が</w:t>
      </w:r>
      <w:r w:rsidR="00492645" w:rsidRPr="00B21B86">
        <w:rPr>
          <w:rFonts w:asciiTheme="minorEastAsia" w:eastAsiaTheme="minorEastAsia" w:hAnsiTheme="minorEastAsia" w:hint="eastAsia"/>
        </w:rPr>
        <w:t>、「認知症状への対応」や「夜間の排泄」に係る介護者の不安の軽減に寄与する傾向がみられたことは、在宅での生活に、介護職・看護職等の目が多く入ることにより、在宅での生活環境の改善や介護者の不安の軽減につながったものと</w:t>
      </w:r>
      <w:r w:rsidR="00E71A8D" w:rsidRPr="00B21B86">
        <w:rPr>
          <w:rFonts w:asciiTheme="minorEastAsia" w:eastAsiaTheme="minorEastAsia" w:hAnsiTheme="minorEastAsia" w:hint="eastAsia"/>
        </w:rPr>
        <w:t>考えられます</w:t>
      </w:r>
      <w:r w:rsidR="00492645" w:rsidRPr="00B21B86">
        <w:rPr>
          <w:rFonts w:asciiTheme="minorEastAsia" w:eastAsiaTheme="minorEastAsia" w:hAnsiTheme="minorEastAsia" w:hint="eastAsia"/>
        </w:rPr>
        <w:t>。</w:t>
      </w:r>
    </w:p>
    <w:p w:rsidR="00492645" w:rsidRPr="00B21B86" w:rsidRDefault="00492645"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したがって、地域目標の達成に向けては、単純にサービス</w:t>
      </w:r>
      <w:r w:rsidR="00205910" w:rsidRPr="00B21B86">
        <w:rPr>
          <w:rFonts w:asciiTheme="minorEastAsia" w:eastAsiaTheme="minorEastAsia" w:hAnsiTheme="minorEastAsia" w:hint="eastAsia"/>
        </w:rPr>
        <w:t>の整備を推進するのみでなく、「何故、地域としてこ</w:t>
      </w:r>
      <w:r w:rsidRPr="00B21B86">
        <w:rPr>
          <w:rFonts w:asciiTheme="minorEastAsia" w:eastAsiaTheme="minorEastAsia" w:hAnsiTheme="minorEastAsia" w:hint="eastAsia"/>
        </w:rPr>
        <w:t>のサービスを整備するのか」といった目的を関係者間で共有するとともに、サービス提供による効果が十分</w:t>
      </w:r>
      <w:r w:rsidR="002D0F50" w:rsidRPr="00B21B86">
        <w:rPr>
          <w:rFonts w:asciiTheme="minorEastAsia" w:eastAsiaTheme="minorEastAsia" w:hAnsiTheme="minorEastAsia" w:hint="eastAsia"/>
        </w:rPr>
        <w:t>に得られるよう、「認知症状への対応」や</w:t>
      </w:r>
      <w:r w:rsidR="00D76FEE" w:rsidRPr="00B21B86">
        <w:rPr>
          <w:rFonts w:asciiTheme="minorEastAsia" w:eastAsiaTheme="minorEastAsia" w:hAnsiTheme="minorEastAsia" w:hint="eastAsia"/>
        </w:rPr>
        <w:t>「夜間の排泄」に係る介護者</w:t>
      </w:r>
      <w:r w:rsidR="002D0F50" w:rsidRPr="00B21B86">
        <w:rPr>
          <w:rFonts w:asciiTheme="minorEastAsia" w:eastAsiaTheme="minorEastAsia" w:hAnsiTheme="minorEastAsia" w:hint="eastAsia"/>
        </w:rPr>
        <w:t>不安の軽減</w:t>
      </w:r>
      <w:r w:rsidR="00D76FEE" w:rsidRPr="00B21B86">
        <w:rPr>
          <w:rFonts w:asciiTheme="minorEastAsia" w:eastAsiaTheme="minorEastAsia" w:hAnsiTheme="minorEastAsia" w:hint="eastAsia"/>
        </w:rPr>
        <w:t>の</w:t>
      </w:r>
      <w:r w:rsidR="00205910" w:rsidRPr="00B21B86">
        <w:rPr>
          <w:rFonts w:asciiTheme="minorEastAsia" w:eastAsiaTheme="minorEastAsia" w:hAnsiTheme="minorEastAsia" w:hint="eastAsia"/>
        </w:rPr>
        <w:t>ために、これらの地域密着型サービスの提供を</w:t>
      </w:r>
      <w:r w:rsidR="00894E7B" w:rsidRPr="00B21B86">
        <w:rPr>
          <w:rFonts w:asciiTheme="minorEastAsia" w:eastAsiaTheme="minorEastAsia" w:hAnsiTheme="minorEastAsia" w:hint="eastAsia"/>
        </w:rPr>
        <w:t>通じて、各専門職が果たすべき役割について、関係者間での意見交換</w:t>
      </w:r>
      <w:r w:rsidR="002D0F50" w:rsidRPr="00B21B86">
        <w:rPr>
          <w:rFonts w:asciiTheme="minorEastAsia" w:eastAsiaTheme="minorEastAsia" w:hAnsiTheme="minorEastAsia" w:hint="eastAsia"/>
        </w:rPr>
        <w:t>を</w:t>
      </w:r>
      <w:r w:rsidR="00F91936" w:rsidRPr="00B21B86">
        <w:rPr>
          <w:rFonts w:asciiTheme="minorEastAsia" w:eastAsiaTheme="minorEastAsia" w:hAnsiTheme="minorEastAsia" w:hint="eastAsia"/>
        </w:rPr>
        <w:t>行っていくことなどが重要であるといえます</w:t>
      </w:r>
      <w:r w:rsidR="002D0F50" w:rsidRPr="00B21B86">
        <w:rPr>
          <w:rFonts w:asciiTheme="minorEastAsia" w:eastAsiaTheme="minorEastAsia" w:hAnsiTheme="minorEastAsia" w:hint="eastAsia"/>
        </w:rPr>
        <w:t>。</w:t>
      </w:r>
    </w:p>
    <w:p w:rsidR="00492645" w:rsidRPr="00B21B86" w:rsidRDefault="00492645" w:rsidP="009B42D9">
      <w:pPr>
        <w:pStyle w:val="aa"/>
        <w:numPr>
          <w:ilvl w:val="0"/>
          <w:numId w:val="16"/>
        </w:numPr>
        <w:ind w:leftChars="0"/>
        <w:rPr>
          <w:rFonts w:asciiTheme="minorEastAsia" w:eastAsiaTheme="minorEastAsia" w:hAnsiTheme="minorEastAsia"/>
        </w:rPr>
      </w:pPr>
      <w:r w:rsidRPr="00B21B86">
        <w:rPr>
          <w:rFonts w:asciiTheme="minorEastAsia" w:eastAsiaTheme="minorEastAsia" w:hAnsiTheme="minorEastAsia" w:hint="eastAsia"/>
        </w:rPr>
        <w:t>また、定期巡回・随時対応型訪問介護看護の整備が困難な</w:t>
      </w:r>
      <w:r w:rsidR="002D0F50" w:rsidRPr="00B21B86">
        <w:rPr>
          <w:rFonts w:asciiTheme="minorEastAsia" w:eastAsiaTheme="minorEastAsia" w:hAnsiTheme="minorEastAsia" w:hint="eastAsia"/>
        </w:rPr>
        <w:t>地域においては</w:t>
      </w:r>
      <w:r w:rsidRPr="00B21B86">
        <w:rPr>
          <w:rFonts w:asciiTheme="minorEastAsia" w:eastAsiaTheme="minorEastAsia" w:hAnsiTheme="minorEastAsia" w:hint="eastAsia"/>
        </w:rPr>
        <w:t>、必要に応じて</w:t>
      </w:r>
      <w:r w:rsidRPr="00B21B86">
        <w:rPr>
          <w:rFonts w:asciiTheme="minorEastAsia" w:eastAsiaTheme="minorEastAsia" w:hAnsiTheme="minorEastAsia" w:hint="eastAsia"/>
        </w:rPr>
        <w:lastRenderedPageBreak/>
        <w:t>20分未満の訪問介護を活用することにより頻回な訪問を提供することが可能である</w:t>
      </w:r>
      <w:r w:rsidR="002D0F50" w:rsidRPr="00B21B86">
        <w:rPr>
          <w:rFonts w:asciiTheme="minorEastAsia" w:eastAsiaTheme="minorEastAsia" w:hAnsiTheme="minorEastAsia" w:hint="eastAsia"/>
        </w:rPr>
        <w:t>ことから、そのようなケースにおけるケアマネジメントのあり方について</w:t>
      </w:r>
      <w:r w:rsidR="00D76FEE" w:rsidRPr="00B21B86">
        <w:rPr>
          <w:rFonts w:asciiTheme="minorEastAsia" w:eastAsiaTheme="minorEastAsia" w:hAnsiTheme="minorEastAsia" w:hint="eastAsia"/>
        </w:rPr>
        <w:t>も</w:t>
      </w:r>
      <w:r w:rsidR="002D0F50" w:rsidRPr="00B21B86">
        <w:rPr>
          <w:rFonts w:asciiTheme="minorEastAsia" w:eastAsiaTheme="minorEastAsia" w:hAnsiTheme="minorEastAsia" w:hint="eastAsia"/>
        </w:rPr>
        <w:t>、合わせて検討を</w:t>
      </w:r>
      <w:r w:rsidR="00F91936" w:rsidRPr="00B21B86">
        <w:rPr>
          <w:rFonts w:asciiTheme="minorEastAsia" w:eastAsiaTheme="minorEastAsia" w:hAnsiTheme="minorEastAsia" w:hint="eastAsia"/>
        </w:rPr>
        <w:t>行うことが重要です</w:t>
      </w:r>
      <w:r w:rsidRPr="00B21B86">
        <w:rPr>
          <w:rFonts w:asciiTheme="minorEastAsia" w:eastAsiaTheme="minorEastAsia" w:hAnsiTheme="minorEastAsia" w:hint="eastAsia"/>
        </w:rPr>
        <w:t>。</w:t>
      </w:r>
    </w:p>
    <w:p w:rsidR="00492645" w:rsidRPr="00B21B86" w:rsidRDefault="00492645" w:rsidP="008C0243"/>
    <w:p w:rsidR="005D598B" w:rsidRPr="00B21B86" w:rsidRDefault="00355194" w:rsidP="00340734">
      <w:pPr>
        <w:pStyle w:val="5"/>
        <w:spacing w:after="175"/>
        <w:rPr>
          <w:rFonts w:ascii="ＭＳ ゴシック" w:hAnsi="ＭＳ ゴシック"/>
          <w:sz w:val="22"/>
          <w:szCs w:val="22"/>
        </w:rPr>
      </w:pPr>
      <w:bookmarkStart w:id="124" w:name="_Toc476417670"/>
      <w:r w:rsidRPr="00B21B86">
        <w:rPr>
          <w:rFonts w:ascii="ＭＳ ゴシック" w:hAnsi="ＭＳ ゴシック" w:hint="eastAsia"/>
          <w:sz w:val="22"/>
          <w:szCs w:val="22"/>
        </w:rPr>
        <w:t>一体的な支援・サービスの提供に向けた</w:t>
      </w:r>
      <w:r w:rsidR="00340734" w:rsidRPr="00B21B86">
        <w:rPr>
          <w:rFonts w:ascii="ＭＳ ゴシック" w:hAnsi="ＭＳ ゴシック" w:hint="eastAsia"/>
          <w:sz w:val="22"/>
          <w:szCs w:val="22"/>
        </w:rPr>
        <w:t>地域内における連携の強化</w:t>
      </w:r>
      <w:bookmarkEnd w:id="124"/>
    </w:p>
    <w:p w:rsidR="00340734" w:rsidRPr="00B21B86" w:rsidRDefault="00894E7B" w:rsidP="00EE3DBB">
      <w:pPr>
        <w:pStyle w:val="aa"/>
        <w:numPr>
          <w:ilvl w:val="0"/>
          <w:numId w:val="17"/>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以上のように、</w:t>
      </w:r>
      <w:r w:rsidR="000E6C3F" w:rsidRPr="00B21B86">
        <w:rPr>
          <w:rFonts w:asciiTheme="minorEastAsia" w:eastAsiaTheme="minorEastAsia" w:hAnsiTheme="minorEastAsia" w:hint="eastAsia"/>
        </w:rPr>
        <w:t>在宅限界点の向上を図るため、</w:t>
      </w:r>
      <w:r w:rsidRPr="00B21B86">
        <w:rPr>
          <w:rFonts w:asciiTheme="minorEastAsia" w:eastAsiaTheme="minorEastAsia" w:hAnsiTheme="minorEastAsia" w:hint="eastAsia"/>
        </w:rPr>
        <w:t>各種の地域密着型サービスの</w:t>
      </w:r>
      <w:r w:rsidR="00290E9D" w:rsidRPr="00B21B86">
        <w:rPr>
          <w:rFonts w:asciiTheme="minorEastAsia" w:eastAsiaTheme="minorEastAsia" w:hAnsiTheme="minorEastAsia" w:hint="eastAsia"/>
        </w:rPr>
        <w:t>整備</w:t>
      </w:r>
      <w:r w:rsidRPr="00B21B86">
        <w:rPr>
          <w:rFonts w:asciiTheme="minorEastAsia" w:eastAsiaTheme="minorEastAsia" w:hAnsiTheme="minorEastAsia" w:hint="eastAsia"/>
        </w:rPr>
        <w:t>を</w:t>
      </w:r>
      <w:r w:rsidR="00F91936" w:rsidRPr="00B21B86">
        <w:rPr>
          <w:rFonts w:asciiTheme="minorEastAsia" w:eastAsiaTheme="minorEastAsia" w:hAnsiTheme="minorEastAsia" w:hint="eastAsia"/>
        </w:rPr>
        <w:t>検討して</w:t>
      </w:r>
      <w:r w:rsidRPr="00B21B86">
        <w:rPr>
          <w:rFonts w:asciiTheme="minorEastAsia" w:eastAsiaTheme="minorEastAsia" w:hAnsiTheme="minorEastAsia" w:hint="eastAsia"/>
        </w:rPr>
        <w:t>いくこととしますが</w:t>
      </w:r>
      <w:r w:rsidR="00290E9D" w:rsidRPr="00B21B86">
        <w:rPr>
          <w:rFonts w:asciiTheme="minorEastAsia" w:eastAsiaTheme="minorEastAsia" w:hAnsiTheme="minorEastAsia" w:hint="eastAsia"/>
        </w:rPr>
        <w:t>、特にこれらのサービスの</w:t>
      </w:r>
      <w:r w:rsidR="00355194" w:rsidRPr="00B21B86">
        <w:rPr>
          <w:rFonts w:asciiTheme="minorEastAsia" w:eastAsiaTheme="minorEastAsia" w:hAnsiTheme="minorEastAsia" w:hint="eastAsia"/>
        </w:rPr>
        <w:t>整備が困難な</w:t>
      </w:r>
      <w:r w:rsidR="00290E9D" w:rsidRPr="00B21B86">
        <w:rPr>
          <w:rFonts w:asciiTheme="minorEastAsia" w:eastAsiaTheme="minorEastAsia" w:hAnsiTheme="minorEastAsia" w:hint="eastAsia"/>
        </w:rPr>
        <w:t>地域においては</w:t>
      </w:r>
      <w:r w:rsidR="00355194" w:rsidRPr="00B21B86">
        <w:rPr>
          <w:rFonts w:asciiTheme="minorEastAsia" w:eastAsiaTheme="minorEastAsia" w:hAnsiTheme="minorEastAsia" w:hint="eastAsia"/>
        </w:rPr>
        <w:t>、各事業所間の連携を強化していくことで、</w:t>
      </w:r>
      <w:r w:rsidR="00355683" w:rsidRPr="00B21B86">
        <w:rPr>
          <w:rFonts w:asciiTheme="minorEastAsia" w:eastAsiaTheme="minorEastAsia" w:hAnsiTheme="minorEastAsia" w:hint="eastAsia"/>
        </w:rPr>
        <w:t>一体的なサービス提供の実現を図っていくこと</w:t>
      </w:r>
      <w:r w:rsidR="00F91936" w:rsidRPr="00B21B86">
        <w:rPr>
          <w:rFonts w:asciiTheme="minorEastAsia" w:eastAsiaTheme="minorEastAsia" w:hAnsiTheme="minorEastAsia" w:hint="eastAsia"/>
        </w:rPr>
        <w:t>１つの方法として考えられます</w:t>
      </w:r>
      <w:r w:rsidR="00355194" w:rsidRPr="00B21B86">
        <w:rPr>
          <w:rFonts w:asciiTheme="minorEastAsia" w:eastAsiaTheme="minorEastAsia" w:hAnsiTheme="minorEastAsia" w:hint="eastAsia"/>
        </w:rPr>
        <w:t>。</w:t>
      </w:r>
    </w:p>
    <w:p w:rsidR="00355194" w:rsidRPr="00B21B86" w:rsidRDefault="00355194" w:rsidP="00EE3DBB">
      <w:pPr>
        <w:pStyle w:val="aa"/>
        <w:numPr>
          <w:ilvl w:val="0"/>
          <w:numId w:val="17"/>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そのため</w:t>
      </w:r>
      <w:r w:rsidR="00F91936" w:rsidRPr="00B21B86">
        <w:rPr>
          <w:rFonts w:asciiTheme="minorEastAsia" w:eastAsiaTheme="minorEastAsia" w:hAnsiTheme="minorEastAsia" w:hint="eastAsia"/>
        </w:rPr>
        <w:t>の具体的な取組としては、</w:t>
      </w:r>
      <w:r w:rsidR="00894E7B" w:rsidRPr="00B21B86">
        <w:rPr>
          <w:rFonts w:asciiTheme="minorEastAsia" w:eastAsiaTheme="minorEastAsia" w:hAnsiTheme="minorEastAsia" w:hint="eastAsia"/>
        </w:rPr>
        <w:t>全ての事業者を対象とした</w:t>
      </w:r>
      <w:r w:rsidR="00355683" w:rsidRPr="00B21B86">
        <w:rPr>
          <w:rFonts w:asciiTheme="minorEastAsia" w:eastAsiaTheme="minorEastAsia" w:hAnsiTheme="minorEastAsia" w:hint="eastAsia"/>
        </w:rPr>
        <w:t>「</w:t>
      </w:r>
      <w:r w:rsidRPr="00B21B86">
        <w:rPr>
          <w:rFonts w:asciiTheme="minorEastAsia" w:eastAsiaTheme="minorEastAsia" w:hAnsiTheme="minorEastAsia" w:hint="eastAsia"/>
        </w:rPr>
        <w:t>情報共有手法の統一化</w:t>
      </w:r>
      <w:r w:rsidR="00355683" w:rsidRPr="00B21B86">
        <w:rPr>
          <w:rFonts w:asciiTheme="minorEastAsia" w:eastAsiaTheme="minorEastAsia" w:hAnsiTheme="minorEastAsia" w:hint="eastAsia"/>
        </w:rPr>
        <w:t>」</w:t>
      </w:r>
      <w:r w:rsidRPr="00B21B86">
        <w:rPr>
          <w:rFonts w:asciiTheme="minorEastAsia" w:eastAsiaTheme="minorEastAsia" w:hAnsiTheme="minorEastAsia" w:hint="eastAsia"/>
        </w:rPr>
        <w:t>、</w:t>
      </w:r>
      <w:r w:rsidR="00355683" w:rsidRPr="00B21B86">
        <w:rPr>
          <w:rFonts w:asciiTheme="minorEastAsia" w:eastAsiaTheme="minorEastAsia" w:hAnsiTheme="minorEastAsia" w:hint="eastAsia"/>
        </w:rPr>
        <w:t>「</w:t>
      </w:r>
      <w:r w:rsidRPr="00B21B86">
        <w:rPr>
          <w:rFonts w:asciiTheme="minorEastAsia" w:eastAsiaTheme="minorEastAsia" w:hAnsiTheme="minorEastAsia" w:hint="eastAsia"/>
        </w:rPr>
        <w:t>合同研修</w:t>
      </w:r>
      <w:r w:rsidR="005570A1" w:rsidRPr="00B21B86">
        <w:rPr>
          <w:rFonts w:asciiTheme="minorEastAsia" w:eastAsiaTheme="minorEastAsia" w:hAnsiTheme="minorEastAsia" w:hint="eastAsia"/>
        </w:rPr>
        <w:t>を通じた相互理解の推進</w:t>
      </w:r>
      <w:r w:rsidR="00355683" w:rsidRPr="00B21B86">
        <w:rPr>
          <w:rFonts w:asciiTheme="minorEastAsia" w:eastAsiaTheme="minorEastAsia" w:hAnsiTheme="minorEastAsia" w:hint="eastAsia"/>
        </w:rPr>
        <w:t>」</w:t>
      </w:r>
      <w:r w:rsidR="005570A1" w:rsidRPr="00B21B86">
        <w:rPr>
          <w:rFonts w:asciiTheme="minorEastAsia" w:eastAsiaTheme="minorEastAsia" w:hAnsiTheme="minorEastAsia" w:hint="eastAsia"/>
        </w:rPr>
        <w:t>など</w:t>
      </w:r>
      <w:r w:rsidR="00F91936" w:rsidRPr="00B21B86">
        <w:rPr>
          <w:rFonts w:asciiTheme="minorEastAsia" w:eastAsiaTheme="minorEastAsia" w:hAnsiTheme="minorEastAsia" w:hint="eastAsia"/>
        </w:rPr>
        <w:t>が考えられます</w:t>
      </w:r>
      <w:r w:rsidR="005570A1" w:rsidRPr="00B21B86">
        <w:rPr>
          <w:rFonts w:asciiTheme="minorEastAsia" w:eastAsiaTheme="minorEastAsia" w:hAnsiTheme="minorEastAsia" w:hint="eastAsia"/>
        </w:rPr>
        <w:t>。</w:t>
      </w:r>
    </w:p>
    <w:p w:rsidR="004A4D30" w:rsidRPr="00B21B86" w:rsidRDefault="004A4D30" w:rsidP="00EE3DBB">
      <w:pPr>
        <w:pStyle w:val="aa"/>
        <w:numPr>
          <w:ilvl w:val="0"/>
          <w:numId w:val="17"/>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なお、</w:t>
      </w:r>
      <w:r w:rsidR="00E71A8D" w:rsidRPr="00B21B86">
        <w:rPr>
          <w:rFonts w:asciiTheme="minorEastAsia" w:eastAsiaTheme="minorEastAsia" w:hAnsiTheme="minorEastAsia" w:hint="eastAsia"/>
        </w:rPr>
        <w:t>情報共有手法の検討や合同研修の実施</w:t>
      </w:r>
      <w:r w:rsidRPr="00B21B86">
        <w:rPr>
          <w:rFonts w:asciiTheme="minorEastAsia" w:eastAsiaTheme="minorEastAsia" w:hAnsiTheme="minorEastAsia" w:hint="eastAsia"/>
        </w:rPr>
        <w:t>の際には、「要介護者の在宅生活の継続」に向けて重要となる、「認知症に係る介護者不安の軽減」や「在宅での排泄の介護負担の軽減」など、地域で設定した共通の</w:t>
      </w:r>
      <w:r w:rsidR="009F1621" w:rsidRPr="00B21B86">
        <w:rPr>
          <w:rFonts w:asciiTheme="minorEastAsia" w:eastAsiaTheme="minorEastAsia" w:hAnsiTheme="minorEastAsia" w:hint="eastAsia"/>
        </w:rPr>
        <w:t>目標</w:t>
      </w:r>
      <w:r w:rsidRPr="00B21B86">
        <w:rPr>
          <w:rFonts w:asciiTheme="minorEastAsia" w:eastAsiaTheme="minorEastAsia" w:hAnsiTheme="minorEastAsia" w:hint="eastAsia"/>
        </w:rPr>
        <w:t>について、多職種で問題解決の方法を</w:t>
      </w:r>
      <w:r w:rsidR="00E71A8D" w:rsidRPr="00B21B86">
        <w:rPr>
          <w:rFonts w:asciiTheme="minorEastAsia" w:eastAsiaTheme="minorEastAsia" w:hAnsiTheme="minorEastAsia" w:hint="eastAsia"/>
        </w:rPr>
        <w:t>検討するなど、合わせて目標の共有化を進めてい</w:t>
      </w:r>
      <w:r w:rsidR="00F91936" w:rsidRPr="00B21B86">
        <w:rPr>
          <w:rFonts w:asciiTheme="minorEastAsia" w:eastAsiaTheme="minorEastAsia" w:hAnsiTheme="minorEastAsia" w:hint="eastAsia"/>
        </w:rPr>
        <w:t>くことが重要であると考えられます</w:t>
      </w:r>
      <w:r w:rsidRPr="00B21B86">
        <w:rPr>
          <w:rFonts w:asciiTheme="minorEastAsia" w:eastAsiaTheme="minorEastAsia" w:hAnsiTheme="minorEastAsia" w:hint="eastAsia"/>
        </w:rPr>
        <w:t>。</w:t>
      </w:r>
    </w:p>
    <w:p w:rsidR="004A4D30" w:rsidRPr="00B21B86" w:rsidRDefault="004A4D30" w:rsidP="004A4D30">
      <w:pPr>
        <w:rPr>
          <w:rFonts w:asciiTheme="minorEastAsia" w:eastAsiaTheme="minorEastAsia" w:hAnsiTheme="minorEastAsia"/>
        </w:rPr>
      </w:pPr>
    </w:p>
    <w:p w:rsidR="0010409C" w:rsidRPr="00B21B86" w:rsidRDefault="0010409C" w:rsidP="004A4D30">
      <w:pPr>
        <w:rPr>
          <w:rFonts w:asciiTheme="minorEastAsia" w:eastAsiaTheme="minorEastAsia" w:hAnsiTheme="minorEastAsia"/>
        </w:rPr>
      </w:pPr>
    </w:p>
    <w:p w:rsidR="005D598B" w:rsidRPr="00B21B86" w:rsidRDefault="005D598B">
      <w:pPr>
        <w:widowControl/>
        <w:jc w:val="left"/>
      </w:pPr>
      <w:r w:rsidRPr="00B21B86">
        <w:br w:type="page"/>
      </w:r>
    </w:p>
    <w:p w:rsidR="00A52250" w:rsidRPr="00B21B86" w:rsidRDefault="00A52250" w:rsidP="00F645F6">
      <w:pPr>
        <w:pStyle w:val="3"/>
        <w:numPr>
          <w:ilvl w:val="2"/>
          <w:numId w:val="9"/>
        </w:numPr>
        <w:spacing w:after="525"/>
      </w:pPr>
      <w:bookmarkStart w:id="125" w:name="_Toc476417671"/>
      <w:r w:rsidRPr="00B21B86">
        <w:rPr>
          <w:rFonts w:hint="eastAsia"/>
        </w:rPr>
        <w:lastRenderedPageBreak/>
        <w:t>仕事と介護の両立に向けた支援・サービスの</w:t>
      </w:r>
      <w:r w:rsidR="00756BE8">
        <w:rPr>
          <w:rFonts w:hint="eastAsia"/>
        </w:rPr>
        <w:t>提供体制の</w:t>
      </w:r>
      <w:r w:rsidRPr="00B21B86">
        <w:rPr>
          <w:rFonts w:hint="eastAsia"/>
        </w:rPr>
        <w:t>検討</w:t>
      </w:r>
      <w:bookmarkEnd w:id="125"/>
    </w:p>
    <w:p w:rsidR="0077378C" w:rsidRPr="00B21B86" w:rsidRDefault="0077378C" w:rsidP="0077378C">
      <w:pPr>
        <w:pStyle w:val="4"/>
        <w:numPr>
          <w:ilvl w:val="3"/>
          <w:numId w:val="2"/>
        </w:numPr>
        <w:spacing w:after="350"/>
        <w:rPr>
          <w:rFonts w:ascii="ＭＳ ゴシック" w:eastAsia="ＭＳ ゴシック" w:hAnsi="ＭＳ ゴシック"/>
          <w:sz w:val="22"/>
          <w:szCs w:val="22"/>
        </w:rPr>
      </w:pPr>
      <w:bookmarkStart w:id="126" w:name="_Toc476417672"/>
      <w:r w:rsidRPr="00B21B86">
        <w:rPr>
          <w:rFonts w:ascii="ＭＳ ゴシック" w:eastAsia="ＭＳ ゴシック" w:hAnsi="ＭＳ ゴシック" w:hint="eastAsia"/>
          <w:sz w:val="22"/>
          <w:szCs w:val="22"/>
        </w:rPr>
        <w:t>集計・分析の狙い</w:t>
      </w:r>
      <w:bookmarkEnd w:id="126"/>
    </w:p>
    <w:p w:rsidR="0077378C" w:rsidRPr="00B21B86" w:rsidRDefault="0092311B"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ここでは、介護者の就労継続見込み</w:t>
      </w:r>
      <w:r w:rsidR="0077378C" w:rsidRPr="00B21B86">
        <w:rPr>
          <w:rFonts w:asciiTheme="minorEastAsia" w:eastAsiaTheme="minorEastAsia" w:hAnsiTheme="minorEastAsia" w:hint="eastAsia"/>
        </w:rPr>
        <w:t>の向上に向けて必要となる支援・サービスを検討するために、「</w:t>
      </w:r>
      <w:r w:rsidRPr="00B21B86">
        <w:rPr>
          <w:rFonts w:asciiTheme="minorEastAsia" w:eastAsiaTheme="minorEastAsia" w:hAnsiTheme="minorEastAsia" w:hint="eastAsia"/>
        </w:rPr>
        <w:t>主な</w:t>
      </w:r>
      <w:r w:rsidR="0077378C" w:rsidRPr="00B21B86">
        <w:rPr>
          <w:rFonts w:asciiTheme="minorEastAsia" w:eastAsiaTheme="minorEastAsia" w:hAnsiTheme="minorEastAsia" w:hint="eastAsia"/>
        </w:rPr>
        <w:t>介護者の就労状況」と「</w:t>
      </w:r>
      <w:r w:rsidRPr="00B21B86">
        <w:rPr>
          <w:rFonts w:asciiTheme="minorEastAsia" w:eastAsiaTheme="minorEastAsia" w:hAnsiTheme="minorEastAsia" w:hint="eastAsia"/>
        </w:rPr>
        <w:t>主な介護者の就労継続見込み</w:t>
      </w:r>
      <w:r w:rsidR="0077378C" w:rsidRPr="00B21B86">
        <w:rPr>
          <w:rFonts w:asciiTheme="minorEastAsia" w:eastAsiaTheme="minorEastAsia" w:hAnsiTheme="minorEastAsia" w:hint="eastAsia"/>
        </w:rPr>
        <w:t>」の２つの視点からの集計を行っています。</w:t>
      </w:r>
    </w:p>
    <w:p w:rsidR="00A676E9" w:rsidRPr="00B21B86" w:rsidRDefault="0077378C"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具体的には、</w:t>
      </w:r>
      <w:r w:rsidR="00A676E9" w:rsidRPr="00B21B86">
        <w:rPr>
          <w:rFonts w:asciiTheme="minorEastAsia" w:eastAsiaTheme="minorEastAsia" w:hAnsiTheme="minorEastAsia" w:hint="eastAsia"/>
        </w:rPr>
        <w:t>「就労している介護者（フルタイム勤務、パートタイム勤務）」と「就労していない介護者」の違いに着目し、就労している介護者の属性や介護状況</w:t>
      </w:r>
      <w:r w:rsidR="002911EB" w:rsidRPr="00B21B86">
        <w:rPr>
          <w:rFonts w:asciiTheme="minorEastAsia" w:eastAsiaTheme="minorEastAsia" w:hAnsiTheme="minorEastAsia" w:hint="eastAsia"/>
        </w:rPr>
        <w:t>の</w:t>
      </w:r>
      <w:r w:rsidR="00A676E9" w:rsidRPr="00B21B86">
        <w:rPr>
          <w:rFonts w:asciiTheme="minorEastAsia" w:eastAsiaTheme="minorEastAsia" w:hAnsiTheme="minorEastAsia" w:hint="eastAsia"/>
        </w:rPr>
        <w:t>特徴</w:t>
      </w:r>
      <w:r w:rsidR="002911EB" w:rsidRPr="00B21B86">
        <w:rPr>
          <w:rFonts w:asciiTheme="minorEastAsia" w:eastAsiaTheme="minorEastAsia" w:hAnsiTheme="minorEastAsia" w:hint="eastAsia"/>
        </w:rPr>
        <w:t>別に</w:t>
      </w:r>
      <w:r w:rsidR="00A676E9" w:rsidRPr="00B21B86">
        <w:rPr>
          <w:rFonts w:asciiTheme="minorEastAsia" w:eastAsiaTheme="minorEastAsia" w:hAnsiTheme="minorEastAsia" w:hint="eastAsia"/>
        </w:rPr>
        <w:t>、必要な支援を</w:t>
      </w:r>
      <w:r w:rsidR="002911EB" w:rsidRPr="00B21B86">
        <w:rPr>
          <w:rFonts w:asciiTheme="minorEastAsia" w:eastAsiaTheme="minorEastAsia" w:hAnsiTheme="minorEastAsia" w:hint="eastAsia"/>
        </w:rPr>
        <w:t>集計・分析</w:t>
      </w:r>
      <w:r w:rsidR="00A676E9" w:rsidRPr="00B21B86">
        <w:rPr>
          <w:rFonts w:asciiTheme="minorEastAsia" w:eastAsiaTheme="minorEastAsia" w:hAnsiTheme="minorEastAsia" w:hint="eastAsia"/>
        </w:rPr>
        <w:t>しています。</w:t>
      </w:r>
    </w:p>
    <w:p w:rsidR="0077378C" w:rsidRPr="00B21B86" w:rsidRDefault="00A676E9"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さらに、</w:t>
      </w:r>
      <w:r w:rsidR="0077378C" w:rsidRPr="00B21B86">
        <w:rPr>
          <w:rFonts w:asciiTheme="minorEastAsia" w:eastAsiaTheme="minorEastAsia" w:hAnsiTheme="minorEastAsia" w:hint="eastAsia"/>
        </w:rPr>
        <w:t>「どのようなサービス利用」</w:t>
      </w:r>
      <w:r w:rsidR="0092311B" w:rsidRPr="00B21B86">
        <w:rPr>
          <w:rFonts w:asciiTheme="minorEastAsia" w:eastAsiaTheme="minorEastAsia" w:hAnsiTheme="minorEastAsia" w:hint="eastAsia"/>
        </w:rPr>
        <w:t>や「働き方の調整・職場の支援」を受けている</w:t>
      </w:r>
      <w:r w:rsidR="0077378C" w:rsidRPr="00B21B86">
        <w:rPr>
          <w:rFonts w:asciiTheme="minorEastAsia" w:eastAsiaTheme="minorEastAsia" w:hAnsiTheme="minorEastAsia" w:hint="eastAsia"/>
        </w:rPr>
        <w:t>場合に、「就労を継続することができる</w:t>
      </w:r>
      <w:r w:rsidRPr="00B21B86">
        <w:rPr>
          <w:rFonts w:asciiTheme="minorEastAsia" w:eastAsiaTheme="minorEastAsia" w:hAnsiTheme="minorEastAsia" w:hint="eastAsia"/>
        </w:rPr>
        <w:t>」という見込みを持つことができるのか</w:t>
      </w:r>
      <w:r w:rsidR="002911EB" w:rsidRPr="00B21B86">
        <w:rPr>
          <w:rFonts w:asciiTheme="minorEastAsia" w:eastAsiaTheme="minorEastAsia" w:hAnsiTheme="minorEastAsia" w:hint="eastAsia"/>
        </w:rPr>
        <w:t>を分析するために、主な介護者の「就労継続見込み」と</w:t>
      </w:r>
      <w:r w:rsidR="0077378C" w:rsidRPr="00B21B86">
        <w:rPr>
          <w:rFonts w:asciiTheme="minorEastAsia" w:eastAsiaTheme="minorEastAsia" w:hAnsiTheme="minorEastAsia" w:hint="eastAsia"/>
        </w:rPr>
        <w:t>、「主な介護者が行っている介護」や「</w:t>
      </w:r>
      <w:r w:rsidR="0092311B" w:rsidRPr="00B21B86">
        <w:rPr>
          <w:rFonts w:asciiTheme="minorEastAsia" w:eastAsiaTheme="minorEastAsia" w:hAnsiTheme="minorEastAsia" w:hint="eastAsia"/>
        </w:rPr>
        <w:t>介護保険サービスの利用の有無</w:t>
      </w:r>
      <w:r w:rsidR="0077378C" w:rsidRPr="00B21B86">
        <w:rPr>
          <w:rFonts w:asciiTheme="minorEastAsia" w:eastAsiaTheme="minorEastAsia" w:hAnsiTheme="minorEastAsia" w:hint="eastAsia"/>
        </w:rPr>
        <w:t>」、「</w:t>
      </w:r>
      <w:r w:rsidR="0092311B" w:rsidRPr="00B21B86">
        <w:rPr>
          <w:rFonts w:asciiTheme="minorEastAsia" w:eastAsiaTheme="minorEastAsia" w:hAnsiTheme="minorEastAsia" w:hint="eastAsia"/>
        </w:rPr>
        <w:t>介護のための働き方の</w:t>
      </w:r>
      <w:r w:rsidR="0077378C" w:rsidRPr="00B21B86">
        <w:rPr>
          <w:rFonts w:asciiTheme="minorEastAsia" w:eastAsiaTheme="minorEastAsia" w:hAnsiTheme="minorEastAsia" w:hint="eastAsia"/>
        </w:rPr>
        <w:t>調整」などとのクロス集計を行っています。</w:t>
      </w:r>
    </w:p>
    <w:p w:rsidR="0077378C" w:rsidRPr="00B21B86" w:rsidRDefault="002911EB"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上記の視点からの分析では、要介護度や認知症高齢者の日常生活自立度といった要介護者の状態別の分析も加え、要介護者の自立度が重くなっても、</w:t>
      </w:r>
      <w:r w:rsidR="0077378C" w:rsidRPr="00B21B86">
        <w:rPr>
          <w:rFonts w:asciiTheme="minorEastAsia" w:eastAsiaTheme="minorEastAsia" w:hAnsiTheme="minorEastAsia" w:hint="eastAsia"/>
        </w:rPr>
        <w:t>在宅生活</w:t>
      </w:r>
      <w:r w:rsidRPr="00B21B86">
        <w:rPr>
          <w:rFonts w:asciiTheme="minorEastAsia" w:eastAsiaTheme="minorEastAsia" w:hAnsiTheme="minorEastAsia" w:hint="eastAsia"/>
        </w:rPr>
        <w:t>や就労を継続できる支援のあり方を検討しています</w:t>
      </w:r>
      <w:r w:rsidR="0077378C" w:rsidRPr="00B21B86">
        <w:rPr>
          <w:rFonts w:asciiTheme="minorEastAsia" w:eastAsiaTheme="minorEastAsia" w:hAnsiTheme="minorEastAsia" w:hint="eastAsia"/>
        </w:rPr>
        <w:t>。</w:t>
      </w:r>
    </w:p>
    <w:p w:rsidR="0077378C" w:rsidRPr="00B21B86" w:rsidRDefault="0077378C" w:rsidP="0077378C"/>
    <w:p w:rsidR="0077378C" w:rsidRPr="00B21B86" w:rsidRDefault="0077378C" w:rsidP="0077378C">
      <w:pPr>
        <w:pStyle w:val="4"/>
        <w:numPr>
          <w:ilvl w:val="3"/>
          <w:numId w:val="2"/>
        </w:numPr>
        <w:spacing w:after="350"/>
        <w:rPr>
          <w:rFonts w:ascii="ＭＳ ゴシック" w:eastAsia="ＭＳ ゴシック" w:hAnsi="ＭＳ ゴシック"/>
          <w:sz w:val="22"/>
          <w:szCs w:val="22"/>
        </w:rPr>
      </w:pPr>
      <w:bookmarkStart w:id="127" w:name="_Toc476417673"/>
      <w:r w:rsidRPr="00B21B86">
        <w:rPr>
          <w:rFonts w:ascii="ＭＳ ゴシック" w:eastAsia="ＭＳ ゴシック" w:hAnsi="ＭＳ ゴシック" w:hint="eastAsia"/>
          <w:sz w:val="22"/>
          <w:szCs w:val="22"/>
        </w:rPr>
        <w:t>集計結果の傾向</w:t>
      </w:r>
      <w:bookmarkEnd w:id="127"/>
    </w:p>
    <w:p w:rsidR="0077378C" w:rsidRPr="00B21B86" w:rsidRDefault="0077378C" w:rsidP="0077378C">
      <w:pPr>
        <w:pStyle w:val="5"/>
        <w:numPr>
          <w:ilvl w:val="4"/>
          <w:numId w:val="2"/>
        </w:numPr>
        <w:spacing w:after="175"/>
        <w:rPr>
          <w:rFonts w:ascii="ＭＳ ゴシック" w:hAnsi="ＭＳ ゴシック"/>
          <w:sz w:val="22"/>
          <w:szCs w:val="22"/>
        </w:rPr>
      </w:pPr>
      <w:bookmarkStart w:id="128" w:name="_Toc476417674"/>
      <w:r w:rsidRPr="00B21B86">
        <w:rPr>
          <w:rFonts w:ascii="ＭＳ ゴシック" w:hAnsi="ＭＳ ゴシック" w:hint="eastAsia"/>
          <w:sz w:val="22"/>
          <w:szCs w:val="22"/>
        </w:rPr>
        <w:t>就労状況別の基本属性</w:t>
      </w:r>
      <w:bookmarkEnd w:id="128"/>
    </w:p>
    <w:p w:rsidR="0077378C" w:rsidRPr="00B21B86" w:rsidRDefault="0011568F"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就労している介護者（フルタイム勤務・パートタイム勤務）と就労していない介護者の基本属性の違いをみるために、「主な介護者」</w:t>
      </w:r>
      <w:r w:rsidR="0077378C" w:rsidRPr="00B21B86">
        <w:rPr>
          <w:rFonts w:asciiTheme="minorEastAsia" w:eastAsiaTheme="minorEastAsia" w:hAnsiTheme="minorEastAsia" w:hint="eastAsia"/>
          <w:szCs w:val="21"/>
        </w:rPr>
        <w:t>の就労状況（フルタイム勤務・パートタイム勤務・働いていない）</w:t>
      </w:r>
      <w:r w:rsidRPr="00B21B86">
        <w:rPr>
          <w:rFonts w:asciiTheme="minorEastAsia" w:eastAsiaTheme="minorEastAsia" w:hAnsiTheme="minorEastAsia" w:hint="eastAsia"/>
          <w:szCs w:val="21"/>
        </w:rPr>
        <w:t>を軸にクロス集計を行っています</w:t>
      </w:r>
      <w:r w:rsidR="0077378C"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要介護者の世帯類型については、</w:t>
      </w:r>
      <w:r w:rsidR="0092311B" w:rsidRPr="00B21B86">
        <w:rPr>
          <w:rFonts w:asciiTheme="minorEastAsia" w:eastAsiaTheme="minorEastAsia" w:hAnsiTheme="minorEastAsia" w:hint="eastAsia"/>
          <w:szCs w:val="21"/>
        </w:rPr>
        <w:t>主な</w:t>
      </w:r>
      <w:r w:rsidRPr="00B21B86">
        <w:rPr>
          <w:rFonts w:asciiTheme="minorEastAsia" w:eastAsiaTheme="minorEastAsia" w:hAnsiTheme="minorEastAsia" w:hint="eastAsia"/>
          <w:szCs w:val="21"/>
        </w:rPr>
        <w:t>介護者がフルタイム勤務・パートタイム勤務の場合、「単身世帯」もしくは「その他世帯」の割合が高くなっています。また、主な介護者の要介護者との続き柄</w:t>
      </w:r>
      <w:r w:rsidR="0011568F" w:rsidRPr="00B21B86">
        <w:rPr>
          <w:rFonts w:asciiTheme="minorEastAsia" w:eastAsiaTheme="minorEastAsia" w:hAnsiTheme="minorEastAsia" w:hint="eastAsia"/>
          <w:szCs w:val="21"/>
        </w:rPr>
        <w:t>は</w:t>
      </w:r>
      <w:r w:rsidRPr="00B21B86">
        <w:rPr>
          <w:rFonts w:asciiTheme="minorEastAsia" w:eastAsiaTheme="minorEastAsia" w:hAnsiTheme="minorEastAsia" w:hint="eastAsia"/>
          <w:szCs w:val="21"/>
        </w:rPr>
        <w:t>「子」が最も多く、年齢は「50代」～「60代」が高くなっています（</w:t>
      </w:r>
      <w:r w:rsidR="00EE3DBB">
        <w:fldChar w:fldCharType="begin"/>
      </w:r>
      <w:r w:rsidR="00EE3DBB">
        <w:instrText xml:space="preserve"> REF _Ref470085166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w:t>
      </w:r>
      <w:r w:rsidR="00EE3DBB">
        <w:fldChar w:fldCharType="end"/>
      </w:r>
      <w:r w:rsidRPr="00B21B86">
        <w:rPr>
          <w:rFonts w:asciiTheme="minorEastAsia" w:eastAsiaTheme="minorEastAsia" w:hAnsiTheme="minorEastAsia" w:hint="eastAsia"/>
          <w:szCs w:val="21"/>
        </w:rPr>
        <w:t>～</w:t>
      </w:r>
      <w:r w:rsidR="00EE3DBB">
        <w:fldChar w:fldCharType="begin"/>
      </w:r>
      <w:r w:rsidR="00EE3DBB">
        <w:instrText xml:space="preserve"> REF _Ref470085153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3</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一方、主な介護者が働いていない場合は、要介護者の世帯類型は「夫婦のみ世帯」の割合が高く、主な介護者の介護者との続き柄は「配偶者」が49.3％、年齢は「70代以上」が50.7％を占めています（</w:t>
      </w:r>
      <w:r w:rsidR="00EE3DBB">
        <w:fldChar w:fldCharType="begin"/>
      </w:r>
      <w:r w:rsidR="00EE3DBB">
        <w:instrText xml:space="preserve"> REF _Ref470085166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w:t>
      </w:r>
      <w:r w:rsidR="00EE3DBB">
        <w:fldChar w:fldCharType="end"/>
      </w:r>
      <w:r w:rsidRPr="00B21B86">
        <w:rPr>
          <w:rFonts w:asciiTheme="minorEastAsia" w:eastAsiaTheme="minorEastAsia" w:hAnsiTheme="minorEastAsia" w:hint="eastAsia"/>
          <w:szCs w:val="21"/>
        </w:rPr>
        <w:t>～</w:t>
      </w:r>
      <w:r w:rsidR="00EE3DBB">
        <w:fldChar w:fldCharType="begin"/>
      </w:r>
      <w:r w:rsidR="00EE3DBB">
        <w:instrText xml:space="preserve"> REF _Ref470085153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3</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フルタイム勤務とパートタイム勤務との違いをみると、フルタイム勤務の介護者については、「男性」の割合が高い傾向がみられました（</w:t>
      </w:r>
      <w:r w:rsidR="00EE3DBB">
        <w:fldChar w:fldCharType="begin"/>
      </w:r>
      <w:r w:rsidR="00EE3DBB">
        <w:instrText xml:space="preserve"> REF _Ref470085176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4</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要介護者の要介護度については、</w:t>
      </w:r>
      <w:r w:rsidR="00E92C7C" w:rsidRPr="00B21B86">
        <w:rPr>
          <w:rFonts w:asciiTheme="minorEastAsia" w:eastAsiaTheme="minorEastAsia" w:hAnsiTheme="minorEastAsia" w:hint="eastAsia"/>
          <w:szCs w:val="21"/>
        </w:rPr>
        <w:t>就労している</w:t>
      </w:r>
      <w:r w:rsidRPr="00B21B86">
        <w:rPr>
          <w:rFonts w:asciiTheme="minorEastAsia" w:eastAsiaTheme="minorEastAsia" w:hAnsiTheme="minorEastAsia" w:hint="eastAsia"/>
          <w:szCs w:val="21"/>
        </w:rPr>
        <w:t>介護者に比べ</w:t>
      </w:r>
      <w:r w:rsidR="00E92C7C" w:rsidRPr="00B21B86">
        <w:rPr>
          <w:rFonts w:asciiTheme="minorEastAsia" w:eastAsiaTheme="minorEastAsia" w:hAnsiTheme="minorEastAsia" w:hint="eastAsia"/>
          <w:szCs w:val="21"/>
        </w:rPr>
        <w:t>就労していない</w:t>
      </w:r>
      <w:r w:rsidRPr="00B21B86">
        <w:rPr>
          <w:rFonts w:asciiTheme="minorEastAsia" w:eastAsiaTheme="minorEastAsia" w:hAnsiTheme="minorEastAsia" w:hint="eastAsia"/>
          <w:szCs w:val="21"/>
        </w:rPr>
        <w:t>介護者では、「要支援」の割合がやや低く、「要介護３」以上の割合がわずかに高い傾向がみられます（</w:t>
      </w:r>
      <w:r w:rsidR="00EE3DBB">
        <w:fldChar w:fldCharType="begin"/>
      </w:r>
      <w:r w:rsidR="00EE3DBB">
        <w:instrText xml:space="preserve"> REF _Ref470085184 \h  \* MERGEFORMAT </w:instrText>
      </w:r>
      <w:r w:rsidR="00EE3DBB">
        <w:fldChar w:fldCharType="separate"/>
      </w:r>
      <w:r w:rsidR="00354E37" w:rsidRPr="00354E37">
        <w:rPr>
          <w:rFonts w:asciiTheme="minorEastAsia" w:eastAsiaTheme="minorEastAsia" w:hAnsiTheme="minorEastAsia" w:hint="eastAsia"/>
          <w:szCs w:val="21"/>
        </w:rPr>
        <w:t>図</w:t>
      </w:r>
      <w:r w:rsidR="00354E37" w:rsidRPr="00354E37">
        <w:rPr>
          <w:rFonts w:asciiTheme="minorEastAsia" w:eastAsiaTheme="minorEastAsia" w:hAnsiTheme="minorEastAsia" w:hint="eastAsia"/>
          <w:szCs w:val="21"/>
        </w:rPr>
        <w:lastRenderedPageBreak/>
        <w:t>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5</w:t>
      </w:r>
      <w:r w:rsidR="00EE3DBB">
        <w:fldChar w:fldCharType="end"/>
      </w:r>
      <w:r w:rsidRPr="00B21B86">
        <w:rPr>
          <w:rFonts w:asciiTheme="minorEastAsia" w:eastAsiaTheme="minorEastAsia" w:hAnsiTheme="minorEastAsia" w:hint="eastAsia"/>
          <w:szCs w:val="21"/>
        </w:rPr>
        <w:t>）。認知症自立度についても、</w:t>
      </w:r>
      <w:r w:rsidR="00E92C7C" w:rsidRPr="00B21B86">
        <w:rPr>
          <w:rFonts w:asciiTheme="minorEastAsia" w:eastAsiaTheme="minorEastAsia" w:hAnsiTheme="minorEastAsia" w:hint="eastAsia"/>
          <w:szCs w:val="21"/>
        </w:rPr>
        <w:t>就労していない</w:t>
      </w:r>
      <w:r w:rsidRPr="00B21B86">
        <w:rPr>
          <w:rFonts w:asciiTheme="minorEastAsia" w:eastAsiaTheme="minorEastAsia" w:hAnsiTheme="minorEastAsia" w:hint="eastAsia"/>
          <w:szCs w:val="21"/>
        </w:rPr>
        <w:t>介護者では、「自立</w:t>
      </w:r>
      <w:r w:rsidR="00B92449" w:rsidRPr="00B21B86">
        <w:rPr>
          <w:rFonts w:asciiTheme="minorEastAsia" w:eastAsiaTheme="minorEastAsia" w:hAnsiTheme="minorEastAsia" w:hint="eastAsia"/>
          <w:szCs w:val="21"/>
        </w:rPr>
        <w:t>＋Ⅰ</w:t>
      </w:r>
      <w:r w:rsidRPr="00B21B86">
        <w:rPr>
          <w:rFonts w:asciiTheme="minorEastAsia" w:eastAsiaTheme="minorEastAsia" w:hAnsiTheme="minorEastAsia" w:hint="eastAsia"/>
          <w:szCs w:val="21"/>
        </w:rPr>
        <w:t>」の割合がやや低く、「Ⅲ以上」の割合がわずかに高い傾向がみられます（</w:t>
      </w:r>
      <w:r w:rsidR="00EE3DBB">
        <w:fldChar w:fldCharType="begin"/>
      </w:r>
      <w:r w:rsidR="00EE3DBB">
        <w:instrText xml:space="preserve"> REF _Ref470085191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6</w:t>
      </w:r>
      <w:r w:rsidR="00EE3DBB">
        <w:fldChar w:fldCharType="end"/>
      </w:r>
      <w:r w:rsidRPr="00B21B86">
        <w:rPr>
          <w:rFonts w:asciiTheme="minorEastAsia" w:eastAsiaTheme="minorEastAsia" w:hAnsiTheme="minorEastAsia" w:hint="eastAsia"/>
          <w:szCs w:val="21"/>
        </w:rPr>
        <w:t>）。ただし、要介護者の自立度は、介護者の</w:t>
      </w:r>
      <w:r w:rsidR="0011568F" w:rsidRPr="00B21B86">
        <w:rPr>
          <w:rFonts w:asciiTheme="minorEastAsia" w:eastAsiaTheme="minorEastAsia" w:hAnsiTheme="minorEastAsia" w:hint="eastAsia"/>
          <w:szCs w:val="21"/>
        </w:rPr>
        <w:t>性別や年齢、</w:t>
      </w:r>
      <w:r w:rsidRPr="00B21B86">
        <w:rPr>
          <w:rFonts w:asciiTheme="minorEastAsia" w:eastAsiaTheme="minorEastAsia" w:hAnsiTheme="minorEastAsia" w:hint="eastAsia"/>
          <w:szCs w:val="21"/>
        </w:rPr>
        <w:t>世帯の状況に比べると、差が小さいといえます。</w:t>
      </w:r>
    </w:p>
    <w:p w:rsidR="0077378C" w:rsidRPr="00B21B86" w:rsidRDefault="00122260" w:rsidP="0077378C">
      <w:pPr>
        <w:pStyle w:val="a9"/>
        <w:spacing w:before="175"/>
        <w:rPr>
          <w:rFonts w:asciiTheme="majorEastAsia" w:eastAsiaTheme="majorEastAsia" w:hAnsiTheme="majorEastAsia"/>
        </w:rPr>
      </w:pPr>
      <w:bookmarkStart w:id="129" w:name="_Ref470085166"/>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bookmarkEnd w:id="129"/>
      <w:r w:rsidR="0077378C" w:rsidRPr="00B21B86">
        <w:rPr>
          <w:rFonts w:asciiTheme="majorEastAsia" w:eastAsiaTheme="majorEastAsia" w:hAnsiTheme="majorEastAsia" w:hint="eastAsia"/>
        </w:rPr>
        <w:t xml:space="preserve">　就労状況別・世帯類型</w:t>
      </w:r>
    </w:p>
    <w:p w:rsidR="0077378C" w:rsidRPr="00B21B86" w:rsidRDefault="002E05B3" w:rsidP="0077378C">
      <w:pPr>
        <w:jc w:val="center"/>
        <w:rPr>
          <w:lang w:val="fr-FR"/>
        </w:rPr>
      </w:pPr>
      <w:r w:rsidRPr="00B21B86">
        <w:rPr>
          <w:noProof/>
        </w:rPr>
        <w:drawing>
          <wp:inline distT="0" distB="0" distL="0" distR="0" wp14:anchorId="6A5EAB71" wp14:editId="4CE40E07">
            <wp:extent cx="5201285" cy="1805305"/>
            <wp:effectExtent l="0" t="0" r="0" b="444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w:t>
      </w:r>
      <w:r w:rsidR="003E5C6C">
        <w:rPr>
          <w:rFonts w:asciiTheme="majorEastAsia" w:eastAsiaTheme="majorEastAsia" w:hAnsiTheme="majorEastAsia" w:hint="eastAsia"/>
        </w:rPr>
        <w:t>★</w:t>
      </w:r>
      <w:r w:rsidR="0077378C" w:rsidRPr="00B21B86">
        <w:rPr>
          <w:rFonts w:asciiTheme="majorEastAsia" w:eastAsiaTheme="majorEastAsia" w:hAnsiTheme="majorEastAsia" w:hint="eastAsia"/>
        </w:rPr>
        <w:t>主な介護者の本人との関係</w:t>
      </w:r>
    </w:p>
    <w:p w:rsidR="0077378C" w:rsidRPr="00B21B86" w:rsidRDefault="002E05B3" w:rsidP="0077378C">
      <w:pPr>
        <w:jc w:val="center"/>
        <w:rPr>
          <w:lang w:val="fr-FR"/>
        </w:rPr>
      </w:pPr>
      <w:r w:rsidRPr="00B21B86">
        <w:rPr>
          <w:noProof/>
        </w:rPr>
        <w:drawing>
          <wp:inline distT="0" distB="0" distL="0" distR="0" wp14:anchorId="63FB05AC" wp14:editId="30157D3D">
            <wp:extent cx="5201285" cy="1805305"/>
            <wp:effectExtent l="0" t="0" r="0" b="444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30" w:name="_Ref470085153"/>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bookmarkEnd w:id="130"/>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就労状況別・主な介護者の年齢</w:t>
      </w:r>
    </w:p>
    <w:p w:rsidR="0077378C" w:rsidRPr="00B21B86" w:rsidRDefault="002E05B3" w:rsidP="0077378C">
      <w:pPr>
        <w:jc w:val="center"/>
        <w:rPr>
          <w:lang w:val="fr-FR"/>
        </w:rPr>
      </w:pPr>
      <w:r w:rsidRPr="00B21B86">
        <w:rPr>
          <w:noProof/>
        </w:rPr>
        <w:drawing>
          <wp:inline distT="0" distB="0" distL="0" distR="0" wp14:anchorId="43725A43" wp14:editId="14FD92A9">
            <wp:extent cx="5201285" cy="1805305"/>
            <wp:effectExtent l="0" t="0" r="0" b="4445"/>
            <wp:docPr id="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31" w:name="_Ref470085176"/>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4</w:t>
      </w:r>
      <w:r w:rsidR="00285E23" w:rsidRPr="00B21B86">
        <w:rPr>
          <w:rFonts w:asciiTheme="majorEastAsia" w:eastAsiaTheme="majorEastAsia" w:hAnsiTheme="majorEastAsia"/>
          <w:szCs w:val="21"/>
        </w:rPr>
        <w:fldChar w:fldCharType="end"/>
      </w:r>
      <w:bookmarkEnd w:id="131"/>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就労状況別・主な介護者の性別</w:t>
      </w:r>
    </w:p>
    <w:p w:rsidR="0077378C" w:rsidRPr="00B21B86" w:rsidRDefault="002E05B3" w:rsidP="0077378C">
      <w:pPr>
        <w:jc w:val="center"/>
        <w:rPr>
          <w:lang w:val="fr-FR"/>
        </w:rPr>
      </w:pPr>
      <w:r w:rsidRPr="00B21B86">
        <w:rPr>
          <w:noProof/>
        </w:rPr>
        <w:drawing>
          <wp:inline distT="0" distB="0" distL="0" distR="0" wp14:anchorId="5EF01A76" wp14:editId="3C33FC21">
            <wp:extent cx="5201285" cy="1805305"/>
            <wp:effectExtent l="0" t="0" r="0" b="4445"/>
            <wp:docPr id="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32" w:name="_Ref470085184"/>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bookmarkEnd w:id="132"/>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就労状況別・要介護度</w:t>
      </w:r>
    </w:p>
    <w:p w:rsidR="0077378C" w:rsidRPr="00B21B86" w:rsidRDefault="002E05B3" w:rsidP="0077378C">
      <w:pPr>
        <w:jc w:val="center"/>
        <w:rPr>
          <w:lang w:val="fr-FR"/>
        </w:rPr>
      </w:pPr>
      <w:r w:rsidRPr="00B21B86">
        <w:rPr>
          <w:noProof/>
        </w:rPr>
        <w:drawing>
          <wp:inline distT="0" distB="0" distL="0" distR="0" wp14:anchorId="315C60F8" wp14:editId="4000E1E9">
            <wp:extent cx="5201285" cy="1805305"/>
            <wp:effectExtent l="0" t="0" r="0" b="444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33" w:name="_Ref470085191"/>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6</w:t>
      </w:r>
      <w:r w:rsidR="00285E23" w:rsidRPr="00B21B86">
        <w:rPr>
          <w:rFonts w:asciiTheme="majorEastAsia" w:eastAsiaTheme="majorEastAsia" w:hAnsiTheme="majorEastAsia"/>
          <w:szCs w:val="21"/>
        </w:rPr>
        <w:fldChar w:fldCharType="end"/>
      </w:r>
      <w:bookmarkEnd w:id="133"/>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就労状況別・認知症自立度</w:t>
      </w:r>
    </w:p>
    <w:p w:rsidR="0077378C" w:rsidRPr="00B21B86" w:rsidRDefault="002E05B3" w:rsidP="0077378C">
      <w:pPr>
        <w:jc w:val="center"/>
        <w:rPr>
          <w:lang w:val="fr-FR"/>
        </w:rPr>
      </w:pPr>
      <w:r w:rsidRPr="00B21B86">
        <w:rPr>
          <w:noProof/>
        </w:rPr>
        <w:drawing>
          <wp:inline distT="0" distB="0" distL="0" distR="0" wp14:anchorId="7CE77CFC" wp14:editId="57B2CB7A">
            <wp:extent cx="5201285" cy="1805305"/>
            <wp:effectExtent l="0" t="0" r="0" b="444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jc w:val="center"/>
        <w:rPr>
          <w:lang w:val="fr-FR"/>
        </w:rPr>
      </w:pPr>
    </w:p>
    <w:p w:rsidR="0077378C" w:rsidRPr="00B21B86" w:rsidRDefault="00E92C7C" w:rsidP="0077378C">
      <w:pPr>
        <w:pStyle w:val="5"/>
        <w:numPr>
          <w:ilvl w:val="4"/>
          <w:numId w:val="2"/>
        </w:numPr>
        <w:spacing w:after="175"/>
        <w:rPr>
          <w:rFonts w:ascii="ＭＳ ゴシック" w:hAnsi="ＭＳ ゴシック"/>
          <w:sz w:val="22"/>
          <w:szCs w:val="22"/>
        </w:rPr>
      </w:pPr>
      <w:bookmarkStart w:id="134" w:name="_Toc476417675"/>
      <w:r w:rsidRPr="00B21B86">
        <w:rPr>
          <w:rFonts w:ascii="ＭＳ ゴシック" w:hAnsi="ＭＳ ゴシック" w:hint="eastAsia"/>
          <w:sz w:val="22"/>
          <w:szCs w:val="22"/>
        </w:rPr>
        <w:t>介護の頻度は低い「就労している介護者」</w:t>
      </w:r>
      <w:bookmarkEnd w:id="134"/>
    </w:p>
    <w:p w:rsidR="0011568F" w:rsidRPr="00B21B86" w:rsidRDefault="00C403A8"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主な</w:t>
      </w:r>
      <w:r w:rsidR="0011568F" w:rsidRPr="00B21B86">
        <w:rPr>
          <w:rFonts w:asciiTheme="minorEastAsia" w:eastAsiaTheme="minorEastAsia" w:hAnsiTheme="minorEastAsia" w:hint="eastAsia"/>
          <w:szCs w:val="21"/>
        </w:rPr>
        <w:t>介護者の就労状況別に、家族が行っている介護の内容等をみています。</w:t>
      </w:r>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家族等による介護の頻度は、フルタイム勤務・パートタイム勤務では、「週1日以下」もしくは「週1～2日」が高くなっており、</w:t>
      </w:r>
      <w:r w:rsidR="00E92C7C" w:rsidRPr="00B21B86">
        <w:rPr>
          <w:rFonts w:asciiTheme="minorEastAsia" w:eastAsiaTheme="minorEastAsia" w:hAnsiTheme="minorEastAsia" w:hint="eastAsia"/>
          <w:szCs w:val="21"/>
        </w:rPr>
        <w:t>就労していない</w:t>
      </w:r>
      <w:r w:rsidRPr="00B21B86">
        <w:rPr>
          <w:rFonts w:asciiTheme="minorEastAsia" w:eastAsiaTheme="minorEastAsia" w:hAnsiTheme="minorEastAsia" w:hint="eastAsia"/>
          <w:szCs w:val="21"/>
        </w:rPr>
        <w:t>場合と比べて、介護の頻度は低くなっています。（</w:t>
      </w:r>
      <w:r w:rsidR="00EE3DBB">
        <w:fldChar w:fldCharType="begin"/>
      </w:r>
      <w:r w:rsidR="00EE3DBB">
        <w:instrText xml:space="preserve"> REF _Ref470085204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7</w:t>
      </w:r>
      <w:r w:rsidR="00EE3DBB">
        <w:fldChar w:fldCharType="end"/>
      </w:r>
      <w:r w:rsidRPr="00B21B86">
        <w:rPr>
          <w:rFonts w:asciiTheme="minorEastAsia" w:eastAsiaTheme="minorEastAsia" w:hAnsiTheme="minorEastAsia" w:hint="eastAsia"/>
          <w:szCs w:val="21"/>
        </w:rPr>
        <w:t>）。</w:t>
      </w:r>
    </w:p>
    <w:p w:rsidR="00EE2B8A" w:rsidRPr="00B21B86" w:rsidRDefault="00C403A8"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主な介護者の就労の程度（</w:t>
      </w:r>
      <w:r w:rsidR="00E92C7C" w:rsidRPr="00B21B86">
        <w:rPr>
          <w:rFonts w:asciiTheme="minorEastAsia" w:eastAsiaTheme="minorEastAsia" w:hAnsiTheme="minorEastAsia" w:hint="eastAsia"/>
          <w:szCs w:val="21"/>
        </w:rPr>
        <w:t>就労していない</w:t>
      </w:r>
      <w:r w:rsidRPr="00B21B86">
        <w:rPr>
          <w:rFonts w:asciiTheme="minorEastAsia" w:eastAsiaTheme="minorEastAsia" w:hAnsiTheme="minorEastAsia" w:hint="eastAsia"/>
          <w:szCs w:val="21"/>
        </w:rPr>
        <w:t>＜</w:t>
      </w:r>
      <w:r w:rsidR="0077378C" w:rsidRPr="00B21B86">
        <w:rPr>
          <w:rFonts w:asciiTheme="minorEastAsia" w:eastAsiaTheme="minorEastAsia" w:hAnsiTheme="minorEastAsia" w:hint="eastAsia"/>
          <w:szCs w:val="21"/>
        </w:rPr>
        <w:t>パートタイム勤務</w:t>
      </w:r>
      <w:r w:rsidRPr="00B21B86">
        <w:rPr>
          <w:rFonts w:asciiTheme="minorEastAsia" w:eastAsiaTheme="minorEastAsia" w:hAnsiTheme="minorEastAsia" w:hint="eastAsia"/>
          <w:szCs w:val="21"/>
        </w:rPr>
        <w:t>＜</w:t>
      </w:r>
      <w:r w:rsidR="0077378C" w:rsidRPr="00B21B86">
        <w:rPr>
          <w:rFonts w:asciiTheme="minorEastAsia" w:eastAsiaTheme="minorEastAsia" w:hAnsiTheme="minorEastAsia" w:hint="eastAsia"/>
          <w:szCs w:val="21"/>
        </w:rPr>
        <w:t>フルタイム勤務</w:t>
      </w:r>
      <w:r w:rsidRPr="00B21B86">
        <w:rPr>
          <w:rFonts w:asciiTheme="minorEastAsia" w:eastAsiaTheme="minorEastAsia" w:hAnsiTheme="minorEastAsia" w:hint="eastAsia"/>
          <w:szCs w:val="21"/>
        </w:rPr>
        <w:t>）</w:t>
      </w:r>
      <w:r w:rsidR="0077378C" w:rsidRPr="00B21B86">
        <w:rPr>
          <w:rFonts w:asciiTheme="minorEastAsia" w:eastAsiaTheme="minorEastAsia" w:hAnsiTheme="minorEastAsia" w:hint="eastAsia"/>
          <w:szCs w:val="21"/>
        </w:rPr>
        <w:t>に応じて、介護者が行っている割合が低くなる介護は、</w:t>
      </w:r>
      <w:r w:rsidR="00B92449" w:rsidRPr="00B21B86">
        <w:rPr>
          <w:rFonts w:asciiTheme="minorEastAsia" w:eastAsiaTheme="minorEastAsia" w:hAnsiTheme="minorEastAsia" w:hint="eastAsia"/>
          <w:szCs w:val="21"/>
        </w:rPr>
        <w:t>「夜間の排泄」「身だしなみ」「衣服の着脱」</w:t>
      </w:r>
      <w:r w:rsidR="0077378C" w:rsidRPr="00B21B86">
        <w:rPr>
          <w:rFonts w:asciiTheme="minorEastAsia" w:eastAsiaTheme="minorEastAsia" w:hAnsiTheme="minorEastAsia" w:hint="eastAsia"/>
          <w:szCs w:val="21"/>
        </w:rPr>
        <w:t>「屋内の移乗・移動」「認知症状への対応」「食事の準備」「その他の家事」が挙げられます</w:t>
      </w:r>
      <w:r w:rsidR="00EE2B8A" w:rsidRPr="00B21B86">
        <w:rPr>
          <w:rFonts w:asciiTheme="minorEastAsia" w:eastAsiaTheme="minorEastAsia" w:hAnsiTheme="minorEastAsia" w:hint="eastAsia"/>
          <w:szCs w:val="21"/>
        </w:rPr>
        <w:t>（</w:t>
      </w:r>
      <w:r w:rsidR="00EE3DBB">
        <w:fldChar w:fldCharType="begin"/>
      </w:r>
      <w:r w:rsidR="00EE3DBB">
        <w:instrText xml:space="preserve"> REF _Ref470085215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8</w:t>
      </w:r>
      <w:r w:rsidR="00EE3DBB">
        <w:fldChar w:fldCharType="end"/>
      </w:r>
      <w:r w:rsidR="00EE2B8A" w:rsidRPr="00B21B86">
        <w:rPr>
          <w:rFonts w:asciiTheme="minorEastAsia" w:eastAsiaTheme="minorEastAsia" w:hAnsiTheme="minorEastAsia" w:hint="eastAsia"/>
          <w:szCs w:val="21"/>
        </w:rPr>
        <w:t>）</w:t>
      </w:r>
      <w:r w:rsidR="0077378C" w:rsidRPr="00B21B86">
        <w:rPr>
          <w:rFonts w:asciiTheme="minorEastAsia" w:eastAsiaTheme="minorEastAsia" w:hAnsiTheme="minorEastAsia" w:hint="eastAsia"/>
          <w:szCs w:val="21"/>
        </w:rPr>
        <w:t>。</w:t>
      </w:r>
    </w:p>
    <w:p w:rsidR="0077378C" w:rsidRPr="00B21B86" w:rsidRDefault="00E920B3"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こうした介護については、</w:t>
      </w:r>
      <w:r w:rsidR="00E92C7C" w:rsidRPr="00B21B86">
        <w:rPr>
          <w:rFonts w:asciiTheme="minorEastAsia" w:eastAsiaTheme="minorEastAsia" w:hAnsiTheme="minorEastAsia" w:hint="eastAsia"/>
          <w:szCs w:val="21"/>
        </w:rPr>
        <w:t>就労してい</w:t>
      </w:r>
      <w:r w:rsidRPr="00B21B86">
        <w:rPr>
          <w:rFonts w:asciiTheme="minorEastAsia" w:eastAsiaTheme="minorEastAsia" w:hAnsiTheme="minorEastAsia" w:hint="eastAsia"/>
          <w:szCs w:val="21"/>
        </w:rPr>
        <w:t>る介護者の方が、</w:t>
      </w:r>
      <w:r w:rsidR="00C403A8" w:rsidRPr="00B21B86">
        <w:rPr>
          <w:rFonts w:asciiTheme="minorEastAsia" w:eastAsiaTheme="minorEastAsia" w:hAnsiTheme="minorEastAsia" w:hint="eastAsia"/>
          <w:szCs w:val="21"/>
        </w:rPr>
        <w:t>要介護者の要介護度や認知症自立度</w:t>
      </w:r>
      <w:r w:rsidRPr="00B21B86">
        <w:rPr>
          <w:rFonts w:asciiTheme="minorEastAsia" w:eastAsiaTheme="minorEastAsia" w:hAnsiTheme="minorEastAsia" w:hint="eastAsia"/>
          <w:szCs w:val="21"/>
        </w:rPr>
        <w:t>が若干重いために、介護の必要性が低い可能性と、</w:t>
      </w:r>
      <w:r w:rsidR="00E92C7C" w:rsidRPr="00B21B86">
        <w:rPr>
          <w:rFonts w:asciiTheme="minorEastAsia" w:eastAsiaTheme="minorEastAsia" w:hAnsiTheme="minorEastAsia" w:hint="eastAsia"/>
          <w:szCs w:val="21"/>
        </w:rPr>
        <w:t>就労している</w:t>
      </w:r>
      <w:r w:rsidRPr="00B21B86">
        <w:rPr>
          <w:rFonts w:asciiTheme="minorEastAsia" w:eastAsiaTheme="minorEastAsia" w:hAnsiTheme="minorEastAsia" w:hint="eastAsia"/>
          <w:szCs w:val="21"/>
        </w:rPr>
        <w:t>介護者が担うことが困難で</w:t>
      </w:r>
      <w:r w:rsidR="0077378C" w:rsidRPr="00B21B86">
        <w:rPr>
          <w:rFonts w:asciiTheme="minorEastAsia" w:eastAsiaTheme="minorEastAsia" w:hAnsiTheme="minorEastAsia" w:hint="eastAsia"/>
          <w:szCs w:val="21"/>
        </w:rPr>
        <w:t>他の介護者や介護サービスの支援を必要としている</w:t>
      </w:r>
      <w:r w:rsidRPr="00B21B86">
        <w:rPr>
          <w:rFonts w:asciiTheme="minorEastAsia" w:eastAsiaTheme="minorEastAsia" w:hAnsiTheme="minorEastAsia" w:hint="eastAsia"/>
          <w:szCs w:val="21"/>
        </w:rPr>
        <w:t>可能性が</w:t>
      </w:r>
      <w:r w:rsidR="0077378C" w:rsidRPr="00B21B86">
        <w:rPr>
          <w:rFonts w:asciiTheme="minorEastAsia" w:eastAsiaTheme="minorEastAsia" w:hAnsiTheme="minorEastAsia" w:hint="eastAsia"/>
          <w:szCs w:val="21"/>
        </w:rPr>
        <w:t>考えられます。</w:t>
      </w:r>
    </w:p>
    <w:p w:rsidR="0077378C" w:rsidRPr="00B21B86" w:rsidRDefault="00E92C7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就労している</w:t>
      </w:r>
      <w:r w:rsidR="0077378C" w:rsidRPr="00B21B86">
        <w:rPr>
          <w:rFonts w:asciiTheme="minorEastAsia" w:eastAsiaTheme="minorEastAsia" w:hAnsiTheme="minorEastAsia" w:hint="eastAsia"/>
          <w:szCs w:val="21"/>
        </w:rPr>
        <w:t>介護者の今後の就労継続見込みをみると、パートタイム勤務よりフルタイム勤務の方が、今後の就業継続が困難（続けていくのはやや難しい＋かなり難しい）と考えている割合が高く、15.7％</w:t>
      </w:r>
      <w:r w:rsidR="0086339F">
        <w:rPr>
          <w:rFonts w:asciiTheme="minorEastAsia" w:eastAsiaTheme="minorEastAsia" w:hAnsiTheme="minorEastAsia" w:hint="eastAsia"/>
          <w:szCs w:val="21"/>
        </w:rPr>
        <w:t>でした</w:t>
      </w:r>
      <w:r w:rsidR="0077378C" w:rsidRPr="00B21B86">
        <w:rPr>
          <w:rFonts w:asciiTheme="minorEastAsia" w:eastAsiaTheme="minorEastAsia" w:hAnsiTheme="minorEastAsia" w:hint="eastAsia"/>
          <w:szCs w:val="21"/>
        </w:rPr>
        <w:t>。（</w:t>
      </w:r>
      <w:r w:rsidR="00EE3DBB">
        <w:fldChar w:fldCharType="begin"/>
      </w:r>
      <w:r w:rsidR="00EE3DBB">
        <w:instrText xml:space="preserve"> REF _Ref470085223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9</w:t>
      </w:r>
      <w:r w:rsidR="00EE3DBB">
        <w:fldChar w:fldCharType="end"/>
      </w:r>
      <w:r w:rsidR="0077378C"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さらに要介護度別に</w:t>
      </w:r>
      <w:r w:rsidR="00E92C7C" w:rsidRPr="00B21B86">
        <w:rPr>
          <w:rFonts w:asciiTheme="minorEastAsia" w:eastAsiaTheme="minorEastAsia" w:hAnsiTheme="minorEastAsia" w:hint="eastAsia"/>
          <w:szCs w:val="21"/>
        </w:rPr>
        <w:t>就労している</w:t>
      </w:r>
      <w:r w:rsidRPr="00B21B86">
        <w:rPr>
          <w:rFonts w:asciiTheme="minorEastAsia" w:eastAsiaTheme="minorEastAsia" w:hAnsiTheme="minorEastAsia" w:hint="eastAsia"/>
          <w:szCs w:val="21"/>
        </w:rPr>
        <w:t>介護者の就労継続</w:t>
      </w:r>
      <w:r w:rsidR="007B5745" w:rsidRPr="00B21B86">
        <w:rPr>
          <w:rFonts w:asciiTheme="minorEastAsia" w:eastAsiaTheme="minorEastAsia" w:hAnsiTheme="minorEastAsia" w:hint="eastAsia"/>
          <w:szCs w:val="21"/>
        </w:rPr>
        <w:t>見込み</w:t>
      </w:r>
      <w:r w:rsidRPr="00B21B86">
        <w:rPr>
          <w:rFonts w:asciiTheme="minorEastAsia" w:eastAsiaTheme="minorEastAsia" w:hAnsiTheme="minorEastAsia" w:hint="eastAsia"/>
          <w:szCs w:val="21"/>
        </w:rPr>
        <w:t>を見ると、「要支援１～要介護１」と「要介護２以上」では、「問題なく、続けていける」と考える人の割合には大きな差がみられますが、「問題はあるが、何とか続けていける」をあわせた割合で「続けていける」割合をみると、ほとんど差がみられません（</w:t>
      </w:r>
      <w:r w:rsidR="00EE3DBB">
        <w:fldChar w:fldCharType="begin"/>
      </w:r>
      <w:r w:rsidR="00EE3DBB">
        <w:instrText xml:space="preserve"> REF _Ref470085246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10</w:t>
      </w:r>
      <w:r w:rsidR="00EE3DBB">
        <w:fldChar w:fldCharType="end"/>
      </w:r>
      <w:r w:rsidRPr="00B21B86">
        <w:rPr>
          <w:rFonts w:asciiTheme="minorEastAsia" w:eastAsiaTheme="minorEastAsia" w:hAnsiTheme="minorEastAsia"/>
          <w:szCs w:val="21"/>
        </w:rPr>
        <w:t>）</w:t>
      </w:r>
      <w:r w:rsidRPr="00B21B86">
        <w:rPr>
          <w:rFonts w:asciiTheme="minorEastAsia" w:eastAsiaTheme="minorEastAsia" w:hAnsiTheme="minorEastAsia" w:hint="eastAsia"/>
          <w:szCs w:val="21"/>
        </w:rPr>
        <w:t>。</w:t>
      </w:r>
    </w:p>
    <w:p w:rsidR="00EE2B8A"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認知症自立度についても、「自立＋Ⅰ」と「Ⅱ以上」で就労継続</w:t>
      </w:r>
      <w:r w:rsidR="007B5745" w:rsidRPr="00B21B86">
        <w:rPr>
          <w:rFonts w:asciiTheme="minorEastAsia" w:eastAsiaTheme="minorEastAsia" w:hAnsiTheme="minorEastAsia" w:hint="eastAsia"/>
          <w:szCs w:val="21"/>
        </w:rPr>
        <w:t>見込み</w:t>
      </w:r>
      <w:r w:rsidRPr="00B21B86">
        <w:rPr>
          <w:rFonts w:asciiTheme="minorEastAsia" w:eastAsiaTheme="minorEastAsia" w:hAnsiTheme="minorEastAsia" w:hint="eastAsia"/>
          <w:szCs w:val="21"/>
        </w:rPr>
        <w:t>をみると、「問題なく、続けていける」と考える人の割合では大きな差がみられますが、「問題はあるが、何とか続けていける」をあわせた割合で「続けていける」割合をみると、差が小さくなります。ただし、要介護度に比べると、認知症自立度では、「続けていける」割合でも差が残ります（</w:t>
      </w:r>
      <w:r w:rsidR="00EE3DBB">
        <w:fldChar w:fldCharType="begin"/>
      </w:r>
      <w:r w:rsidR="00EE3DBB">
        <w:instrText xml:space="preserve"> REF _Ref470085263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11</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要介護度よりも、認知症自立度の方が就労継続</w:t>
      </w:r>
      <w:r w:rsidR="007B5745" w:rsidRPr="00B21B86">
        <w:rPr>
          <w:rFonts w:asciiTheme="minorEastAsia" w:eastAsiaTheme="minorEastAsia" w:hAnsiTheme="minorEastAsia" w:hint="eastAsia"/>
          <w:szCs w:val="21"/>
        </w:rPr>
        <w:t>見込み</w:t>
      </w:r>
      <w:r w:rsidRPr="00B21B86">
        <w:rPr>
          <w:rFonts w:asciiTheme="minorEastAsia" w:eastAsiaTheme="minorEastAsia" w:hAnsiTheme="minorEastAsia" w:hint="eastAsia"/>
          <w:szCs w:val="21"/>
        </w:rPr>
        <w:t>に影響を与えている可能性があります。</w:t>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35" w:name="_Ref470085204"/>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7</w:t>
      </w:r>
      <w:r w:rsidR="00285E23" w:rsidRPr="00B21B86">
        <w:rPr>
          <w:rFonts w:asciiTheme="majorEastAsia" w:eastAsiaTheme="majorEastAsia" w:hAnsiTheme="majorEastAsia"/>
          <w:szCs w:val="21"/>
        </w:rPr>
        <w:fldChar w:fldCharType="end"/>
      </w:r>
      <w:bookmarkEnd w:id="135"/>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就労状況別・家族等による介護の頻度</w:t>
      </w:r>
    </w:p>
    <w:p w:rsidR="0077378C" w:rsidRPr="00B21B86" w:rsidRDefault="002E05B3" w:rsidP="0077378C">
      <w:pPr>
        <w:jc w:val="center"/>
        <w:rPr>
          <w:lang w:val="fr-FR"/>
        </w:rPr>
      </w:pPr>
      <w:r w:rsidRPr="00B21B86">
        <w:rPr>
          <w:noProof/>
        </w:rPr>
        <w:drawing>
          <wp:inline distT="0" distB="0" distL="0" distR="0" wp14:anchorId="7FA6025E" wp14:editId="1EB5CC4F">
            <wp:extent cx="5201285" cy="1805305"/>
            <wp:effectExtent l="0" t="0" r="0" b="444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36" w:name="_Ref470085215"/>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8</w:t>
      </w:r>
      <w:r w:rsidR="00285E23" w:rsidRPr="00B21B86">
        <w:rPr>
          <w:rFonts w:asciiTheme="majorEastAsia" w:eastAsiaTheme="majorEastAsia" w:hAnsiTheme="majorEastAsia"/>
          <w:szCs w:val="21"/>
        </w:rPr>
        <w:fldChar w:fldCharType="end"/>
      </w:r>
      <w:bookmarkEnd w:id="136"/>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w:t>
      </w:r>
      <w:r w:rsidR="001C2DBB" w:rsidRPr="00B21B86">
        <w:rPr>
          <w:rFonts w:asciiTheme="majorEastAsia" w:eastAsiaTheme="majorEastAsia" w:hAnsiTheme="majorEastAsia" w:hint="eastAsia"/>
        </w:rPr>
        <w:t>★</w:t>
      </w:r>
      <w:r w:rsidR="0077378C" w:rsidRPr="00B21B86">
        <w:rPr>
          <w:rFonts w:asciiTheme="majorEastAsia" w:eastAsiaTheme="majorEastAsia" w:hAnsiTheme="majorEastAsia" w:hint="eastAsia"/>
        </w:rPr>
        <w:t>主な介護者が行っている介護</w:t>
      </w:r>
    </w:p>
    <w:p w:rsidR="0077378C" w:rsidRPr="00B21B86" w:rsidRDefault="002E05B3" w:rsidP="0077378C">
      <w:pPr>
        <w:jc w:val="center"/>
        <w:rPr>
          <w:lang w:val="fr-FR"/>
        </w:rPr>
      </w:pPr>
      <w:r w:rsidRPr="00B21B86">
        <w:rPr>
          <w:noProof/>
        </w:rPr>
        <w:drawing>
          <wp:inline distT="0" distB="0" distL="0" distR="0" wp14:anchorId="3F6BA56D" wp14:editId="1FB61F51">
            <wp:extent cx="5201285" cy="7172960"/>
            <wp:effectExtent l="0" t="0" r="0" b="8890"/>
            <wp:docPr id="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01285" cy="7172960"/>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37" w:name="_Ref470085223"/>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9</w:t>
      </w:r>
      <w:r w:rsidR="00285E23" w:rsidRPr="00B21B86">
        <w:rPr>
          <w:rFonts w:asciiTheme="majorEastAsia" w:eastAsiaTheme="majorEastAsia" w:hAnsiTheme="majorEastAsia"/>
          <w:szCs w:val="21"/>
        </w:rPr>
        <w:fldChar w:fldCharType="end"/>
      </w:r>
      <w:bookmarkEnd w:id="137"/>
      <w:r w:rsidRPr="00B21B86">
        <w:rPr>
          <w:rFonts w:asciiTheme="majorEastAsia" w:eastAsiaTheme="majorEastAsia" w:hAnsiTheme="majorEastAsia" w:hint="eastAsia"/>
        </w:rPr>
        <w:t xml:space="preserve">　</w:t>
      </w:r>
      <w:r w:rsidR="0092311B" w:rsidRPr="00B21B86">
        <w:rPr>
          <w:rFonts w:asciiTheme="majorEastAsia" w:eastAsiaTheme="majorEastAsia" w:hAnsiTheme="majorEastAsia" w:hint="eastAsia"/>
        </w:rPr>
        <w:t>就労状況別・就労継続見込み</w:t>
      </w:r>
    </w:p>
    <w:p w:rsidR="0077378C" w:rsidRPr="00B21B86" w:rsidRDefault="00A65691" w:rsidP="0077378C">
      <w:pPr>
        <w:jc w:val="center"/>
        <w:rPr>
          <w:lang w:val="fr-FR"/>
        </w:rPr>
      </w:pPr>
      <w:r w:rsidRPr="00A65691">
        <w:rPr>
          <w:noProof/>
        </w:rPr>
        <w:drawing>
          <wp:inline distT="0" distB="0" distL="0" distR="0" wp14:anchorId="28DC1C4D" wp14:editId="1F368074">
            <wp:extent cx="5225415" cy="1816735"/>
            <wp:effectExtent l="19050" t="0" r="0" b="0"/>
            <wp:docPr id="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225415" cy="1816735"/>
                    </a:xfrm>
                    <a:prstGeom prst="rect">
                      <a:avLst/>
                    </a:prstGeom>
                    <a:noFill/>
                    <a:ln w="9525">
                      <a:noFill/>
                      <a:miter lim="800000"/>
                      <a:headEnd/>
                      <a:tailEnd/>
                    </a:ln>
                  </pic:spPr>
                </pic:pic>
              </a:graphicData>
            </a:graphic>
          </wp:inline>
        </w:drawing>
      </w:r>
    </w:p>
    <w:p w:rsidR="0077378C" w:rsidRPr="00B21B86" w:rsidRDefault="0077378C" w:rsidP="0077378C"/>
    <w:p w:rsidR="0077378C" w:rsidRPr="00B21B86" w:rsidRDefault="00122260" w:rsidP="0077378C">
      <w:pPr>
        <w:pStyle w:val="a9"/>
        <w:spacing w:beforeLines="0"/>
        <w:rPr>
          <w:rFonts w:asciiTheme="majorEastAsia" w:eastAsiaTheme="majorEastAsia" w:hAnsiTheme="majorEastAsia"/>
        </w:rPr>
      </w:pPr>
      <w:bookmarkStart w:id="138" w:name="_Ref470085246"/>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10</w:t>
      </w:r>
      <w:r w:rsidR="00285E23" w:rsidRPr="00B21B86">
        <w:rPr>
          <w:rFonts w:asciiTheme="majorEastAsia" w:eastAsiaTheme="majorEastAsia" w:hAnsiTheme="majorEastAsia"/>
          <w:szCs w:val="21"/>
        </w:rPr>
        <w:fldChar w:fldCharType="end"/>
      </w:r>
      <w:bookmarkEnd w:id="138"/>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要介護度別・就労</w:t>
      </w:r>
      <w:r w:rsidR="0092311B" w:rsidRPr="00B21B86">
        <w:rPr>
          <w:rFonts w:asciiTheme="majorEastAsia" w:eastAsiaTheme="majorEastAsia" w:hAnsiTheme="majorEastAsia" w:hint="eastAsia"/>
        </w:rPr>
        <w:t>継続見込み</w:t>
      </w:r>
      <w:r w:rsidR="0077378C" w:rsidRPr="00B21B86">
        <w:rPr>
          <w:rFonts w:asciiTheme="majorEastAsia" w:eastAsiaTheme="majorEastAsia" w:hAnsiTheme="majorEastAsia" w:hint="eastAsia"/>
        </w:rPr>
        <w:t>（フルタイム勤務＋パートタイム勤務）</w:t>
      </w:r>
    </w:p>
    <w:p w:rsidR="0077378C" w:rsidRPr="00B21B86" w:rsidRDefault="00A65691" w:rsidP="0077378C">
      <w:pPr>
        <w:jc w:val="center"/>
        <w:rPr>
          <w:lang w:val="fr-FR"/>
        </w:rPr>
      </w:pPr>
      <w:r w:rsidRPr="00A65691">
        <w:rPr>
          <w:noProof/>
        </w:rPr>
        <w:drawing>
          <wp:inline distT="0" distB="0" distL="0" distR="0" wp14:anchorId="08EAAAC0" wp14:editId="2DA53B9A">
            <wp:extent cx="5213350" cy="1828800"/>
            <wp:effectExtent l="19050" t="0" r="6350" b="0"/>
            <wp:docPr id="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213350" cy="1828800"/>
                    </a:xfrm>
                    <a:prstGeom prst="rect">
                      <a:avLst/>
                    </a:prstGeom>
                    <a:noFill/>
                    <a:ln w="9525">
                      <a:noFill/>
                      <a:miter lim="800000"/>
                      <a:headEnd/>
                      <a:tailEnd/>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39" w:name="_Ref470085263"/>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11</w:t>
      </w:r>
      <w:r w:rsidR="00285E23" w:rsidRPr="00B21B86">
        <w:rPr>
          <w:rFonts w:asciiTheme="majorEastAsia" w:eastAsiaTheme="majorEastAsia" w:hAnsiTheme="majorEastAsia"/>
          <w:szCs w:val="21"/>
        </w:rPr>
        <w:fldChar w:fldCharType="end"/>
      </w:r>
      <w:bookmarkEnd w:id="139"/>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認知症自立度別・就労継続</w:t>
      </w:r>
      <w:r w:rsidR="0092311B" w:rsidRPr="00B21B86">
        <w:rPr>
          <w:rFonts w:asciiTheme="majorEastAsia" w:eastAsiaTheme="majorEastAsia" w:hAnsiTheme="majorEastAsia" w:hint="eastAsia"/>
        </w:rPr>
        <w:t>見込み</w:t>
      </w:r>
      <w:r w:rsidR="0077378C" w:rsidRPr="00B21B86">
        <w:rPr>
          <w:rFonts w:asciiTheme="majorEastAsia" w:eastAsiaTheme="majorEastAsia" w:hAnsiTheme="majorEastAsia" w:hint="eastAsia"/>
        </w:rPr>
        <w:t>（フルタイム勤務＋パートタイム勤務）</w:t>
      </w:r>
    </w:p>
    <w:p w:rsidR="0077378C" w:rsidRPr="00B21B86" w:rsidRDefault="00A65691" w:rsidP="0077378C">
      <w:pPr>
        <w:jc w:val="center"/>
        <w:rPr>
          <w:lang w:val="fr-FR"/>
        </w:rPr>
      </w:pPr>
      <w:r w:rsidRPr="00A65691">
        <w:rPr>
          <w:noProof/>
        </w:rPr>
        <w:drawing>
          <wp:inline distT="0" distB="0" distL="0" distR="0" wp14:anchorId="36EC5119" wp14:editId="22EFF0DE">
            <wp:extent cx="5213350" cy="1816735"/>
            <wp:effectExtent l="19050" t="0" r="6350" b="0"/>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5213350" cy="1816735"/>
                    </a:xfrm>
                    <a:prstGeom prst="rect">
                      <a:avLst/>
                    </a:prstGeom>
                    <a:noFill/>
                    <a:ln w="9525">
                      <a:noFill/>
                      <a:miter lim="800000"/>
                      <a:headEnd/>
                      <a:tailEnd/>
                    </a:ln>
                  </pic:spPr>
                </pic:pic>
              </a:graphicData>
            </a:graphic>
          </wp:inline>
        </w:drawing>
      </w:r>
    </w:p>
    <w:p w:rsidR="0077378C" w:rsidRPr="00B21B86" w:rsidRDefault="0077378C" w:rsidP="0077378C">
      <w:pPr>
        <w:rPr>
          <w:lang w:val="fr-FR"/>
        </w:rPr>
      </w:pPr>
    </w:p>
    <w:p w:rsidR="0077378C" w:rsidRPr="00B21B86" w:rsidRDefault="0077378C" w:rsidP="0077378C">
      <w:pPr>
        <w:rPr>
          <w:lang w:val="fr-FR"/>
        </w:rPr>
      </w:pPr>
    </w:p>
    <w:p w:rsidR="0077378C" w:rsidRPr="00B21B86" w:rsidRDefault="0077378C" w:rsidP="0077378C">
      <w:pPr>
        <w:rPr>
          <w:lang w:val="fr-FR"/>
        </w:rPr>
      </w:pPr>
    </w:p>
    <w:p w:rsidR="0077378C" w:rsidRPr="00B21B86" w:rsidRDefault="0077378C" w:rsidP="0077378C">
      <w:pPr>
        <w:rPr>
          <w:lang w:val="fr-FR"/>
        </w:rPr>
      </w:pPr>
    </w:p>
    <w:p w:rsidR="0077378C" w:rsidRPr="00B21B86" w:rsidRDefault="0077378C" w:rsidP="0077378C">
      <w:pPr>
        <w:rPr>
          <w:lang w:val="fr-FR"/>
        </w:rPr>
      </w:pPr>
    </w:p>
    <w:p w:rsidR="0077378C" w:rsidRPr="00B21B86" w:rsidRDefault="0077378C" w:rsidP="0077378C">
      <w:pPr>
        <w:rPr>
          <w:lang w:val="fr-FR"/>
        </w:rPr>
      </w:pPr>
    </w:p>
    <w:p w:rsidR="0077378C" w:rsidRPr="00B21B86" w:rsidRDefault="0077378C" w:rsidP="0077378C">
      <w:pPr>
        <w:pStyle w:val="5"/>
        <w:numPr>
          <w:ilvl w:val="4"/>
          <w:numId w:val="2"/>
        </w:numPr>
        <w:spacing w:after="175"/>
        <w:rPr>
          <w:rFonts w:ascii="ＭＳ ゴシック" w:hAnsi="ＭＳ ゴシック"/>
          <w:sz w:val="22"/>
          <w:szCs w:val="22"/>
        </w:rPr>
      </w:pPr>
      <w:bookmarkStart w:id="140" w:name="_Toc476417676"/>
      <w:r w:rsidRPr="00B21B86">
        <w:rPr>
          <w:rFonts w:ascii="ＭＳ ゴシック" w:hAnsi="ＭＳ ゴシック" w:hint="eastAsia"/>
          <w:sz w:val="22"/>
          <w:szCs w:val="22"/>
        </w:rPr>
        <w:lastRenderedPageBreak/>
        <w:t>必要なサービスを使わずに就労継続が困難になっている状況</w:t>
      </w:r>
      <w:bookmarkEnd w:id="140"/>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介護保険サービスの利用状況をみると、フルタイム勤務と比べて</w:t>
      </w:r>
      <w:r w:rsidR="00A676E9" w:rsidRPr="00B21B86">
        <w:rPr>
          <w:rFonts w:asciiTheme="minorEastAsia" w:eastAsiaTheme="minorEastAsia" w:hAnsiTheme="minorEastAsia" w:hint="eastAsia"/>
          <w:szCs w:val="21"/>
        </w:rPr>
        <w:t>就労していない</w:t>
      </w:r>
      <w:r w:rsidRPr="00B21B86">
        <w:rPr>
          <w:rFonts w:asciiTheme="minorEastAsia" w:eastAsiaTheme="minorEastAsia" w:hAnsiTheme="minorEastAsia" w:hint="eastAsia"/>
          <w:szCs w:val="21"/>
        </w:rPr>
        <w:t>、パートタイム勤務で、わずかに「利用している」割合が低い状況です（</w:t>
      </w:r>
      <w:r w:rsidR="00EE3DBB">
        <w:fldChar w:fldCharType="begin"/>
      </w:r>
      <w:r w:rsidR="00EE3DBB">
        <w:instrText xml:space="preserve"> REF _Ref470085274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12</w:t>
      </w:r>
      <w:r w:rsidR="00EE3DBB">
        <w:fldChar w:fldCharType="end"/>
      </w:r>
      <w:r w:rsidRPr="00B21B86">
        <w:rPr>
          <w:rFonts w:asciiTheme="minorEastAsia" w:eastAsiaTheme="minorEastAsia" w:hAnsiTheme="minorEastAsia" w:hint="eastAsia"/>
          <w:szCs w:val="21"/>
        </w:rPr>
        <w:t>）。</w:t>
      </w:r>
    </w:p>
    <w:p w:rsidR="0077378C" w:rsidRPr="00B21B86" w:rsidRDefault="0092311B"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また、就労している人（フルタイム勤務＋パートタイム勤務）の就労継続見込み</w:t>
      </w:r>
      <w:r w:rsidR="0077378C" w:rsidRPr="00B21B86">
        <w:rPr>
          <w:rFonts w:asciiTheme="minorEastAsia" w:eastAsiaTheme="minorEastAsia" w:hAnsiTheme="minorEastAsia" w:hint="eastAsia"/>
          <w:szCs w:val="21"/>
        </w:rPr>
        <w:t>別にみると、「続けていくのはやや難しい＋かなり難しい」で、「問題なく、続けていける」「問題はあるが、何とか続けていける」に比べて、介護保険サービスを利用している割合が低い状況です（</w:t>
      </w:r>
      <w:r w:rsidR="00EE3DBB">
        <w:fldChar w:fldCharType="begin"/>
      </w:r>
      <w:r w:rsidR="00EE3DBB">
        <w:instrText xml:space="preserve"> REF _Ref470085286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13</w:t>
      </w:r>
      <w:r w:rsidR="00EE3DBB">
        <w:fldChar w:fldCharType="end"/>
      </w:r>
      <w:r w:rsidR="0077378C"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サービスを利用していない人に未利用の理由を聞くと、「問題なく、続けていける」では、「現状では、サービスを利用するほどの状態ではない」との回答が52.9％と過半数にのぼります。一方、「続けていくのはやや難しい＋かなり難しい」では、同選択肢の回答割合が3</w:t>
      </w:r>
      <w:r w:rsidR="00B92449" w:rsidRPr="00B21B86">
        <w:rPr>
          <w:rFonts w:asciiTheme="minorEastAsia" w:eastAsiaTheme="minorEastAsia" w:hAnsiTheme="minorEastAsia" w:hint="eastAsia"/>
          <w:szCs w:val="21"/>
        </w:rPr>
        <w:t>3.3</w:t>
      </w:r>
      <w:r w:rsidRPr="00B21B86">
        <w:rPr>
          <w:rFonts w:asciiTheme="minorEastAsia" w:eastAsiaTheme="minorEastAsia" w:hAnsiTheme="minorEastAsia" w:hint="eastAsia"/>
          <w:szCs w:val="21"/>
        </w:rPr>
        <w:t>％にとどまります。つまり、就労継続が困難な介護者では、サービスの必要性が</w:t>
      </w:r>
      <w:r w:rsidR="00A676E9" w:rsidRPr="00B21B86">
        <w:rPr>
          <w:rFonts w:asciiTheme="minorEastAsia" w:eastAsiaTheme="minorEastAsia" w:hAnsiTheme="minorEastAsia" w:hint="eastAsia"/>
          <w:szCs w:val="21"/>
        </w:rPr>
        <w:t>高いに</w:t>
      </w:r>
      <w:r w:rsidRPr="00B21B86">
        <w:rPr>
          <w:rFonts w:asciiTheme="minorEastAsia" w:eastAsiaTheme="minorEastAsia" w:hAnsiTheme="minorEastAsia" w:hint="eastAsia"/>
          <w:szCs w:val="21"/>
        </w:rPr>
        <w:t>も関わらず、サービスを利用している割合が低いことになります（</w:t>
      </w:r>
      <w:r w:rsidR="00EE3DBB">
        <w:fldChar w:fldCharType="begin"/>
      </w:r>
      <w:r w:rsidR="00EE3DBB">
        <w:instrText xml:space="preserve"> REF _Ref470085291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14</w:t>
      </w:r>
      <w:r w:rsidR="00EE3DBB">
        <w:fldChar w:fldCharType="end"/>
      </w:r>
      <w:r w:rsidRPr="00B21B86">
        <w:rPr>
          <w:rFonts w:asciiTheme="minorEastAsia" w:eastAsiaTheme="minorEastAsia" w:hAnsiTheme="minorEastAsia" w:hint="eastAsia"/>
          <w:szCs w:val="21"/>
        </w:rPr>
        <w:t>）。</w:t>
      </w:r>
    </w:p>
    <w:p w:rsidR="00EE2B8A"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「今後の在宅生活継続に向けて、主な介護者が不安に感じる介護」については、「問題はあるが、何とか続けていける」、もしくは「続けていくのは難しい」とする人では、「</w:t>
      </w:r>
      <w:r w:rsidR="00933A19" w:rsidRPr="00B21B86">
        <w:rPr>
          <w:rFonts w:asciiTheme="minorEastAsia" w:eastAsiaTheme="minorEastAsia" w:hAnsiTheme="minorEastAsia" w:hint="eastAsia"/>
          <w:szCs w:val="21"/>
        </w:rPr>
        <w:t>入浴・洗身</w:t>
      </w:r>
      <w:r w:rsidRPr="00B21B86">
        <w:rPr>
          <w:rFonts w:asciiTheme="minorEastAsia" w:eastAsiaTheme="minorEastAsia" w:hAnsiTheme="minorEastAsia" w:hint="eastAsia"/>
          <w:szCs w:val="21"/>
        </w:rPr>
        <w:t>」「</w:t>
      </w:r>
      <w:r w:rsidR="00933A19">
        <w:rPr>
          <w:rFonts w:asciiTheme="minorEastAsia" w:eastAsiaTheme="minorEastAsia" w:hAnsiTheme="minorEastAsia" w:hint="eastAsia"/>
          <w:szCs w:val="21"/>
        </w:rPr>
        <w:t>食事の準備（調理等）</w:t>
      </w:r>
      <w:r w:rsidRPr="00B21B86">
        <w:rPr>
          <w:rFonts w:asciiTheme="minorEastAsia" w:eastAsiaTheme="minorEastAsia" w:hAnsiTheme="minorEastAsia" w:hint="eastAsia"/>
          <w:szCs w:val="21"/>
        </w:rPr>
        <w:t>」「日中の排泄」が高い傾向がみられました（</w:t>
      </w:r>
      <w:r w:rsidR="00EE3DBB">
        <w:fldChar w:fldCharType="begin"/>
      </w:r>
      <w:r w:rsidR="00EE3DBB">
        <w:instrText xml:space="preserve"> REF _Ref470085300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15</w:t>
      </w:r>
      <w:r w:rsidR="00EE3DBB">
        <w:fldChar w:fldCharType="end"/>
      </w:r>
      <w:r w:rsidRPr="00B21B86">
        <w:rPr>
          <w:rFonts w:asciiTheme="minorEastAsia" w:eastAsiaTheme="minorEastAsia" w:hAnsiTheme="minorEastAsia" w:hint="eastAsia"/>
          <w:szCs w:val="21"/>
        </w:rPr>
        <w:t>）。</w:t>
      </w:r>
    </w:p>
    <w:p w:rsidR="0077378C" w:rsidRPr="00B21B86" w:rsidRDefault="0077378C" w:rsidP="00EE2B8A">
      <w:pPr>
        <w:pStyle w:val="a2"/>
        <w:numPr>
          <w:ilvl w:val="0"/>
          <w:numId w:val="18"/>
        </w:numPr>
        <w:rPr>
          <w:rFonts w:asciiTheme="minorEastAsia" w:eastAsiaTheme="minorEastAsia" w:hAnsiTheme="minorEastAsia"/>
          <w:szCs w:val="21"/>
        </w:rPr>
      </w:pPr>
      <w:r w:rsidRPr="00B21B86">
        <w:rPr>
          <w:rFonts w:asciiTheme="minorEastAsia" w:eastAsiaTheme="minorEastAsia" w:hAnsiTheme="minorEastAsia" w:hint="eastAsia"/>
          <w:szCs w:val="21"/>
        </w:rPr>
        <w:t>これらの介護が「在宅生活を継続しながらの就労継続」について、介護者が可否を判断するポイントとなっている可能性があります。</w:t>
      </w:r>
    </w:p>
    <w:p w:rsidR="0077378C" w:rsidRPr="00B21B86" w:rsidRDefault="0077378C" w:rsidP="0077378C"/>
    <w:p w:rsidR="0077378C" w:rsidRPr="00B21B86" w:rsidRDefault="00122260" w:rsidP="0077378C">
      <w:pPr>
        <w:pStyle w:val="a9"/>
        <w:spacing w:beforeLines="0"/>
        <w:rPr>
          <w:rFonts w:asciiTheme="majorEastAsia" w:eastAsiaTheme="majorEastAsia" w:hAnsiTheme="majorEastAsia"/>
        </w:rPr>
      </w:pPr>
      <w:bookmarkStart w:id="141" w:name="_Ref470085274"/>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12</w:t>
      </w:r>
      <w:r w:rsidR="00285E23" w:rsidRPr="00B21B86">
        <w:rPr>
          <w:rFonts w:asciiTheme="majorEastAsia" w:eastAsiaTheme="majorEastAsia" w:hAnsiTheme="majorEastAsia"/>
          <w:szCs w:val="21"/>
        </w:rPr>
        <w:fldChar w:fldCharType="end"/>
      </w:r>
      <w:bookmarkEnd w:id="141"/>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w:t>
      </w:r>
      <w:r w:rsidR="001C2DBB" w:rsidRPr="00B21B86">
        <w:rPr>
          <w:rFonts w:asciiTheme="majorEastAsia" w:eastAsiaTheme="majorEastAsia" w:hAnsiTheme="majorEastAsia" w:hint="eastAsia"/>
        </w:rPr>
        <w:t>★</w:t>
      </w:r>
      <w:r w:rsidR="0077378C" w:rsidRPr="00B21B86">
        <w:rPr>
          <w:rFonts w:asciiTheme="majorEastAsia" w:eastAsiaTheme="majorEastAsia" w:hAnsiTheme="majorEastAsia" w:hint="eastAsia"/>
        </w:rPr>
        <w:t>介護保険サービス利用の有無</w:t>
      </w:r>
    </w:p>
    <w:p w:rsidR="0077378C" w:rsidRPr="00B21B86" w:rsidRDefault="00A65691" w:rsidP="0077378C">
      <w:pPr>
        <w:jc w:val="center"/>
        <w:rPr>
          <w:lang w:val="fr-FR"/>
        </w:rPr>
      </w:pPr>
      <w:r w:rsidRPr="00A65691">
        <w:rPr>
          <w:noProof/>
        </w:rPr>
        <w:drawing>
          <wp:inline distT="0" distB="0" distL="0" distR="0" wp14:anchorId="771B5BDA" wp14:editId="6F9FBF7E">
            <wp:extent cx="5225415" cy="1816735"/>
            <wp:effectExtent l="19050" t="0" r="0" b="0"/>
            <wp:docPr id="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5225415" cy="1816735"/>
                    </a:xfrm>
                    <a:prstGeom prst="rect">
                      <a:avLst/>
                    </a:prstGeom>
                    <a:noFill/>
                    <a:ln w="9525">
                      <a:noFill/>
                      <a:miter lim="800000"/>
                      <a:headEnd/>
                      <a:tailEnd/>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42" w:name="_Ref470085286"/>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13</w:t>
      </w:r>
      <w:r w:rsidR="00285E23" w:rsidRPr="00B21B86">
        <w:rPr>
          <w:rFonts w:asciiTheme="majorEastAsia" w:eastAsiaTheme="majorEastAsia" w:hAnsiTheme="majorEastAsia"/>
          <w:szCs w:val="21"/>
        </w:rPr>
        <w:fldChar w:fldCharType="end"/>
      </w:r>
      <w:bookmarkEnd w:id="142"/>
      <w:r w:rsidRPr="00B21B86">
        <w:rPr>
          <w:rFonts w:asciiTheme="majorEastAsia" w:eastAsiaTheme="majorEastAsia" w:hAnsiTheme="majorEastAsia" w:hint="eastAsia"/>
        </w:rPr>
        <w:t xml:space="preserve">　</w:t>
      </w:r>
      <w:r w:rsidR="0092311B" w:rsidRPr="00B21B86">
        <w:rPr>
          <w:rFonts w:asciiTheme="majorEastAsia" w:eastAsiaTheme="majorEastAsia" w:hAnsiTheme="majorEastAsia" w:hint="eastAsia"/>
        </w:rPr>
        <w:t>就労継続見込み</w:t>
      </w:r>
      <w:r w:rsidR="0077378C" w:rsidRPr="00B21B86">
        <w:rPr>
          <w:rFonts w:asciiTheme="majorEastAsia" w:eastAsiaTheme="majorEastAsia" w:hAnsiTheme="majorEastAsia" w:hint="eastAsia"/>
        </w:rPr>
        <w:t>別・</w:t>
      </w:r>
      <w:r w:rsidR="001C2DBB" w:rsidRPr="00B21B86">
        <w:rPr>
          <w:rFonts w:asciiTheme="majorEastAsia" w:eastAsiaTheme="majorEastAsia" w:hAnsiTheme="majorEastAsia" w:hint="eastAsia"/>
        </w:rPr>
        <w:t>★</w:t>
      </w:r>
      <w:r w:rsidR="0077378C" w:rsidRPr="00B21B86">
        <w:rPr>
          <w:rFonts w:asciiTheme="majorEastAsia" w:eastAsiaTheme="majorEastAsia" w:hAnsiTheme="majorEastAsia" w:hint="eastAsia"/>
        </w:rPr>
        <w:t>介護保険サービス利用の有無（フルタイム勤務＋パートタイム勤務）</w:t>
      </w:r>
    </w:p>
    <w:p w:rsidR="0077378C" w:rsidRPr="00B21B86" w:rsidRDefault="006D691F" w:rsidP="0077378C">
      <w:pPr>
        <w:jc w:val="center"/>
        <w:rPr>
          <w:lang w:val="fr-FR"/>
        </w:rPr>
      </w:pPr>
      <w:r w:rsidRPr="00B21B86">
        <w:rPr>
          <w:noProof/>
        </w:rPr>
        <w:drawing>
          <wp:inline distT="0" distB="0" distL="0" distR="0" wp14:anchorId="5E822F8B" wp14:editId="4366E18E">
            <wp:extent cx="5201285" cy="1805305"/>
            <wp:effectExtent l="0" t="0" r="0" b="4445"/>
            <wp:docPr id="4"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43" w:name="_Ref470085291"/>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14</w:t>
      </w:r>
      <w:r w:rsidR="00285E23" w:rsidRPr="00B21B86">
        <w:rPr>
          <w:rFonts w:asciiTheme="majorEastAsia" w:eastAsiaTheme="majorEastAsia" w:hAnsiTheme="majorEastAsia"/>
          <w:szCs w:val="21"/>
        </w:rPr>
        <w:fldChar w:fldCharType="end"/>
      </w:r>
      <w:bookmarkEnd w:id="143"/>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就労継続</w:t>
      </w:r>
      <w:r w:rsidR="0092311B" w:rsidRPr="00B21B86">
        <w:rPr>
          <w:rFonts w:asciiTheme="majorEastAsia" w:eastAsiaTheme="majorEastAsia" w:hAnsiTheme="majorEastAsia" w:hint="eastAsia"/>
        </w:rPr>
        <w:t>見込み</w:t>
      </w:r>
      <w:r w:rsidR="001C2DBB" w:rsidRPr="00B21B86">
        <w:rPr>
          <w:rFonts w:asciiTheme="majorEastAsia" w:eastAsiaTheme="majorEastAsia" w:hAnsiTheme="majorEastAsia" w:hint="eastAsia"/>
        </w:rPr>
        <w:t>別・★</w:t>
      </w:r>
      <w:r w:rsidR="0077378C" w:rsidRPr="00B21B86">
        <w:rPr>
          <w:rFonts w:asciiTheme="majorEastAsia" w:eastAsiaTheme="majorEastAsia" w:hAnsiTheme="majorEastAsia" w:hint="eastAsia"/>
        </w:rPr>
        <w:t>サービス未利用の理由（フルタイム勤務＋パート勤務）</w:t>
      </w:r>
    </w:p>
    <w:p w:rsidR="0077378C" w:rsidRPr="00B21B86" w:rsidRDefault="006D691F" w:rsidP="0077378C">
      <w:pPr>
        <w:jc w:val="center"/>
        <w:rPr>
          <w:lang w:val="fr-FR"/>
        </w:rPr>
      </w:pPr>
      <w:r w:rsidRPr="00B21B86">
        <w:rPr>
          <w:noProof/>
        </w:rPr>
        <w:drawing>
          <wp:inline distT="0" distB="0" distL="0" distR="0" wp14:anchorId="5CE7DA4D" wp14:editId="45AEB462">
            <wp:extent cx="5201285" cy="539115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44" w:name="_Ref470085300"/>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15</w:t>
      </w:r>
      <w:r w:rsidR="00285E23" w:rsidRPr="00B21B86">
        <w:rPr>
          <w:rFonts w:asciiTheme="majorEastAsia" w:eastAsiaTheme="majorEastAsia" w:hAnsiTheme="majorEastAsia"/>
          <w:szCs w:val="21"/>
        </w:rPr>
        <w:fldChar w:fldCharType="end"/>
      </w:r>
      <w:bookmarkEnd w:id="144"/>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就労継続</w:t>
      </w:r>
      <w:r w:rsidR="0092311B" w:rsidRPr="00B21B86">
        <w:rPr>
          <w:rFonts w:asciiTheme="majorEastAsia" w:eastAsiaTheme="majorEastAsia" w:hAnsiTheme="majorEastAsia" w:hint="eastAsia"/>
        </w:rPr>
        <w:t>見込み</w:t>
      </w:r>
      <w:r w:rsidR="0077378C" w:rsidRPr="00B21B86">
        <w:rPr>
          <w:rFonts w:asciiTheme="majorEastAsia" w:eastAsiaTheme="majorEastAsia" w:hAnsiTheme="majorEastAsia" w:hint="eastAsia"/>
        </w:rPr>
        <w:t>別・介護者が不安に感じる介護（フルタイム勤務＋パートタイム勤務）</w:t>
      </w:r>
    </w:p>
    <w:p w:rsidR="0077378C" w:rsidRPr="00B21B86" w:rsidRDefault="006D691F" w:rsidP="0077378C">
      <w:pPr>
        <w:jc w:val="center"/>
        <w:rPr>
          <w:lang w:val="fr-FR"/>
        </w:rPr>
      </w:pPr>
      <w:r w:rsidRPr="00B21B86">
        <w:rPr>
          <w:noProof/>
        </w:rPr>
        <w:drawing>
          <wp:inline distT="0" distB="0" distL="0" distR="0" wp14:anchorId="5A4AE978" wp14:editId="06EB8095">
            <wp:extent cx="5201285" cy="7184390"/>
            <wp:effectExtent l="0" t="0" r="0" b="0"/>
            <wp:docPr id="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01285" cy="7184390"/>
                    </a:xfrm>
                    <a:prstGeom prst="rect">
                      <a:avLst/>
                    </a:prstGeom>
                    <a:noFill/>
                    <a:ln>
                      <a:noFill/>
                    </a:ln>
                  </pic:spPr>
                </pic:pic>
              </a:graphicData>
            </a:graphic>
          </wp:inline>
        </w:drawing>
      </w:r>
    </w:p>
    <w:p w:rsidR="0077378C" w:rsidRPr="00B21B86" w:rsidRDefault="0077378C" w:rsidP="0077378C"/>
    <w:p w:rsidR="0092311B" w:rsidRPr="00B21B86" w:rsidRDefault="0092311B" w:rsidP="0077378C"/>
    <w:p w:rsidR="0077378C" w:rsidRPr="00B21B86" w:rsidRDefault="0077378C" w:rsidP="0077378C">
      <w:pPr>
        <w:rPr>
          <w:lang w:val="fr-FR"/>
        </w:rPr>
      </w:pPr>
    </w:p>
    <w:p w:rsidR="0077378C" w:rsidRPr="00B21B86" w:rsidRDefault="0077378C" w:rsidP="00EE2B8A">
      <w:pPr>
        <w:pStyle w:val="5"/>
        <w:numPr>
          <w:ilvl w:val="4"/>
          <w:numId w:val="2"/>
        </w:numPr>
        <w:spacing w:after="175"/>
        <w:ind w:left="425" w:hangingChars="192" w:hanging="425"/>
        <w:rPr>
          <w:rFonts w:ascii="ＭＳ ゴシック" w:hAnsi="ＭＳ ゴシック"/>
          <w:sz w:val="22"/>
          <w:szCs w:val="22"/>
        </w:rPr>
      </w:pPr>
      <w:bookmarkStart w:id="145" w:name="_Toc476417677"/>
      <w:r w:rsidRPr="00B21B86">
        <w:rPr>
          <w:rFonts w:ascii="ＭＳ ゴシック" w:hAnsi="ＭＳ ゴシック" w:hint="eastAsia"/>
          <w:sz w:val="22"/>
          <w:szCs w:val="22"/>
        </w:rPr>
        <w:lastRenderedPageBreak/>
        <w:t>フルタイム勤務では訪問系を含む組み</w:t>
      </w:r>
      <w:r w:rsidR="0092311B" w:rsidRPr="00B21B86">
        <w:rPr>
          <w:rFonts w:ascii="ＭＳ ゴシック" w:hAnsi="ＭＳ ゴシック" w:hint="eastAsia"/>
          <w:sz w:val="22"/>
          <w:szCs w:val="22"/>
        </w:rPr>
        <w:t>合わせが多く利用されているが、サービスの組み合わせと就労継続見込み</w:t>
      </w:r>
      <w:r w:rsidRPr="00B21B86">
        <w:rPr>
          <w:rFonts w:ascii="ＭＳ ゴシック" w:hAnsi="ＭＳ ゴシック" w:hint="eastAsia"/>
          <w:sz w:val="22"/>
          <w:szCs w:val="22"/>
        </w:rPr>
        <w:t>との関係はみられない</w:t>
      </w:r>
      <w:bookmarkEnd w:id="145"/>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rPr>
        <w:t>利用している介護保険サービスの組み合わせをみると、フルタイム勤務では「訪問系を含む組み合わせ」が働いていない介護者に比べて高く、「未利用」の割合が低い状況です（</w:t>
      </w:r>
      <w:r w:rsidR="00EE3DBB">
        <w:fldChar w:fldCharType="begin"/>
      </w:r>
      <w:r w:rsidR="00EE3DBB">
        <w:instrText xml:space="preserve"> REF _Ref470085319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16</w:t>
      </w:r>
      <w:r w:rsidR="00EE3DBB">
        <w:fldChar w:fldCharType="end"/>
      </w:r>
      <w:r w:rsidRPr="00B21B86">
        <w:rPr>
          <w:rFonts w:asciiTheme="minorEastAsia" w:eastAsiaTheme="minorEastAsia" w:hAnsiTheme="minorEastAsia" w:hint="eastAsia"/>
        </w:rPr>
        <w:t>）。</w:t>
      </w:r>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要介護２以上でサービスの組み合わせ</w:t>
      </w:r>
      <w:r w:rsidR="0092311B" w:rsidRPr="00B21B86">
        <w:rPr>
          <w:rFonts w:asciiTheme="minorEastAsia" w:eastAsiaTheme="minorEastAsia" w:hAnsiTheme="minorEastAsia" w:hint="eastAsia"/>
          <w:szCs w:val="21"/>
        </w:rPr>
        <w:t>と就労継続見込み</w:t>
      </w:r>
      <w:r w:rsidRPr="00B21B86">
        <w:rPr>
          <w:rFonts w:asciiTheme="minorEastAsia" w:eastAsiaTheme="minorEastAsia" w:hAnsiTheme="minorEastAsia" w:hint="eastAsia"/>
          <w:szCs w:val="21"/>
        </w:rPr>
        <w:t>との関係をみると、「問題なく、続けていける」の割合は、訪問系ありで高くなりますが、「問題はあるが、何とか続けていける」までをあわせた「続けていける」割合は、訪問系ありと訪問系なしでほとんど差がみられません（</w:t>
      </w:r>
      <w:r w:rsidR="00EE3DBB">
        <w:fldChar w:fldCharType="begin"/>
      </w:r>
      <w:r w:rsidR="00EE3DBB">
        <w:instrText xml:space="preserve"> REF _Ref470085328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17</w:t>
      </w:r>
      <w:r w:rsidR="00EE3DBB">
        <w:fldChar w:fldCharType="end"/>
      </w:r>
      <w:r w:rsidRPr="00B21B86">
        <w:rPr>
          <w:rFonts w:asciiTheme="minorEastAsia" w:eastAsiaTheme="minorEastAsia" w:hAnsiTheme="minorEastAsia"/>
          <w:szCs w:val="21"/>
        </w:rPr>
        <w:t>）</w:t>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また、認知症自立度Ⅱ以上についてみても、「問題なく、続けていける」のみでも、「問題はあるが、何とか続けていける」までをあわせた「続けていける」割合についても、訪問系ありと訪問系なしの差はほとんどみられません（</w:t>
      </w:r>
      <w:r w:rsidR="00EE3DBB">
        <w:fldChar w:fldCharType="begin"/>
      </w:r>
      <w:r w:rsidR="00EE3DBB">
        <w:instrText xml:space="preserve"> REF _Ref470085333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18</w:t>
      </w:r>
      <w:r w:rsidR="00EE3DBB">
        <w:fldChar w:fldCharType="end"/>
      </w:r>
      <w:r w:rsidRPr="00B21B86">
        <w:rPr>
          <w:rFonts w:asciiTheme="minorEastAsia" w:eastAsiaTheme="minorEastAsia" w:hAnsiTheme="minorEastAsia"/>
          <w:szCs w:val="21"/>
        </w:rPr>
        <w:t>）</w:t>
      </w:r>
      <w:r w:rsidRPr="00B21B86">
        <w:rPr>
          <w:rFonts w:asciiTheme="minorEastAsia" w:eastAsiaTheme="minorEastAsia" w:hAnsiTheme="minorEastAsia" w:hint="eastAsia"/>
          <w:szCs w:val="21"/>
        </w:rPr>
        <w:t>。</w:t>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46" w:name="_Ref470085319"/>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16</w:t>
      </w:r>
      <w:r w:rsidR="00285E23" w:rsidRPr="00B21B86">
        <w:rPr>
          <w:rFonts w:asciiTheme="majorEastAsia" w:eastAsiaTheme="majorEastAsia" w:hAnsiTheme="majorEastAsia"/>
          <w:szCs w:val="21"/>
        </w:rPr>
        <w:fldChar w:fldCharType="end"/>
      </w:r>
      <w:bookmarkEnd w:id="146"/>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就労状況別・サービス利用の組み合わせ</w:t>
      </w:r>
    </w:p>
    <w:p w:rsidR="0077378C" w:rsidRPr="00B21B86" w:rsidRDefault="006D691F" w:rsidP="0077378C">
      <w:pPr>
        <w:jc w:val="center"/>
        <w:rPr>
          <w:lang w:val="fr-FR"/>
        </w:rPr>
      </w:pPr>
      <w:r w:rsidRPr="00B21B86">
        <w:rPr>
          <w:noProof/>
        </w:rPr>
        <w:drawing>
          <wp:inline distT="0" distB="0" distL="0" distR="0" wp14:anchorId="1579A6AB" wp14:editId="76FBA710">
            <wp:extent cx="5201285" cy="1805305"/>
            <wp:effectExtent l="0" t="0" r="0" b="4445"/>
            <wp:docPr id="6"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47" w:name="_Ref470085328"/>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17</w:t>
      </w:r>
      <w:r w:rsidR="00285E23" w:rsidRPr="00B21B86">
        <w:rPr>
          <w:rFonts w:asciiTheme="majorEastAsia" w:eastAsiaTheme="majorEastAsia" w:hAnsiTheme="majorEastAsia"/>
          <w:szCs w:val="21"/>
        </w:rPr>
        <w:fldChar w:fldCharType="end"/>
      </w:r>
      <w:bookmarkEnd w:id="147"/>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サービス利用の組み合わせ別・就労継続</w:t>
      </w:r>
      <w:r w:rsidR="0092311B" w:rsidRPr="00B21B86">
        <w:rPr>
          <w:rFonts w:asciiTheme="majorEastAsia" w:eastAsiaTheme="majorEastAsia" w:hAnsiTheme="majorEastAsia" w:hint="eastAsia"/>
        </w:rPr>
        <w:t>見込み</w:t>
      </w:r>
      <w:r w:rsidR="0077378C" w:rsidRPr="00B21B86">
        <w:rPr>
          <w:rFonts w:asciiTheme="majorEastAsia" w:eastAsiaTheme="majorEastAsia" w:hAnsiTheme="majorEastAsia" w:hint="eastAsia"/>
        </w:rPr>
        <w:t>（要介護２以上、フルタイム勤務＋パートタイム勤務）</w:t>
      </w:r>
    </w:p>
    <w:p w:rsidR="0077378C" w:rsidRPr="00B21B86" w:rsidRDefault="00A65691" w:rsidP="0077378C">
      <w:pPr>
        <w:jc w:val="center"/>
        <w:rPr>
          <w:lang w:val="fr-FR"/>
        </w:rPr>
      </w:pPr>
      <w:r w:rsidRPr="00A65691">
        <w:rPr>
          <w:noProof/>
        </w:rPr>
        <w:drawing>
          <wp:inline distT="0" distB="0" distL="0" distR="0" wp14:anchorId="2F4512D0" wp14:editId="07EF951A">
            <wp:extent cx="5213350" cy="1805305"/>
            <wp:effectExtent l="19050" t="0" r="6350"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5213350" cy="1805305"/>
                    </a:xfrm>
                    <a:prstGeom prst="rect">
                      <a:avLst/>
                    </a:prstGeom>
                    <a:noFill/>
                    <a:ln w="9525">
                      <a:noFill/>
                      <a:miter lim="800000"/>
                      <a:headEnd/>
                      <a:tailEnd/>
                    </a:ln>
                  </pic:spPr>
                </pic:pic>
              </a:graphicData>
            </a:graphic>
          </wp:inline>
        </w:drawing>
      </w:r>
    </w:p>
    <w:p w:rsidR="0077378C" w:rsidRPr="00B21B86" w:rsidRDefault="0077378C" w:rsidP="0077378C"/>
    <w:p w:rsidR="0077378C" w:rsidRPr="00B21B86" w:rsidRDefault="00122260" w:rsidP="0077378C">
      <w:pPr>
        <w:pStyle w:val="a9"/>
        <w:spacing w:beforeLines="0"/>
        <w:rPr>
          <w:rFonts w:asciiTheme="majorEastAsia" w:eastAsiaTheme="majorEastAsia" w:hAnsiTheme="majorEastAsia"/>
        </w:rPr>
      </w:pPr>
      <w:bookmarkStart w:id="148" w:name="_Ref470085333"/>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18</w:t>
      </w:r>
      <w:r w:rsidR="00285E23" w:rsidRPr="00B21B86">
        <w:rPr>
          <w:rFonts w:asciiTheme="majorEastAsia" w:eastAsiaTheme="majorEastAsia" w:hAnsiTheme="majorEastAsia"/>
          <w:szCs w:val="21"/>
        </w:rPr>
        <w:fldChar w:fldCharType="end"/>
      </w:r>
      <w:bookmarkEnd w:id="148"/>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サービス利用の組み合わせ別・就労継続</w:t>
      </w:r>
      <w:r w:rsidR="0092311B" w:rsidRPr="00B21B86">
        <w:rPr>
          <w:rFonts w:asciiTheme="majorEastAsia" w:eastAsiaTheme="majorEastAsia" w:hAnsiTheme="majorEastAsia" w:hint="eastAsia"/>
        </w:rPr>
        <w:t>見込み</w:t>
      </w:r>
      <w:r w:rsidR="0077378C" w:rsidRPr="00B21B86">
        <w:rPr>
          <w:rFonts w:asciiTheme="majorEastAsia" w:eastAsiaTheme="majorEastAsia" w:hAnsiTheme="majorEastAsia" w:hint="eastAsia"/>
        </w:rPr>
        <w:t>（認知症自立度Ⅱ以上、フルタイム勤務＋パートタイム勤務）</w:t>
      </w:r>
    </w:p>
    <w:p w:rsidR="0077378C" w:rsidRPr="00B21B86" w:rsidRDefault="00A65691" w:rsidP="0077378C">
      <w:pPr>
        <w:jc w:val="center"/>
        <w:rPr>
          <w:lang w:val="fr-FR"/>
        </w:rPr>
      </w:pPr>
      <w:r w:rsidRPr="00A65691">
        <w:rPr>
          <w:noProof/>
        </w:rPr>
        <w:drawing>
          <wp:inline distT="0" distB="0" distL="0" distR="0" wp14:anchorId="0D37AA44" wp14:editId="2B8B9F70">
            <wp:extent cx="5213350" cy="1995170"/>
            <wp:effectExtent l="19050" t="0" r="6350" b="0"/>
            <wp:docPr id="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5213350" cy="1995170"/>
                    </a:xfrm>
                    <a:prstGeom prst="rect">
                      <a:avLst/>
                    </a:prstGeom>
                    <a:noFill/>
                    <a:ln w="9525">
                      <a:noFill/>
                      <a:miter lim="800000"/>
                      <a:headEnd/>
                      <a:tailEnd/>
                    </a:ln>
                  </pic:spPr>
                </pic:pic>
              </a:graphicData>
            </a:graphic>
          </wp:inline>
        </w:drawing>
      </w:r>
    </w:p>
    <w:p w:rsidR="0077378C" w:rsidRPr="00B21B86" w:rsidRDefault="0077378C" w:rsidP="0077378C">
      <w:pPr>
        <w:rPr>
          <w:lang w:val="fr-FR"/>
        </w:rPr>
      </w:pPr>
    </w:p>
    <w:p w:rsidR="0077378C" w:rsidRPr="00B21B86" w:rsidRDefault="0092311B" w:rsidP="0077378C">
      <w:pPr>
        <w:pStyle w:val="5"/>
        <w:numPr>
          <w:ilvl w:val="4"/>
          <w:numId w:val="2"/>
        </w:numPr>
        <w:spacing w:after="175"/>
        <w:rPr>
          <w:rFonts w:ascii="ＭＳ ゴシック" w:hAnsi="ＭＳ ゴシック"/>
          <w:sz w:val="22"/>
          <w:szCs w:val="22"/>
        </w:rPr>
      </w:pPr>
      <w:bookmarkStart w:id="149" w:name="_Toc476417678"/>
      <w:r w:rsidRPr="00B21B86">
        <w:rPr>
          <w:rFonts w:ascii="ＭＳ ゴシック" w:hAnsi="ＭＳ ゴシック" w:hint="eastAsia"/>
          <w:sz w:val="22"/>
          <w:szCs w:val="22"/>
        </w:rPr>
        <w:t>多くの生活支援サービスについても、必要と感じるサービスを利用していない状況</w:t>
      </w:r>
      <w:bookmarkEnd w:id="149"/>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フルタイム勤務で利用している「保険外の支援・サービス」と、「在宅生活の継続に必要と感じる支援・サービス」の差をみてみると、「配食」以外の多くの生活支援サービスで、必要と感じているが、利用していない状況がみてとれます（</w:t>
      </w:r>
      <w:r w:rsidR="00EE3DBB">
        <w:fldChar w:fldCharType="begin"/>
      </w:r>
      <w:r w:rsidR="00EE3DBB">
        <w:instrText xml:space="preserve"> REF </w:instrText>
      </w:r>
      <w:r w:rsidR="00EE3DBB">
        <w:instrText>利用している保険外の支援・サービス</w:instrText>
      </w:r>
      <w:r w:rsidR="00EE3DBB">
        <w:instrText xml:space="preserve">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19</w:t>
      </w:r>
      <w:r w:rsidR="00EE3DBB">
        <w:fldChar w:fldCharType="end"/>
      </w:r>
      <w:r w:rsidR="008D5CB1" w:rsidRPr="00B21B86">
        <w:rPr>
          <w:rFonts w:asciiTheme="minorEastAsia" w:eastAsiaTheme="minorEastAsia" w:hAnsiTheme="minorEastAsia"/>
        </w:rPr>
        <w:t>_1</w:t>
      </w:r>
      <w:r w:rsidR="008D5CB1" w:rsidRPr="00B21B86">
        <w:rPr>
          <w:rFonts w:asciiTheme="minorEastAsia" w:eastAsiaTheme="minorEastAsia" w:hAnsiTheme="minorEastAsia" w:hint="eastAsia"/>
        </w:rPr>
        <w:t>、</w:t>
      </w:r>
      <w:r w:rsidR="00EE3DBB">
        <w:fldChar w:fldCharType="begin"/>
      </w:r>
      <w:r w:rsidR="00EE3DBB">
        <w:instrText xml:space="preserve"> REF </w:instrText>
      </w:r>
      <w:r w:rsidR="00EE3DBB">
        <w:instrText>利用している保険外の支援・サービス</w:instrText>
      </w:r>
      <w:r w:rsidR="00EE3DBB">
        <w:instrText xml:space="preserve">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19</w:t>
      </w:r>
      <w:r w:rsidR="00EE3DBB">
        <w:fldChar w:fldCharType="end"/>
      </w:r>
      <w:r w:rsidR="008D5CB1" w:rsidRPr="00B21B86">
        <w:rPr>
          <w:rFonts w:asciiTheme="minorEastAsia" w:eastAsiaTheme="minorEastAsia" w:hAnsiTheme="minorEastAsia"/>
        </w:rPr>
        <w:t>_</w:t>
      </w:r>
      <w:r w:rsidR="008D5CB1" w:rsidRPr="00B21B86">
        <w:rPr>
          <w:rFonts w:asciiTheme="minorEastAsia" w:eastAsiaTheme="minorEastAsia" w:hAnsiTheme="minorEastAsia" w:hint="eastAsia"/>
        </w:rPr>
        <w:t>2</w:t>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訪問診療については、就労状況による利用率の差はわずかです。訪問診療の利用については、就労の有無との関係は低いとみられます（</w:t>
      </w:r>
      <w:r w:rsidR="00EE3DBB">
        <w:fldChar w:fldCharType="begin"/>
      </w:r>
      <w:r w:rsidR="00EE3DBB">
        <w:instrText xml:space="preserve"> REF _Ref470085348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20</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施設入所の検討については、働いている人よりも働いていない介護者の方が検討している割合がやや低い状況です（</w:t>
      </w:r>
      <w:r w:rsidR="00EE3DBB">
        <w:fldChar w:fldCharType="begin"/>
      </w:r>
      <w:r w:rsidR="00EE3DBB">
        <w:instrText xml:space="preserve"> REF _Ref470085354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21</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さらに、要介護２以上について、施設等の検討状況をみると、「問題はあるが、何とか続けていける」、もしくは「続けていくのは難しい（続けていくのはやや難しい＋かなり難しい）」とする人で、「検討中」が高い傾向がみられました（</w:t>
      </w:r>
      <w:r w:rsidR="00EE3DBB">
        <w:fldChar w:fldCharType="begin"/>
      </w:r>
      <w:r w:rsidR="00EE3DBB">
        <w:instrText xml:space="preserve"> REF _Ref470085358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22</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特に、「続けていくのは難しい」とする人では、施設等を「検討していない」人が</w:t>
      </w:r>
      <w:r w:rsidR="000873AE" w:rsidRPr="00B21B86">
        <w:rPr>
          <w:rFonts w:asciiTheme="minorEastAsia" w:eastAsiaTheme="minorEastAsia" w:hAnsiTheme="minorEastAsia" w:hint="eastAsia"/>
          <w:szCs w:val="21"/>
        </w:rPr>
        <w:t>４</w:t>
      </w:r>
      <w:r w:rsidRPr="00B21B86">
        <w:rPr>
          <w:rFonts w:asciiTheme="minorEastAsia" w:eastAsiaTheme="minorEastAsia" w:hAnsiTheme="minorEastAsia" w:hint="eastAsia"/>
          <w:szCs w:val="21"/>
        </w:rPr>
        <w:t>割</w:t>
      </w:r>
      <w:r w:rsidR="000873AE" w:rsidRPr="00B21B86">
        <w:rPr>
          <w:rFonts w:asciiTheme="minorEastAsia" w:eastAsiaTheme="minorEastAsia" w:hAnsiTheme="minorEastAsia" w:hint="eastAsia"/>
          <w:szCs w:val="21"/>
        </w:rPr>
        <w:t>強</w:t>
      </w:r>
      <w:r w:rsidRPr="00B21B86">
        <w:rPr>
          <w:rFonts w:asciiTheme="minorEastAsia" w:eastAsiaTheme="minorEastAsia" w:hAnsiTheme="minorEastAsia" w:hint="eastAsia"/>
          <w:szCs w:val="21"/>
        </w:rPr>
        <w:t>、「検討中」と「申請済み」があわせて</w:t>
      </w:r>
      <w:r w:rsidR="000873AE" w:rsidRPr="00B21B86">
        <w:rPr>
          <w:rFonts w:asciiTheme="minorEastAsia" w:eastAsiaTheme="minorEastAsia" w:hAnsiTheme="minorEastAsia" w:hint="eastAsia"/>
          <w:szCs w:val="21"/>
        </w:rPr>
        <w:t>６</w:t>
      </w:r>
      <w:r w:rsidRPr="00B21B86">
        <w:rPr>
          <w:rFonts w:asciiTheme="minorEastAsia" w:eastAsiaTheme="minorEastAsia" w:hAnsiTheme="minorEastAsia" w:hint="eastAsia"/>
          <w:szCs w:val="21"/>
        </w:rPr>
        <w:t>割</w:t>
      </w:r>
      <w:r w:rsidR="000873AE" w:rsidRPr="00B21B86">
        <w:rPr>
          <w:rFonts w:asciiTheme="minorEastAsia" w:eastAsiaTheme="minorEastAsia" w:hAnsiTheme="minorEastAsia" w:hint="eastAsia"/>
          <w:szCs w:val="21"/>
        </w:rPr>
        <w:t>弱</w:t>
      </w:r>
      <w:r w:rsidRPr="00B21B86">
        <w:rPr>
          <w:rFonts w:asciiTheme="minorEastAsia" w:eastAsiaTheme="minorEastAsia" w:hAnsiTheme="minorEastAsia" w:hint="eastAsia"/>
          <w:szCs w:val="21"/>
        </w:rPr>
        <w:t>に分かれています。介護をしながらの就労継続が困難と感じられた人のうち、</w:t>
      </w:r>
      <w:r w:rsidR="000873AE" w:rsidRPr="00B21B86">
        <w:rPr>
          <w:rFonts w:asciiTheme="minorEastAsia" w:eastAsiaTheme="minorEastAsia" w:hAnsiTheme="minorEastAsia" w:hint="eastAsia"/>
          <w:szCs w:val="21"/>
        </w:rPr>
        <w:t>約</w:t>
      </w:r>
      <w:r w:rsidRPr="00B21B86">
        <w:rPr>
          <w:rFonts w:asciiTheme="minorEastAsia" w:eastAsiaTheme="minorEastAsia" w:hAnsiTheme="minorEastAsia" w:hint="eastAsia"/>
          <w:szCs w:val="21"/>
        </w:rPr>
        <w:t>半数は施設を検討するが、半数はこうした状況においても施設を検討しない状況です。</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したがって、在宅での仕事と介護の両立が困難となった場合の対応として、施設対応が必要なケースと、在宅サービスや働き方の調整での対応が必要なケースがあると考えられます。</w:t>
      </w:r>
    </w:p>
    <w:p w:rsidR="0077378C" w:rsidRPr="00B21B86" w:rsidRDefault="0077378C" w:rsidP="0077378C"/>
    <w:p w:rsidR="006D691F" w:rsidRPr="00B21B86" w:rsidRDefault="006D691F" w:rsidP="0077378C"/>
    <w:p w:rsidR="006D691F" w:rsidRPr="00B21B86" w:rsidRDefault="006D691F" w:rsidP="0077378C"/>
    <w:p w:rsidR="006D691F" w:rsidRPr="00B21B86" w:rsidRDefault="006D691F" w:rsidP="0077378C"/>
    <w:p w:rsidR="006D691F" w:rsidRPr="00B21B86" w:rsidRDefault="006D691F" w:rsidP="0077378C"/>
    <w:p w:rsidR="006D691F" w:rsidRPr="00B21B86" w:rsidRDefault="006D691F" w:rsidP="0077378C"/>
    <w:p w:rsidR="006D691F" w:rsidRPr="00B21B86" w:rsidRDefault="008D5CB1" w:rsidP="006D691F">
      <w:pPr>
        <w:spacing w:after="175"/>
        <w:ind w:left="422" w:hangingChars="200" w:hanging="422"/>
        <w:jc w:val="center"/>
        <w:rPr>
          <w:rFonts w:ascii="ＭＳ ゴシック" w:eastAsia="ＭＳ ゴシック" w:hAnsi="ＭＳ ゴシック"/>
        </w:rPr>
      </w:pPr>
      <w:bookmarkStart w:id="150" w:name="利用している保険外の支援・サービス"/>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19</w:t>
      </w:r>
      <w:r w:rsidR="00285E23" w:rsidRPr="00B21B86">
        <w:rPr>
          <w:rFonts w:asciiTheme="majorEastAsia" w:eastAsiaTheme="majorEastAsia" w:hAnsiTheme="majorEastAsia"/>
          <w:szCs w:val="21"/>
        </w:rPr>
        <w:fldChar w:fldCharType="end"/>
      </w:r>
      <w:bookmarkEnd w:id="150"/>
      <w:r w:rsidR="006D691F" w:rsidRPr="00B21B86">
        <w:rPr>
          <w:rFonts w:ascii="ＭＳ ゴシック" w:eastAsia="ＭＳ ゴシック" w:hAnsi="ＭＳ ゴシック"/>
        </w:rPr>
        <w:t>_1　★利用している保険外の支援・サービス（フルタイム勤務）</w:t>
      </w:r>
    </w:p>
    <w:p w:rsidR="006D691F" w:rsidRPr="00B21B86" w:rsidRDefault="006D691F" w:rsidP="006D691F">
      <w:pPr>
        <w:spacing w:after="175"/>
        <w:ind w:left="422" w:hangingChars="200" w:hanging="422"/>
        <w:jc w:val="center"/>
        <w:rPr>
          <w:rFonts w:ascii="ＭＳ ゴシック" w:eastAsia="ＭＳ ゴシック" w:hAnsi="ＭＳ ゴシック"/>
        </w:rPr>
      </w:pPr>
      <w:r w:rsidRPr="00B21B86">
        <w:rPr>
          <w:noProof/>
        </w:rPr>
        <w:drawing>
          <wp:inline distT="0" distB="0" distL="0" distR="0" wp14:anchorId="3182462A" wp14:editId="6DCA7666">
            <wp:extent cx="5201285" cy="2874010"/>
            <wp:effectExtent l="0" t="0" r="0" b="2540"/>
            <wp:docPr id="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01285" cy="2874010"/>
                    </a:xfrm>
                    <a:prstGeom prst="rect">
                      <a:avLst/>
                    </a:prstGeom>
                    <a:noFill/>
                    <a:ln>
                      <a:noFill/>
                    </a:ln>
                  </pic:spPr>
                </pic:pic>
              </a:graphicData>
            </a:graphic>
          </wp:inline>
        </w:drawing>
      </w:r>
    </w:p>
    <w:p w:rsidR="006D691F" w:rsidRPr="00B21B86" w:rsidRDefault="006D691F" w:rsidP="006D691F">
      <w:pPr>
        <w:spacing w:after="175"/>
        <w:ind w:left="422" w:hangingChars="200" w:hanging="422"/>
        <w:jc w:val="center"/>
        <w:rPr>
          <w:rFonts w:ascii="ＭＳ ゴシック" w:eastAsia="ＭＳ ゴシック" w:hAnsi="ＭＳ ゴシック"/>
        </w:rPr>
      </w:pPr>
      <w:r w:rsidRPr="00B21B86">
        <w:rPr>
          <w:rFonts w:ascii="ＭＳ ゴシック" w:eastAsia="ＭＳ ゴシック" w:hAnsi="ＭＳ ゴシック"/>
        </w:rPr>
        <w:t>図表2-19_2　★在宅生活の継続に必要と感じる支援・サービス（フルタイム勤務）</w:t>
      </w:r>
    </w:p>
    <w:p w:rsidR="006D691F" w:rsidRPr="00B21B86" w:rsidRDefault="006D691F" w:rsidP="006D691F">
      <w:pPr>
        <w:spacing w:after="175"/>
        <w:ind w:left="422" w:hangingChars="200" w:hanging="422"/>
        <w:jc w:val="center"/>
        <w:rPr>
          <w:rFonts w:ascii="ＭＳ ゴシック" w:eastAsia="ＭＳ ゴシック" w:hAnsi="ＭＳ ゴシック"/>
        </w:rPr>
      </w:pPr>
      <w:r w:rsidRPr="00B21B86">
        <w:rPr>
          <w:noProof/>
        </w:rPr>
        <w:drawing>
          <wp:inline distT="0" distB="0" distL="0" distR="0" wp14:anchorId="0B2D094A" wp14:editId="59CA1474">
            <wp:extent cx="5201285" cy="2874010"/>
            <wp:effectExtent l="0" t="0" r="0" b="2540"/>
            <wp:docPr id="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01285" cy="2874010"/>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51" w:name="_Ref470085348"/>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20</w:t>
      </w:r>
      <w:r w:rsidR="00285E23" w:rsidRPr="00B21B86">
        <w:rPr>
          <w:rFonts w:asciiTheme="majorEastAsia" w:eastAsiaTheme="majorEastAsia" w:hAnsiTheme="majorEastAsia"/>
          <w:szCs w:val="21"/>
        </w:rPr>
        <w:fldChar w:fldCharType="end"/>
      </w:r>
      <w:bookmarkEnd w:id="151"/>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w:t>
      </w:r>
      <w:r w:rsidR="001C2DBB" w:rsidRPr="00B21B86">
        <w:rPr>
          <w:rFonts w:asciiTheme="majorEastAsia" w:eastAsiaTheme="majorEastAsia" w:hAnsiTheme="majorEastAsia" w:hint="eastAsia"/>
        </w:rPr>
        <w:t>★</w:t>
      </w:r>
      <w:r w:rsidR="0077378C" w:rsidRPr="00B21B86">
        <w:rPr>
          <w:rFonts w:asciiTheme="majorEastAsia" w:eastAsiaTheme="majorEastAsia" w:hAnsiTheme="majorEastAsia" w:hint="eastAsia"/>
        </w:rPr>
        <w:t>訪問診療の利用の有無</w:t>
      </w:r>
    </w:p>
    <w:p w:rsidR="0077378C" w:rsidRPr="00B21B86" w:rsidRDefault="006D691F" w:rsidP="0077378C">
      <w:pPr>
        <w:jc w:val="center"/>
        <w:rPr>
          <w:lang w:val="fr-FR"/>
        </w:rPr>
      </w:pPr>
      <w:r w:rsidRPr="00B21B86">
        <w:rPr>
          <w:noProof/>
        </w:rPr>
        <w:drawing>
          <wp:inline distT="0" distB="0" distL="0" distR="0" wp14:anchorId="387F854D" wp14:editId="0F29A8AD">
            <wp:extent cx="5201285" cy="1805305"/>
            <wp:effectExtent l="0" t="0" r="0" b="4445"/>
            <wp:docPr id="11"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52" w:name="_Ref470085354"/>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21</w:t>
      </w:r>
      <w:r w:rsidR="00285E23" w:rsidRPr="00B21B86">
        <w:rPr>
          <w:rFonts w:asciiTheme="majorEastAsia" w:eastAsiaTheme="majorEastAsia" w:hAnsiTheme="majorEastAsia"/>
          <w:szCs w:val="21"/>
        </w:rPr>
        <w:fldChar w:fldCharType="end"/>
      </w:r>
      <w:bookmarkEnd w:id="152"/>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就労状況別・施設等検討の状況</w:t>
      </w:r>
    </w:p>
    <w:p w:rsidR="0077378C" w:rsidRPr="00B21B86" w:rsidRDefault="006D691F" w:rsidP="0077378C">
      <w:pPr>
        <w:jc w:val="center"/>
        <w:rPr>
          <w:lang w:val="fr-FR"/>
        </w:rPr>
      </w:pPr>
      <w:r w:rsidRPr="00B21B86">
        <w:rPr>
          <w:noProof/>
        </w:rPr>
        <w:drawing>
          <wp:inline distT="0" distB="0" distL="0" distR="0" wp14:anchorId="4C38B62F" wp14:editId="36B211E6">
            <wp:extent cx="5201285" cy="1805305"/>
            <wp:effectExtent l="0" t="0" r="0" b="4445"/>
            <wp:docPr id="12"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53" w:name="_Ref470085358"/>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22</w:t>
      </w:r>
      <w:r w:rsidR="00285E23" w:rsidRPr="00B21B86">
        <w:rPr>
          <w:rFonts w:asciiTheme="majorEastAsia" w:eastAsiaTheme="majorEastAsia" w:hAnsiTheme="majorEastAsia"/>
          <w:szCs w:val="21"/>
        </w:rPr>
        <w:fldChar w:fldCharType="end"/>
      </w:r>
      <w:bookmarkEnd w:id="153"/>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w:t>
      </w:r>
      <w:r w:rsidR="0092311B" w:rsidRPr="00B21B86">
        <w:rPr>
          <w:rFonts w:asciiTheme="majorEastAsia" w:eastAsiaTheme="majorEastAsia" w:hAnsiTheme="majorEastAsia" w:hint="eastAsia"/>
        </w:rPr>
        <w:t>継続見込み</w:t>
      </w:r>
      <w:r w:rsidR="0077378C" w:rsidRPr="00B21B86">
        <w:rPr>
          <w:rFonts w:asciiTheme="majorEastAsia" w:eastAsiaTheme="majorEastAsia" w:hAnsiTheme="majorEastAsia" w:hint="eastAsia"/>
        </w:rPr>
        <w:t>別・施設等検討の状況（要介護２以上、フルタイム勤務＋パートタイム勤務）</w:t>
      </w:r>
    </w:p>
    <w:p w:rsidR="0077378C" w:rsidRPr="00B21B86" w:rsidRDefault="006D691F" w:rsidP="0077378C">
      <w:pPr>
        <w:jc w:val="center"/>
      </w:pPr>
      <w:r w:rsidRPr="00B21B86">
        <w:rPr>
          <w:noProof/>
        </w:rPr>
        <w:drawing>
          <wp:inline distT="0" distB="0" distL="0" distR="0" wp14:anchorId="686582D0" wp14:editId="195852BC">
            <wp:extent cx="5201285" cy="1805305"/>
            <wp:effectExtent l="0" t="0" r="0" b="4445"/>
            <wp:docPr id="14"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77378C" w:rsidP="0077378C">
      <w:pPr>
        <w:pStyle w:val="5"/>
        <w:numPr>
          <w:ilvl w:val="4"/>
          <w:numId w:val="2"/>
        </w:numPr>
        <w:spacing w:after="175"/>
        <w:rPr>
          <w:rFonts w:ascii="ＭＳ ゴシック" w:hAnsi="ＭＳ ゴシック"/>
          <w:sz w:val="22"/>
          <w:szCs w:val="22"/>
        </w:rPr>
      </w:pPr>
      <w:bookmarkStart w:id="154" w:name="_Toc476417679"/>
      <w:r w:rsidRPr="00B21B86">
        <w:rPr>
          <w:rFonts w:ascii="ＭＳ ゴシック" w:hAnsi="ＭＳ ゴシック" w:hint="eastAsia"/>
          <w:sz w:val="22"/>
          <w:szCs w:val="22"/>
        </w:rPr>
        <w:t>職場における仕事の調整・支援</w:t>
      </w:r>
      <w:bookmarkEnd w:id="154"/>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職場における働き方の調整状況をみると、フルタイム勤務・パートタイム勤務ともに、半数弱では、特に調整を行っていない状況です。何らかの調整を行っている人では、「労働時間」が最も多く、フルタイム勤務では、パートタイム勤務に比べて「休暇」の割合も高くなっています（</w:t>
      </w:r>
      <w:r w:rsidR="00EE3DBB">
        <w:fldChar w:fldCharType="begin"/>
      </w:r>
      <w:r w:rsidR="00EE3DBB">
        <w:instrText xml:space="preserve"> REF _Ref470085368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23</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これを就労継続</w:t>
      </w:r>
      <w:r w:rsidR="00A676E9" w:rsidRPr="00B21B86">
        <w:rPr>
          <w:rFonts w:asciiTheme="minorEastAsia" w:eastAsiaTheme="minorEastAsia" w:hAnsiTheme="minorEastAsia" w:hint="eastAsia"/>
          <w:szCs w:val="21"/>
        </w:rPr>
        <w:t>見込み</w:t>
      </w:r>
      <w:r w:rsidRPr="00B21B86">
        <w:rPr>
          <w:rFonts w:asciiTheme="minorEastAsia" w:eastAsiaTheme="minorEastAsia" w:hAnsiTheme="minorEastAsia" w:hint="eastAsia"/>
          <w:szCs w:val="21"/>
        </w:rPr>
        <w:t>別にみると、「問題なく、続けていける」とする人は、「特に行っていない」が</w:t>
      </w:r>
      <w:r w:rsidR="000873AE" w:rsidRPr="00B21B86">
        <w:rPr>
          <w:rFonts w:asciiTheme="minorEastAsia" w:eastAsiaTheme="minorEastAsia" w:hAnsiTheme="minorEastAsia" w:hint="eastAsia"/>
          <w:szCs w:val="21"/>
        </w:rPr>
        <w:t>68.6</w:t>
      </w:r>
      <w:r w:rsidRPr="00B21B86">
        <w:rPr>
          <w:rFonts w:asciiTheme="minorEastAsia" w:eastAsiaTheme="minorEastAsia" w:hAnsiTheme="minorEastAsia" w:hint="eastAsia"/>
          <w:szCs w:val="21"/>
        </w:rPr>
        <w:t>％となっています。一方、「問題はあるが、何とか続けていける」</w:t>
      </w:r>
      <w:r w:rsidR="000873AE" w:rsidRPr="00B21B86">
        <w:rPr>
          <w:rFonts w:asciiTheme="minorEastAsia" w:eastAsiaTheme="minorEastAsia" w:hAnsiTheme="minorEastAsia" w:hint="eastAsia"/>
          <w:szCs w:val="21"/>
        </w:rPr>
        <w:t>「続けていくのは難しい」</w:t>
      </w:r>
      <w:r w:rsidRPr="00B21B86">
        <w:rPr>
          <w:rFonts w:asciiTheme="minorEastAsia" w:eastAsiaTheme="minorEastAsia" w:hAnsiTheme="minorEastAsia" w:hint="eastAsia"/>
          <w:szCs w:val="21"/>
        </w:rPr>
        <w:t>では、「労働時間」「休暇」「在宅勤務」等、何らかの調整を行っている人が７</w:t>
      </w:r>
      <w:r w:rsidR="000873AE" w:rsidRPr="00B21B86">
        <w:rPr>
          <w:rFonts w:asciiTheme="minorEastAsia" w:eastAsiaTheme="minorEastAsia" w:hAnsiTheme="minorEastAsia" w:hint="eastAsia"/>
          <w:szCs w:val="21"/>
        </w:rPr>
        <w:t>～８</w:t>
      </w:r>
      <w:r w:rsidRPr="00B21B86">
        <w:rPr>
          <w:rFonts w:asciiTheme="minorEastAsia" w:eastAsiaTheme="minorEastAsia" w:hAnsiTheme="minorEastAsia" w:hint="eastAsia"/>
          <w:szCs w:val="21"/>
        </w:rPr>
        <w:t>割でした（</w:t>
      </w:r>
      <w:r w:rsidR="00EE3DBB">
        <w:fldChar w:fldCharType="begin"/>
      </w:r>
      <w:r w:rsidR="00EE3DBB">
        <w:instrText xml:space="preserve"> REF _Ref470085374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24</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問題なく、続けていける」とする人の職場においては、恒常的な長時間労働や、休暇取得が困難といった状況にはなく、介護のために特段働き方の調整を行わなくても、両立可能な職場であることが考えられます。</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効果的な勤め先の支援としては、フルタイム勤務では、パートタイム勤務に比べて、「介護休業・介護休暇等の制度の充実」「制度を利用しやすい職場づくり」が高くあげられています。一方、パートタイム勤務では、「介護をしている従業員への経済的な支援」と「特にない」の割合が高くなっています（</w:t>
      </w:r>
      <w:r w:rsidR="00EE3DBB">
        <w:fldChar w:fldCharType="begin"/>
      </w:r>
      <w:r w:rsidR="00EE3DBB">
        <w:instrText xml:space="preserve"> REF _Ref470085386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25</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就労継続</w:t>
      </w:r>
      <w:r w:rsidR="00A676E9" w:rsidRPr="00B21B86">
        <w:rPr>
          <w:rFonts w:asciiTheme="minorEastAsia" w:eastAsiaTheme="minorEastAsia" w:hAnsiTheme="minorEastAsia" w:hint="eastAsia"/>
          <w:szCs w:val="21"/>
        </w:rPr>
        <w:t>見込み</w:t>
      </w:r>
      <w:r w:rsidRPr="00B21B86">
        <w:rPr>
          <w:rFonts w:asciiTheme="minorEastAsia" w:eastAsiaTheme="minorEastAsia" w:hAnsiTheme="minorEastAsia" w:hint="eastAsia"/>
          <w:szCs w:val="21"/>
        </w:rPr>
        <w:t>別では、「問題なく、続けていける」では、「特にない」が40.7％で最も高くなっていますが、「問題はあるが、続けていける」で、「制度を利用しやすい職場づくり」と「介護に関する相談窓口・相談担当者の設置」が高くあげられています（</w:t>
      </w:r>
      <w:r w:rsidR="00EE3DBB">
        <w:fldChar w:fldCharType="begin"/>
      </w:r>
      <w:r w:rsidR="00EE3DBB">
        <w:instrText xml:space="preserve"> REF _Ref470085391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26</w:t>
      </w:r>
      <w:r w:rsidR="00EE3DBB">
        <w:fldChar w:fldCharType="end"/>
      </w:r>
      <w:r w:rsidRPr="00B21B86">
        <w:rPr>
          <w:rFonts w:asciiTheme="minorEastAsia" w:eastAsiaTheme="minorEastAsia" w:hAnsiTheme="minorEastAsia" w:hint="eastAsia"/>
          <w:szCs w:val="21"/>
        </w:rPr>
        <w:t>）。</w:t>
      </w:r>
    </w:p>
    <w:p w:rsidR="0077378C" w:rsidRPr="00B21B86" w:rsidRDefault="0077378C" w:rsidP="0077378C"/>
    <w:p w:rsidR="0077378C" w:rsidRPr="00B21B86" w:rsidRDefault="00122260" w:rsidP="0077378C">
      <w:pPr>
        <w:pStyle w:val="a9"/>
        <w:spacing w:beforeLines="0"/>
        <w:rPr>
          <w:rFonts w:asciiTheme="majorEastAsia" w:eastAsiaTheme="majorEastAsia" w:hAnsiTheme="majorEastAsia"/>
        </w:rPr>
      </w:pPr>
      <w:bookmarkStart w:id="155" w:name="_Ref470085368"/>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23</w:t>
      </w:r>
      <w:r w:rsidR="00285E23" w:rsidRPr="00B21B86">
        <w:rPr>
          <w:rFonts w:asciiTheme="majorEastAsia" w:eastAsiaTheme="majorEastAsia" w:hAnsiTheme="majorEastAsia"/>
          <w:szCs w:val="21"/>
        </w:rPr>
        <w:fldChar w:fldCharType="end"/>
      </w:r>
      <w:bookmarkEnd w:id="155"/>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就労状況別・介護のための働き方の調整</w:t>
      </w:r>
    </w:p>
    <w:p w:rsidR="0077378C" w:rsidRPr="00B21B86" w:rsidRDefault="006D691F" w:rsidP="0077378C">
      <w:pPr>
        <w:jc w:val="center"/>
      </w:pPr>
      <w:r w:rsidRPr="00B21B86">
        <w:rPr>
          <w:noProof/>
        </w:rPr>
        <w:drawing>
          <wp:inline distT="0" distB="0" distL="0" distR="0" wp14:anchorId="179BCFB0" wp14:editId="4F7B6270">
            <wp:extent cx="5201285" cy="3776345"/>
            <wp:effectExtent l="0" t="0" r="0" b="0"/>
            <wp:docPr id="15"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01285" cy="3776345"/>
                    </a:xfrm>
                    <a:prstGeom prst="rect">
                      <a:avLst/>
                    </a:prstGeom>
                    <a:noFill/>
                    <a:ln>
                      <a:noFill/>
                    </a:ln>
                  </pic:spPr>
                </pic:pic>
              </a:graphicData>
            </a:graphic>
          </wp:inline>
        </w:drawing>
      </w:r>
    </w:p>
    <w:p w:rsidR="0077378C" w:rsidRPr="00B21B86" w:rsidRDefault="0077378C" w:rsidP="0077378C"/>
    <w:p w:rsidR="0077378C" w:rsidRPr="00B21B86" w:rsidRDefault="00122260" w:rsidP="0077378C">
      <w:pPr>
        <w:pStyle w:val="a9"/>
        <w:spacing w:beforeLines="0"/>
        <w:rPr>
          <w:rFonts w:asciiTheme="majorEastAsia" w:eastAsiaTheme="majorEastAsia" w:hAnsiTheme="majorEastAsia"/>
        </w:rPr>
      </w:pPr>
      <w:bookmarkStart w:id="156" w:name="_Ref470085374"/>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24</w:t>
      </w:r>
      <w:r w:rsidR="00285E23" w:rsidRPr="00B21B86">
        <w:rPr>
          <w:rFonts w:asciiTheme="majorEastAsia" w:eastAsiaTheme="majorEastAsia" w:hAnsiTheme="majorEastAsia"/>
          <w:szCs w:val="21"/>
        </w:rPr>
        <w:fldChar w:fldCharType="end"/>
      </w:r>
      <w:bookmarkEnd w:id="156"/>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就労継続</w:t>
      </w:r>
      <w:r w:rsidR="00A676E9" w:rsidRPr="00B21B86">
        <w:rPr>
          <w:rFonts w:asciiTheme="majorEastAsia" w:eastAsiaTheme="majorEastAsia" w:hAnsiTheme="majorEastAsia" w:hint="eastAsia"/>
        </w:rPr>
        <w:t>見込み</w:t>
      </w:r>
      <w:r w:rsidR="0077378C" w:rsidRPr="00B21B86">
        <w:rPr>
          <w:rFonts w:asciiTheme="majorEastAsia" w:eastAsiaTheme="majorEastAsia" w:hAnsiTheme="majorEastAsia" w:hint="eastAsia"/>
        </w:rPr>
        <w:t>別・介護のための働き方の調整（フルタイム勤務＋パートタイム勤務）</w:t>
      </w:r>
    </w:p>
    <w:p w:rsidR="0077378C" w:rsidRPr="00B21B86" w:rsidRDefault="006D691F" w:rsidP="0077378C">
      <w:pPr>
        <w:jc w:val="center"/>
        <w:rPr>
          <w:lang w:val="fr-FR"/>
        </w:rPr>
      </w:pPr>
      <w:r w:rsidRPr="00B21B86">
        <w:rPr>
          <w:noProof/>
        </w:rPr>
        <w:drawing>
          <wp:inline distT="0" distB="0" distL="0" distR="0" wp14:anchorId="4B7C31D0" wp14:editId="768FCB35">
            <wp:extent cx="5201285" cy="3776345"/>
            <wp:effectExtent l="0" t="0" r="0" b="0"/>
            <wp:docPr id="16"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01285" cy="377634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pPr>
      <w:bookmarkStart w:id="157" w:name="_Ref470085386"/>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25</w:t>
      </w:r>
      <w:r w:rsidR="00285E23" w:rsidRPr="00B21B86">
        <w:rPr>
          <w:rFonts w:asciiTheme="majorEastAsia" w:eastAsiaTheme="majorEastAsia" w:hAnsiTheme="majorEastAsia"/>
          <w:szCs w:val="21"/>
        </w:rPr>
        <w:fldChar w:fldCharType="end"/>
      </w:r>
      <w:bookmarkEnd w:id="157"/>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w:t>
      </w:r>
      <w:r w:rsidR="001C2DBB" w:rsidRPr="00B21B86">
        <w:rPr>
          <w:rFonts w:asciiTheme="majorEastAsia" w:eastAsiaTheme="majorEastAsia" w:hAnsiTheme="majorEastAsia" w:hint="eastAsia"/>
        </w:rPr>
        <w:t>★</w:t>
      </w:r>
      <w:r w:rsidR="0077378C" w:rsidRPr="00B21B86">
        <w:rPr>
          <w:rFonts w:asciiTheme="majorEastAsia" w:eastAsiaTheme="majorEastAsia" w:hAnsiTheme="majorEastAsia" w:hint="eastAsia"/>
        </w:rPr>
        <w:t>効果的な勤め先からの支援</w:t>
      </w:r>
    </w:p>
    <w:p w:rsidR="0077378C" w:rsidRPr="00B21B86" w:rsidRDefault="006D691F" w:rsidP="0077378C">
      <w:pPr>
        <w:jc w:val="center"/>
        <w:rPr>
          <w:lang w:val="fr-FR"/>
        </w:rPr>
      </w:pPr>
      <w:r w:rsidRPr="00B21B86">
        <w:rPr>
          <w:noProof/>
        </w:rPr>
        <w:drawing>
          <wp:inline distT="0" distB="0" distL="0" distR="0" wp14:anchorId="05739782" wp14:editId="3E881564">
            <wp:extent cx="5201285" cy="4667250"/>
            <wp:effectExtent l="0" t="0" r="0" b="0"/>
            <wp:docPr id="1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01285" cy="4667250"/>
                    </a:xfrm>
                    <a:prstGeom prst="rect">
                      <a:avLst/>
                    </a:prstGeom>
                    <a:noFill/>
                    <a:ln>
                      <a:noFill/>
                    </a:ln>
                  </pic:spPr>
                </pic:pic>
              </a:graphicData>
            </a:graphic>
          </wp:inline>
        </w:drawing>
      </w:r>
    </w:p>
    <w:p w:rsidR="002062B7" w:rsidRPr="00B21B86" w:rsidRDefault="002062B7" w:rsidP="002062B7">
      <w:pPr>
        <w:ind w:left="211" w:hangingChars="100" w:hanging="211"/>
        <w:rPr>
          <w:rFonts w:ascii="ＭＳ ゴシック" w:eastAsia="ＭＳ ゴシック" w:hAnsi="ＭＳ ゴシック"/>
        </w:rPr>
      </w:pPr>
    </w:p>
    <w:p w:rsidR="002062B7" w:rsidRPr="00B21B86" w:rsidRDefault="002062B7" w:rsidP="002062B7">
      <w:pPr>
        <w:ind w:left="211" w:hangingChars="100" w:hanging="211"/>
        <w:rPr>
          <w:rFonts w:ascii="ＭＳ ゴシック" w:eastAsia="ＭＳ ゴシック" w:hAnsi="ＭＳ ゴシック"/>
        </w:rPr>
      </w:pPr>
      <w:r w:rsidRPr="00B21B86">
        <w:rPr>
          <w:rFonts w:ascii="ＭＳ ゴシック" w:eastAsia="ＭＳ ゴシック" w:hAnsi="ＭＳ ゴシック" w:hint="eastAsia"/>
        </w:rPr>
        <w:t>※試行調査時の調査票では、「労働時間の柔軟な選択（フレックスタイム制など）」と「働く場所の多様化（在宅勤務・テレワークなど）」の選択肢がなかったため、0.0％となっている</w:t>
      </w:r>
    </w:p>
    <w:p w:rsidR="0077378C" w:rsidRPr="00B21B86" w:rsidRDefault="002062B7" w:rsidP="002062B7">
      <w:pPr>
        <w:ind w:left="211" w:hangingChars="100" w:hanging="211"/>
        <w:rPr>
          <w:rFonts w:ascii="ＭＳ ゴシック" w:eastAsia="ＭＳ ゴシック" w:hAnsi="ＭＳ ゴシック"/>
        </w:rPr>
      </w:pPr>
      <w:r w:rsidRPr="00B21B86">
        <w:rPr>
          <w:rFonts w:ascii="ＭＳ ゴシック" w:eastAsia="ＭＳ ゴシック" w:hAnsi="ＭＳ ゴシック" w:hint="eastAsia"/>
        </w:rPr>
        <w:t>※また、試行調査時の調査では、選択肢の選択数に制約がなかった（試行調査後の調査票では、選択可能な選択肢は3つまでとなっている）。</w:t>
      </w:r>
    </w:p>
    <w:p w:rsidR="002062B7" w:rsidRPr="00B21B86" w:rsidRDefault="002062B7" w:rsidP="0077378C">
      <w:pPr>
        <w:rPr>
          <w:lang w:val="fr-FR"/>
        </w:rPr>
      </w:pPr>
    </w:p>
    <w:p w:rsidR="002062B7" w:rsidRPr="00B21B86" w:rsidRDefault="002062B7"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58" w:name="_Ref470085391"/>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26</w:t>
      </w:r>
      <w:r w:rsidR="00285E23" w:rsidRPr="00B21B86">
        <w:rPr>
          <w:rFonts w:asciiTheme="majorEastAsia" w:eastAsiaTheme="majorEastAsia" w:hAnsiTheme="majorEastAsia"/>
          <w:szCs w:val="21"/>
        </w:rPr>
        <w:fldChar w:fldCharType="end"/>
      </w:r>
      <w:bookmarkEnd w:id="158"/>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就労継続</w:t>
      </w:r>
      <w:r w:rsidR="00A676E9" w:rsidRPr="00B21B86">
        <w:rPr>
          <w:rFonts w:asciiTheme="majorEastAsia" w:eastAsiaTheme="majorEastAsia" w:hAnsiTheme="majorEastAsia" w:hint="eastAsia"/>
        </w:rPr>
        <w:t>見込み</w:t>
      </w:r>
      <w:r w:rsidR="0077378C" w:rsidRPr="00B21B86">
        <w:rPr>
          <w:rFonts w:asciiTheme="majorEastAsia" w:eastAsiaTheme="majorEastAsia" w:hAnsiTheme="majorEastAsia" w:hint="eastAsia"/>
        </w:rPr>
        <w:t>別・</w:t>
      </w:r>
      <w:r w:rsidR="001C2DBB" w:rsidRPr="00B21B86">
        <w:rPr>
          <w:rFonts w:asciiTheme="majorEastAsia" w:eastAsiaTheme="majorEastAsia" w:hAnsiTheme="majorEastAsia" w:hint="eastAsia"/>
        </w:rPr>
        <w:t>★</w:t>
      </w:r>
      <w:r w:rsidR="0077378C" w:rsidRPr="00B21B86">
        <w:rPr>
          <w:rFonts w:asciiTheme="majorEastAsia" w:eastAsiaTheme="majorEastAsia" w:hAnsiTheme="majorEastAsia" w:hint="eastAsia"/>
        </w:rPr>
        <w:t>効果的な勤め先からの支援（フルタイム勤務＋パートタイム勤務）</w:t>
      </w:r>
    </w:p>
    <w:p w:rsidR="0077378C" w:rsidRPr="00B21B86" w:rsidRDefault="006D691F" w:rsidP="0077378C">
      <w:pPr>
        <w:jc w:val="center"/>
      </w:pPr>
      <w:r w:rsidRPr="00B21B86">
        <w:rPr>
          <w:noProof/>
        </w:rPr>
        <w:drawing>
          <wp:inline distT="0" distB="0" distL="0" distR="0" wp14:anchorId="05A97BE4" wp14:editId="52029625">
            <wp:extent cx="5201285" cy="556958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01285" cy="5569585"/>
                    </a:xfrm>
                    <a:prstGeom prst="rect">
                      <a:avLst/>
                    </a:prstGeom>
                    <a:noFill/>
                    <a:ln>
                      <a:noFill/>
                    </a:ln>
                  </pic:spPr>
                </pic:pic>
              </a:graphicData>
            </a:graphic>
          </wp:inline>
        </w:drawing>
      </w:r>
    </w:p>
    <w:p w:rsidR="002062B7" w:rsidRPr="00B21B86" w:rsidRDefault="002062B7" w:rsidP="002062B7">
      <w:pPr>
        <w:ind w:left="211" w:hangingChars="100" w:hanging="211"/>
        <w:rPr>
          <w:rFonts w:ascii="ＭＳ ゴシック" w:eastAsia="ＭＳ ゴシック" w:hAnsi="ＭＳ ゴシック"/>
        </w:rPr>
      </w:pPr>
      <w:r w:rsidRPr="00B21B86">
        <w:rPr>
          <w:rFonts w:ascii="ＭＳ ゴシック" w:eastAsia="ＭＳ ゴシック" w:hAnsi="ＭＳ ゴシック" w:hint="eastAsia"/>
        </w:rPr>
        <w:t>※試行調査時の調査票では、「労働時間の柔軟な選択（フレックスタイム制など）」と「働く場所の多様化（在宅勤務・テレワークなど）」の選択肢がなかったため、0.0％となっている</w:t>
      </w:r>
    </w:p>
    <w:p w:rsidR="002062B7" w:rsidRPr="00B21B86" w:rsidRDefault="002062B7" w:rsidP="002062B7">
      <w:pPr>
        <w:ind w:left="211" w:hangingChars="100" w:hanging="211"/>
        <w:rPr>
          <w:rFonts w:ascii="ＭＳ ゴシック" w:eastAsia="ＭＳ ゴシック" w:hAnsi="ＭＳ ゴシック"/>
        </w:rPr>
      </w:pPr>
      <w:r w:rsidRPr="00B21B86">
        <w:rPr>
          <w:rFonts w:ascii="ＭＳ ゴシック" w:eastAsia="ＭＳ ゴシック" w:hAnsi="ＭＳ ゴシック" w:hint="eastAsia"/>
        </w:rPr>
        <w:t>※また、試行調査時の調査では、選択肢の選択数に制約がなかった（試行調査後の調査票では、選択可能な選択肢は3つまでとなっている）。</w:t>
      </w:r>
    </w:p>
    <w:p w:rsidR="0077378C" w:rsidRPr="00B21B86" w:rsidRDefault="0077378C" w:rsidP="0077378C"/>
    <w:p w:rsidR="0077378C" w:rsidRPr="00B21B86" w:rsidRDefault="0077378C" w:rsidP="0077378C">
      <w:pPr>
        <w:rPr>
          <w:lang w:val="fr-FR"/>
        </w:rPr>
      </w:pPr>
    </w:p>
    <w:p w:rsidR="0077378C" w:rsidRPr="00B21B86" w:rsidRDefault="0077378C" w:rsidP="0077378C">
      <w:pPr>
        <w:widowControl/>
        <w:jc w:val="left"/>
        <w:rPr>
          <w:lang w:val="fr-FR"/>
        </w:rPr>
      </w:pPr>
      <w:r w:rsidRPr="00B21B86">
        <w:rPr>
          <w:lang w:val="fr-FR"/>
        </w:rPr>
        <w:br w:type="page"/>
      </w:r>
    </w:p>
    <w:p w:rsidR="0077378C" w:rsidRPr="00B21B86" w:rsidRDefault="0031411C" w:rsidP="0077378C">
      <w:pPr>
        <w:pStyle w:val="4"/>
        <w:numPr>
          <w:ilvl w:val="3"/>
          <w:numId w:val="2"/>
        </w:numPr>
        <w:spacing w:after="350"/>
        <w:rPr>
          <w:rFonts w:ascii="ＭＳ ゴシック" w:eastAsia="ＭＳ ゴシック" w:hAnsi="ＭＳ ゴシック"/>
          <w:sz w:val="22"/>
          <w:szCs w:val="22"/>
        </w:rPr>
      </w:pPr>
      <w:bookmarkStart w:id="159" w:name="_Toc476417680"/>
      <w:r w:rsidRPr="00B21B86">
        <w:rPr>
          <w:rFonts w:ascii="ＭＳ ゴシック" w:eastAsia="ＭＳ ゴシック" w:hAnsi="ＭＳ ゴシック" w:hint="eastAsia"/>
          <w:sz w:val="22"/>
          <w:szCs w:val="22"/>
        </w:rPr>
        <w:lastRenderedPageBreak/>
        <w:t>考察</w:t>
      </w:r>
      <w:bookmarkEnd w:id="159"/>
    </w:p>
    <w:p w:rsidR="0077378C" w:rsidRPr="00B21B86" w:rsidRDefault="0077378C" w:rsidP="0077378C">
      <w:pPr>
        <w:pStyle w:val="5"/>
        <w:numPr>
          <w:ilvl w:val="4"/>
          <w:numId w:val="2"/>
        </w:numPr>
        <w:spacing w:after="175"/>
        <w:ind w:left="566" w:hangingChars="256" w:hanging="566"/>
        <w:rPr>
          <w:rFonts w:ascii="ＭＳ ゴシック" w:hAnsi="ＭＳ ゴシック"/>
          <w:sz w:val="22"/>
          <w:szCs w:val="22"/>
        </w:rPr>
      </w:pPr>
      <w:bookmarkStart w:id="160" w:name="_Toc476417681"/>
      <w:r w:rsidRPr="00B21B86">
        <w:rPr>
          <w:rFonts w:ascii="ＭＳ ゴシック" w:hAnsi="ＭＳ ゴシック" w:hint="eastAsia"/>
          <w:sz w:val="22"/>
          <w:szCs w:val="22"/>
        </w:rPr>
        <w:t>「就労継続に問題はあるが、何とか続けていける」層の仕事と介護の両立関わる課題を解決するための支援の検討</w:t>
      </w:r>
      <w:bookmarkEnd w:id="160"/>
    </w:p>
    <w:p w:rsidR="0077378C" w:rsidRPr="00B21B86" w:rsidRDefault="0077378C"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家族の就業継続に対する意識について、要介護者が要介護２以上は、要支援１～要介護１と比較して、「問題はあるが、何とか続けていける」の割合が高くなり、要支援１～要介護１が38.8％であるのに対し、59.7％を占めていました。</w:t>
      </w:r>
    </w:p>
    <w:p w:rsidR="0077378C" w:rsidRPr="00B21B86" w:rsidRDefault="0077378C"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認知症高齢者の日常生活自立度についても、Ⅱ以上は、自立＋Ⅰと比較して、「問題はあるが、何とか続けていける」の割合が高くなり、自立＋Ⅰが39.6％であるのに対し、Ⅱ以上は55.9％を占めていました。</w:t>
      </w:r>
    </w:p>
    <w:p w:rsidR="0077378C" w:rsidRPr="00B21B86" w:rsidRDefault="00947299"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就業を「問題なく、続けていける」と回答した層は、要介護度や認知症高齢者の日常生活自立度が軽く、支援ニーズそのものが低い可能性があり、</w:t>
      </w:r>
      <w:r w:rsidR="0077378C" w:rsidRPr="00B21B86">
        <w:rPr>
          <w:rFonts w:asciiTheme="minorEastAsia" w:eastAsiaTheme="minorEastAsia" w:hAnsiTheme="minorEastAsia" w:hint="eastAsia"/>
        </w:rPr>
        <w:t>「問題はあるが、何とか続けていける」と回答した</w:t>
      </w:r>
      <w:r w:rsidRPr="00B21B86">
        <w:rPr>
          <w:rFonts w:asciiTheme="minorEastAsia" w:eastAsiaTheme="minorEastAsia" w:hAnsiTheme="minorEastAsia" w:hint="eastAsia"/>
        </w:rPr>
        <w:t>層こそが、介護サービスや職場の働き方調整を通じて支援すべき主な対象と考えられます。「問題はあるが、何とか続けて</w:t>
      </w:r>
      <w:r w:rsidR="000873AE" w:rsidRPr="00B21B86">
        <w:rPr>
          <w:rFonts w:asciiTheme="minorEastAsia" w:eastAsiaTheme="minorEastAsia" w:hAnsiTheme="minorEastAsia" w:hint="eastAsia"/>
        </w:rPr>
        <w:t>い</w:t>
      </w:r>
      <w:r w:rsidRPr="00B21B86">
        <w:rPr>
          <w:rFonts w:asciiTheme="minorEastAsia" w:eastAsiaTheme="minorEastAsia" w:hAnsiTheme="minorEastAsia" w:hint="eastAsia"/>
        </w:rPr>
        <w:t>ける層」が、</w:t>
      </w:r>
      <w:r w:rsidR="0077378C" w:rsidRPr="00B21B86">
        <w:rPr>
          <w:rFonts w:asciiTheme="minorEastAsia" w:eastAsiaTheme="minorEastAsia" w:hAnsiTheme="minorEastAsia" w:hint="eastAsia"/>
        </w:rPr>
        <w:t>不安に感じる介護をみると、「認知症状への対応」</w:t>
      </w:r>
      <w:r w:rsidR="00A65691">
        <w:rPr>
          <w:rFonts w:asciiTheme="minorEastAsia" w:eastAsiaTheme="minorEastAsia" w:hAnsiTheme="minorEastAsia" w:hint="eastAsia"/>
        </w:rPr>
        <w:t>「外出の付き添い、送迎等」</w:t>
      </w:r>
      <w:r w:rsidR="0077378C" w:rsidRPr="00B21B86">
        <w:rPr>
          <w:rFonts w:asciiTheme="minorEastAsia" w:eastAsiaTheme="minorEastAsia" w:hAnsiTheme="minorEastAsia" w:hint="eastAsia"/>
        </w:rPr>
        <w:t>「夜間の排泄」</w:t>
      </w:r>
      <w:r w:rsidR="000873AE" w:rsidRPr="00B21B86">
        <w:rPr>
          <w:rFonts w:asciiTheme="minorEastAsia" w:eastAsiaTheme="minorEastAsia" w:hAnsiTheme="minorEastAsia" w:hint="eastAsia"/>
        </w:rPr>
        <w:t>など</w:t>
      </w:r>
      <w:r w:rsidR="0077378C" w:rsidRPr="00B21B86">
        <w:rPr>
          <w:rFonts w:asciiTheme="minorEastAsia" w:eastAsiaTheme="minorEastAsia" w:hAnsiTheme="minorEastAsia" w:hint="eastAsia"/>
        </w:rPr>
        <w:t>での割合が高くなっていま</w:t>
      </w:r>
      <w:r w:rsidRPr="00B21B86">
        <w:rPr>
          <w:rFonts w:asciiTheme="minorEastAsia" w:eastAsiaTheme="minorEastAsia" w:hAnsiTheme="minorEastAsia" w:hint="eastAsia"/>
        </w:rPr>
        <w:t>す</w:t>
      </w:r>
      <w:r w:rsidR="0077378C" w:rsidRPr="00B21B86">
        <w:rPr>
          <w:rFonts w:asciiTheme="minorEastAsia" w:eastAsiaTheme="minorEastAsia" w:hAnsiTheme="minorEastAsia" w:hint="eastAsia"/>
        </w:rPr>
        <w:t>。</w:t>
      </w:r>
    </w:p>
    <w:p w:rsidR="0077378C" w:rsidRPr="00B21B86" w:rsidRDefault="00947299"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介護者の就労状況により、家族介護者が関わる介護や不安に感じる介護が異なることから、介護サービスに対するニーズは、要介護者の状況だけでなく、介護者の就労状況等によっても異なると考えられます。介護者の多様な就労状況に合わせた柔軟な対応が可能となる</w:t>
      </w:r>
      <w:r w:rsidR="0077378C" w:rsidRPr="00B21B86">
        <w:rPr>
          <w:rFonts w:asciiTheme="minorEastAsia" w:eastAsiaTheme="minorEastAsia" w:hAnsiTheme="minorEastAsia" w:hint="eastAsia"/>
        </w:rPr>
        <w:t>訪問系サービスや通所系サービスの組み合わせ、小規模多機能型居宅介護などの包括的サービス</w:t>
      </w:r>
      <w:r w:rsidRPr="00B21B86">
        <w:rPr>
          <w:rFonts w:asciiTheme="minorEastAsia" w:eastAsiaTheme="minorEastAsia" w:hAnsiTheme="minorEastAsia" w:hint="eastAsia"/>
        </w:rPr>
        <w:t>を活用することが、仕事と介護の両立を継続させる</w:t>
      </w:r>
      <w:r w:rsidR="0077378C" w:rsidRPr="00B21B86">
        <w:rPr>
          <w:rFonts w:asciiTheme="minorEastAsia" w:eastAsiaTheme="minorEastAsia" w:hAnsiTheme="minorEastAsia" w:hint="eastAsia"/>
        </w:rPr>
        <w:t>ポイントになると考えられます。</w:t>
      </w:r>
    </w:p>
    <w:p w:rsidR="00AF32BB" w:rsidRPr="00B21B86" w:rsidRDefault="00AF32BB" w:rsidP="00AF32BB">
      <w:pPr>
        <w:pStyle w:val="5"/>
        <w:numPr>
          <w:ilvl w:val="4"/>
          <w:numId w:val="2"/>
        </w:numPr>
        <w:spacing w:after="175"/>
        <w:ind w:left="566" w:hangingChars="256" w:hanging="566"/>
        <w:rPr>
          <w:rFonts w:ascii="ＭＳ ゴシック" w:hAnsi="ＭＳ ゴシック"/>
          <w:sz w:val="22"/>
          <w:szCs w:val="22"/>
        </w:rPr>
      </w:pPr>
      <w:bookmarkStart w:id="161" w:name="_Toc476417682"/>
      <w:r w:rsidRPr="00B21B86">
        <w:rPr>
          <w:rFonts w:ascii="ＭＳ ゴシック" w:hAnsi="ＭＳ ゴシック" w:hint="eastAsia"/>
          <w:sz w:val="22"/>
          <w:szCs w:val="22"/>
        </w:rPr>
        <w:t>必要となるサービスの詳細な把握と、</w:t>
      </w:r>
      <w:r w:rsidR="00BD1646" w:rsidRPr="00B21B86">
        <w:rPr>
          <w:rFonts w:ascii="ＭＳ ゴシック" w:hAnsi="ＭＳ ゴシック" w:hint="eastAsia"/>
          <w:sz w:val="22"/>
          <w:szCs w:val="22"/>
        </w:rPr>
        <w:t>適切な</w:t>
      </w:r>
      <w:r w:rsidRPr="00B21B86">
        <w:rPr>
          <w:rFonts w:ascii="ＭＳ ゴシック" w:hAnsi="ＭＳ ゴシック" w:hint="eastAsia"/>
          <w:sz w:val="22"/>
          <w:szCs w:val="22"/>
        </w:rPr>
        <w:t>サービス利用の推進</w:t>
      </w:r>
      <w:bookmarkEnd w:id="161"/>
    </w:p>
    <w:p w:rsidR="00AF32BB" w:rsidRPr="00B21B86" w:rsidRDefault="00AF32BB"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介護保険サービスの利用状況について、就労継続見込みを「続けていくのは、やや難しい」「続けていくのは、かなり難しい」と考えている人では、そうでない人に比べて、介護保険サービスの利用割合が低い傾向がみられました。これらの層では、サービス未利用の理由として、「現状では、サービスを利用するほどの状況ではない」の割合も低く、</w:t>
      </w:r>
      <w:r w:rsidR="00947299" w:rsidRPr="00B21B86">
        <w:rPr>
          <w:rFonts w:asciiTheme="minorEastAsia" w:eastAsiaTheme="minorEastAsia" w:hAnsiTheme="minorEastAsia" w:hint="eastAsia"/>
        </w:rPr>
        <w:t>実際には、</w:t>
      </w:r>
      <w:r w:rsidRPr="00B21B86">
        <w:rPr>
          <w:rFonts w:asciiTheme="minorEastAsia" w:eastAsiaTheme="minorEastAsia" w:hAnsiTheme="minorEastAsia" w:hint="eastAsia"/>
        </w:rPr>
        <w:t>サービス利用の必要性が</w:t>
      </w:r>
      <w:r w:rsidR="00947299" w:rsidRPr="00B21B86">
        <w:rPr>
          <w:rFonts w:asciiTheme="minorEastAsia" w:eastAsiaTheme="minorEastAsia" w:hAnsiTheme="minorEastAsia" w:hint="eastAsia"/>
        </w:rPr>
        <w:t>高い</w:t>
      </w:r>
      <w:r w:rsidRPr="00B21B86">
        <w:rPr>
          <w:rFonts w:asciiTheme="minorEastAsia" w:eastAsiaTheme="minorEastAsia" w:hAnsiTheme="minorEastAsia" w:hint="eastAsia"/>
        </w:rPr>
        <w:t>にもかかわらず、サービス</w:t>
      </w:r>
      <w:r w:rsidR="00947299" w:rsidRPr="00B21B86">
        <w:rPr>
          <w:rFonts w:asciiTheme="minorEastAsia" w:eastAsiaTheme="minorEastAsia" w:hAnsiTheme="minorEastAsia" w:hint="eastAsia"/>
        </w:rPr>
        <w:t>が</w:t>
      </w:r>
      <w:r w:rsidRPr="00B21B86">
        <w:rPr>
          <w:rFonts w:asciiTheme="minorEastAsia" w:eastAsiaTheme="minorEastAsia" w:hAnsiTheme="minorEastAsia" w:hint="eastAsia"/>
        </w:rPr>
        <w:t>利用</w:t>
      </w:r>
      <w:r w:rsidR="00947299" w:rsidRPr="00B21B86">
        <w:rPr>
          <w:rFonts w:asciiTheme="minorEastAsia" w:eastAsiaTheme="minorEastAsia" w:hAnsiTheme="minorEastAsia" w:hint="eastAsia"/>
        </w:rPr>
        <w:t>されていない</w:t>
      </w:r>
      <w:r w:rsidRPr="00B21B86">
        <w:rPr>
          <w:rFonts w:asciiTheme="minorEastAsia" w:eastAsiaTheme="minorEastAsia" w:hAnsiTheme="minorEastAsia" w:hint="eastAsia"/>
        </w:rPr>
        <w:t>ことがうかがえます。</w:t>
      </w:r>
    </w:p>
    <w:p w:rsidR="00AF32BB" w:rsidRPr="00B21B86" w:rsidRDefault="00AF32BB"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また、保険外の支援・サービスについても、在宅生活の継続に必要と感じる多くの生活支援サービスが、実際には利用されていない状況となっています。</w:t>
      </w:r>
    </w:p>
    <w:p w:rsidR="00812DFB" w:rsidRPr="00B21B86" w:rsidRDefault="00812DFB"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施設等入所の検討については、「続けていくのは、やや難しい」「続けていくのは、かなり難しい」人において、検討中の割合が高くなる傾向にありますが、一方で検討していない割合も約半数を占め</w:t>
      </w:r>
      <w:r w:rsidR="00947299" w:rsidRPr="00B21B86">
        <w:rPr>
          <w:rFonts w:asciiTheme="minorEastAsia" w:eastAsiaTheme="minorEastAsia" w:hAnsiTheme="minorEastAsia" w:hint="eastAsia"/>
        </w:rPr>
        <w:t>ます。就労している介護者の就労継続見込みが厳しくなった場合も、</w:t>
      </w:r>
      <w:r w:rsidR="00D0752C" w:rsidRPr="00B21B86">
        <w:rPr>
          <w:rFonts w:asciiTheme="minorEastAsia" w:eastAsiaTheme="minorEastAsia" w:hAnsiTheme="minorEastAsia" w:hint="eastAsia"/>
        </w:rPr>
        <w:t>対応策は施設入所に限らず、在宅を継続する中での支援を求める層も少なくないといえます</w:t>
      </w:r>
      <w:r w:rsidR="00947299" w:rsidRPr="00B21B86">
        <w:rPr>
          <w:rFonts w:asciiTheme="minorEastAsia" w:eastAsiaTheme="minorEastAsia" w:hAnsiTheme="minorEastAsia" w:hint="eastAsia"/>
        </w:rPr>
        <w:t>。</w:t>
      </w:r>
    </w:p>
    <w:p w:rsidR="00AF32BB" w:rsidRPr="00B21B86" w:rsidRDefault="00812DFB"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lastRenderedPageBreak/>
        <w:t>これらの結果から、就労継続が困難となっている介護者においては、適切なサービスを利用するための体制構築が不十分である可能性が</w:t>
      </w:r>
      <w:r w:rsidR="00AF32BB" w:rsidRPr="00B21B86">
        <w:rPr>
          <w:rFonts w:asciiTheme="minorEastAsia" w:eastAsiaTheme="minorEastAsia" w:hAnsiTheme="minorEastAsia" w:hint="eastAsia"/>
        </w:rPr>
        <w:t>高いと考えられる</w:t>
      </w:r>
      <w:r w:rsidRPr="00B21B86">
        <w:rPr>
          <w:rFonts w:asciiTheme="minorEastAsia" w:eastAsiaTheme="minorEastAsia" w:hAnsiTheme="minorEastAsia" w:hint="eastAsia"/>
        </w:rPr>
        <w:t>ため、必要となるサービスの詳細な把握と、その</w:t>
      </w:r>
      <w:r w:rsidR="00AF32BB" w:rsidRPr="00B21B86">
        <w:rPr>
          <w:rFonts w:asciiTheme="minorEastAsia" w:eastAsiaTheme="minorEastAsia" w:hAnsiTheme="minorEastAsia" w:hint="eastAsia"/>
        </w:rPr>
        <w:t>サービス利用の推進を図っていくことが重要と考えられます。</w:t>
      </w:r>
    </w:p>
    <w:p w:rsidR="00AF32BB" w:rsidRPr="00B21B86" w:rsidRDefault="00812DFB"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なお、その際には</w:t>
      </w:r>
      <w:r w:rsidR="00AF32BB" w:rsidRPr="00B21B86">
        <w:rPr>
          <w:rFonts w:asciiTheme="minorEastAsia" w:eastAsiaTheme="minorEastAsia" w:hAnsiTheme="minorEastAsia" w:hint="eastAsia"/>
        </w:rPr>
        <w:t>介護保険サービスだけではなく、保険外の支援・サービスも含めて、</w:t>
      </w:r>
      <w:r w:rsidR="00D0752C" w:rsidRPr="00B21B86">
        <w:rPr>
          <w:rFonts w:asciiTheme="minorEastAsia" w:eastAsiaTheme="minorEastAsia" w:hAnsiTheme="minorEastAsia" w:hint="eastAsia"/>
        </w:rPr>
        <w:t>生活を支える視点での検討が</w:t>
      </w:r>
      <w:r w:rsidR="00AF32BB" w:rsidRPr="00B21B86">
        <w:rPr>
          <w:rFonts w:asciiTheme="minorEastAsia" w:eastAsiaTheme="minorEastAsia" w:hAnsiTheme="minorEastAsia" w:hint="eastAsia"/>
        </w:rPr>
        <w:t>重要です。</w:t>
      </w:r>
    </w:p>
    <w:p w:rsidR="00B50CB8" w:rsidRPr="00B21B86" w:rsidRDefault="0078147A" w:rsidP="00B50CB8">
      <w:pPr>
        <w:pStyle w:val="5"/>
        <w:numPr>
          <w:ilvl w:val="4"/>
          <w:numId w:val="2"/>
        </w:numPr>
        <w:spacing w:after="175"/>
        <w:ind w:left="566" w:hangingChars="256" w:hanging="566"/>
        <w:rPr>
          <w:rFonts w:ascii="ＭＳ ゴシック" w:hAnsi="ＭＳ ゴシック"/>
          <w:sz w:val="22"/>
          <w:szCs w:val="22"/>
        </w:rPr>
      </w:pPr>
      <w:bookmarkStart w:id="162" w:name="_Toc476417683"/>
      <w:r w:rsidRPr="00B21B86">
        <w:rPr>
          <w:rFonts w:ascii="ＭＳ ゴシック" w:hAnsi="ＭＳ ゴシック" w:hint="eastAsia"/>
          <w:sz w:val="22"/>
          <w:szCs w:val="22"/>
        </w:rPr>
        <w:t>男性</w:t>
      </w:r>
      <w:r w:rsidR="00B50CB8" w:rsidRPr="00B21B86">
        <w:rPr>
          <w:rFonts w:ascii="ＭＳ ゴシック" w:hAnsi="ＭＳ ゴシック" w:hint="eastAsia"/>
          <w:sz w:val="22"/>
          <w:szCs w:val="22"/>
        </w:rPr>
        <w:t>介護者</w:t>
      </w:r>
      <w:r w:rsidRPr="00B21B86">
        <w:rPr>
          <w:rFonts w:ascii="ＭＳ ゴシック" w:hAnsi="ＭＳ ゴシック" w:hint="eastAsia"/>
          <w:sz w:val="22"/>
          <w:szCs w:val="22"/>
        </w:rPr>
        <w:t>や単身世帯</w:t>
      </w:r>
      <w:r w:rsidR="00460B24" w:rsidRPr="00B21B86">
        <w:rPr>
          <w:rFonts w:ascii="ＭＳ ゴシック" w:hAnsi="ＭＳ ゴシック" w:hint="eastAsia"/>
          <w:sz w:val="22"/>
          <w:szCs w:val="22"/>
        </w:rPr>
        <w:t>の要介護者のニーズ・特徴に応じた、支援・サービス</w:t>
      </w:r>
      <w:r w:rsidR="00B50CB8" w:rsidRPr="00B21B86">
        <w:rPr>
          <w:rFonts w:ascii="ＭＳ ゴシック" w:hAnsi="ＭＳ ゴシック" w:hint="eastAsia"/>
          <w:sz w:val="22"/>
          <w:szCs w:val="22"/>
        </w:rPr>
        <w:t>の検討</w:t>
      </w:r>
      <w:bookmarkEnd w:id="162"/>
    </w:p>
    <w:p w:rsidR="00B50CB8" w:rsidRPr="00B21B86" w:rsidRDefault="00D0752C"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就労している</w:t>
      </w:r>
      <w:r w:rsidR="00B50CB8" w:rsidRPr="00B21B86">
        <w:rPr>
          <w:rFonts w:asciiTheme="minorEastAsia" w:eastAsiaTheme="minorEastAsia" w:hAnsiTheme="minorEastAsia" w:hint="eastAsia"/>
        </w:rPr>
        <w:t>主な介護者の属性をみると、フルタイム勤務では男性の介護者が約半数を占めており、パートタイム勤務や</w:t>
      </w:r>
      <w:r w:rsidRPr="00B21B86">
        <w:rPr>
          <w:rFonts w:asciiTheme="minorEastAsia" w:eastAsiaTheme="minorEastAsia" w:hAnsiTheme="minorEastAsia" w:hint="eastAsia"/>
        </w:rPr>
        <w:t>就労していない</w:t>
      </w:r>
      <w:r w:rsidR="00B50CB8" w:rsidRPr="00B21B86">
        <w:rPr>
          <w:rFonts w:asciiTheme="minorEastAsia" w:eastAsiaTheme="minorEastAsia" w:hAnsiTheme="minorEastAsia" w:hint="eastAsia"/>
        </w:rPr>
        <w:t>介護者に比べて、高い割合になっています。</w:t>
      </w:r>
    </w:p>
    <w:p w:rsidR="00B50CB8" w:rsidRPr="00B21B86" w:rsidRDefault="00B50CB8"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また、</w:t>
      </w:r>
      <w:r w:rsidR="00D0752C" w:rsidRPr="00B21B86">
        <w:rPr>
          <w:rFonts w:asciiTheme="minorEastAsia" w:eastAsiaTheme="minorEastAsia" w:hAnsiTheme="minorEastAsia" w:hint="eastAsia"/>
        </w:rPr>
        <w:t>就労していない</w:t>
      </w:r>
      <w:r w:rsidRPr="00B21B86">
        <w:rPr>
          <w:rFonts w:asciiTheme="minorEastAsia" w:eastAsiaTheme="minorEastAsia" w:hAnsiTheme="minorEastAsia" w:hint="eastAsia"/>
        </w:rPr>
        <w:t>介護者では、要介護者は「夫婦のみ世帯」が３割強を占めるのに対して、フルタイム勤務、パートタイム勤務では、「単身世帯」が約３割と高くなっていました。</w:t>
      </w:r>
    </w:p>
    <w:p w:rsidR="00B50CB8" w:rsidRPr="00B21B86" w:rsidRDefault="00B50CB8"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このように、介護者が</w:t>
      </w:r>
      <w:r w:rsidR="00D0752C" w:rsidRPr="00B21B86">
        <w:rPr>
          <w:rFonts w:asciiTheme="minorEastAsia" w:eastAsiaTheme="minorEastAsia" w:hAnsiTheme="minorEastAsia" w:hint="eastAsia"/>
        </w:rPr>
        <w:t>就労している</w:t>
      </w:r>
      <w:r w:rsidRPr="00B21B86">
        <w:rPr>
          <w:rFonts w:asciiTheme="minorEastAsia" w:eastAsiaTheme="minorEastAsia" w:hAnsiTheme="minorEastAsia" w:hint="eastAsia"/>
        </w:rPr>
        <w:t>場合とそうでない場合では、介護者の属性や、要介護者の世帯類型などが大きく異</w:t>
      </w:r>
      <w:r w:rsidR="00D0752C" w:rsidRPr="00B21B86">
        <w:rPr>
          <w:rFonts w:asciiTheme="minorEastAsia" w:eastAsiaTheme="minorEastAsia" w:hAnsiTheme="minorEastAsia" w:hint="eastAsia"/>
        </w:rPr>
        <w:t>な</w:t>
      </w:r>
      <w:r w:rsidRPr="00B21B86">
        <w:rPr>
          <w:rFonts w:asciiTheme="minorEastAsia" w:eastAsiaTheme="minorEastAsia" w:hAnsiTheme="minorEastAsia" w:hint="eastAsia"/>
        </w:rPr>
        <w:t>るため、そうした違いに応じた支援</w:t>
      </w:r>
      <w:r w:rsidR="00AB5196" w:rsidRPr="00B21B86">
        <w:rPr>
          <w:rFonts w:asciiTheme="minorEastAsia" w:eastAsiaTheme="minorEastAsia" w:hAnsiTheme="minorEastAsia" w:hint="eastAsia"/>
        </w:rPr>
        <w:t>・サービス</w:t>
      </w:r>
      <w:r w:rsidRPr="00B21B86">
        <w:rPr>
          <w:rFonts w:asciiTheme="minorEastAsia" w:eastAsiaTheme="minorEastAsia" w:hAnsiTheme="minorEastAsia" w:hint="eastAsia"/>
        </w:rPr>
        <w:t>を検討していくことが重要になると考えられます。</w:t>
      </w:r>
    </w:p>
    <w:p w:rsidR="00677D12" w:rsidRPr="00B21B86" w:rsidRDefault="00677D12"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例えば、男性の介護者は</w:t>
      </w:r>
      <w:r w:rsidR="00AB5196" w:rsidRPr="00B21B86">
        <w:rPr>
          <w:rFonts w:asciiTheme="minorEastAsia" w:eastAsiaTheme="minorEastAsia" w:hAnsiTheme="minorEastAsia" w:hint="eastAsia"/>
        </w:rPr>
        <w:t>一般に</w:t>
      </w:r>
      <w:r w:rsidRPr="00B21B86">
        <w:rPr>
          <w:rFonts w:asciiTheme="minorEastAsia" w:eastAsiaTheme="minorEastAsia" w:hAnsiTheme="minorEastAsia" w:hint="eastAsia"/>
        </w:rPr>
        <w:t>、食事の準備や掃除、洗濯などの家事が困難な場合が</w:t>
      </w:r>
      <w:r w:rsidR="00AB5196" w:rsidRPr="00B21B86">
        <w:rPr>
          <w:rFonts w:asciiTheme="minorEastAsia" w:eastAsiaTheme="minorEastAsia" w:hAnsiTheme="minorEastAsia" w:hint="eastAsia"/>
        </w:rPr>
        <w:t>多いことや、介護について周りの人に相談せずに、</w:t>
      </w:r>
      <w:r w:rsidRPr="00B21B86">
        <w:rPr>
          <w:rFonts w:asciiTheme="minorEastAsia" w:eastAsiaTheme="minorEastAsia" w:hAnsiTheme="minorEastAsia" w:hint="eastAsia"/>
        </w:rPr>
        <w:t>一人で</w:t>
      </w:r>
      <w:r w:rsidR="00AB5196" w:rsidRPr="00B21B86">
        <w:rPr>
          <w:rFonts w:asciiTheme="minorEastAsia" w:eastAsiaTheme="minorEastAsia" w:hAnsiTheme="minorEastAsia" w:hint="eastAsia"/>
        </w:rPr>
        <w:t>悩みを</w:t>
      </w:r>
      <w:r w:rsidRPr="00B21B86">
        <w:rPr>
          <w:rFonts w:asciiTheme="minorEastAsia" w:eastAsiaTheme="minorEastAsia" w:hAnsiTheme="minorEastAsia" w:hint="eastAsia"/>
        </w:rPr>
        <w:t>抱え込みやすいといった傾向が指摘されています。このため、</w:t>
      </w:r>
      <w:r w:rsidR="00AB5196" w:rsidRPr="00B21B86">
        <w:rPr>
          <w:rFonts w:asciiTheme="minorEastAsia" w:eastAsiaTheme="minorEastAsia" w:hAnsiTheme="minorEastAsia" w:hint="eastAsia"/>
        </w:rPr>
        <w:t>生活支援サービスの活用</w:t>
      </w:r>
      <w:r w:rsidR="0078147A" w:rsidRPr="00B21B86">
        <w:rPr>
          <w:rFonts w:asciiTheme="minorEastAsia" w:eastAsiaTheme="minorEastAsia" w:hAnsiTheme="minorEastAsia" w:hint="eastAsia"/>
        </w:rPr>
        <w:t>や、</w:t>
      </w:r>
      <w:r w:rsidRPr="00B21B86">
        <w:rPr>
          <w:rFonts w:asciiTheme="minorEastAsia" w:eastAsiaTheme="minorEastAsia" w:hAnsiTheme="minorEastAsia" w:hint="eastAsia"/>
        </w:rPr>
        <w:t>男性介護者同士で悩みを話せるネットワーク形成等</w:t>
      </w:r>
      <w:r w:rsidR="00AB5196" w:rsidRPr="00B21B86">
        <w:rPr>
          <w:rFonts w:asciiTheme="minorEastAsia" w:eastAsiaTheme="minorEastAsia" w:hAnsiTheme="minorEastAsia" w:hint="eastAsia"/>
        </w:rPr>
        <w:t>、孤立化</w:t>
      </w:r>
      <w:r w:rsidR="00A61476" w:rsidRPr="00B21B86">
        <w:rPr>
          <w:rFonts w:asciiTheme="minorEastAsia" w:eastAsiaTheme="minorEastAsia" w:hAnsiTheme="minorEastAsia" w:hint="eastAsia"/>
        </w:rPr>
        <w:t>防止のための支援方策の</w:t>
      </w:r>
      <w:r w:rsidR="0078147A" w:rsidRPr="00B21B86">
        <w:rPr>
          <w:rFonts w:asciiTheme="minorEastAsia" w:eastAsiaTheme="minorEastAsia" w:hAnsiTheme="minorEastAsia" w:hint="eastAsia"/>
        </w:rPr>
        <w:t>検討</w:t>
      </w:r>
      <w:r w:rsidRPr="00B21B86">
        <w:rPr>
          <w:rFonts w:asciiTheme="minorEastAsia" w:eastAsiaTheme="minorEastAsia" w:hAnsiTheme="minorEastAsia" w:hint="eastAsia"/>
        </w:rPr>
        <w:t>がポイントと</w:t>
      </w:r>
      <w:r w:rsidR="00A61476" w:rsidRPr="00B21B86">
        <w:rPr>
          <w:rFonts w:asciiTheme="minorEastAsia" w:eastAsiaTheme="minorEastAsia" w:hAnsiTheme="minorEastAsia" w:hint="eastAsia"/>
        </w:rPr>
        <w:t>なると</w:t>
      </w:r>
      <w:r w:rsidRPr="00B21B86">
        <w:rPr>
          <w:rFonts w:asciiTheme="minorEastAsia" w:eastAsiaTheme="minorEastAsia" w:hAnsiTheme="minorEastAsia" w:hint="eastAsia"/>
        </w:rPr>
        <w:t>考えられます。</w:t>
      </w:r>
    </w:p>
    <w:p w:rsidR="00B50CB8" w:rsidRPr="00B21B86" w:rsidRDefault="00677D12"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単身世帯</w:t>
      </w:r>
      <w:r w:rsidR="00A61476" w:rsidRPr="00B21B86">
        <w:rPr>
          <w:rFonts w:asciiTheme="minorEastAsia" w:eastAsiaTheme="minorEastAsia" w:hAnsiTheme="minorEastAsia" w:hint="eastAsia"/>
        </w:rPr>
        <w:t>の要介護者</w:t>
      </w:r>
      <w:r w:rsidRPr="00B21B86">
        <w:rPr>
          <w:rFonts w:asciiTheme="minorEastAsia" w:eastAsiaTheme="minorEastAsia" w:hAnsiTheme="minorEastAsia" w:hint="eastAsia"/>
        </w:rPr>
        <w:t>への支援・サービスの検討については</w:t>
      </w:r>
      <w:r w:rsidR="00B50CB8" w:rsidRPr="00B21B86">
        <w:rPr>
          <w:rFonts w:asciiTheme="minorEastAsia" w:eastAsiaTheme="minorEastAsia" w:hAnsiTheme="minorEastAsia" w:hint="eastAsia"/>
        </w:rPr>
        <w:t>、</w:t>
      </w:r>
      <w:r w:rsidRPr="00B21B86">
        <w:rPr>
          <w:rFonts w:asciiTheme="minorEastAsia" w:eastAsiaTheme="minorEastAsia" w:hAnsiTheme="minorEastAsia" w:hint="eastAsia"/>
        </w:rPr>
        <w:t>「4.将来の世帯類型の変化に応じた支援・サービスの</w:t>
      </w:r>
      <w:r w:rsidR="00756BE8">
        <w:rPr>
          <w:rFonts w:asciiTheme="minorEastAsia" w:eastAsiaTheme="minorEastAsia" w:hAnsiTheme="minorEastAsia" w:hint="eastAsia"/>
        </w:rPr>
        <w:t>提供体制</w:t>
      </w:r>
      <w:r w:rsidRPr="00B21B86">
        <w:rPr>
          <w:rFonts w:asciiTheme="minorEastAsia" w:eastAsiaTheme="minorEastAsia" w:hAnsiTheme="minorEastAsia" w:hint="eastAsia"/>
        </w:rPr>
        <w:t>の検討」において、詳細に分析を行っていますので、そちらも参考にしてください。</w:t>
      </w:r>
    </w:p>
    <w:p w:rsidR="00460B24" w:rsidRPr="00B21B86" w:rsidRDefault="00C401F4" w:rsidP="00460B24">
      <w:pPr>
        <w:pStyle w:val="5"/>
        <w:numPr>
          <w:ilvl w:val="4"/>
          <w:numId w:val="2"/>
        </w:numPr>
        <w:spacing w:after="175"/>
        <w:ind w:left="566" w:hangingChars="256" w:hanging="566"/>
        <w:rPr>
          <w:rFonts w:ascii="ＭＳ ゴシック" w:hAnsi="ＭＳ ゴシック"/>
          <w:sz w:val="22"/>
          <w:szCs w:val="22"/>
        </w:rPr>
      </w:pPr>
      <w:bookmarkStart w:id="163" w:name="_Toc476417684"/>
      <w:r w:rsidRPr="00B21B86">
        <w:rPr>
          <w:rFonts w:ascii="ＭＳ ゴシック" w:hAnsi="ＭＳ ゴシック" w:hint="eastAsia"/>
          <w:sz w:val="22"/>
          <w:szCs w:val="22"/>
        </w:rPr>
        <w:t>仕事と介護の両立に向けた、職場における</w:t>
      </w:r>
      <w:r w:rsidR="00460B24" w:rsidRPr="00B21B86">
        <w:rPr>
          <w:rFonts w:ascii="ＭＳ ゴシック" w:hAnsi="ＭＳ ゴシック" w:hint="eastAsia"/>
          <w:sz w:val="22"/>
          <w:szCs w:val="22"/>
        </w:rPr>
        <w:t>支援・サービスの検討</w:t>
      </w:r>
      <w:bookmarkEnd w:id="163"/>
    </w:p>
    <w:p w:rsidR="00460B24" w:rsidRPr="00B21B86" w:rsidRDefault="00460B24"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介護のための働き方の調整について、「問題なく、続けていける」と考えている人では、そうでない人に比べて、「労働時間の調整」「休暇取得」「在宅勤務」などの調整をしながら働いている割合が低い傾向がみられました。これらの層では、特段の調整を行わなくても、</w:t>
      </w:r>
      <w:r w:rsidR="00A61476" w:rsidRPr="00B21B86">
        <w:rPr>
          <w:rFonts w:asciiTheme="minorEastAsia" w:eastAsiaTheme="minorEastAsia" w:hAnsiTheme="minorEastAsia" w:hint="eastAsia"/>
        </w:rPr>
        <w:t>通常の働き方で、</w:t>
      </w:r>
      <w:r w:rsidRPr="00B21B86">
        <w:rPr>
          <w:rFonts w:asciiTheme="minorEastAsia" w:eastAsiaTheme="minorEastAsia" w:hAnsiTheme="minorEastAsia" w:hint="eastAsia"/>
        </w:rPr>
        <w:t>仕事と介護の両立が可能な状況にあると考えられます。</w:t>
      </w:r>
    </w:p>
    <w:p w:rsidR="00460B24" w:rsidRPr="00B21B86" w:rsidRDefault="00460B24"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一方、「問題はあるが、何とか続けていける」と考えている人では、「労働</w:t>
      </w:r>
      <w:r w:rsidR="00A61476" w:rsidRPr="00B21B86">
        <w:rPr>
          <w:rFonts w:asciiTheme="minorEastAsia" w:eastAsiaTheme="minorEastAsia" w:hAnsiTheme="minorEastAsia" w:hint="eastAsia"/>
        </w:rPr>
        <w:t>時間の調整」「休暇取得」「在宅勤務」など、</w:t>
      </w:r>
      <w:r w:rsidRPr="00B21B86">
        <w:rPr>
          <w:rFonts w:asciiTheme="minorEastAsia" w:eastAsiaTheme="minorEastAsia" w:hAnsiTheme="minorEastAsia" w:hint="eastAsia"/>
        </w:rPr>
        <w:t>何らかの調整を行っている人が、約７割にのぼりました。</w:t>
      </w:r>
    </w:p>
    <w:p w:rsidR="007C0762" w:rsidRPr="00B21B86" w:rsidRDefault="00A61476"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職場において、</w:t>
      </w:r>
      <w:r w:rsidR="00460B24" w:rsidRPr="00B21B86">
        <w:rPr>
          <w:rFonts w:asciiTheme="minorEastAsia" w:eastAsiaTheme="minorEastAsia" w:hAnsiTheme="minorEastAsia" w:hint="eastAsia"/>
        </w:rPr>
        <w:t>恒常的な長時間労働や休暇取得が困難とい</w:t>
      </w:r>
      <w:r w:rsidRPr="00B21B86">
        <w:rPr>
          <w:rFonts w:asciiTheme="minorEastAsia" w:eastAsiaTheme="minorEastAsia" w:hAnsiTheme="minorEastAsia" w:hint="eastAsia"/>
        </w:rPr>
        <w:t>った状況に</w:t>
      </w:r>
      <w:r w:rsidR="007C0762" w:rsidRPr="00B21B86">
        <w:rPr>
          <w:rFonts w:asciiTheme="minorEastAsia" w:eastAsiaTheme="minorEastAsia" w:hAnsiTheme="minorEastAsia" w:hint="eastAsia"/>
        </w:rPr>
        <w:t>なく、通常の働き方で両立を図ることが可能であること</w:t>
      </w:r>
      <w:r w:rsidRPr="00B21B86">
        <w:rPr>
          <w:rFonts w:asciiTheme="minorEastAsia" w:eastAsiaTheme="minorEastAsia" w:hAnsiTheme="minorEastAsia" w:hint="eastAsia"/>
        </w:rPr>
        <w:t>は</w:t>
      </w:r>
      <w:r w:rsidR="007C0762" w:rsidRPr="00B21B86">
        <w:rPr>
          <w:rFonts w:asciiTheme="minorEastAsia" w:eastAsiaTheme="minorEastAsia" w:hAnsiTheme="minorEastAsia" w:hint="eastAsia"/>
        </w:rPr>
        <w:t>望ましい</w:t>
      </w:r>
      <w:r w:rsidRPr="00B21B86">
        <w:rPr>
          <w:rFonts w:asciiTheme="minorEastAsia" w:eastAsiaTheme="minorEastAsia" w:hAnsiTheme="minorEastAsia" w:hint="eastAsia"/>
        </w:rPr>
        <w:t>状態</w:t>
      </w:r>
      <w:r w:rsidR="007C0762" w:rsidRPr="00B21B86">
        <w:rPr>
          <w:rFonts w:asciiTheme="minorEastAsia" w:eastAsiaTheme="minorEastAsia" w:hAnsiTheme="minorEastAsia" w:hint="eastAsia"/>
        </w:rPr>
        <w:t>と考えられます。</w:t>
      </w:r>
    </w:p>
    <w:p w:rsidR="007C0762" w:rsidRPr="00B21B86" w:rsidRDefault="00A61476"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ただし、介護のために何らかの調整が必要となった場合は</w:t>
      </w:r>
      <w:r w:rsidR="007C0762" w:rsidRPr="00B21B86">
        <w:rPr>
          <w:rFonts w:asciiTheme="minorEastAsia" w:eastAsiaTheme="minorEastAsia" w:hAnsiTheme="minorEastAsia" w:hint="eastAsia"/>
        </w:rPr>
        <w:t>、介護休業・介護休暇等の取得や、所定外労働の免除・短時間勤務等による労働時間の調整など、介護の状況に応じて必要な制度が、必要な期間、</w:t>
      </w:r>
      <w:r w:rsidR="00460B24" w:rsidRPr="00B21B86">
        <w:rPr>
          <w:rFonts w:asciiTheme="minorEastAsia" w:eastAsiaTheme="minorEastAsia" w:hAnsiTheme="minorEastAsia" w:hint="eastAsia"/>
        </w:rPr>
        <w:t>利用できることが重要</w:t>
      </w:r>
      <w:r w:rsidR="007C0762" w:rsidRPr="00B21B86">
        <w:rPr>
          <w:rFonts w:asciiTheme="minorEastAsia" w:eastAsiaTheme="minorEastAsia" w:hAnsiTheme="minorEastAsia" w:hint="eastAsia"/>
        </w:rPr>
        <w:t>です。</w:t>
      </w:r>
    </w:p>
    <w:p w:rsidR="00A52250" w:rsidRPr="00B21B86" w:rsidRDefault="007C0762" w:rsidP="00EE3DBB">
      <w:pPr>
        <w:pStyle w:val="aa"/>
        <w:widowControl/>
        <w:numPr>
          <w:ilvl w:val="0"/>
          <w:numId w:val="15"/>
        </w:numPr>
        <w:spacing w:afterLines="50" w:after="175"/>
        <w:ind w:leftChars="0"/>
        <w:jc w:val="left"/>
      </w:pPr>
      <w:r w:rsidRPr="00B21B86">
        <w:rPr>
          <w:rFonts w:asciiTheme="minorEastAsia" w:eastAsiaTheme="minorEastAsia" w:hAnsiTheme="minorEastAsia" w:hint="eastAsia"/>
        </w:rPr>
        <w:lastRenderedPageBreak/>
        <w:t>そのためには</w:t>
      </w:r>
      <w:r w:rsidR="00460B24" w:rsidRPr="00B21B86">
        <w:rPr>
          <w:rFonts w:asciiTheme="minorEastAsia" w:eastAsiaTheme="minorEastAsia" w:hAnsiTheme="minorEastAsia" w:hint="eastAsia"/>
        </w:rPr>
        <w:t>、</w:t>
      </w:r>
      <w:r w:rsidR="007B5745" w:rsidRPr="00B21B86">
        <w:rPr>
          <w:rFonts w:asciiTheme="minorEastAsia" w:eastAsiaTheme="minorEastAsia" w:hAnsiTheme="minorEastAsia" w:hint="eastAsia"/>
        </w:rPr>
        <w:t>企業が</w:t>
      </w:r>
      <w:r w:rsidR="00D0752C" w:rsidRPr="00B21B86">
        <w:rPr>
          <w:rFonts w:asciiTheme="minorEastAsia" w:eastAsiaTheme="minorEastAsia" w:hAnsiTheme="minorEastAsia" w:hint="eastAsia"/>
        </w:rPr>
        <w:t>介護休業等の両立支援</w:t>
      </w:r>
      <w:r w:rsidRPr="00B21B86">
        <w:rPr>
          <w:rFonts w:asciiTheme="minorEastAsia" w:eastAsiaTheme="minorEastAsia" w:hAnsiTheme="minorEastAsia" w:hint="eastAsia"/>
        </w:rPr>
        <w:t>制度</w:t>
      </w:r>
      <w:r w:rsidR="007B5745" w:rsidRPr="00B21B86">
        <w:rPr>
          <w:rFonts w:asciiTheme="minorEastAsia" w:eastAsiaTheme="minorEastAsia" w:hAnsiTheme="minorEastAsia" w:hint="eastAsia"/>
        </w:rPr>
        <w:t>を</w:t>
      </w:r>
      <w:r w:rsidRPr="00B21B86">
        <w:rPr>
          <w:rFonts w:asciiTheme="minorEastAsia" w:eastAsiaTheme="minorEastAsia" w:hAnsiTheme="minorEastAsia" w:hint="eastAsia"/>
        </w:rPr>
        <w:t>導入</w:t>
      </w:r>
      <w:r w:rsidR="007B5745" w:rsidRPr="00B21B86">
        <w:rPr>
          <w:rFonts w:asciiTheme="minorEastAsia" w:eastAsiaTheme="minorEastAsia" w:hAnsiTheme="minorEastAsia" w:hint="eastAsia"/>
        </w:rPr>
        <w:t>するだけではなく、従業員に対して、介護に直面する前から</w:t>
      </w:r>
      <w:r w:rsidR="00D0752C" w:rsidRPr="00B21B86">
        <w:rPr>
          <w:rFonts w:asciiTheme="minorEastAsia" w:eastAsiaTheme="minorEastAsia" w:hAnsiTheme="minorEastAsia" w:hint="eastAsia"/>
        </w:rPr>
        <w:t>、</w:t>
      </w:r>
      <w:r w:rsidR="007B5745" w:rsidRPr="00B21B86">
        <w:rPr>
          <w:rFonts w:asciiTheme="minorEastAsia" w:eastAsiaTheme="minorEastAsia" w:hAnsiTheme="minorEastAsia" w:hint="eastAsia"/>
        </w:rPr>
        <w:t>「介護」や「仕事と介護の両立」に関する情報提供（介護保険制度や企業内の</w:t>
      </w:r>
      <w:r w:rsidR="00D0752C" w:rsidRPr="00B21B86">
        <w:rPr>
          <w:rFonts w:asciiTheme="minorEastAsia" w:eastAsiaTheme="minorEastAsia" w:hAnsiTheme="minorEastAsia" w:hint="eastAsia"/>
        </w:rPr>
        <w:t>両立支援制度等）を行うよう促すことが有用だと考えられます。また、</w:t>
      </w:r>
      <w:r w:rsidRPr="00B21B86">
        <w:rPr>
          <w:rFonts w:asciiTheme="minorEastAsia" w:eastAsiaTheme="minorEastAsia" w:hAnsiTheme="minorEastAsia" w:hint="eastAsia"/>
        </w:rPr>
        <w:t>介護について相談しやすい雰囲気の醸成とともに、働き方の見直し</w:t>
      </w:r>
      <w:r w:rsidR="00C401F4" w:rsidRPr="00B21B86">
        <w:rPr>
          <w:rFonts w:asciiTheme="minorEastAsia" w:eastAsiaTheme="minorEastAsia" w:hAnsiTheme="minorEastAsia" w:hint="eastAsia"/>
        </w:rPr>
        <w:t>を通じ、</w:t>
      </w:r>
      <w:r w:rsidR="00D0752C" w:rsidRPr="00B21B86">
        <w:rPr>
          <w:rFonts w:asciiTheme="minorEastAsia" w:eastAsiaTheme="minorEastAsia" w:hAnsiTheme="minorEastAsia" w:hint="eastAsia"/>
        </w:rPr>
        <w:t>介護等の時間的制約を持ちながら働く人を受け入れることが可能な</w:t>
      </w:r>
      <w:r w:rsidRPr="00B21B86">
        <w:rPr>
          <w:rFonts w:asciiTheme="minorEastAsia" w:eastAsiaTheme="minorEastAsia" w:hAnsiTheme="minorEastAsia" w:hint="eastAsia"/>
        </w:rPr>
        <w:t>職場づくり</w:t>
      </w:r>
      <w:r w:rsidR="00C401F4" w:rsidRPr="00B21B86">
        <w:rPr>
          <w:rFonts w:asciiTheme="minorEastAsia" w:eastAsiaTheme="minorEastAsia" w:hAnsiTheme="minorEastAsia" w:hint="eastAsia"/>
        </w:rPr>
        <w:t>を</w:t>
      </w:r>
      <w:r w:rsidR="00D0752C" w:rsidRPr="00B21B86">
        <w:rPr>
          <w:rFonts w:asciiTheme="minorEastAsia" w:eastAsiaTheme="minorEastAsia" w:hAnsiTheme="minorEastAsia" w:hint="eastAsia"/>
        </w:rPr>
        <w:t>日頃から</w:t>
      </w:r>
      <w:r w:rsidR="00C401F4" w:rsidRPr="00B21B86">
        <w:rPr>
          <w:rFonts w:asciiTheme="minorEastAsia" w:eastAsiaTheme="minorEastAsia" w:hAnsiTheme="minorEastAsia" w:hint="eastAsia"/>
        </w:rPr>
        <w:t>進め</w:t>
      </w:r>
      <w:r w:rsidR="00A61476" w:rsidRPr="00B21B86">
        <w:rPr>
          <w:rFonts w:asciiTheme="minorEastAsia" w:eastAsiaTheme="minorEastAsia" w:hAnsiTheme="minorEastAsia" w:hint="eastAsia"/>
        </w:rPr>
        <w:t>ておく</w:t>
      </w:r>
      <w:r w:rsidR="00C401F4" w:rsidRPr="00B21B86">
        <w:rPr>
          <w:rFonts w:asciiTheme="minorEastAsia" w:eastAsiaTheme="minorEastAsia" w:hAnsiTheme="minorEastAsia" w:hint="eastAsia"/>
        </w:rPr>
        <w:t>ことが、介護</w:t>
      </w:r>
      <w:r w:rsidR="00A61476" w:rsidRPr="00B21B86">
        <w:rPr>
          <w:rFonts w:asciiTheme="minorEastAsia" w:eastAsiaTheme="minorEastAsia" w:hAnsiTheme="minorEastAsia" w:hint="eastAsia"/>
        </w:rPr>
        <w:t>に直面した</w:t>
      </w:r>
      <w:r w:rsidR="00D0752C" w:rsidRPr="00B21B86">
        <w:rPr>
          <w:rFonts w:asciiTheme="minorEastAsia" w:eastAsiaTheme="minorEastAsia" w:hAnsiTheme="minorEastAsia" w:hint="eastAsia"/>
        </w:rPr>
        <w:t>社員</w:t>
      </w:r>
      <w:r w:rsidR="00A61476" w:rsidRPr="00B21B86">
        <w:rPr>
          <w:rFonts w:asciiTheme="minorEastAsia" w:eastAsiaTheme="minorEastAsia" w:hAnsiTheme="minorEastAsia" w:hint="eastAsia"/>
        </w:rPr>
        <w:t>の</w:t>
      </w:r>
      <w:r w:rsidR="00C401F4" w:rsidRPr="00B21B86">
        <w:rPr>
          <w:rFonts w:asciiTheme="minorEastAsia" w:eastAsiaTheme="minorEastAsia" w:hAnsiTheme="minorEastAsia" w:hint="eastAsia"/>
        </w:rPr>
        <w:t>離職防止</w:t>
      </w:r>
      <w:r w:rsidR="00A61476" w:rsidRPr="00B21B86">
        <w:rPr>
          <w:rFonts w:asciiTheme="minorEastAsia" w:eastAsiaTheme="minorEastAsia" w:hAnsiTheme="minorEastAsia" w:hint="eastAsia"/>
        </w:rPr>
        <w:t>のために効果的</w:t>
      </w:r>
      <w:r w:rsidRPr="00B21B86">
        <w:rPr>
          <w:rFonts w:asciiTheme="minorEastAsia" w:eastAsiaTheme="minorEastAsia" w:hAnsiTheme="minorEastAsia" w:hint="eastAsia"/>
        </w:rPr>
        <w:t>である</w:t>
      </w:r>
      <w:r w:rsidR="00460B24" w:rsidRPr="00B21B86">
        <w:rPr>
          <w:rFonts w:asciiTheme="minorEastAsia" w:eastAsiaTheme="minorEastAsia" w:hAnsiTheme="minorEastAsia" w:hint="eastAsia"/>
        </w:rPr>
        <w:t>と</w:t>
      </w:r>
      <w:r w:rsidRPr="00B21B86">
        <w:rPr>
          <w:rFonts w:asciiTheme="minorEastAsia" w:eastAsiaTheme="minorEastAsia" w:hAnsiTheme="minorEastAsia" w:hint="eastAsia"/>
        </w:rPr>
        <w:t>考えられ</w:t>
      </w:r>
      <w:r w:rsidR="00460B24" w:rsidRPr="00B21B86">
        <w:rPr>
          <w:rFonts w:asciiTheme="minorEastAsia" w:eastAsiaTheme="minorEastAsia" w:hAnsiTheme="minorEastAsia" w:hint="eastAsia"/>
        </w:rPr>
        <w:t>ます。</w:t>
      </w:r>
      <w:r w:rsidR="00A52250" w:rsidRPr="00B21B86">
        <w:br w:type="page"/>
      </w:r>
    </w:p>
    <w:p w:rsidR="00A52250" w:rsidRPr="00B21B86" w:rsidRDefault="00A52250" w:rsidP="00F645F6">
      <w:pPr>
        <w:pStyle w:val="3"/>
        <w:numPr>
          <w:ilvl w:val="2"/>
          <w:numId w:val="9"/>
        </w:numPr>
        <w:spacing w:after="525"/>
      </w:pPr>
      <w:bookmarkStart w:id="164" w:name="_Toc476417685"/>
      <w:r w:rsidRPr="00B21B86">
        <w:rPr>
          <w:rFonts w:hint="eastAsia"/>
        </w:rPr>
        <w:lastRenderedPageBreak/>
        <w:t>保険外の支援・サービスを中心とした地域資源の整備の検討</w:t>
      </w:r>
      <w:bookmarkEnd w:id="164"/>
    </w:p>
    <w:p w:rsidR="00A52250" w:rsidRPr="00B21B86" w:rsidRDefault="00A52250" w:rsidP="00A52250">
      <w:pPr>
        <w:pStyle w:val="4"/>
        <w:spacing w:after="350"/>
        <w:rPr>
          <w:rFonts w:ascii="ＭＳ ゴシック" w:eastAsia="ＭＳ ゴシック" w:hAnsi="ＭＳ ゴシック"/>
          <w:sz w:val="22"/>
          <w:szCs w:val="22"/>
        </w:rPr>
      </w:pPr>
      <w:bookmarkStart w:id="165" w:name="_Toc476417686"/>
      <w:r w:rsidRPr="00B21B86">
        <w:rPr>
          <w:rFonts w:ascii="ＭＳ ゴシック" w:eastAsia="ＭＳ ゴシック" w:hAnsi="ＭＳ ゴシック" w:hint="eastAsia"/>
          <w:sz w:val="22"/>
          <w:szCs w:val="22"/>
        </w:rPr>
        <w:t>集計・分析の狙い</w:t>
      </w:r>
      <w:bookmarkEnd w:id="165"/>
    </w:p>
    <w:p w:rsidR="00583A5D" w:rsidRPr="00B21B86" w:rsidRDefault="00583A5D"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ここでは、在宅限界点の向上に向けて必要となる支援・</w:t>
      </w:r>
      <w:r w:rsidR="00C533B1" w:rsidRPr="00B21B86">
        <w:rPr>
          <w:rFonts w:asciiTheme="minorEastAsia" w:eastAsiaTheme="minorEastAsia" w:hAnsiTheme="minorEastAsia" w:hint="eastAsia"/>
        </w:rPr>
        <w:t>サービスを検討するために、特に「保険外の支援・サービス</w:t>
      </w:r>
      <w:r w:rsidRPr="00B21B86">
        <w:rPr>
          <w:rFonts w:asciiTheme="minorEastAsia" w:eastAsiaTheme="minorEastAsia" w:hAnsiTheme="minorEastAsia" w:hint="eastAsia"/>
        </w:rPr>
        <w:t>」</w:t>
      </w:r>
      <w:r w:rsidR="00C533B1" w:rsidRPr="00B21B86">
        <w:rPr>
          <w:rFonts w:asciiTheme="minorEastAsia" w:eastAsiaTheme="minorEastAsia" w:hAnsiTheme="minorEastAsia" w:hint="eastAsia"/>
        </w:rPr>
        <w:t>に焦点を当てた</w:t>
      </w:r>
      <w:r w:rsidRPr="00B21B86">
        <w:rPr>
          <w:rFonts w:asciiTheme="minorEastAsia" w:eastAsiaTheme="minorEastAsia" w:hAnsiTheme="minorEastAsia" w:hint="eastAsia"/>
        </w:rPr>
        <w:t>集計を行っています。</w:t>
      </w:r>
      <w:r w:rsidR="00B0469B" w:rsidRPr="00B21B86">
        <w:rPr>
          <w:rFonts w:asciiTheme="minorEastAsia" w:eastAsiaTheme="minorEastAsia" w:hAnsiTheme="minorEastAsia" w:hint="eastAsia"/>
        </w:rPr>
        <w:t>ここで把握された現状やニーズは、生活支援体制整備事業の推進のために活用していくことなどが考えられます。</w:t>
      </w:r>
    </w:p>
    <w:p w:rsidR="00583A5D" w:rsidRPr="00B21B86" w:rsidRDefault="00C533B1"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具体的には、「現在利用している保険外の支援・サービス」と「在宅生活の継続に必要と感じる支援・サービス（現在利用しているが、さらなる充実が必要と感じる支援・サービスを含む）」について、要介護度別や世帯類型別のクロス集計を行い、現在の利用状況の把握と今後さらに充実が必要となる支援・サービスについての分析を行います</w:t>
      </w:r>
      <w:r w:rsidR="00583A5D" w:rsidRPr="00B21B86">
        <w:rPr>
          <w:rFonts w:asciiTheme="minorEastAsia" w:eastAsiaTheme="minorEastAsia" w:hAnsiTheme="minorEastAsia" w:hint="eastAsia"/>
        </w:rPr>
        <w:t>。</w:t>
      </w:r>
    </w:p>
    <w:p w:rsidR="00583A5D" w:rsidRPr="00B21B86" w:rsidRDefault="00C533B1" w:rsidP="00F645F6">
      <w:pPr>
        <w:pStyle w:val="aa"/>
        <w:numPr>
          <w:ilvl w:val="0"/>
          <w:numId w:val="8"/>
        </w:numPr>
        <w:ind w:leftChars="0"/>
        <w:rPr>
          <w:rFonts w:asciiTheme="minorEastAsia" w:eastAsiaTheme="minorEastAsia" w:hAnsiTheme="minorEastAsia"/>
        </w:rPr>
      </w:pPr>
      <w:r w:rsidRPr="00B21B86">
        <w:rPr>
          <w:rFonts w:asciiTheme="minorEastAsia" w:eastAsiaTheme="minorEastAsia" w:hAnsiTheme="minorEastAsia" w:hint="eastAsia"/>
        </w:rPr>
        <w:t>なお</w:t>
      </w:r>
      <w:r w:rsidR="002E7313" w:rsidRPr="00B21B86">
        <w:rPr>
          <w:rFonts w:asciiTheme="minorEastAsia" w:eastAsiaTheme="minorEastAsia" w:hAnsiTheme="minorEastAsia" w:hint="eastAsia"/>
        </w:rPr>
        <w:t>、調査の中では、</w:t>
      </w:r>
      <w:r w:rsidR="009A20B8" w:rsidRPr="00B21B86">
        <w:rPr>
          <w:rFonts w:asciiTheme="minorEastAsia" w:eastAsiaTheme="minorEastAsia" w:hAnsiTheme="minorEastAsia" w:hint="eastAsia"/>
        </w:rPr>
        <w:t>総合事業に基づく支援・サービスは介護保険サービスに含めるとともに、</w:t>
      </w:r>
      <w:r w:rsidR="002E7313" w:rsidRPr="00B21B86">
        <w:rPr>
          <w:rFonts w:asciiTheme="minorEastAsia" w:eastAsiaTheme="minorEastAsia" w:hAnsiTheme="minorEastAsia" w:hint="eastAsia"/>
        </w:rPr>
        <w:t>「在宅生活の継続に必要と感じる支援・サービス」については、介護保険サービスか保険外の支援・サービスであるかは区別</w:t>
      </w:r>
      <w:r w:rsidR="009A20B8" w:rsidRPr="00B21B86">
        <w:rPr>
          <w:rFonts w:asciiTheme="minorEastAsia" w:eastAsiaTheme="minorEastAsia" w:hAnsiTheme="minorEastAsia" w:hint="eastAsia"/>
        </w:rPr>
        <w:t>し</w:t>
      </w:r>
      <w:r w:rsidR="00DF4EC2">
        <w:rPr>
          <w:rFonts w:asciiTheme="minorEastAsia" w:eastAsiaTheme="minorEastAsia" w:hAnsiTheme="minorEastAsia" w:hint="eastAsia"/>
        </w:rPr>
        <w:t>ていません</w:t>
      </w:r>
      <w:r w:rsidR="002E7313" w:rsidRPr="00B21B86">
        <w:rPr>
          <w:rFonts w:asciiTheme="minorEastAsia" w:eastAsiaTheme="minorEastAsia" w:hAnsiTheme="minorEastAsia" w:hint="eastAsia"/>
        </w:rPr>
        <w:t>。</w:t>
      </w:r>
    </w:p>
    <w:p w:rsidR="00A52250" w:rsidRPr="00B21B86" w:rsidRDefault="00A52250" w:rsidP="00583A5D"/>
    <w:p w:rsidR="00A52250" w:rsidRPr="00B21B86" w:rsidRDefault="00A52250" w:rsidP="008C0243"/>
    <w:p w:rsidR="002E7313" w:rsidRPr="00B21B86" w:rsidRDefault="002E7313" w:rsidP="002E7313">
      <w:pPr>
        <w:pStyle w:val="4"/>
        <w:spacing w:after="350"/>
        <w:rPr>
          <w:rFonts w:ascii="ＭＳ ゴシック" w:eastAsia="ＭＳ ゴシック" w:hAnsi="ＭＳ ゴシック"/>
          <w:sz w:val="22"/>
          <w:szCs w:val="22"/>
        </w:rPr>
      </w:pPr>
      <w:bookmarkStart w:id="166" w:name="_Toc476417687"/>
      <w:r w:rsidRPr="00B21B86">
        <w:rPr>
          <w:rFonts w:ascii="ＭＳ ゴシック" w:eastAsia="ＭＳ ゴシック" w:hAnsi="ＭＳ ゴシック" w:hint="eastAsia"/>
          <w:sz w:val="22"/>
          <w:szCs w:val="22"/>
        </w:rPr>
        <w:t>集計結果の傾向</w:t>
      </w:r>
      <w:bookmarkEnd w:id="166"/>
    </w:p>
    <w:p w:rsidR="002E7313" w:rsidRPr="00B21B86" w:rsidRDefault="00C10116" w:rsidP="002E7313">
      <w:pPr>
        <w:pStyle w:val="5"/>
        <w:spacing w:after="175"/>
        <w:rPr>
          <w:rFonts w:ascii="ＭＳ ゴシック" w:hAnsi="ＭＳ ゴシック"/>
          <w:sz w:val="22"/>
          <w:szCs w:val="22"/>
        </w:rPr>
      </w:pPr>
      <w:bookmarkStart w:id="167" w:name="_Toc476417688"/>
      <w:r w:rsidRPr="00B21B86">
        <w:rPr>
          <w:rFonts w:ascii="ＭＳ ゴシック" w:hAnsi="ＭＳ ゴシック" w:hint="eastAsia"/>
          <w:sz w:val="22"/>
          <w:szCs w:val="22"/>
        </w:rPr>
        <w:t>基礎集計</w:t>
      </w:r>
      <w:bookmarkEnd w:id="167"/>
    </w:p>
    <w:p w:rsidR="002E7313" w:rsidRPr="00B21B86" w:rsidRDefault="00480D78" w:rsidP="00F645F6">
      <w:pPr>
        <w:pStyle w:val="a2"/>
        <w:numPr>
          <w:ilvl w:val="0"/>
          <w:numId w:val="18"/>
        </w:numPr>
        <w:rPr>
          <w:rFonts w:asciiTheme="minorEastAsia" w:eastAsiaTheme="minorEastAsia" w:hAnsiTheme="minorEastAsia"/>
          <w:szCs w:val="21"/>
        </w:rPr>
      </w:pPr>
      <w:r w:rsidRPr="00B21B86">
        <w:rPr>
          <w:rFonts w:asciiTheme="minorEastAsia" w:eastAsiaTheme="minorEastAsia" w:hAnsiTheme="minorEastAsia" w:hint="eastAsia"/>
          <w:szCs w:val="21"/>
        </w:rPr>
        <w:t>保険外の支援・サービスの利用状況をみると、最も利用している割合が高いのは「配食」であり12.0％でした。</w:t>
      </w:r>
      <w:r w:rsidR="00393452" w:rsidRPr="00B21B86">
        <w:rPr>
          <w:rFonts w:asciiTheme="minorEastAsia" w:eastAsiaTheme="minorEastAsia" w:hAnsiTheme="minorEastAsia" w:hint="eastAsia"/>
          <w:szCs w:val="21"/>
        </w:rPr>
        <w:t>また、最も利用している割合が低いのは「調理」であり、2.1％でした。なお</w:t>
      </w:r>
      <w:r w:rsidRPr="00B21B86">
        <w:rPr>
          <w:rFonts w:asciiTheme="minorEastAsia" w:eastAsiaTheme="minorEastAsia" w:hAnsiTheme="minorEastAsia" w:hint="eastAsia"/>
          <w:szCs w:val="21"/>
        </w:rPr>
        <w:t>、「利用していない」の割合は62.4％でした</w:t>
      </w:r>
      <w:r w:rsidR="002E7313" w:rsidRPr="00B21B86">
        <w:rPr>
          <w:rFonts w:asciiTheme="minorEastAsia" w:eastAsiaTheme="minorEastAsia" w:hAnsiTheme="minorEastAsia" w:hint="eastAsia"/>
          <w:szCs w:val="21"/>
        </w:rPr>
        <w:t>（</w:t>
      </w:r>
      <w:r w:rsidR="00EE3DBB">
        <w:fldChar w:fldCharType="begin"/>
      </w:r>
      <w:r w:rsidR="00EE3DBB">
        <w:instrText xml:space="preserve"> REF _Ref468648165 \h  \* MERGEFORMAT </w:instrText>
      </w:r>
      <w:r w:rsidR="00EE3DBB">
        <w:fldChar w:fldCharType="separate"/>
      </w:r>
      <w:r w:rsidR="00354E37" w:rsidRPr="00354E37">
        <w:rPr>
          <w:rFonts w:asciiTheme="minorEastAsia" w:eastAsiaTheme="minorEastAsia" w:hAnsiTheme="minorEastAsia" w:hint="eastAsia"/>
        </w:rPr>
        <w:t>図表</w:t>
      </w:r>
      <w:r w:rsidR="00354E37" w:rsidRPr="00354E37">
        <w:rPr>
          <w:rFonts w:asciiTheme="minorEastAsia" w:eastAsiaTheme="minorEastAsia" w:hAnsiTheme="minorEastAsia"/>
        </w:rPr>
        <w:t>3</w:t>
      </w:r>
      <w:r w:rsidR="00354E37" w:rsidRPr="00354E37">
        <w:rPr>
          <w:rFonts w:asciiTheme="minorEastAsia" w:eastAsiaTheme="minorEastAsia" w:hAnsiTheme="minorEastAsia" w:hint="eastAsia"/>
        </w:rPr>
        <w:t>-</w:t>
      </w:r>
      <w:r w:rsidR="00354E37" w:rsidRPr="00354E37">
        <w:rPr>
          <w:rFonts w:asciiTheme="minorEastAsia" w:eastAsiaTheme="minorEastAsia" w:hAnsiTheme="minorEastAsia"/>
        </w:rPr>
        <w:t>1</w:t>
      </w:r>
      <w:r w:rsidR="00EE3DBB">
        <w:fldChar w:fldCharType="end"/>
      </w:r>
      <w:r w:rsidR="002E7313" w:rsidRPr="00B21B86">
        <w:rPr>
          <w:rFonts w:asciiTheme="minorEastAsia" w:eastAsiaTheme="minorEastAsia" w:hAnsiTheme="minorEastAsia" w:hint="eastAsia"/>
          <w:szCs w:val="21"/>
        </w:rPr>
        <w:t>）。</w:t>
      </w:r>
    </w:p>
    <w:p w:rsidR="002E7313" w:rsidRPr="00B21B86" w:rsidRDefault="002E7313" w:rsidP="002E7313">
      <w:pPr>
        <w:pStyle w:val="a2"/>
      </w:pPr>
    </w:p>
    <w:p w:rsidR="00B0469B" w:rsidRPr="00B21B86" w:rsidRDefault="00B0469B" w:rsidP="002E7313">
      <w:pPr>
        <w:pStyle w:val="a2"/>
      </w:pPr>
    </w:p>
    <w:p w:rsidR="002E7313" w:rsidRPr="00B21B86" w:rsidRDefault="002E7313" w:rsidP="002E7313">
      <w:pPr>
        <w:pStyle w:val="a9"/>
        <w:spacing w:beforeLines="0"/>
        <w:rPr>
          <w:rFonts w:asciiTheme="majorEastAsia" w:eastAsiaTheme="majorEastAsia" w:hAnsiTheme="majorEastAsia"/>
        </w:rPr>
      </w:pPr>
      <w:bookmarkStart w:id="168" w:name="_Ref468648165"/>
      <w:r w:rsidRPr="00B21B86">
        <w:rPr>
          <w:rFonts w:asciiTheme="majorEastAsia" w:eastAsiaTheme="majorEastAsia" w:hAnsiTheme="majorEastAsia" w:hint="eastAsia"/>
        </w:rPr>
        <w:t>図表</w:t>
      </w:r>
      <w:r w:rsidR="00285E23" w:rsidRPr="00B21B86">
        <w:rPr>
          <w:rFonts w:asciiTheme="majorEastAsia" w:eastAsiaTheme="majorEastAsia" w:hAnsiTheme="majorEastAsia"/>
        </w:rPr>
        <w:fldChar w:fldCharType="begin"/>
      </w:r>
      <w:r w:rsidRPr="00B21B86">
        <w:rPr>
          <w:rFonts w:asciiTheme="majorEastAsia" w:eastAsiaTheme="majorEastAsia" w:hAnsiTheme="majorEastAsia"/>
        </w:rPr>
        <w:instrText xml:space="preserve"> </w:instrText>
      </w:r>
      <w:r w:rsidRPr="00B21B86">
        <w:rPr>
          <w:rFonts w:asciiTheme="majorEastAsia" w:eastAsiaTheme="majorEastAsia" w:hAnsiTheme="majorEastAsia" w:hint="eastAsia"/>
        </w:rPr>
        <w:instrText>STYLEREF 3 \s</w:instrText>
      </w:r>
      <w:r w:rsidRPr="00B21B86">
        <w:rPr>
          <w:rFonts w:asciiTheme="majorEastAsia" w:eastAsiaTheme="majorEastAsia" w:hAnsiTheme="majorEastAsia"/>
        </w:rPr>
        <w:instrText xml:space="preserve"> </w:instrText>
      </w:r>
      <w:r w:rsidR="00285E23" w:rsidRPr="00B21B86">
        <w:rPr>
          <w:rFonts w:asciiTheme="majorEastAsia" w:eastAsiaTheme="majorEastAsia" w:hAnsiTheme="majorEastAsia"/>
        </w:rPr>
        <w:fldChar w:fldCharType="separate"/>
      </w:r>
      <w:r w:rsidR="00354E37">
        <w:rPr>
          <w:rFonts w:asciiTheme="majorEastAsia" w:eastAsiaTheme="majorEastAsia" w:hAnsiTheme="majorEastAsia"/>
          <w:noProof/>
        </w:rPr>
        <w:t>3</w:t>
      </w:r>
      <w:r w:rsidR="00285E23" w:rsidRPr="00B21B86">
        <w:rPr>
          <w:rFonts w:asciiTheme="majorEastAsia" w:eastAsiaTheme="majorEastAsia" w:hAnsiTheme="majorEastAsia"/>
        </w:rPr>
        <w:fldChar w:fldCharType="end"/>
      </w:r>
      <w:r w:rsidRPr="00B21B86">
        <w:rPr>
          <w:rFonts w:asciiTheme="majorEastAsia" w:eastAsiaTheme="majorEastAsia" w:hAnsiTheme="majorEastAsia" w:hint="eastAsia"/>
        </w:rPr>
        <w:t>-</w:t>
      </w:r>
      <w:r w:rsidR="00285E23" w:rsidRPr="00B21B86">
        <w:rPr>
          <w:rFonts w:asciiTheme="majorEastAsia" w:eastAsiaTheme="majorEastAsia" w:hAnsiTheme="majorEastAsia"/>
        </w:rPr>
        <w:fldChar w:fldCharType="begin"/>
      </w:r>
      <w:r w:rsidRPr="00B21B86">
        <w:rPr>
          <w:rFonts w:asciiTheme="majorEastAsia" w:eastAsiaTheme="majorEastAsia" w:hAnsiTheme="majorEastAsia"/>
        </w:rPr>
        <w:instrText xml:space="preserve"> </w:instrText>
      </w:r>
      <w:r w:rsidRPr="00B21B86">
        <w:rPr>
          <w:rFonts w:asciiTheme="majorEastAsia" w:eastAsiaTheme="majorEastAsia" w:hAnsiTheme="majorEastAsia" w:hint="eastAsia"/>
        </w:rPr>
        <w:instrText>SEQ 図表 \* ARABIC \s 3</w:instrText>
      </w:r>
      <w:r w:rsidRPr="00B21B86">
        <w:rPr>
          <w:rFonts w:asciiTheme="majorEastAsia" w:eastAsiaTheme="majorEastAsia" w:hAnsiTheme="majorEastAsia"/>
        </w:rPr>
        <w:instrText xml:space="preserve"> </w:instrText>
      </w:r>
      <w:r w:rsidR="00285E23" w:rsidRPr="00B21B86">
        <w:rPr>
          <w:rFonts w:asciiTheme="majorEastAsia" w:eastAsiaTheme="majorEastAsia" w:hAnsiTheme="majorEastAsia"/>
        </w:rPr>
        <w:fldChar w:fldCharType="separate"/>
      </w:r>
      <w:r w:rsidR="00354E37">
        <w:rPr>
          <w:rFonts w:asciiTheme="majorEastAsia" w:eastAsiaTheme="majorEastAsia" w:hAnsiTheme="majorEastAsia"/>
          <w:noProof/>
        </w:rPr>
        <w:t>1</w:t>
      </w:r>
      <w:r w:rsidR="00285E23" w:rsidRPr="00B21B86">
        <w:rPr>
          <w:rFonts w:asciiTheme="majorEastAsia" w:eastAsiaTheme="majorEastAsia" w:hAnsiTheme="majorEastAsia"/>
        </w:rPr>
        <w:fldChar w:fldCharType="end"/>
      </w:r>
      <w:bookmarkEnd w:id="168"/>
      <w:r w:rsidRPr="00B21B86">
        <w:rPr>
          <w:rFonts w:asciiTheme="majorEastAsia" w:eastAsiaTheme="majorEastAsia" w:hAnsiTheme="majorEastAsia" w:hint="eastAsia"/>
        </w:rPr>
        <w:t xml:space="preserve">　</w:t>
      </w:r>
      <w:r w:rsidR="001C2DBB" w:rsidRPr="00B21B86">
        <w:rPr>
          <w:rFonts w:asciiTheme="majorEastAsia" w:eastAsiaTheme="majorEastAsia" w:hAnsiTheme="majorEastAsia" w:hint="eastAsia"/>
        </w:rPr>
        <w:t>★</w:t>
      </w:r>
      <w:r w:rsidRPr="00B21B86">
        <w:rPr>
          <w:rFonts w:asciiTheme="majorEastAsia" w:eastAsiaTheme="majorEastAsia" w:hAnsiTheme="majorEastAsia" w:hint="eastAsia"/>
        </w:rPr>
        <w:t>保険外の支援・サービスの利用状況</w:t>
      </w:r>
      <w:r w:rsidR="00CD5101" w:rsidRPr="00B21B86">
        <w:rPr>
          <w:rFonts w:asciiTheme="majorEastAsia" w:eastAsiaTheme="majorEastAsia" w:hAnsiTheme="majorEastAsia" w:hint="eastAsia"/>
        </w:rPr>
        <w:t>（n=783）</w:t>
      </w:r>
    </w:p>
    <w:p w:rsidR="009A20B8" w:rsidRPr="00B21B86" w:rsidRDefault="00C10116" w:rsidP="00B0469B">
      <w:pPr>
        <w:jc w:val="center"/>
        <w:rPr>
          <w:rFonts w:asciiTheme="majorEastAsia" w:eastAsiaTheme="majorEastAsia" w:hAnsiTheme="majorEastAsia"/>
          <w:szCs w:val="21"/>
        </w:rPr>
      </w:pPr>
      <w:r w:rsidRPr="00B21B86">
        <w:rPr>
          <w:noProof/>
        </w:rPr>
        <w:drawing>
          <wp:inline distT="0" distB="0" distL="0" distR="0" wp14:anchorId="3EDAF1E6" wp14:editId="707EE49C">
            <wp:extent cx="5201285" cy="2874010"/>
            <wp:effectExtent l="0" t="0" r="0" b="254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01285" cy="2874010"/>
                    </a:xfrm>
                    <a:prstGeom prst="rect">
                      <a:avLst/>
                    </a:prstGeom>
                    <a:noFill/>
                    <a:ln>
                      <a:noFill/>
                    </a:ln>
                  </pic:spPr>
                </pic:pic>
              </a:graphicData>
            </a:graphic>
          </wp:inline>
        </w:drawing>
      </w:r>
      <w:r w:rsidR="009A20B8" w:rsidRPr="00B21B86">
        <w:rPr>
          <w:rFonts w:asciiTheme="majorEastAsia" w:eastAsiaTheme="majorEastAsia" w:hAnsiTheme="majorEastAsia"/>
          <w:szCs w:val="21"/>
        </w:rPr>
        <w:br w:type="page"/>
      </w:r>
    </w:p>
    <w:p w:rsidR="00393452" w:rsidRPr="00B21B86" w:rsidRDefault="00393452" w:rsidP="008C0243"/>
    <w:p w:rsidR="001A21D4" w:rsidRPr="00B21B86" w:rsidRDefault="00393452"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さらに、</w:t>
      </w:r>
      <w:r w:rsidR="001A21D4"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在宅生活の継続に必要と感じる支援・サービス</w:t>
      </w:r>
      <w:r w:rsidR="001A21D4"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としては、「移送サービス」の20.3％が最も高く、ついで「外出同行」の19.0％が高いなど、外出に係る支援・サービスのニーズが高くなっています。また、ついで「掃除・選択」の17.7％や「見守り、声かけ」の17.3％なども、高くなっています。</w:t>
      </w:r>
      <w:r w:rsidR="009A20B8" w:rsidRPr="00B21B86">
        <w:rPr>
          <w:rFonts w:asciiTheme="minorEastAsia" w:eastAsiaTheme="minorEastAsia" w:hAnsiTheme="minorEastAsia" w:hint="eastAsia"/>
          <w:szCs w:val="21"/>
        </w:rPr>
        <w:t>なお、「特になし」との回答は40.6％で</w:t>
      </w:r>
      <w:r w:rsidR="001A21D4" w:rsidRPr="00B21B86">
        <w:rPr>
          <w:rFonts w:asciiTheme="minorEastAsia" w:eastAsiaTheme="minorEastAsia" w:hAnsiTheme="minorEastAsia" w:hint="eastAsia"/>
          <w:szCs w:val="21"/>
        </w:rPr>
        <w:t>した（</w:t>
      </w:r>
      <w:r w:rsidR="00EE3DBB">
        <w:fldChar w:fldCharType="begin"/>
      </w:r>
      <w:r w:rsidR="00EE3DBB">
        <w:instrText xml:space="preserve"> REF _Ref468648167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3</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w:t>
      </w:r>
      <w:r w:rsidR="00EE3DBB">
        <w:fldChar w:fldCharType="end"/>
      </w:r>
      <w:r w:rsidR="001A21D4" w:rsidRPr="00B21B86">
        <w:rPr>
          <w:rFonts w:asciiTheme="minorEastAsia" w:eastAsiaTheme="minorEastAsia" w:hAnsiTheme="minorEastAsia" w:hint="eastAsia"/>
          <w:szCs w:val="21"/>
        </w:rPr>
        <w:t>）。</w:t>
      </w:r>
    </w:p>
    <w:p w:rsidR="00393452" w:rsidRPr="00B21B86" w:rsidRDefault="00393452"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このように、全体としては、要介護者の約６割が保険外の支援・サービスが未利用の状況</w:t>
      </w:r>
      <w:r w:rsidR="009A20B8" w:rsidRPr="00B21B86">
        <w:rPr>
          <w:rFonts w:asciiTheme="minorEastAsia" w:eastAsiaTheme="minorEastAsia" w:hAnsiTheme="minorEastAsia" w:hint="eastAsia"/>
          <w:szCs w:val="21"/>
        </w:rPr>
        <w:t>にありますが、同じく約６割の方が</w:t>
      </w:r>
      <w:r w:rsidR="00CD5101" w:rsidRPr="00B21B86">
        <w:rPr>
          <w:rFonts w:asciiTheme="minorEastAsia" w:eastAsiaTheme="minorEastAsia" w:hAnsiTheme="minorEastAsia" w:hint="eastAsia"/>
          <w:szCs w:val="21"/>
        </w:rPr>
        <w:t>何らかの支援・サービスの利用</w:t>
      </w:r>
      <w:r w:rsidR="001413D0" w:rsidRPr="00B21B86">
        <w:rPr>
          <w:rFonts w:asciiTheme="minorEastAsia" w:eastAsiaTheme="minorEastAsia" w:hAnsiTheme="minorEastAsia" w:hint="eastAsia"/>
          <w:szCs w:val="21"/>
        </w:rPr>
        <w:t>、もしくはさらなる</w:t>
      </w:r>
      <w:r w:rsidR="00CD5101" w:rsidRPr="00B21B86">
        <w:rPr>
          <w:rFonts w:asciiTheme="minorEastAsia" w:eastAsiaTheme="minorEastAsia" w:hAnsiTheme="minorEastAsia" w:hint="eastAsia"/>
          <w:szCs w:val="21"/>
        </w:rPr>
        <w:t>充実を希望していることがわかります。</w:t>
      </w:r>
    </w:p>
    <w:p w:rsidR="00CD5101" w:rsidRPr="00B21B86" w:rsidRDefault="00CD5101" w:rsidP="00F645F6">
      <w:pPr>
        <w:pStyle w:val="a2"/>
        <w:numPr>
          <w:ilvl w:val="0"/>
          <w:numId w:val="18"/>
        </w:numPr>
        <w:rPr>
          <w:rFonts w:asciiTheme="minorEastAsia" w:eastAsiaTheme="minorEastAsia" w:hAnsiTheme="minorEastAsia"/>
          <w:szCs w:val="21"/>
        </w:rPr>
      </w:pPr>
      <w:r w:rsidRPr="00B21B86">
        <w:rPr>
          <w:rFonts w:asciiTheme="minorEastAsia" w:eastAsiaTheme="minorEastAsia" w:hAnsiTheme="minorEastAsia" w:hint="eastAsia"/>
          <w:szCs w:val="21"/>
        </w:rPr>
        <w:t>特に、「移送サービス」、「外出同行」などの外出に係る支援・サービスの利用</w:t>
      </w:r>
      <w:r w:rsidR="001413D0" w:rsidRPr="00B21B86">
        <w:rPr>
          <w:rFonts w:asciiTheme="minorEastAsia" w:eastAsiaTheme="minorEastAsia" w:hAnsiTheme="minorEastAsia" w:hint="eastAsia"/>
          <w:szCs w:val="21"/>
        </w:rPr>
        <w:t>、もしくはさらなる</w:t>
      </w:r>
      <w:r w:rsidRPr="00B21B86">
        <w:rPr>
          <w:rFonts w:asciiTheme="minorEastAsia" w:eastAsiaTheme="minorEastAsia" w:hAnsiTheme="minorEastAsia" w:hint="eastAsia"/>
          <w:szCs w:val="21"/>
        </w:rPr>
        <w:t>充実に係る希望が多くみられるとともに、外出に係る支援・サービスは、「買い物」や「サロンへの参加」など、他の支援・サービスとの関係も深いことから、</w:t>
      </w:r>
      <w:r w:rsidR="001A21D4" w:rsidRPr="00B21B86">
        <w:rPr>
          <w:rFonts w:asciiTheme="minorEastAsia" w:eastAsiaTheme="minorEastAsia" w:hAnsiTheme="minorEastAsia" w:hint="eastAsia"/>
          <w:szCs w:val="21"/>
        </w:rPr>
        <w:t>「外出に係る支援・サービスの充実」は非常に大きな課題であるといえます。</w:t>
      </w:r>
    </w:p>
    <w:p w:rsidR="00393452" w:rsidRPr="00B21B86" w:rsidRDefault="00393452" w:rsidP="008C0243"/>
    <w:p w:rsidR="001A21D4" w:rsidRPr="00B21B86" w:rsidRDefault="001A21D4" w:rsidP="008C0243"/>
    <w:p w:rsidR="002E7313" w:rsidRPr="00B21B86" w:rsidRDefault="00480D78" w:rsidP="00480D78">
      <w:pPr>
        <w:pStyle w:val="a9"/>
        <w:spacing w:beforeLines="0"/>
        <w:rPr>
          <w:rFonts w:asciiTheme="majorEastAsia" w:eastAsiaTheme="majorEastAsia" w:hAnsiTheme="majorEastAsia"/>
        </w:rPr>
      </w:pPr>
      <w:bookmarkStart w:id="169" w:name="_Ref468648167"/>
      <w:r w:rsidRPr="00B21B86">
        <w:rPr>
          <w:rFonts w:asciiTheme="majorEastAsia" w:eastAsiaTheme="majorEastAsia" w:hAnsiTheme="majorEastAsia" w:hint="eastAsia"/>
        </w:rPr>
        <w:t>図表</w:t>
      </w:r>
      <w:r w:rsidR="00285E23" w:rsidRPr="00B21B86">
        <w:rPr>
          <w:rFonts w:asciiTheme="majorEastAsia" w:eastAsiaTheme="majorEastAsia" w:hAnsiTheme="majorEastAsia"/>
        </w:rPr>
        <w:fldChar w:fldCharType="begin"/>
      </w:r>
      <w:r w:rsidRPr="00B21B86">
        <w:rPr>
          <w:rFonts w:asciiTheme="majorEastAsia" w:eastAsiaTheme="majorEastAsia" w:hAnsiTheme="majorEastAsia"/>
        </w:rPr>
        <w:instrText xml:space="preserve"> </w:instrText>
      </w:r>
      <w:r w:rsidRPr="00B21B86">
        <w:rPr>
          <w:rFonts w:asciiTheme="majorEastAsia" w:eastAsiaTheme="majorEastAsia" w:hAnsiTheme="majorEastAsia" w:hint="eastAsia"/>
        </w:rPr>
        <w:instrText>STYLEREF 3 \s</w:instrText>
      </w:r>
      <w:r w:rsidRPr="00B21B86">
        <w:rPr>
          <w:rFonts w:asciiTheme="majorEastAsia" w:eastAsiaTheme="majorEastAsia" w:hAnsiTheme="majorEastAsia"/>
        </w:rPr>
        <w:instrText xml:space="preserve"> </w:instrText>
      </w:r>
      <w:r w:rsidR="00285E23" w:rsidRPr="00B21B86">
        <w:rPr>
          <w:rFonts w:asciiTheme="majorEastAsia" w:eastAsiaTheme="majorEastAsia" w:hAnsiTheme="majorEastAsia"/>
        </w:rPr>
        <w:fldChar w:fldCharType="separate"/>
      </w:r>
      <w:r w:rsidR="00354E37">
        <w:rPr>
          <w:rFonts w:asciiTheme="majorEastAsia" w:eastAsiaTheme="majorEastAsia" w:hAnsiTheme="majorEastAsia"/>
          <w:noProof/>
        </w:rPr>
        <w:t>3</w:t>
      </w:r>
      <w:r w:rsidR="00285E23" w:rsidRPr="00B21B86">
        <w:rPr>
          <w:rFonts w:asciiTheme="majorEastAsia" w:eastAsiaTheme="majorEastAsia" w:hAnsiTheme="majorEastAsia"/>
        </w:rPr>
        <w:fldChar w:fldCharType="end"/>
      </w:r>
      <w:r w:rsidRPr="00B21B86">
        <w:rPr>
          <w:rFonts w:asciiTheme="majorEastAsia" w:eastAsiaTheme="majorEastAsia" w:hAnsiTheme="majorEastAsia" w:hint="eastAsia"/>
        </w:rPr>
        <w:t>-</w:t>
      </w:r>
      <w:r w:rsidR="00285E23" w:rsidRPr="00B21B86">
        <w:rPr>
          <w:rFonts w:asciiTheme="majorEastAsia" w:eastAsiaTheme="majorEastAsia" w:hAnsiTheme="majorEastAsia"/>
        </w:rPr>
        <w:fldChar w:fldCharType="begin"/>
      </w:r>
      <w:r w:rsidRPr="00B21B86">
        <w:rPr>
          <w:rFonts w:asciiTheme="majorEastAsia" w:eastAsiaTheme="majorEastAsia" w:hAnsiTheme="majorEastAsia"/>
        </w:rPr>
        <w:instrText xml:space="preserve"> </w:instrText>
      </w:r>
      <w:r w:rsidRPr="00B21B86">
        <w:rPr>
          <w:rFonts w:asciiTheme="majorEastAsia" w:eastAsiaTheme="majorEastAsia" w:hAnsiTheme="majorEastAsia" w:hint="eastAsia"/>
        </w:rPr>
        <w:instrText>SEQ 図表 \* ARABIC \s 3</w:instrText>
      </w:r>
      <w:r w:rsidRPr="00B21B86">
        <w:rPr>
          <w:rFonts w:asciiTheme="majorEastAsia" w:eastAsiaTheme="majorEastAsia" w:hAnsiTheme="majorEastAsia"/>
        </w:rPr>
        <w:instrText xml:space="preserve"> </w:instrText>
      </w:r>
      <w:r w:rsidR="00285E23" w:rsidRPr="00B21B86">
        <w:rPr>
          <w:rFonts w:asciiTheme="majorEastAsia" w:eastAsiaTheme="majorEastAsia" w:hAnsiTheme="majorEastAsia"/>
        </w:rPr>
        <w:fldChar w:fldCharType="separate"/>
      </w:r>
      <w:r w:rsidR="00354E37">
        <w:rPr>
          <w:rFonts w:asciiTheme="majorEastAsia" w:eastAsiaTheme="majorEastAsia" w:hAnsiTheme="majorEastAsia"/>
          <w:noProof/>
        </w:rPr>
        <w:t>2</w:t>
      </w:r>
      <w:r w:rsidR="00285E23" w:rsidRPr="00B21B86">
        <w:rPr>
          <w:rFonts w:asciiTheme="majorEastAsia" w:eastAsiaTheme="majorEastAsia" w:hAnsiTheme="majorEastAsia"/>
        </w:rPr>
        <w:fldChar w:fldCharType="end"/>
      </w:r>
      <w:bookmarkEnd w:id="169"/>
      <w:r w:rsidRPr="00B21B86">
        <w:rPr>
          <w:rFonts w:asciiTheme="majorEastAsia" w:eastAsiaTheme="majorEastAsia" w:hAnsiTheme="majorEastAsia" w:hint="eastAsia"/>
        </w:rPr>
        <w:t xml:space="preserve">　</w:t>
      </w:r>
      <w:r w:rsidR="001C2DBB" w:rsidRPr="00B21B86">
        <w:rPr>
          <w:rFonts w:asciiTheme="majorEastAsia" w:eastAsiaTheme="majorEastAsia" w:hAnsiTheme="majorEastAsia" w:hint="eastAsia"/>
        </w:rPr>
        <w:t>★</w:t>
      </w:r>
      <w:r w:rsidRPr="00B21B86">
        <w:rPr>
          <w:rFonts w:asciiTheme="majorEastAsia" w:eastAsiaTheme="majorEastAsia" w:hAnsiTheme="majorEastAsia" w:hint="eastAsia"/>
        </w:rPr>
        <w:t>在宅生活の継続に必要と感じる支援・サービス</w:t>
      </w:r>
      <w:r w:rsidR="00CD5101" w:rsidRPr="00B21B86">
        <w:rPr>
          <w:rFonts w:asciiTheme="majorEastAsia" w:eastAsiaTheme="majorEastAsia" w:hAnsiTheme="majorEastAsia" w:hint="eastAsia"/>
        </w:rPr>
        <w:t>（n=778）</w:t>
      </w:r>
    </w:p>
    <w:p w:rsidR="002E7313" w:rsidRPr="00B21B86" w:rsidRDefault="00C10116" w:rsidP="00CD5101">
      <w:pPr>
        <w:jc w:val="center"/>
        <w:rPr>
          <w:rFonts w:asciiTheme="majorEastAsia" w:eastAsiaTheme="majorEastAsia" w:hAnsiTheme="majorEastAsia"/>
          <w:szCs w:val="21"/>
        </w:rPr>
      </w:pPr>
      <w:r w:rsidRPr="00B21B86">
        <w:rPr>
          <w:noProof/>
        </w:rPr>
        <w:drawing>
          <wp:inline distT="0" distB="0" distL="0" distR="0" wp14:anchorId="1C8800A2" wp14:editId="288D0A10">
            <wp:extent cx="5201285" cy="2874010"/>
            <wp:effectExtent l="0" t="0" r="0" b="254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01285" cy="2874010"/>
                    </a:xfrm>
                    <a:prstGeom prst="rect">
                      <a:avLst/>
                    </a:prstGeom>
                    <a:noFill/>
                    <a:ln>
                      <a:noFill/>
                    </a:ln>
                  </pic:spPr>
                </pic:pic>
              </a:graphicData>
            </a:graphic>
          </wp:inline>
        </w:drawing>
      </w:r>
    </w:p>
    <w:p w:rsidR="002E7313" w:rsidRPr="00B21B86" w:rsidRDefault="002E7313" w:rsidP="008C0243"/>
    <w:p w:rsidR="001413D0" w:rsidRPr="00B21B86" w:rsidRDefault="001413D0" w:rsidP="008C0243"/>
    <w:p w:rsidR="00725F04" w:rsidRPr="00B21B86" w:rsidRDefault="00725F04" w:rsidP="007C6F28">
      <w:pPr>
        <w:jc w:val="center"/>
        <w:rPr>
          <w:rFonts w:asciiTheme="majorEastAsia" w:eastAsiaTheme="majorEastAsia" w:hAnsiTheme="majorEastAsia"/>
          <w:szCs w:val="21"/>
        </w:rPr>
      </w:pPr>
      <w:r w:rsidRPr="00B21B86">
        <w:rPr>
          <w:rFonts w:asciiTheme="majorEastAsia" w:eastAsiaTheme="majorEastAsia" w:hAnsiTheme="majorEastAsia"/>
          <w:szCs w:val="21"/>
        </w:rPr>
        <w:br w:type="page"/>
      </w:r>
    </w:p>
    <w:p w:rsidR="001A21D4" w:rsidRPr="00B21B86" w:rsidRDefault="00C10116" w:rsidP="001A21D4">
      <w:pPr>
        <w:pStyle w:val="5"/>
        <w:spacing w:after="175"/>
        <w:rPr>
          <w:rFonts w:ascii="ＭＳ ゴシック" w:hAnsi="ＭＳ ゴシック"/>
          <w:sz w:val="22"/>
          <w:szCs w:val="22"/>
        </w:rPr>
      </w:pPr>
      <w:bookmarkStart w:id="170" w:name="_Toc476417689"/>
      <w:r w:rsidRPr="00B21B86">
        <w:rPr>
          <w:rFonts w:ascii="ＭＳ ゴシック" w:hAnsi="ＭＳ ゴシック"/>
          <w:sz w:val="22"/>
        </w:rPr>
        <w:lastRenderedPageBreak/>
        <w:t>世帯類型別の、保険外の支援・サービスの利用状況と必要と感じる支援・サービス</w:t>
      </w:r>
      <w:bookmarkEnd w:id="170"/>
    </w:p>
    <w:p w:rsidR="00725F04" w:rsidRPr="00B21B86" w:rsidRDefault="00146EC6"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世帯類型別に、「保険外の支援・サービスの利用状況」をみると、「利用していない」の割合は「単身世帯」で45.</w:t>
      </w:r>
      <w:r w:rsidR="00C10116" w:rsidRPr="00B21B86">
        <w:rPr>
          <w:rFonts w:asciiTheme="minorEastAsia" w:eastAsiaTheme="minorEastAsia" w:hAnsiTheme="minorEastAsia" w:hint="eastAsia"/>
          <w:szCs w:val="21"/>
        </w:rPr>
        <w:t>8</w:t>
      </w:r>
      <w:r w:rsidRPr="00B21B86">
        <w:rPr>
          <w:rFonts w:asciiTheme="minorEastAsia" w:eastAsiaTheme="minorEastAsia" w:hAnsiTheme="minorEastAsia" w:hint="eastAsia"/>
          <w:szCs w:val="21"/>
        </w:rPr>
        <w:t>％であるのに対し、「夫婦のみ世帯」および「その他世帯」では約７割が「利用していない」と</w:t>
      </w:r>
      <w:r w:rsidR="00174ADF" w:rsidRPr="00B21B86">
        <w:rPr>
          <w:rFonts w:asciiTheme="minorEastAsia" w:eastAsiaTheme="minorEastAsia" w:hAnsiTheme="minorEastAsia" w:hint="eastAsia"/>
          <w:szCs w:val="21"/>
        </w:rPr>
        <w:t>回答しています</w:t>
      </w:r>
      <w:r w:rsidR="00C7519F" w:rsidRPr="00B21B86">
        <w:rPr>
          <w:rFonts w:asciiTheme="minorEastAsia" w:eastAsiaTheme="minorEastAsia" w:hAnsiTheme="minorEastAsia" w:hint="eastAsia"/>
          <w:szCs w:val="21"/>
        </w:rPr>
        <w:t>（</w:t>
      </w:r>
      <w:r w:rsidR="00EE3DBB">
        <w:fldChar w:fldCharType="begin"/>
      </w:r>
      <w:r w:rsidR="00EE3DBB">
        <w:instrText xml:space="preserve"> REF _Ref468722472 \h  \* MERGEFORMAT </w:instrText>
      </w:r>
      <w:r w:rsidR="00EE3DBB">
        <w:fldChar w:fldCharType="separate"/>
      </w:r>
      <w:r w:rsidR="00354E37" w:rsidRPr="00354E37">
        <w:rPr>
          <w:rFonts w:asciiTheme="minorEastAsia" w:eastAsiaTheme="minorEastAsia" w:hAnsiTheme="minorEastAsia" w:hint="eastAsia"/>
        </w:rPr>
        <w:t>図表</w:t>
      </w:r>
      <w:r w:rsidR="00354E37" w:rsidRPr="00354E37">
        <w:rPr>
          <w:rFonts w:asciiTheme="minorEastAsia" w:eastAsiaTheme="minorEastAsia" w:hAnsiTheme="minorEastAsia"/>
        </w:rPr>
        <w:t>3</w:t>
      </w:r>
      <w:r w:rsidR="00354E37" w:rsidRPr="00354E37">
        <w:rPr>
          <w:rFonts w:asciiTheme="minorEastAsia" w:eastAsiaTheme="minorEastAsia" w:hAnsiTheme="minorEastAsia" w:hint="eastAsia"/>
        </w:rPr>
        <w:t>-</w:t>
      </w:r>
      <w:r w:rsidR="00354E37" w:rsidRPr="00354E37">
        <w:rPr>
          <w:rFonts w:asciiTheme="minorEastAsia" w:eastAsiaTheme="minorEastAsia" w:hAnsiTheme="minorEastAsia"/>
        </w:rPr>
        <w:t>3</w:t>
      </w:r>
      <w:r w:rsidR="00EE3DBB">
        <w:fldChar w:fldCharType="end"/>
      </w:r>
      <w:r w:rsidR="00C7519F"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w:t>
      </w:r>
    </w:p>
    <w:p w:rsidR="00600417" w:rsidRPr="00B21B86" w:rsidRDefault="00C7519F" w:rsidP="00F645F6">
      <w:pPr>
        <w:pStyle w:val="aa"/>
        <w:widowControl/>
        <w:numPr>
          <w:ilvl w:val="0"/>
          <w:numId w:val="19"/>
        </w:numPr>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一方で、世帯類型別</w:t>
      </w:r>
      <w:r w:rsidR="00174ADF" w:rsidRPr="00B21B86">
        <w:rPr>
          <w:rFonts w:asciiTheme="minorEastAsia" w:eastAsiaTheme="minorEastAsia" w:hAnsiTheme="minorEastAsia" w:hint="eastAsia"/>
          <w:szCs w:val="21"/>
        </w:rPr>
        <w:t>の</w:t>
      </w:r>
      <w:r w:rsidRPr="00B21B86">
        <w:rPr>
          <w:rFonts w:asciiTheme="minorEastAsia" w:eastAsiaTheme="minorEastAsia" w:hAnsiTheme="minorEastAsia" w:hint="eastAsia"/>
          <w:szCs w:val="21"/>
        </w:rPr>
        <w:t>「在宅生活の継続に必要と感じる支援・サービス」をみると、「特になし」との回答は、「夫婦のみ世帯」で3</w:t>
      </w:r>
      <w:r w:rsidR="00C10116" w:rsidRPr="00B21B86">
        <w:rPr>
          <w:rFonts w:asciiTheme="minorEastAsia" w:eastAsiaTheme="minorEastAsia" w:hAnsiTheme="minorEastAsia" w:hint="eastAsia"/>
          <w:szCs w:val="21"/>
        </w:rPr>
        <w:t>6.4</w:t>
      </w:r>
      <w:r w:rsidRPr="00B21B86">
        <w:rPr>
          <w:rFonts w:asciiTheme="minorEastAsia" w:eastAsiaTheme="minorEastAsia" w:hAnsiTheme="minorEastAsia" w:hint="eastAsia"/>
          <w:szCs w:val="21"/>
        </w:rPr>
        <w:t>％、「その他世帯」で</w:t>
      </w:r>
      <w:r w:rsidR="00C10116" w:rsidRPr="00B21B86">
        <w:rPr>
          <w:rFonts w:asciiTheme="minorEastAsia" w:eastAsiaTheme="minorEastAsia" w:hAnsiTheme="minorEastAsia" w:hint="eastAsia"/>
          <w:szCs w:val="21"/>
        </w:rPr>
        <w:t>51.2</w:t>
      </w:r>
      <w:r w:rsidRPr="00B21B86">
        <w:rPr>
          <w:rFonts w:asciiTheme="minorEastAsia" w:eastAsiaTheme="minorEastAsia" w:hAnsiTheme="minorEastAsia" w:hint="eastAsia"/>
          <w:szCs w:val="21"/>
        </w:rPr>
        <w:t>％であり、現在は保険外の支援・サービスを利用していない世帯においても、</w:t>
      </w:r>
      <w:r w:rsidR="00600417" w:rsidRPr="00B21B86">
        <w:rPr>
          <w:rFonts w:asciiTheme="minorEastAsia" w:eastAsiaTheme="minorEastAsia" w:hAnsiTheme="minorEastAsia" w:hint="eastAsia"/>
          <w:szCs w:val="21"/>
        </w:rPr>
        <w:t>在宅生活の継続のためには</w:t>
      </w:r>
      <w:r w:rsidR="00754F20" w:rsidRPr="00B21B86">
        <w:rPr>
          <w:rFonts w:asciiTheme="minorEastAsia" w:eastAsiaTheme="minorEastAsia" w:hAnsiTheme="minorEastAsia" w:hint="eastAsia"/>
          <w:szCs w:val="21"/>
        </w:rPr>
        <w:t>各種の支援・サービスの</w:t>
      </w:r>
      <w:r w:rsidRPr="00B21B86">
        <w:rPr>
          <w:rFonts w:asciiTheme="minorEastAsia" w:eastAsiaTheme="minorEastAsia" w:hAnsiTheme="minorEastAsia" w:hint="eastAsia"/>
          <w:szCs w:val="21"/>
        </w:rPr>
        <w:t>必要性を感じている</w:t>
      </w:r>
      <w:r w:rsidR="00600417" w:rsidRPr="00B21B86">
        <w:rPr>
          <w:rFonts w:asciiTheme="minorEastAsia" w:eastAsiaTheme="minorEastAsia" w:hAnsiTheme="minorEastAsia" w:hint="eastAsia"/>
          <w:szCs w:val="21"/>
        </w:rPr>
        <w:t>世帯が多くなっています（</w:t>
      </w:r>
      <w:r w:rsidR="00EE3DBB">
        <w:fldChar w:fldCharType="begin"/>
      </w:r>
      <w:r w:rsidR="00EE3DBB">
        <w:instrText xml:space="preserve"> REF _Ref468722800 \h  \* MERGEFORMAT </w:instrText>
      </w:r>
      <w:r w:rsidR="00EE3DBB">
        <w:fldChar w:fldCharType="separate"/>
      </w:r>
      <w:r w:rsidR="00354E37" w:rsidRPr="00354E37">
        <w:rPr>
          <w:rFonts w:asciiTheme="minorEastAsia" w:eastAsiaTheme="minorEastAsia" w:hAnsiTheme="minorEastAsia" w:hint="eastAsia"/>
        </w:rPr>
        <w:t>図表</w:t>
      </w:r>
      <w:r w:rsidR="00354E37" w:rsidRPr="00354E37">
        <w:rPr>
          <w:rFonts w:asciiTheme="minorEastAsia" w:eastAsiaTheme="minorEastAsia" w:hAnsiTheme="minorEastAsia"/>
        </w:rPr>
        <w:t>3</w:t>
      </w:r>
      <w:r w:rsidR="00354E37" w:rsidRPr="00354E37">
        <w:rPr>
          <w:rFonts w:asciiTheme="minorEastAsia" w:eastAsiaTheme="minorEastAsia" w:hAnsiTheme="minorEastAsia" w:hint="eastAsia"/>
        </w:rPr>
        <w:t>-</w:t>
      </w:r>
      <w:r w:rsidR="00354E37" w:rsidRPr="00354E37">
        <w:rPr>
          <w:rFonts w:asciiTheme="minorEastAsia" w:eastAsiaTheme="minorEastAsia" w:hAnsiTheme="minorEastAsia"/>
        </w:rPr>
        <w:t>4</w:t>
      </w:r>
      <w:r w:rsidR="00EE3DBB">
        <w:fldChar w:fldCharType="end"/>
      </w:r>
      <w:r w:rsidR="00600417" w:rsidRPr="00B21B86">
        <w:rPr>
          <w:rFonts w:asciiTheme="minorEastAsia" w:eastAsiaTheme="minorEastAsia" w:hAnsiTheme="minorEastAsia" w:hint="eastAsia"/>
          <w:szCs w:val="21"/>
        </w:rPr>
        <w:t>）。</w:t>
      </w:r>
    </w:p>
    <w:p w:rsidR="00355683" w:rsidRPr="00B21B86" w:rsidRDefault="00355683" w:rsidP="00F239EE"/>
    <w:p w:rsidR="00600417" w:rsidRPr="00B21B86" w:rsidRDefault="00600417" w:rsidP="00F239EE"/>
    <w:p w:rsidR="001A21D4" w:rsidRPr="00B21B86" w:rsidRDefault="003619BC" w:rsidP="003619BC">
      <w:pPr>
        <w:jc w:val="center"/>
        <w:rPr>
          <w:rFonts w:asciiTheme="majorEastAsia" w:eastAsiaTheme="majorEastAsia" w:hAnsiTheme="majorEastAsia"/>
          <w:szCs w:val="21"/>
        </w:rPr>
      </w:pPr>
      <w:bookmarkStart w:id="171" w:name="_Ref468722472"/>
      <w:bookmarkStart w:id="172" w:name="_Ref468722467"/>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bookmarkEnd w:id="171"/>
      <w:r w:rsidRPr="00B21B86">
        <w:rPr>
          <w:rFonts w:asciiTheme="majorEastAsia" w:eastAsiaTheme="majorEastAsia" w:hAnsiTheme="majorEastAsia" w:hint="eastAsia"/>
          <w:szCs w:val="21"/>
        </w:rPr>
        <w:t xml:space="preserve">　世帯類型別・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保険外の支援・サービスの利用状況</w:t>
      </w:r>
      <w:bookmarkEnd w:id="172"/>
    </w:p>
    <w:p w:rsidR="001A21D4" w:rsidRPr="00B21B86" w:rsidRDefault="00C10116" w:rsidP="001A21D4">
      <w:pPr>
        <w:jc w:val="center"/>
        <w:rPr>
          <w:rFonts w:asciiTheme="majorEastAsia" w:eastAsiaTheme="majorEastAsia" w:hAnsiTheme="majorEastAsia"/>
          <w:szCs w:val="21"/>
        </w:rPr>
      </w:pPr>
      <w:r w:rsidRPr="00B21B86">
        <w:rPr>
          <w:noProof/>
        </w:rPr>
        <w:drawing>
          <wp:inline distT="0" distB="0" distL="0" distR="0" wp14:anchorId="45C7DF07" wp14:editId="1FC3F9DE">
            <wp:extent cx="5201285" cy="539115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3619BC" w:rsidRPr="00B21B86" w:rsidRDefault="003619BC">
      <w:pPr>
        <w:widowControl/>
        <w:jc w:val="left"/>
      </w:pPr>
      <w:r w:rsidRPr="00B21B86">
        <w:br w:type="page"/>
      </w:r>
    </w:p>
    <w:p w:rsidR="00174ADF" w:rsidRPr="00B21B86" w:rsidRDefault="00754F20"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「在宅生活の継続に必要と感じる支援・サービス」に係る</w:t>
      </w:r>
      <w:r w:rsidR="00174ADF" w:rsidRPr="00B21B86">
        <w:rPr>
          <w:rFonts w:asciiTheme="minorEastAsia" w:eastAsiaTheme="minorEastAsia" w:hAnsiTheme="minorEastAsia" w:hint="eastAsia"/>
          <w:szCs w:val="21"/>
        </w:rPr>
        <w:t>ニーズは「単身世帯」で最も多く、ついで「夫婦のみ世帯」、「その他世帯」の順</w:t>
      </w:r>
      <w:r w:rsidR="00AE6523" w:rsidRPr="00B21B86">
        <w:rPr>
          <w:rFonts w:asciiTheme="minorEastAsia" w:eastAsiaTheme="minorEastAsia" w:hAnsiTheme="minorEastAsia" w:hint="eastAsia"/>
          <w:szCs w:val="21"/>
        </w:rPr>
        <w:t>と</w:t>
      </w:r>
      <w:r w:rsidR="00174ADF" w:rsidRPr="00B21B86">
        <w:rPr>
          <w:rFonts w:asciiTheme="minorEastAsia" w:eastAsiaTheme="minorEastAsia" w:hAnsiTheme="minorEastAsia" w:hint="eastAsia"/>
          <w:szCs w:val="21"/>
        </w:rPr>
        <w:t>なっていますが、「外出同行」や「配食」については、「単身世帯」と「夫婦のみ世帯」</w:t>
      </w:r>
      <w:r w:rsidRPr="00B21B86">
        <w:rPr>
          <w:rFonts w:asciiTheme="minorEastAsia" w:eastAsiaTheme="minorEastAsia" w:hAnsiTheme="minorEastAsia" w:hint="eastAsia"/>
          <w:szCs w:val="21"/>
        </w:rPr>
        <w:t>の</w:t>
      </w:r>
      <w:r w:rsidR="00AE6523" w:rsidRPr="00B21B86">
        <w:rPr>
          <w:rFonts w:asciiTheme="minorEastAsia" w:eastAsiaTheme="minorEastAsia" w:hAnsiTheme="minorEastAsia" w:hint="eastAsia"/>
          <w:szCs w:val="21"/>
        </w:rPr>
        <w:t>ニーズ</w:t>
      </w:r>
      <w:r w:rsidR="00174ADF" w:rsidRPr="00B21B86">
        <w:rPr>
          <w:rFonts w:asciiTheme="minorEastAsia" w:eastAsiaTheme="minorEastAsia" w:hAnsiTheme="minorEastAsia" w:hint="eastAsia"/>
          <w:szCs w:val="21"/>
        </w:rPr>
        <w:t>は同程度の水準となっており、特に「夫婦のみ世帯」の中には、「現在、保険外の支援・サービスを利用していないが、今後に向けて</w:t>
      </w:r>
      <w:r w:rsidRPr="00B21B86">
        <w:rPr>
          <w:rFonts w:asciiTheme="minorEastAsia" w:eastAsiaTheme="minorEastAsia" w:hAnsiTheme="minorEastAsia" w:hint="eastAsia"/>
          <w:szCs w:val="21"/>
        </w:rPr>
        <w:t>各種の支援・サービスを</w:t>
      </w:r>
      <w:r w:rsidR="00174ADF" w:rsidRPr="00B21B86">
        <w:rPr>
          <w:rFonts w:asciiTheme="minorEastAsia" w:eastAsiaTheme="minorEastAsia" w:hAnsiTheme="minorEastAsia" w:hint="eastAsia"/>
          <w:szCs w:val="21"/>
        </w:rPr>
        <w:t>必要と感じているケース」が多く含まれて</w:t>
      </w:r>
      <w:r w:rsidR="00DC20C0" w:rsidRPr="00B21B86">
        <w:rPr>
          <w:rFonts w:asciiTheme="minorEastAsia" w:eastAsiaTheme="minorEastAsia" w:hAnsiTheme="minorEastAsia" w:hint="eastAsia"/>
          <w:szCs w:val="21"/>
        </w:rPr>
        <w:t>います</w:t>
      </w:r>
      <w:r w:rsidR="00174ADF" w:rsidRPr="00B21B86">
        <w:rPr>
          <w:rFonts w:asciiTheme="minorEastAsia" w:eastAsiaTheme="minorEastAsia" w:hAnsiTheme="minorEastAsia" w:hint="eastAsia"/>
          <w:szCs w:val="21"/>
        </w:rPr>
        <w:t>。</w:t>
      </w:r>
    </w:p>
    <w:p w:rsidR="009C026A" w:rsidRPr="00B21B86" w:rsidRDefault="009C026A" w:rsidP="00F645F6">
      <w:pPr>
        <w:pStyle w:val="aa"/>
        <w:widowControl/>
        <w:numPr>
          <w:ilvl w:val="0"/>
          <w:numId w:val="19"/>
        </w:numPr>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なお、このようなニーズに対して、その全てを介護保険サービス</w:t>
      </w:r>
      <w:r w:rsidR="002723E2" w:rsidRPr="00B21B86">
        <w:rPr>
          <w:rFonts w:asciiTheme="minorEastAsia" w:eastAsiaTheme="minorEastAsia" w:hAnsiTheme="minorEastAsia" w:hint="eastAsia"/>
          <w:szCs w:val="21"/>
        </w:rPr>
        <w:t>で</w:t>
      </w:r>
      <w:r w:rsidRPr="00B21B86">
        <w:rPr>
          <w:rFonts w:asciiTheme="minorEastAsia" w:eastAsiaTheme="minorEastAsia" w:hAnsiTheme="minorEastAsia" w:hint="eastAsia"/>
          <w:szCs w:val="21"/>
        </w:rPr>
        <w:t>提供していくことは困難</w:t>
      </w:r>
      <w:r w:rsidR="00EE2B8A" w:rsidRPr="00B21B86">
        <w:rPr>
          <w:rFonts w:asciiTheme="minorEastAsia" w:eastAsiaTheme="minorEastAsia" w:hAnsiTheme="minorEastAsia" w:hint="eastAsia"/>
          <w:szCs w:val="21"/>
        </w:rPr>
        <w:t>な状況</w:t>
      </w:r>
      <w:r w:rsidRPr="00B21B86">
        <w:rPr>
          <w:rFonts w:asciiTheme="minorEastAsia" w:eastAsiaTheme="minorEastAsia" w:hAnsiTheme="minorEastAsia" w:hint="eastAsia"/>
          <w:szCs w:val="21"/>
        </w:rPr>
        <w:t>であることから、</w:t>
      </w:r>
      <w:r w:rsidR="002723E2" w:rsidRPr="00B21B86">
        <w:rPr>
          <w:rFonts w:asciiTheme="minorEastAsia" w:eastAsiaTheme="minorEastAsia" w:hAnsiTheme="minorEastAsia" w:hint="eastAsia"/>
          <w:szCs w:val="21"/>
        </w:rPr>
        <w:t>介護保険サービスと合わせながら、保険外の支援・サービスの整備・利用促進を如何に進めていくかが大きな課題となります。</w:t>
      </w:r>
    </w:p>
    <w:p w:rsidR="0034479B" w:rsidRPr="00B21B86" w:rsidRDefault="0034479B" w:rsidP="00174ADF">
      <w:pPr>
        <w:widowControl/>
        <w:jc w:val="left"/>
        <w:rPr>
          <w:rFonts w:asciiTheme="minorEastAsia" w:eastAsiaTheme="minorEastAsia" w:hAnsiTheme="minorEastAsia"/>
          <w:szCs w:val="21"/>
        </w:rPr>
      </w:pPr>
    </w:p>
    <w:p w:rsidR="001A21D4" w:rsidRPr="00B21B86" w:rsidRDefault="001A21D4" w:rsidP="00174ADF"/>
    <w:p w:rsidR="003619BC" w:rsidRPr="00B21B86" w:rsidRDefault="003619BC" w:rsidP="003619BC">
      <w:pPr>
        <w:jc w:val="center"/>
        <w:rPr>
          <w:rFonts w:asciiTheme="majorEastAsia" w:eastAsiaTheme="majorEastAsia" w:hAnsiTheme="majorEastAsia"/>
          <w:szCs w:val="21"/>
        </w:rPr>
      </w:pPr>
      <w:bookmarkStart w:id="173" w:name="_Ref468722800"/>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4</w:t>
      </w:r>
      <w:r w:rsidR="00285E23" w:rsidRPr="00B21B86">
        <w:rPr>
          <w:rFonts w:asciiTheme="majorEastAsia" w:eastAsiaTheme="majorEastAsia" w:hAnsiTheme="majorEastAsia"/>
          <w:szCs w:val="21"/>
        </w:rPr>
        <w:fldChar w:fldCharType="end"/>
      </w:r>
      <w:bookmarkEnd w:id="173"/>
      <w:r w:rsidRPr="00B21B86">
        <w:rPr>
          <w:rFonts w:asciiTheme="majorEastAsia" w:eastAsiaTheme="majorEastAsia" w:hAnsiTheme="majorEastAsia" w:hint="eastAsia"/>
          <w:szCs w:val="21"/>
        </w:rPr>
        <w:t xml:space="preserve">　世帯類型別・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在宅生活の継続に必要と感じる支援・サービス</w:t>
      </w:r>
    </w:p>
    <w:p w:rsidR="00747573" w:rsidRPr="00B21B86" w:rsidRDefault="00C10116" w:rsidP="00174ADF">
      <w:pPr>
        <w:jc w:val="center"/>
        <w:rPr>
          <w:rFonts w:asciiTheme="majorEastAsia" w:eastAsiaTheme="majorEastAsia" w:hAnsiTheme="majorEastAsia"/>
          <w:szCs w:val="21"/>
        </w:rPr>
      </w:pPr>
      <w:r w:rsidRPr="00B21B86">
        <w:rPr>
          <w:noProof/>
        </w:rPr>
        <w:drawing>
          <wp:inline distT="0" distB="0" distL="0" distR="0" wp14:anchorId="3C5589D2" wp14:editId="389524C4">
            <wp:extent cx="5201285" cy="539115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r w:rsidR="00747573" w:rsidRPr="00B21B86">
        <w:rPr>
          <w:rFonts w:asciiTheme="majorEastAsia" w:eastAsiaTheme="majorEastAsia" w:hAnsiTheme="majorEastAsia"/>
          <w:szCs w:val="21"/>
        </w:rPr>
        <w:br w:type="page"/>
      </w:r>
    </w:p>
    <w:p w:rsidR="00747573" w:rsidRPr="00B21B86" w:rsidRDefault="00C10116" w:rsidP="00747573">
      <w:pPr>
        <w:pStyle w:val="5"/>
        <w:spacing w:after="175"/>
        <w:rPr>
          <w:rFonts w:ascii="ＭＳ ゴシック" w:hAnsi="ＭＳ ゴシック"/>
          <w:sz w:val="22"/>
          <w:szCs w:val="22"/>
        </w:rPr>
      </w:pPr>
      <w:bookmarkStart w:id="174" w:name="_Toc476417690"/>
      <w:r w:rsidRPr="00B21B86">
        <w:rPr>
          <w:rFonts w:ascii="ＭＳ ゴシック" w:hAnsi="ＭＳ ゴシック"/>
          <w:sz w:val="22"/>
        </w:rPr>
        <w:lastRenderedPageBreak/>
        <w:t>「世帯類型」×「要介護度」×「保険外の支援・サービスの利用状況」</w:t>
      </w:r>
      <w:bookmarkEnd w:id="174"/>
    </w:p>
    <w:p w:rsidR="0029490A" w:rsidRPr="00B21B86" w:rsidRDefault="0029490A"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要介護度別に、「保険外の支援・サービスの利用状況」をみると、「利用していない」の割合は、いずれの要介護度においても約６割</w:t>
      </w:r>
      <w:r w:rsidR="00DC20C0" w:rsidRPr="00B21B86">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_Ref468727254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3</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5</w:t>
      </w:r>
      <w:r w:rsidR="00EE3DBB">
        <w:fldChar w:fldCharType="end"/>
      </w:r>
      <w:r w:rsidRPr="00B21B86">
        <w:rPr>
          <w:rFonts w:asciiTheme="minorEastAsia" w:eastAsiaTheme="minorEastAsia" w:hAnsiTheme="minorEastAsia" w:hint="eastAsia"/>
          <w:szCs w:val="21"/>
        </w:rPr>
        <w:t>）。</w:t>
      </w:r>
    </w:p>
    <w:p w:rsidR="009138F4" w:rsidRPr="00B21B86" w:rsidRDefault="0029490A" w:rsidP="00F645F6">
      <w:pPr>
        <w:pStyle w:val="aa"/>
        <w:widowControl/>
        <w:numPr>
          <w:ilvl w:val="0"/>
          <w:numId w:val="19"/>
        </w:numPr>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世帯類型別に要介護度別の、「保険外の支援・サービスの利用状況」をみると、</w:t>
      </w:r>
      <w:r w:rsidR="009138F4" w:rsidRPr="00B21B86">
        <w:rPr>
          <w:rFonts w:asciiTheme="minorEastAsia" w:eastAsiaTheme="minorEastAsia" w:hAnsiTheme="minorEastAsia" w:hint="eastAsia"/>
          <w:szCs w:val="21"/>
        </w:rPr>
        <w:t>「単身世帯」では重度化とともに各種の支援・サービスの利用割合が増加する傾向がみられました（</w:t>
      </w:r>
      <w:r w:rsidR="00EE3DBB">
        <w:fldChar w:fldCharType="begin"/>
      </w:r>
      <w:r w:rsidR="00EE3DBB">
        <w:instrText xml:space="preserve"> REF _Ref468727258 \h  \* MERGEFORMAT </w:instrText>
      </w:r>
      <w:r w:rsidR="00EE3DBB">
        <w:fldChar w:fldCharType="separate"/>
      </w:r>
      <w:r w:rsidR="00354E37" w:rsidRPr="00354E37">
        <w:rPr>
          <w:rFonts w:asciiTheme="minorEastAsia" w:eastAsiaTheme="minorEastAsia" w:hAnsiTheme="minorEastAsia"/>
          <w:szCs w:val="21"/>
        </w:rPr>
        <w:t>図表3</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6</w:t>
      </w:r>
      <w:r w:rsidR="00EE3DBB">
        <w:fldChar w:fldCharType="end"/>
      </w:r>
      <w:r w:rsidR="009138F4" w:rsidRPr="00B21B86">
        <w:rPr>
          <w:rFonts w:asciiTheme="minorEastAsia" w:eastAsiaTheme="minorEastAsia" w:hAnsiTheme="minorEastAsia" w:hint="eastAsia"/>
          <w:szCs w:val="21"/>
        </w:rPr>
        <w:t>）。一方で、「夫婦のみ世帯」と「その他世帯」では、「移送サービス」と「見守り、声かけ」については重度化とともに利用割合が増加する傾向がみられますが、その他の支援・サービスについては、大きな変化はみられませんでした</w:t>
      </w:r>
      <w:r w:rsidR="000C0DCB" w:rsidRPr="00B21B86">
        <w:rPr>
          <w:rFonts w:asciiTheme="minorEastAsia" w:eastAsiaTheme="minorEastAsia" w:hAnsiTheme="minorEastAsia" w:hint="eastAsia"/>
          <w:szCs w:val="21"/>
        </w:rPr>
        <w:t>（</w:t>
      </w:r>
      <w:r w:rsidR="00EE3DBB">
        <w:fldChar w:fldCharType="begin"/>
      </w:r>
      <w:r w:rsidR="00EE3DBB">
        <w:instrText xml:space="preserve"> REF _Ref468738227 \h  \* MERGEFORMAT </w:instrText>
      </w:r>
      <w:r w:rsidR="00EE3DBB">
        <w:fldChar w:fldCharType="separate"/>
      </w:r>
      <w:r w:rsidR="00354E37" w:rsidRPr="00354E37">
        <w:rPr>
          <w:rFonts w:asciiTheme="minorEastAsia" w:eastAsiaTheme="minorEastAsia" w:hAnsiTheme="minorEastAsia"/>
          <w:szCs w:val="21"/>
        </w:rPr>
        <w:t>図表3</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7</w:t>
      </w:r>
      <w:r w:rsidR="00EE3DBB">
        <w:fldChar w:fldCharType="end"/>
      </w:r>
      <w:r w:rsidR="000C0DCB" w:rsidRPr="00B21B86">
        <w:rPr>
          <w:rFonts w:asciiTheme="minorEastAsia" w:eastAsiaTheme="minorEastAsia" w:hAnsiTheme="minorEastAsia" w:hint="eastAsia"/>
          <w:szCs w:val="21"/>
        </w:rPr>
        <w:t>～</w:t>
      </w:r>
      <w:r w:rsidR="00EE3DBB">
        <w:fldChar w:fldCharType="begin"/>
      </w:r>
      <w:r w:rsidR="00EE3DBB">
        <w:instrText xml:space="preserve"> REF _Ref468738228 \h  \* MERGEFORMAT </w:instrText>
      </w:r>
      <w:r w:rsidR="00EE3DBB">
        <w:fldChar w:fldCharType="separate"/>
      </w:r>
      <w:r w:rsidR="00354E37" w:rsidRPr="00354E37">
        <w:rPr>
          <w:rFonts w:asciiTheme="minorEastAsia" w:eastAsiaTheme="minorEastAsia" w:hAnsiTheme="minorEastAsia"/>
          <w:szCs w:val="21"/>
        </w:rPr>
        <w:t>図表3</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8</w:t>
      </w:r>
      <w:r w:rsidR="00EE3DBB">
        <w:fldChar w:fldCharType="end"/>
      </w:r>
      <w:r w:rsidR="000C0DCB" w:rsidRPr="00B21B86">
        <w:rPr>
          <w:rFonts w:asciiTheme="minorEastAsia" w:eastAsiaTheme="minorEastAsia" w:hAnsiTheme="minorEastAsia" w:hint="eastAsia"/>
          <w:szCs w:val="21"/>
        </w:rPr>
        <w:t>）</w:t>
      </w:r>
      <w:r w:rsidR="009138F4" w:rsidRPr="00B21B86">
        <w:rPr>
          <w:rFonts w:asciiTheme="minorEastAsia" w:eastAsiaTheme="minorEastAsia" w:hAnsiTheme="minorEastAsia" w:hint="eastAsia"/>
          <w:szCs w:val="21"/>
        </w:rPr>
        <w:t>。</w:t>
      </w:r>
    </w:p>
    <w:p w:rsidR="00747573" w:rsidRPr="00B21B86" w:rsidRDefault="00747573" w:rsidP="00F239EE"/>
    <w:p w:rsidR="000C0DCB" w:rsidRPr="00B21B86" w:rsidRDefault="000C0DCB" w:rsidP="00F239EE"/>
    <w:p w:rsidR="00D9727E" w:rsidRPr="00B21B86" w:rsidRDefault="00D9727E" w:rsidP="00D9727E">
      <w:pPr>
        <w:jc w:val="center"/>
        <w:rPr>
          <w:rFonts w:asciiTheme="majorEastAsia" w:eastAsiaTheme="majorEastAsia" w:hAnsiTheme="majorEastAsia"/>
          <w:szCs w:val="21"/>
        </w:rPr>
      </w:pPr>
      <w:bookmarkStart w:id="175" w:name="_Ref468727254"/>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bookmarkEnd w:id="175"/>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保険外の支援・サービスの利用状況</w:t>
      </w:r>
    </w:p>
    <w:p w:rsidR="00D9727E" w:rsidRPr="00B21B86" w:rsidRDefault="00C10116" w:rsidP="00C10116">
      <w:pPr>
        <w:jc w:val="center"/>
      </w:pPr>
      <w:r w:rsidRPr="00B21B86">
        <w:rPr>
          <w:noProof/>
        </w:rPr>
        <w:drawing>
          <wp:inline distT="0" distB="0" distL="0" distR="0" wp14:anchorId="4CB0471F" wp14:editId="21A55AE3">
            <wp:extent cx="5201285" cy="5379720"/>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01285" cy="5379720"/>
                    </a:xfrm>
                    <a:prstGeom prst="rect">
                      <a:avLst/>
                    </a:prstGeom>
                    <a:noFill/>
                    <a:ln>
                      <a:noFill/>
                    </a:ln>
                  </pic:spPr>
                </pic:pic>
              </a:graphicData>
            </a:graphic>
          </wp:inline>
        </w:drawing>
      </w:r>
      <w:r w:rsidR="00D9727E" w:rsidRPr="00B21B86">
        <w:br w:type="page"/>
      </w:r>
    </w:p>
    <w:p w:rsidR="00D9727E" w:rsidRPr="00B21B86" w:rsidRDefault="00D9727E" w:rsidP="00D9727E">
      <w:pPr>
        <w:rPr>
          <w:rFonts w:asciiTheme="minorEastAsia" w:hAnsiTheme="minorEastAsia"/>
        </w:rPr>
      </w:pPr>
    </w:p>
    <w:p w:rsidR="00D9727E" w:rsidRPr="00B21B86" w:rsidRDefault="00D9727E" w:rsidP="00D9727E">
      <w:pPr>
        <w:jc w:val="center"/>
        <w:rPr>
          <w:rFonts w:asciiTheme="majorEastAsia" w:eastAsiaTheme="majorEastAsia" w:hAnsiTheme="majorEastAsia"/>
          <w:szCs w:val="21"/>
        </w:rPr>
      </w:pPr>
      <w:bookmarkStart w:id="176" w:name="_Ref468727258"/>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6</w:t>
      </w:r>
      <w:r w:rsidR="00285E23" w:rsidRPr="00B21B86">
        <w:rPr>
          <w:rFonts w:asciiTheme="majorEastAsia" w:eastAsiaTheme="majorEastAsia" w:hAnsiTheme="majorEastAsia"/>
          <w:szCs w:val="21"/>
        </w:rPr>
        <w:fldChar w:fldCharType="end"/>
      </w:r>
      <w:bookmarkEnd w:id="176"/>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保険外の支援・サービスの利用状況（</w:t>
      </w:r>
      <w:r w:rsidRPr="00B21B86">
        <w:rPr>
          <w:rFonts w:asciiTheme="majorEastAsia" w:eastAsiaTheme="majorEastAsia" w:hAnsiTheme="majorEastAsia" w:hint="eastAsia"/>
          <w:szCs w:val="21"/>
          <w:u w:val="single"/>
        </w:rPr>
        <w:t>単身世帯</w:t>
      </w:r>
      <w:r w:rsidRPr="00B21B86">
        <w:rPr>
          <w:rFonts w:asciiTheme="majorEastAsia" w:eastAsiaTheme="majorEastAsia" w:hAnsiTheme="majorEastAsia" w:hint="eastAsia"/>
          <w:szCs w:val="21"/>
        </w:rPr>
        <w:t>）</w:t>
      </w:r>
    </w:p>
    <w:p w:rsidR="00D9727E" w:rsidRPr="00B21B86" w:rsidRDefault="00C10116" w:rsidP="00D9727E">
      <w:pPr>
        <w:jc w:val="center"/>
        <w:rPr>
          <w:rFonts w:asciiTheme="majorEastAsia" w:eastAsiaTheme="majorEastAsia" w:hAnsiTheme="majorEastAsia"/>
          <w:szCs w:val="21"/>
        </w:rPr>
      </w:pPr>
      <w:r w:rsidRPr="00B21B86">
        <w:rPr>
          <w:noProof/>
        </w:rPr>
        <w:drawing>
          <wp:inline distT="0" distB="0" distL="0" distR="0" wp14:anchorId="5F9C7C26" wp14:editId="115394CD">
            <wp:extent cx="5201285" cy="5391150"/>
            <wp:effectExtent l="0" t="0" r="0" b="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CF40CB" w:rsidRPr="00B21B86" w:rsidRDefault="00CF40CB" w:rsidP="00D9727E">
      <w:pPr>
        <w:widowControl/>
        <w:jc w:val="left"/>
        <w:rPr>
          <w:rFonts w:asciiTheme="minorEastAsia" w:hAnsiTheme="minorEastAsia"/>
        </w:rPr>
      </w:pPr>
    </w:p>
    <w:p w:rsidR="00D9727E" w:rsidRPr="00B21B86" w:rsidRDefault="00D9727E" w:rsidP="00D9727E">
      <w:pPr>
        <w:widowControl/>
        <w:jc w:val="left"/>
        <w:rPr>
          <w:rFonts w:asciiTheme="minorEastAsia" w:hAnsiTheme="minorEastAsia"/>
        </w:rPr>
      </w:pPr>
      <w:r w:rsidRPr="00B21B86">
        <w:rPr>
          <w:rFonts w:asciiTheme="minorEastAsia" w:hAnsiTheme="minorEastAsia"/>
        </w:rPr>
        <w:br w:type="page"/>
      </w:r>
    </w:p>
    <w:p w:rsidR="00D9727E" w:rsidRPr="00B21B86" w:rsidRDefault="00D9727E" w:rsidP="00D9727E">
      <w:pPr>
        <w:rPr>
          <w:rFonts w:asciiTheme="minorEastAsia" w:hAnsiTheme="minorEastAsia"/>
        </w:rPr>
      </w:pPr>
    </w:p>
    <w:p w:rsidR="00D9727E" w:rsidRPr="00B21B86" w:rsidRDefault="00D9727E" w:rsidP="00D9727E">
      <w:pPr>
        <w:jc w:val="center"/>
        <w:rPr>
          <w:rFonts w:asciiTheme="majorEastAsia" w:eastAsiaTheme="majorEastAsia" w:hAnsiTheme="majorEastAsia"/>
          <w:szCs w:val="21"/>
        </w:rPr>
      </w:pPr>
      <w:bookmarkStart w:id="177" w:name="_Ref468738227"/>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7</w:t>
      </w:r>
      <w:r w:rsidR="00285E23" w:rsidRPr="00B21B86">
        <w:rPr>
          <w:rFonts w:asciiTheme="majorEastAsia" w:eastAsiaTheme="majorEastAsia" w:hAnsiTheme="majorEastAsia"/>
          <w:szCs w:val="21"/>
        </w:rPr>
        <w:fldChar w:fldCharType="end"/>
      </w:r>
      <w:bookmarkEnd w:id="177"/>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保険外の支援・サービスの利用状況（</w:t>
      </w:r>
      <w:r w:rsidRPr="00B21B86">
        <w:rPr>
          <w:rFonts w:asciiTheme="majorEastAsia" w:eastAsiaTheme="majorEastAsia" w:hAnsiTheme="majorEastAsia" w:hint="eastAsia"/>
          <w:szCs w:val="21"/>
          <w:u w:val="single"/>
        </w:rPr>
        <w:t>夫婦のみ世帯</w:t>
      </w:r>
      <w:r w:rsidRPr="00B21B86">
        <w:rPr>
          <w:rFonts w:asciiTheme="majorEastAsia" w:eastAsiaTheme="majorEastAsia" w:hAnsiTheme="majorEastAsia" w:hint="eastAsia"/>
          <w:szCs w:val="21"/>
        </w:rPr>
        <w:t>）</w:t>
      </w:r>
    </w:p>
    <w:p w:rsidR="00D9727E" w:rsidRPr="00B21B86" w:rsidRDefault="00C10116" w:rsidP="00D9727E">
      <w:pPr>
        <w:jc w:val="center"/>
        <w:rPr>
          <w:rFonts w:asciiTheme="majorEastAsia" w:eastAsiaTheme="majorEastAsia" w:hAnsiTheme="majorEastAsia"/>
          <w:szCs w:val="21"/>
        </w:rPr>
      </w:pPr>
      <w:r w:rsidRPr="00B21B86">
        <w:rPr>
          <w:noProof/>
        </w:rPr>
        <w:drawing>
          <wp:inline distT="0" distB="0" distL="0" distR="0" wp14:anchorId="4E802B87" wp14:editId="2612B695">
            <wp:extent cx="5201285" cy="5379720"/>
            <wp:effectExtent l="0" t="0" r="0"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01285" cy="5379720"/>
                    </a:xfrm>
                    <a:prstGeom prst="rect">
                      <a:avLst/>
                    </a:prstGeom>
                    <a:noFill/>
                    <a:ln>
                      <a:noFill/>
                    </a:ln>
                  </pic:spPr>
                </pic:pic>
              </a:graphicData>
            </a:graphic>
          </wp:inline>
        </w:drawing>
      </w:r>
    </w:p>
    <w:p w:rsidR="00D9727E" w:rsidRPr="00B21B86" w:rsidRDefault="00D9727E" w:rsidP="00D9727E">
      <w:pPr>
        <w:widowControl/>
        <w:jc w:val="left"/>
        <w:rPr>
          <w:rFonts w:asciiTheme="minorEastAsia" w:hAnsiTheme="minorEastAsia"/>
        </w:rPr>
      </w:pPr>
      <w:r w:rsidRPr="00B21B86">
        <w:rPr>
          <w:rFonts w:asciiTheme="minorEastAsia" w:hAnsiTheme="minorEastAsia"/>
        </w:rPr>
        <w:br w:type="page"/>
      </w:r>
    </w:p>
    <w:p w:rsidR="00D9727E" w:rsidRPr="00B21B86" w:rsidRDefault="00D9727E" w:rsidP="00D9727E">
      <w:pPr>
        <w:rPr>
          <w:rFonts w:asciiTheme="minorEastAsia" w:hAnsiTheme="minorEastAsia"/>
        </w:rPr>
      </w:pPr>
    </w:p>
    <w:p w:rsidR="00D9727E" w:rsidRPr="00B21B86" w:rsidRDefault="00D9727E" w:rsidP="00D9727E">
      <w:pPr>
        <w:jc w:val="center"/>
        <w:rPr>
          <w:rFonts w:asciiTheme="majorEastAsia" w:eastAsiaTheme="majorEastAsia" w:hAnsiTheme="majorEastAsia"/>
          <w:szCs w:val="21"/>
        </w:rPr>
      </w:pPr>
      <w:bookmarkStart w:id="178" w:name="_Ref468738228"/>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8</w:t>
      </w:r>
      <w:r w:rsidR="00285E23" w:rsidRPr="00B21B86">
        <w:rPr>
          <w:rFonts w:asciiTheme="majorEastAsia" w:eastAsiaTheme="majorEastAsia" w:hAnsiTheme="majorEastAsia"/>
          <w:szCs w:val="21"/>
        </w:rPr>
        <w:fldChar w:fldCharType="end"/>
      </w:r>
      <w:bookmarkEnd w:id="178"/>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保険外の支援・サービスの利用状況（</w:t>
      </w:r>
      <w:r w:rsidRPr="00B21B86">
        <w:rPr>
          <w:rFonts w:asciiTheme="majorEastAsia" w:eastAsiaTheme="majorEastAsia" w:hAnsiTheme="majorEastAsia" w:hint="eastAsia"/>
          <w:szCs w:val="21"/>
          <w:u w:val="single"/>
        </w:rPr>
        <w:t>その他世帯</w:t>
      </w:r>
      <w:r w:rsidRPr="00B21B86">
        <w:rPr>
          <w:rFonts w:asciiTheme="majorEastAsia" w:eastAsiaTheme="majorEastAsia" w:hAnsiTheme="majorEastAsia" w:hint="eastAsia"/>
          <w:szCs w:val="21"/>
        </w:rPr>
        <w:t>）</w:t>
      </w:r>
    </w:p>
    <w:p w:rsidR="00D9727E" w:rsidRPr="00B21B86" w:rsidRDefault="00C10116" w:rsidP="00D9727E">
      <w:pPr>
        <w:jc w:val="center"/>
        <w:rPr>
          <w:rFonts w:asciiTheme="majorEastAsia" w:eastAsiaTheme="majorEastAsia" w:hAnsiTheme="majorEastAsia"/>
          <w:szCs w:val="21"/>
        </w:rPr>
      </w:pPr>
      <w:r w:rsidRPr="00B21B86">
        <w:rPr>
          <w:noProof/>
        </w:rPr>
        <w:drawing>
          <wp:inline distT="0" distB="0" distL="0" distR="0" wp14:anchorId="36F3321E" wp14:editId="2AD68762">
            <wp:extent cx="5201285" cy="5391150"/>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D9727E" w:rsidRPr="00B21B86" w:rsidRDefault="00D9727E" w:rsidP="00D9727E">
      <w:pPr>
        <w:widowControl/>
        <w:jc w:val="left"/>
        <w:rPr>
          <w:rFonts w:asciiTheme="minorEastAsia" w:hAnsiTheme="minorEastAsia"/>
        </w:rPr>
      </w:pPr>
      <w:r w:rsidRPr="00B21B86">
        <w:rPr>
          <w:rFonts w:asciiTheme="minorEastAsia" w:hAnsiTheme="minorEastAsia"/>
        </w:rPr>
        <w:br w:type="page"/>
      </w:r>
    </w:p>
    <w:p w:rsidR="00E41182" w:rsidRPr="00B21B86" w:rsidRDefault="00C10116" w:rsidP="00E41182">
      <w:pPr>
        <w:pStyle w:val="5"/>
        <w:spacing w:after="175"/>
        <w:rPr>
          <w:rFonts w:ascii="ＭＳ ゴシック" w:hAnsi="ＭＳ ゴシック"/>
          <w:sz w:val="22"/>
          <w:szCs w:val="22"/>
        </w:rPr>
      </w:pPr>
      <w:bookmarkStart w:id="179" w:name="_Toc476417691"/>
      <w:r w:rsidRPr="00B21B86">
        <w:rPr>
          <w:rFonts w:ascii="ＭＳ ゴシック" w:hAnsi="ＭＳ ゴシック"/>
          <w:sz w:val="22"/>
        </w:rPr>
        <w:lastRenderedPageBreak/>
        <w:t>「世帯類型」×「要介護度」×「必要と感じる支援・サービス」</w:t>
      </w:r>
      <w:bookmarkEnd w:id="179"/>
    </w:p>
    <w:p w:rsidR="00C8580E" w:rsidRPr="00B21B86" w:rsidRDefault="009138F4"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要介護度別の「在宅生活の継続に必要と感じる支援・サービス」をみると、特に「要介護１・２」において、各種の支援・サービスのニーズが高くなっています（</w:t>
      </w:r>
      <w:r w:rsidR="00EE3DBB">
        <w:fldChar w:fldCharType="begin"/>
      </w:r>
      <w:r w:rsidR="00EE3DBB">
        <w:instrText xml:space="preserve"> REF _Ref468727783 \h  \* MERGEFORMAT </w:instrText>
      </w:r>
      <w:r w:rsidR="00EE3DBB">
        <w:fldChar w:fldCharType="separate"/>
      </w:r>
      <w:r w:rsidR="00354E37" w:rsidRPr="00354E37">
        <w:rPr>
          <w:rFonts w:asciiTheme="minorEastAsia" w:eastAsiaTheme="minorEastAsia" w:hAnsiTheme="minorEastAsia"/>
          <w:szCs w:val="21"/>
        </w:rPr>
        <w:t>図表3</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9</w:t>
      </w:r>
      <w:r w:rsidR="00EE3DBB">
        <w:fldChar w:fldCharType="end"/>
      </w:r>
      <w:r w:rsidRPr="00B21B86">
        <w:rPr>
          <w:rFonts w:asciiTheme="minorEastAsia" w:eastAsiaTheme="minorEastAsia" w:hAnsiTheme="minorEastAsia" w:hint="eastAsia"/>
          <w:szCs w:val="21"/>
        </w:rPr>
        <w:t>）。</w:t>
      </w:r>
      <w:r w:rsidR="00C8580E" w:rsidRPr="00B21B86">
        <w:rPr>
          <w:rFonts w:asciiTheme="minorEastAsia" w:eastAsiaTheme="minorEastAsia" w:hAnsiTheme="minorEastAsia" w:hint="eastAsia"/>
          <w:szCs w:val="21"/>
        </w:rPr>
        <w:t>なお、これは、「単身世帯」のみでなく、「夫婦のみ世帯」と「その他世帯」においても、概ね同様の傾向</w:t>
      </w:r>
      <w:r w:rsidR="0086339F">
        <w:rPr>
          <w:rFonts w:asciiTheme="minorEastAsia" w:eastAsiaTheme="minorEastAsia" w:hAnsiTheme="minorEastAsia" w:hint="eastAsia"/>
          <w:szCs w:val="21"/>
        </w:rPr>
        <w:t>でした</w:t>
      </w:r>
      <w:r w:rsidR="00C8580E" w:rsidRPr="00B21B86">
        <w:rPr>
          <w:rFonts w:asciiTheme="minorEastAsia" w:eastAsiaTheme="minorEastAsia" w:hAnsiTheme="minorEastAsia" w:hint="eastAsia"/>
          <w:szCs w:val="21"/>
        </w:rPr>
        <w:t>（</w:t>
      </w:r>
      <w:r w:rsidR="00EE3DBB">
        <w:fldChar w:fldCharType="begin"/>
      </w:r>
      <w:r w:rsidR="00EE3DBB">
        <w:instrText xml:space="preserve"> REF _Ref468727973 \h  \* MERGEFORMAT </w:instrText>
      </w:r>
      <w:r w:rsidR="00EE3DBB">
        <w:fldChar w:fldCharType="separate"/>
      </w:r>
      <w:r w:rsidR="00354E37" w:rsidRPr="00354E37">
        <w:rPr>
          <w:rFonts w:asciiTheme="minorEastAsia" w:eastAsiaTheme="minorEastAsia" w:hAnsiTheme="minorEastAsia"/>
          <w:szCs w:val="21"/>
        </w:rPr>
        <w:t>図表3</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10</w:t>
      </w:r>
      <w:r w:rsidR="00EE3DBB">
        <w:fldChar w:fldCharType="end"/>
      </w:r>
      <w:r w:rsidR="00C8580E" w:rsidRPr="00B21B86">
        <w:rPr>
          <w:rFonts w:asciiTheme="minorEastAsia" w:eastAsiaTheme="minorEastAsia" w:hAnsiTheme="minorEastAsia" w:hint="eastAsia"/>
          <w:szCs w:val="21"/>
        </w:rPr>
        <w:t>～</w:t>
      </w:r>
      <w:r w:rsidR="00EE3DBB">
        <w:fldChar w:fldCharType="begin"/>
      </w:r>
      <w:r w:rsidR="00EE3DBB">
        <w:instrText xml:space="preserve"> REF _Ref468727975 \h  \* MERGEFORMAT </w:instrText>
      </w:r>
      <w:r w:rsidR="00EE3DBB">
        <w:fldChar w:fldCharType="separate"/>
      </w:r>
      <w:r w:rsidR="00354E37" w:rsidRPr="00354E37">
        <w:rPr>
          <w:rFonts w:asciiTheme="minorEastAsia" w:eastAsiaTheme="minorEastAsia" w:hAnsiTheme="minorEastAsia"/>
          <w:szCs w:val="21"/>
        </w:rPr>
        <w:t>図表3</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12</w:t>
      </w:r>
      <w:r w:rsidR="00EE3DBB">
        <w:fldChar w:fldCharType="end"/>
      </w:r>
      <w:r w:rsidR="00C8580E" w:rsidRPr="00B21B86">
        <w:rPr>
          <w:rFonts w:asciiTheme="minorEastAsia" w:eastAsiaTheme="minorEastAsia" w:hAnsiTheme="minorEastAsia" w:hint="eastAsia"/>
          <w:szCs w:val="21"/>
        </w:rPr>
        <w:t>）。</w:t>
      </w:r>
    </w:p>
    <w:p w:rsidR="00CF40CB" w:rsidRPr="00B21B86" w:rsidRDefault="00E84E5E" w:rsidP="00F645F6">
      <w:pPr>
        <w:pStyle w:val="aa"/>
        <w:widowControl/>
        <w:numPr>
          <w:ilvl w:val="0"/>
          <w:numId w:val="19"/>
        </w:numPr>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介護保険サービスと、保険外の支援・サービスを組み合わせながら、今後は特に「要介護１・２」の方にも対応可能な支援・サービスを整備していくことが必要と考えられます。</w:t>
      </w:r>
    </w:p>
    <w:p w:rsidR="00CF40CB" w:rsidRPr="00B21B86" w:rsidRDefault="00CF40CB" w:rsidP="00F239EE"/>
    <w:p w:rsidR="00CF40CB" w:rsidRPr="00B21B86" w:rsidRDefault="00CF40CB" w:rsidP="00F239EE"/>
    <w:p w:rsidR="00D9727E" w:rsidRPr="00B21B86" w:rsidRDefault="00D9727E" w:rsidP="00D9727E">
      <w:pPr>
        <w:jc w:val="center"/>
        <w:rPr>
          <w:rFonts w:asciiTheme="majorEastAsia" w:eastAsiaTheme="majorEastAsia" w:hAnsiTheme="majorEastAsia"/>
          <w:szCs w:val="21"/>
        </w:rPr>
      </w:pPr>
      <w:bookmarkStart w:id="180" w:name="_Ref468727783"/>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9</w:t>
      </w:r>
      <w:r w:rsidR="00285E23" w:rsidRPr="00B21B86">
        <w:rPr>
          <w:rFonts w:asciiTheme="majorEastAsia" w:eastAsiaTheme="majorEastAsia" w:hAnsiTheme="majorEastAsia"/>
          <w:szCs w:val="21"/>
        </w:rPr>
        <w:fldChar w:fldCharType="end"/>
      </w:r>
      <w:bookmarkEnd w:id="180"/>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在宅生活の継続に必要と感じる支援・サービス</w:t>
      </w:r>
    </w:p>
    <w:p w:rsidR="00D9727E" w:rsidRPr="00B21B86" w:rsidRDefault="00C10116" w:rsidP="00D9727E">
      <w:pPr>
        <w:jc w:val="center"/>
        <w:rPr>
          <w:rFonts w:asciiTheme="majorEastAsia" w:eastAsiaTheme="majorEastAsia" w:hAnsiTheme="majorEastAsia"/>
          <w:szCs w:val="21"/>
        </w:rPr>
      </w:pPr>
      <w:r w:rsidRPr="00B21B86">
        <w:rPr>
          <w:noProof/>
        </w:rPr>
        <w:drawing>
          <wp:inline distT="0" distB="0" distL="0" distR="0" wp14:anchorId="1DA7DCE3" wp14:editId="4BD1A524">
            <wp:extent cx="5201285" cy="5391150"/>
            <wp:effectExtent l="0" t="0" r="0" b="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D9727E" w:rsidRPr="00B21B86" w:rsidRDefault="00D9727E">
      <w:pPr>
        <w:widowControl/>
        <w:jc w:val="left"/>
      </w:pPr>
      <w:r w:rsidRPr="00B21B86">
        <w:br w:type="page"/>
      </w:r>
    </w:p>
    <w:p w:rsidR="00D9727E" w:rsidRPr="00B21B86" w:rsidRDefault="00D9727E" w:rsidP="00F239EE"/>
    <w:p w:rsidR="003619BC" w:rsidRPr="00B21B86" w:rsidRDefault="003619BC" w:rsidP="003619BC">
      <w:pPr>
        <w:jc w:val="center"/>
        <w:rPr>
          <w:rFonts w:asciiTheme="majorEastAsia" w:eastAsiaTheme="majorEastAsia" w:hAnsiTheme="majorEastAsia"/>
          <w:szCs w:val="21"/>
        </w:rPr>
      </w:pPr>
      <w:bookmarkStart w:id="181" w:name="_Ref468727973"/>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10</w:t>
      </w:r>
      <w:r w:rsidR="00285E23" w:rsidRPr="00B21B86">
        <w:rPr>
          <w:rFonts w:asciiTheme="majorEastAsia" w:eastAsiaTheme="majorEastAsia" w:hAnsiTheme="majorEastAsia"/>
          <w:szCs w:val="21"/>
        </w:rPr>
        <w:fldChar w:fldCharType="end"/>
      </w:r>
      <w:bookmarkEnd w:id="181"/>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在宅生活の継続に必要と感じる支援・サービス（</w:t>
      </w:r>
      <w:r w:rsidRPr="00B21B86">
        <w:rPr>
          <w:rFonts w:asciiTheme="majorEastAsia" w:eastAsiaTheme="majorEastAsia" w:hAnsiTheme="majorEastAsia" w:hint="eastAsia"/>
          <w:szCs w:val="21"/>
          <w:u w:val="single"/>
        </w:rPr>
        <w:t>単身世帯</w:t>
      </w:r>
      <w:r w:rsidRPr="00B21B86">
        <w:rPr>
          <w:rFonts w:asciiTheme="majorEastAsia" w:eastAsiaTheme="majorEastAsia" w:hAnsiTheme="majorEastAsia" w:hint="eastAsia"/>
          <w:szCs w:val="21"/>
        </w:rPr>
        <w:t>）</w:t>
      </w:r>
    </w:p>
    <w:p w:rsidR="003619BC" w:rsidRPr="00B21B86" w:rsidRDefault="00C10116" w:rsidP="003619BC">
      <w:pPr>
        <w:jc w:val="center"/>
        <w:rPr>
          <w:rFonts w:asciiTheme="majorEastAsia" w:eastAsiaTheme="majorEastAsia" w:hAnsiTheme="majorEastAsia"/>
          <w:szCs w:val="21"/>
        </w:rPr>
      </w:pPr>
      <w:r w:rsidRPr="00B21B86">
        <w:rPr>
          <w:noProof/>
        </w:rPr>
        <w:drawing>
          <wp:inline distT="0" distB="0" distL="0" distR="0" wp14:anchorId="44B92427" wp14:editId="0DACD05A">
            <wp:extent cx="5201285" cy="5391150"/>
            <wp:effectExtent l="0" t="0" r="0" b="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3619BC" w:rsidRPr="00B21B86" w:rsidRDefault="003619BC" w:rsidP="003619BC">
      <w:pPr>
        <w:rPr>
          <w:rFonts w:asciiTheme="minorEastAsia" w:hAnsiTheme="minorEastAsia"/>
        </w:rPr>
      </w:pPr>
    </w:p>
    <w:p w:rsidR="003619BC" w:rsidRPr="00B21B86" w:rsidRDefault="003619BC" w:rsidP="003619BC">
      <w:pPr>
        <w:rPr>
          <w:rFonts w:asciiTheme="minorEastAsia" w:hAnsiTheme="minorEastAsia"/>
        </w:rPr>
      </w:pPr>
    </w:p>
    <w:p w:rsidR="003619BC" w:rsidRPr="00B21B86" w:rsidRDefault="003619BC" w:rsidP="003619BC">
      <w:pPr>
        <w:rPr>
          <w:rFonts w:asciiTheme="minorEastAsia" w:hAnsiTheme="minorEastAsia"/>
        </w:rPr>
      </w:pPr>
    </w:p>
    <w:p w:rsidR="00D9727E" w:rsidRPr="00B21B86" w:rsidRDefault="00D9727E">
      <w:pPr>
        <w:widowControl/>
        <w:jc w:val="left"/>
        <w:rPr>
          <w:rFonts w:asciiTheme="minorEastAsia" w:hAnsiTheme="minorEastAsia"/>
        </w:rPr>
      </w:pPr>
      <w:r w:rsidRPr="00B21B86">
        <w:rPr>
          <w:rFonts w:asciiTheme="minorEastAsia" w:hAnsiTheme="minorEastAsia"/>
        </w:rPr>
        <w:br w:type="page"/>
      </w:r>
    </w:p>
    <w:p w:rsidR="003619BC" w:rsidRPr="00B21B86" w:rsidRDefault="003619BC" w:rsidP="003619BC">
      <w:pPr>
        <w:rPr>
          <w:rFonts w:asciiTheme="minorEastAsia" w:hAnsiTheme="minorEastAsia"/>
        </w:rPr>
      </w:pPr>
    </w:p>
    <w:p w:rsidR="003619BC" w:rsidRPr="00B21B86" w:rsidRDefault="003619BC" w:rsidP="003619BC">
      <w:pPr>
        <w:jc w:val="center"/>
        <w:rPr>
          <w:rFonts w:asciiTheme="majorEastAsia" w:eastAsiaTheme="majorEastAsia" w:hAnsiTheme="majorEastAsia"/>
          <w:szCs w:val="21"/>
        </w:rPr>
      </w:pPr>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在宅生活の継続に必要と感じる支援・サービス（</w:t>
      </w:r>
      <w:r w:rsidRPr="00B21B86">
        <w:rPr>
          <w:rFonts w:asciiTheme="majorEastAsia" w:eastAsiaTheme="majorEastAsia" w:hAnsiTheme="majorEastAsia" w:hint="eastAsia"/>
          <w:szCs w:val="21"/>
          <w:u w:val="single"/>
        </w:rPr>
        <w:t>夫婦のみ世帯</w:t>
      </w:r>
      <w:r w:rsidRPr="00B21B86">
        <w:rPr>
          <w:rFonts w:asciiTheme="majorEastAsia" w:eastAsiaTheme="majorEastAsia" w:hAnsiTheme="majorEastAsia" w:hint="eastAsia"/>
          <w:szCs w:val="21"/>
        </w:rPr>
        <w:t>）</w:t>
      </w:r>
    </w:p>
    <w:p w:rsidR="003619BC" w:rsidRPr="00B21B86" w:rsidRDefault="00C10116" w:rsidP="003619BC">
      <w:pPr>
        <w:jc w:val="center"/>
        <w:rPr>
          <w:rFonts w:asciiTheme="majorEastAsia" w:eastAsiaTheme="majorEastAsia" w:hAnsiTheme="majorEastAsia"/>
          <w:szCs w:val="21"/>
        </w:rPr>
      </w:pPr>
      <w:r w:rsidRPr="00B21B86">
        <w:rPr>
          <w:noProof/>
        </w:rPr>
        <w:drawing>
          <wp:inline distT="0" distB="0" distL="0" distR="0" wp14:anchorId="39C1BA8D" wp14:editId="581E935B">
            <wp:extent cx="5201285" cy="5391150"/>
            <wp:effectExtent l="0" t="0" r="0" b="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3619BC" w:rsidRPr="00B21B86" w:rsidRDefault="003619BC" w:rsidP="003619BC">
      <w:pPr>
        <w:rPr>
          <w:rFonts w:asciiTheme="minorEastAsia" w:hAnsiTheme="minorEastAsia"/>
        </w:rPr>
      </w:pPr>
    </w:p>
    <w:p w:rsidR="003619BC" w:rsidRPr="00B21B86" w:rsidRDefault="003619BC" w:rsidP="003619BC">
      <w:pPr>
        <w:rPr>
          <w:rFonts w:asciiTheme="minorEastAsia" w:hAnsiTheme="minorEastAsia"/>
        </w:rPr>
      </w:pPr>
    </w:p>
    <w:p w:rsidR="003619BC" w:rsidRPr="00B21B86" w:rsidRDefault="003619BC" w:rsidP="003619BC">
      <w:pPr>
        <w:widowControl/>
        <w:jc w:val="left"/>
        <w:rPr>
          <w:rFonts w:asciiTheme="minorEastAsia" w:hAnsiTheme="minorEastAsia"/>
        </w:rPr>
      </w:pPr>
      <w:r w:rsidRPr="00B21B86">
        <w:rPr>
          <w:rFonts w:asciiTheme="minorEastAsia" w:hAnsiTheme="minorEastAsia"/>
        </w:rPr>
        <w:br w:type="page"/>
      </w:r>
    </w:p>
    <w:p w:rsidR="003619BC" w:rsidRPr="00B21B86" w:rsidRDefault="003619BC" w:rsidP="003619BC">
      <w:pPr>
        <w:rPr>
          <w:rFonts w:asciiTheme="minorEastAsia" w:hAnsiTheme="minorEastAsia"/>
        </w:rPr>
      </w:pPr>
    </w:p>
    <w:p w:rsidR="003619BC" w:rsidRPr="00B21B86" w:rsidRDefault="003619BC" w:rsidP="003619BC">
      <w:pPr>
        <w:jc w:val="center"/>
        <w:rPr>
          <w:rFonts w:asciiTheme="majorEastAsia" w:eastAsiaTheme="majorEastAsia" w:hAnsiTheme="majorEastAsia"/>
          <w:szCs w:val="21"/>
        </w:rPr>
      </w:pPr>
      <w:bookmarkStart w:id="182" w:name="_Ref468727975"/>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12</w:t>
      </w:r>
      <w:r w:rsidR="00285E23" w:rsidRPr="00B21B86">
        <w:rPr>
          <w:rFonts w:asciiTheme="majorEastAsia" w:eastAsiaTheme="majorEastAsia" w:hAnsiTheme="majorEastAsia"/>
          <w:szCs w:val="21"/>
        </w:rPr>
        <w:fldChar w:fldCharType="end"/>
      </w:r>
      <w:bookmarkEnd w:id="182"/>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在宅生活の継続に必要と感じる支援・サービス（</w:t>
      </w:r>
      <w:r w:rsidRPr="00B21B86">
        <w:rPr>
          <w:rFonts w:asciiTheme="majorEastAsia" w:eastAsiaTheme="majorEastAsia" w:hAnsiTheme="majorEastAsia" w:hint="eastAsia"/>
          <w:szCs w:val="21"/>
          <w:u w:val="single"/>
        </w:rPr>
        <w:t>その他世帯</w:t>
      </w:r>
      <w:r w:rsidRPr="00B21B86">
        <w:rPr>
          <w:rFonts w:asciiTheme="majorEastAsia" w:eastAsiaTheme="majorEastAsia" w:hAnsiTheme="majorEastAsia" w:hint="eastAsia"/>
          <w:szCs w:val="21"/>
        </w:rPr>
        <w:t>）</w:t>
      </w:r>
    </w:p>
    <w:p w:rsidR="003619BC" w:rsidRPr="00B21B86" w:rsidRDefault="00C10116" w:rsidP="003619BC">
      <w:pPr>
        <w:jc w:val="center"/>
        <w:rPr>
          <w:rFonts w:asciiTheme="majorEastAsia" w:eastAsiaTheme="majorEastAsia" w:hAnsiTheme="majorEastAsia"/>
          <w:szCs w:val="21"/>
        </w:rPr>
      </w:pPr>
      <w:r w:rsidRPr="00B21B86">
        <w:rPr>
          <w:noProof/>
        </w:rPr>
        <w:drawing>
          <wp:inline distT="0" distB="0" distL="0" distR="0" wp14:anchorId="2807E59F" wp14:editId="5200DD40">
            <wp:extent cx="5201285" cy="5391150"/>
            <wp:effectExtent l="0" t="0" r="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D9727E" w:rsidRPr="00B21B86" w:rsidRDefault="00D9727E" w:rsidP="003619BC">
      <w:pPr>
        <w:widowControl/>
        <w:jc w:val="left"/>
        <w:rPr>
          <w:rFonts w:asciiTheme="minorEastAsia" w:hAnsiTheme="minorEastAsia"/>
        </w:rPr>
      </w:pPr>
    </w:p>
    <w:p w:rsidR="00D9727E" w:rsidRPr="00B21B86" w:rsidRDefault="00D9727E" w:rsidP="003619BC">
      <w:pPr>
        <w:widowControl/>
        <w:jc w:val="left"/>
        <w:rPr>
          <w:rFonts w:asciiTheme="minorEastAsia" w:hAnsiTheme="minorEastAsia"/>
        </w:rPr>
      </w:pPr>
    </w:p>
    <w:p w:rsidR="00D9727E" w:rsidRPr="00B21B86" w:rsidRDefault="00D9727E" w:rsidP="003619BC">
      <w:pPr>
        <w:widowControl/>
        <w:jc w:val="left"/>
        <w:rPr>
          <w:rFonts w:asciiTheme="minorEastAsia" w:hAnsiTheme="minorEastAsia"/>
        </w:rPr>
      </w:pPr>
    </w:p>
    <w:p w:rsidR="003619BC" w:rsidRPr="00B21B86" w:rsidRDefault="003619BC" w:rsidP="003619BC">
      <w:pPr>
        <w:widowControl/>
        <w:jc w:val="left"/>
        <w:rPr>
          <w:rFonts w:asciiTheme="minorEastAsia" w:hAnsiTheme="minorEastAsia"/>
        </w:rPr>
      </w:pPr>
      <w:r w:rsidRPr="00B21B86">
        <w:rPr>
          <w:rFonts w:asciiTheme="minorEastAsia" w:hAnsiTheme="minorEastAsia"/>
        </w:rPr>
        <w:br w:type="page"/>
      </w:r>
    </w:p>
    <w:p w:rsidR="00A022E0" w:rsidRPr="00B21B86" w:rsidRDefault="0031411C" w:rsidP="00A022E0">
      <w:pPr>
        <w:pStyle w:val="4"/>
        <w:spacing w:after="350"/>
        <w:rPr>
          <w:rFonts w:ascii="ＭＳ ゴシック" w:eastAsia="ＭＳ ゴシック" w:hAnsi="ＭＳ ゴシック"/>
          <w:sz w:val="22"/>
          <w:szCs w:val="22"/>
        </w:rPr>
      </w:pPr>
      <w:bookmarkStart w:id="183" w:name="_Toc476417692"/>
      <w:r w:rsidRPr="00B21B86">
        <w:rPr>
          <w:rFonts w:ascii="ＭＳ ゴシック" w:eastAsia="ＭＳ ゴシック" w:hAnsi="ＭＳ ゴシック" w:hint="eastAsia"/>
          <w:sz w:val="22"/>
          <w:szCs w:val="22"/>
        </w:rPr>
        <w:lastRenderedPageBreak/>
        <w:t>考察</w:t>
      </w:r>
      <w:bookmarkEnd w:id="183"/>
    </w:p>
    <w:p w:rsidR="00A022E0" w:rsidRPr="00B21B86" w:rsidRDefault="00A022E0" w:rsidP="00A022E0">
      <w:pPr>
        <w:pStyle w:val="5"/>
        <w:spacing w:after="175"/>
        <w:rPr>
          <w:rFonts w:ascii="ＭＳ ゴシック" w:hAnsi="ＭＳ ゴシック"/>
          <w:sz w:val="22"/>
          <w:szCs w:val="22"/>
        </w:rPr>
      </w:pPr>
      <w:bookmarkStart w:id="184" w:name="_Toc476417693"/>
      <w:r w:rsidRPr="00B21B86">
        <w:rPr>
          <w:rFonts w:ascii="ＭＳ ゴシック" w:hAnsi="ＭＳ ゴシック" w:hint="eastAsia"/>
          <w:sz w:val="22"/>
          <w:szCs w:val="22"/>
        </w:rPr>
        <w:t>要介護者の外出に係る新たな支援・サービスの整備</w:t>
      </w:r>
      <w:bookmarkEnd w:id="184"/>
    </w:p>
    <w:p w:rsidR="00F743C2" w:rsidRPr="00B21B86" w:rsidRDefault="00F743C2"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「在宅生活の継続に必要と感じる支援・サービス」としては、「移送サービス」、「外出同行」などの外出に係る支援・サービスの利用、もしくはさらなる充実に係る希望が多くみられました。</w:t>
      </w:r>
      <w:r w:rsidR="00DC20C0" w:rsidRPr="00B21B86">
        <w:rPr>
          <w:rFonts w:asciiTheme="minorEastAsia" w:eastAsiaTheme="minorEastAsia" w:hAnsiTheme="minorEastAsia" w:hint="eastAsia"/>
          <w:szCs w:val="21"/>
        </w:rPr>
        <w:t>また、介護者が不安に感じる介護としても、「外出の付き添い、送迎等」は比較的高い水準となっていました（</w:t>
      </w:r>
      <w:r w:rsidR="00EE3DBB">
        <w:fldChar w:fldCharType="begin"/>
      </w:r>
      <w:r w:rsidR="00EE3DBB">
        <w:instrText xml:space="preserve"> REF _Ref464993219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4</w:t>
      </w:r>
      <w:r w:rsidR="00EE3DBB">
        <w:fldChar w:fldCharType="end"/>
      </w:r>
      <w:r w:rsidR="00DC20C0" w:rsidRPr="00B21B86">
        <w:rPr>
          <w:rFonts w:asciiTheme="minorEastAsia" w:eastAsiaTheme="minorEastAsia" w:hAnsiTheme="minorEastAsia" w:hint="eastAsia"/>
          <w:szCs w:val="21"/>
        </w:rPr>
        <w:t>）。</w:t>
      </w:r>
    </w:p>
    <w:p w:rsidR="00F743C2" w:rsidRPr="00B21B86" w:rsidRDefault="00F743C2"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特に、このような外出に係る支援・サービスは、「買い物」や「サロンへの参加」など、他の支援・サービスとの関係も深いことから、「外出に係る支援・サービスの充実」は非常に大きな課題であるといえます。</w:t>
      </w:r>
    </w:p>
    <w:p w:rsidR="00F743C2" w:rsidRPr="00B21B86" w:rsidRDefault="00F743C2"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要介護者</w:t>
      </w:r>
      <w:r w:rsidR="00652FD4" w:rsidRPr="00B21B86">
        <w:rPr>
          <w:rFonts w:asciiTheme="minorEastAsia" w:eastAsiaTheme="minorEastAsia" w:hAnsiTheme="minorEastAsia" w:hint="eastAsia"/>
          <w:szCs w:val="21"/>
        </w:rPr>
        <w:t>を含む高齢者等</w:t>
      </w:r>
      <w:r w:rsidRPr="00B21B86">
        <w:rPr>
          <w:rFonts w:asciiTheme="minorEastAsia" w:eastAsiaTheme="minorEastAsia" w:hAnsiTheme="minorEastAsia" w:hint="eastAsia"/>
          <w:szCs w:val="21"/>
        </w:rPr>
        <w:t>が利用</w:t>
      </w:r>
      <w:r w:rsidR="00652FD4" w:rsidRPr="00B21B86">
        <w:rPr>
          <w:rFonts w:asciiTheme="minorEastAsia" w:eastAsiaTheme="minorEastAsia" w:hAnsiTheme="minorEastAsia" w:hint="eastAsia"/>
          <w:szCs w:val="21"/>
        </w:rPr>
        <w:t>する</w:t>
      </w:r>
      <w:r w:rsidRPr="00B21B86">
        <w:rPr>
          <w:rFonts w:asciiTheme="minorEastAsia" w:eastAsiaTheme="minorEastAsia" w:hAnsiTheme="minorEastAsia" w:hint="eastAsia"/>
          <w:szCs w:val="21"/>
        </w:rPr>
        <w:t>移送サービスとしては、一般的な公共交通機関の他に、自治体</w:t>
      </w:r>
      <w:r w:rsidR="00652FD4" w:rsidRPr="00B21B86">
        <w:rPr>
          <w:rFonts w:asciiTheme="minorEastAsia" w:eastAsiaTheme="minorEastAsia" w:hAnsiTheme="minorEastAsia" w:hint="eastAsia"/>
          <w:szCs w:val="21"/>
        </w:rPr>
        <w:t>やＮＰＯ等</w:t>
      </w:r>
      <w:r w:rsidRPr="00B21B86">
        <w:rPr>
          <w:rFonts w:asciiTheme="minorEastAsia" w:eastAsiaTheme="minorEastAsia" w:hAnsiTheme="minorEastAsia" w:hint="eastAsia"/>
          <w:szCs w:val="21"/>
        </w:rPr>
        <w:t>が運営するコミュニティバスや乗合タクシー、介護タクシー、福祉有償運送</w:t>
      </w:r>
      <w:r w:rsidR="00652FD4" w:rsidRPr="00B21B86">
        <w:rPr>
          <w:rFonts w:asciiTheme="minorEastAsia" w:eastAsiaTheme="minorEastAsia" w:hAnsiTheme="minorEastAsia" w:hint="eastAsia"/>
          <w:szCs w:val="21"/>
        </w:rPr>
        <w:t>など</w:t>
      </w:r>
      <w:r w:rsidR="003E54CF" w:rsidRPr="00B21B86">
        <w:rPr>
          <w:rFonts w:asciiTheme="minorEastAsia" w:eastAsiaTheme="minorEastAsia" w:hAnsiTheme="minorEastAsia" w:hint="eastAsia"/>
          <w:szCs w:val="21"/>
        </w:rPr>
        <w:t>、</w:t>
      </w:r>
      <w:r w:rsidR="00652FD4" w:rsidRPr="00B21B86">
        <w:rPr>
          <w:rFonts w:asciiTheme="minorEastAsia" w:eastAsiaTheme="minorEastAsia" w:hAnsiTheme="minorEastAsia" w:hint="eastAsia"/>
          <w:szCs w:val="21"/>
        </w:rPr>
        <w:t>多くの既存のサービスが存在しています。</w:t>
      </w:r>
    </w:p>
    <w:p w:rsidR="00652FD4" w:rsidRPr="00B21B86" w:rsidRDefault="00F303C5"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まずは、</w:t>
      </w:r>
      <w:r w:rsidR="00F91936" w:rsidRPr="00B21B86">
        <w:rPr>
          <w:rFonts w:asciiTheme="minorEastAsia" w:eastAsiaTheme="minorEastAsia" w:hAnsiTheme="minorEastAsia" w:hint="eastAsia"/>
          <w:szCs w:val="21"/>
        </w:rPr>
        <w:t>具体的な取組として、</w:t>
      </w:r>
      <w:r w:rsidR="00652FD4" w:rsidRPr="00B21B86">
        <w:rPr>
          <w:rFonts w:asciiTheme="minorEastAsia" w:eastAsiaTheme="minorEastAsia" w:hAnsiTheme="minorEastAsia" w:hint="eastAsia"/>
          <w:szCs w:val="21"/>
        </w:rPr>
        <w:t>これら既存の移送サービスについて、</w:t>
      </w:r>
      <w:r w:rsidRPr="00B21B86">
        <w:rPr>
          <w:rFonts w:asciiTheme="minorEastAsia" w:eastAsiaTheme="minorEastAsia" w:hAnsiTheme="minorEastAsia" w:hint="eastAsia"/>
          <w:szCs w:val="21"/>
        </w:rPr>
        <w:t>交通担当課と連携しながら、</w:t>
      </w:r>
      <w:r w:rsidR="00652FD4" w:rsidRPr="00B21B86">
        <w:rPr>
          <w:rFonts w:asciiTheme="minorEastAsia" w:eastAsiaTheme="minorEastAsia" w:hAnsiTheme="minorEastAsia" w:hint="eastAsia"/>
          <w:szCs w:val="21"/>
        </w:rPr>
        <w:t>要介護者の利用を想定した場合の問題・課題の把握や</w:t>
      </w:r>
      <w:r w:rsidR="003E54CF" w:rsidRPr="00B21B86">
        <w:rPr>
          <w:rFonts w:asciiTheme="minorEastAsia" w:eastAsiaTheme="minorEastAsia" w:hAnsiTheme="minorEastAsia" w:hint="eastAsia"/>
          <w:szCs w:val="21"/>
        </w:rPr>
        <w:t>、改善の可能性等について</w:t>
      </w:r>
      <w:r w:rsidR="00652FD4" w:rsidRPr="00B21B86">
        <w:rPr>
          <w:rFonts w:asciiTheme="minorEastAsia" w:eastAsiaTheme="minorEastAsia" w:hAnsiTheme="minorEastAsia" w:hint="eastAsia"/>
          <w:szCs w:val="21"/>
        </w:rPr>
        <w:t>検討</w:t>
      </w:r>
      <w:r w:rsidR="00DC20C0" w:rsidRPr="00B21B86">
        <w:rPr>
          <w:rFonts w:asciiTheme="minorEastAsia" w:eastAsiaTheme="minorEastAsia" w:hAnsiTheme="minorEastAsia" w:hint="eastAsia"/>
          <w:szCs w:val="21"/>
        </w:rPr>
        <w:t>を</w:t>
      </w:r>
      <w:r w:rsidR="00F91936" w:rsidRPr="00B21B86">
        <w:rPr>
          <w:rFonts w:asciiTheme="minorEastAsia" w:eastAsiaTheme="minorEastAsia" w:hAnsiTheme="minorEastAsia" w:hint="eastAsia"/>
          <w:szCs w:val="21"/>
        </w:rPr>
        <w:t>行うことなどが</w:t>
      </w:r>
      <w:r w:rsidR="008A6547" w:rsidRPr="00B21B86">
        <w:rPr>
          <w:rFonts w:asciiTheme="minorEastAsia" w:eastAsiaTheme="minorEastAsia" w:hAnsiTheme="minorEastAsia" w:hint="eastAsia"/>
          <w:szCs w:val="21"/>
        </w:rPr>
        <w:t>考えられます</w:t>
      </w:r>
      <w:r w:rsidR="00652FD4" w:rsidRPr="00B21B86">
        <w:rPr>
          <w:rFonts w:asciiTheme="minorEastAsia" w:eastAsiaTheme="minorEastAsia" w:hAnsiTheme="minorEastAsia" w:hint="eastAsia"/>
          <w:szCs w:val="21"/>
        </w:rPr>
        <w:t>。また、</w:t>
      </w:r>
      <w:r w:rsidR="00E95CA5" w:rsidRPr="00B21B86">
        <w:rPr>
          <w:rFonts w:asciiTheme="minorEastAsia" w:eastAsiaTheme="minorEastAsia" w:hAnsiTheme="minorEastAsia" w:hint="eastAsia"/>
          <w:szCs w:val="21"/>
        </w:rPr>
        <w:t>必要に応じて</w:t>
      </w:r>
      <w:r w:rsidR="00F15083" w:rsidRPr="00B21B86">
        <w:rPr>
          <w:rFonts w:asciiTheme="minorEastAsia" w:eastAsiaTheme="minorEastAsia" w:hAnsiTheme="minorEastAsia" w:hint="eastAsia"/>
          <w:szCs w:val="21"/>
        </w:rPr>
        <w:t>、</w:t>
      </w:r>
      <w:r w:rsidR="00652FD4" w:rsidRPr="00B21B86">
        <w:rPr>
          <w:rFonts w:asciiTheme="minorEastAsia" w:eastAsiaTheme="minorEastAsia" w:hAnsiTheme="minorEastAsia" w:hint="eastAsia"/>
          <w:szCs w:val="21"/>
        </w:rPr>
        <w:t>ドアトゥドアの</w:t>
      </w:r>
      <w:r w:rsidR="003E54CF" w:rsidRPr="00B21B86">
        <w:rPr>
          <w:rFonts w:asciiTheme="minorEastAsia" w:eastAsiaTheme="minorEastAsia" w:hAnsiTheme="minorEastAsia" w:hint="eastAsia"/>
          <w:szCs w:val="21"/>
        </w:rPr>
        <w:t>移動を可能とする</w:t>
      </w:r>
      <w:r w:rsidR="00DC20C0" w:rsidRPr="00B21B86">
        <w:rPr>
          <w:rFonts w:asciiTheme="minorEastAsia" w:eastAsiaTheme="minorEastAsia" w:hAnsiTheme="minorEastAsia" w:hint="eastAsia"/>
          <w:szCs w:val="21"/>
        </w:rPr>
        <w:t>「デマンド型タクシー」や</w:t>
      </w:r>
      <w:r w:rsidR="003E54CF" w:rsidRPr="00B21B86">
        <w:rPr>
          <w:rFonts w:asciiTheme="minorEastAsia" w:eastAsiaTheme="minorEastAsia" w:hAnsiTheme="minorEastAsia" w:hint="eastAsia"/>
          <w:szCs w:val="21"/>
        </w:rPr>
        <w:t>「</w:t>
      </w:r>
      <w:r w:rsidR="00D617D3">
        <w:rPr>
          <w:rFonts w:asciiTheme="minorEastAsia" w:eastAsiaTheme="minorEastAsia" w:hAnsiTheme="minorEastAsia" w:hint="eastAsia"/>
          <w:szCs w:val="21"/>
        </w:rPr>
        <w:t>地域住民同士の支え合いによる移動手段の確保</w:t>
      </w:r>
      <w:r w:rsidR="003E54CF" w:rsidRPr="00B21B86">
        <w:rPr>
          <w:rFonts w:asciiTheme="minorEastAsia" w:eastAsiaTheme="minorEastAsia" w:hAnsiTheme="minorEastAsia" w:hint="eastAsia"/>
          <w:szCs w:val="21"/>
        </w:rPr>
        <w:t>」</w:t>
      </w:r>
      <w:r w:rsidR="00652FD4" w:rsidRPr="00B21B86">
        <w:rPr>
          <w:rFonts w:asciiTheme="minorEastAsia" w:eastAsiaTheme="minorEastAsia" w:hAnsiTheme="minorEastAsia" w:hint="eastAsia"/>
          <w:szCs w:val="21"/>
        </w:rPr>
        <w:t>などを含む、新たな移送手段の導入</w:t>
      </w:r>
      <w:r w:rsidR="003E54CF" w:rsidRPr="00B21B86">
        <w:rPr>
          <w:rFonts w:asciiTheme="minorEastAsia" w:eastAsiaTheme="minorEastAsia" w:hAnsiTheme="minorEastAsia" w:hint="eastAsia"/>
          <w:szCs w:val="21"/>
        </w:rPr>
        <w:t>についても検討を行っていきます。</w:t>
      </w:r>
    </w:p>
    <w:p w:rsidR="00EA2450" w:rsidRPr="00B21B86" w:rsidRDefault="00DC20C0" w:rsidP="00F645F6">
      <w:pPr>
        <w:pStyle w:val="a2"/>
        <w:numPr>
          <w:ilvl w:val="0"/>
          <w:numId w:val="18"/>
        </w:numPr>
        <w:rPr>
          <w:rFonts w:asciiTheme="minorEastAsia" w:eastAsiaTheme="minorEastAsia" w:hAnsiTheme="minorEastAsia"/>
          <w:szCs w:val="21"/>
        </w:rPr>
      </w:pPr>
      <w:r w:rsidRPr="00B21B86">
        <w:rPr>
          <w:rFonts w:asciiTheme="minorEastAsia" w:eastAsiaTheme="minorEastAsia" w:hAnsiTheme="minorEastAsia" w:hint="eastAsia"/>
          <w:szCs w:val="21"/>
        </w:rPr>
        <w:t>さらに</w:t>
      </w:r>
      <w:r w:rsidR="00EA2450" w:rsidRPr="00B21B86">
        <w:rPr>
          <w:rFonts w:asciiTheme="minorEastAsia" w:eastAsiaTheme="minorEastAsia" w:hAnsiTheme="minorEastAsia" w:hint="eastAsia"/>
          <w:szCs w:val="21"/>
        </w:rPr>
        <w:t>、今後は</w:t>
      </w:r>
      <w:r w:rsidRPr="00B21B86">
        <w:rPr>
          <w:rFonts w:asciiTheme="minorEastAsia" w:eastAsiaTheme="minorEastAsia" w:hAnsiTheme="minorEastAsia" w:hint="eastAsia"/>
          <w:szCs w:val="21"/>
        </w:rPr>
        <w:t>このような移送サービス</w:t>
      </w:r>
      <w:r w:rsidR="00E95CA5" w:rsidRPr="00B21B86">
        <w:rPr>
          <w:rFonts w:asciiTheme="minorEastAsia" w:eastAsiaTheme="minorEastAsia" w:hAnsiTheme="minorEastAsia" w:hint="eastAsia"/>
          <w:szCs w:val="21"/>
        </w:rPr>
        <w:t>を単体で</w:t>
      </w:r>
      <w:r w:rsidRPr="00B21B86">
        <w:rPr>
          <w:rFonts w:asciiTheme="minorEastAsia" w:eastAsiaTheme="minorEastAsia" w:hAnsiTheme="minorEastAsia" w:hint="eastAsia"/>
          <w:szCs w:val="21"/>
        </w:rPr>
        <w:t>考えるのではなく、</w:t>
      </w:r>
      <w:r w:rsidR="00EA2450" w:rsidRPr="00B21B86">
        <w:rPr>
          <w:rFonts w:asciiTheme="minorEastAsia" w:eastAsiaTheme="minorEastAsia" w:hAnsiTheme="minorEastAsia" w:hint="eastAsia"/>
          <w:szCs w:val="21"/>
        </w:rPr>
        <w:t>高齢者等の「通いの場」</w:t>
      </w:r>
      <w:r w:rsidRPr="00B21B86">
        <w:rPr>
          <w:rFonts w:asciiTheme="minorEastAsia" w:eastAsiaTheme="minorEastAsia" w:hAnsiTheme="minorEastAsia" w:hint="eastAsia"/>
          <w:szCs w:val="21"/>
        </w:rPr>
        <w:t>の</w:t>
      </w:r>
      <w:r w:rsidR="00756BE8">
        <w:rPr>
          <w:rFonts w:asciiTheme="minorEastAsia" w:eastAsiaTheme="minorEastAsia" w:hAnsiTheme="minorEastAsia" w:hint="eastAsia"/>
          <w:szCs w:val="21"/>
        </w:rPr>
        <w:t>創出</w:t>
      </w:r>
      <w:r w:rsidRPr="00B21B86">
        <w:rPr>
          <w:rFonts w:asciiTheme="minorEastAsia" w:eastAsiaTheme="minorEastAsia" w:hAnsiTheme="minorEastAsia" w:hint="eastAsia"/>
          <w:szCs w:val="21"/>
        </w:rPr>
        <w:t>と</w:t>
      </w:r>
      <w:r w:rsidR="00EA2450" w:rsidRPr="00B21B86">
        <w:rPr>
          <w:rFonts w:asciiTheme="minorEastAsia" w:eastAsiaTheme="minorEastAsia" w:hAnsiTheme="minorEastAsia" w:hint="eastAsia"/>
          <w:szCs w:val="21"/>
        </w:rPr>
        <w:t>セットにした検討を</w:t>
      </w:r>
      <w:r w:rsidR="00822D90" w:rsidRPr="00B21B86">
        <w:rPr>
          <w:rFonts w:asciiTheme="minorEastAsia" w:eastAsiaTheme="minorEastAsia" w:hAnsiTheme="minorEastAsia" w:hint="eastAsia"/>
          <w:szCs w:val="21"/>
        </w:rPr>
        <w:t>行うことで</w:t>
      </w:r>
      <w:r w:rsidR="00F303C5" w:rsidRPr="00B21B86">
        <w:rPr>
          <w:rFonts w:asciiTheme="minorEastAsia" w:eastAsiaTheme="minorEastAsia" w:hAnsiTheme="minorEastAsia" w:hint="eastAsia"/>
          <w:szCs w:val="21"/>
        </w:rPr>
        <w:t>、要介護者の外出に係る新たな支援・サービスの開発</w:t>
      </w:r>
      <w:r w:rsidR="00B03342" w:rsidRPr="00B21B86">
        <w:rPr>
          <w:rFonts w:asciiTheme="minorEastAsia" w:eastAsiaTheme="minorEastAsia" w:hAnsiTheme="minorEastAsia" w:hint="eastAsia"/>
          <w:szCs w:val="21"/>
        </w:rPr>
        <w:t>を</w:t>
      </w:r>
      <w:r w:rsidRPr="00B21B86">
        <w:rPr>
          <w:rFonts w:asciiTheme="minorEastAsia" w:eastAsiaTheme="minorEastAsia" w:hAnsiTheme="minorEastAsia" w:hint="eastAsia"/>
          <w:szCs w:val="21"/>
        </w:rPr>
        <w:t>進め</w:t>
      </w:r>
      <w:r w:rsidR="008A6547" w:rsidRPr="00B21B86">
        <w:rPr>
          <w:rFonts w:asciiTheme="minorEastAsia" w:eastAsiaTheme="minorEastAsia" w:hAnsiTheme="minorEastAsia" w:hint="eastAsia"/>
          <w:szCs w:val="21"/>
        </w:rPr>
        <w:t>ることが効果的ではないかと考えられます</w:t>
      </w:r>
      <w:r w:rsidRPr="00B21B86">
        <w:rPr>
          <w:rFonts w:asciiTheme="minorEastAsia" w:eastAsiaTheme="minorEastAsia" w:hAnsiTheme="minorEastAsia" w:hint="eastAsia"/>
          <w:szCs w:val="21"/>
        </w:rPr>
        <w:t>。また</w:t>
      </w:r>
      <w:r w:rsidR="00F303C5" w:rsidRPr="00B21B86">
        <w:rPr>
          <w:rFonts w:asciiTheme="minorEastAsia" w:eastAsiaTheme="minorEastAsia" w:hAnsiTheme="minorEastAsia" w:hint="eastAsia"/>
          <w:szCs w:val="21"/>
        </w:rPr>
        <w:t>、</w:t>
      </w:r>
      <w:r w:rsidR="00B03342" w:rsidRPr="00B21B86">
        <w:rPr>
          <w:rFonts w:asciiTheme="minorEastAsia" w:eastAsiaTheme="minorEastAsia" w:hAnsiTheme="minorEastAsia" w:hint="eastAsia"/>
          <w:szCs w:val="21"/>
        </w:rPr>
        <w:t>各地域における</w:t>
      </w:r>
      <w:r w:rsidR="00B15D07" w:rsidRPr="00B21B86">
        <w:rPr>
          <w:rFonts w:asciiTheme="minorEastAsia" w:eastAsiaTheme="minorEastAsia" w:hAnsiTheme="minorEastAsia" w:hint="eastAsia"/>
          <w:szCs w:val="21"/>
        </w:rPr>
        <w:t>移送</w:t>
      </w:r>
      <w:r w:rsidR="00C94B25" w:rsidRPr="00B21B86">
        <w:rPr>
          <w:rFonts w:asciiTheme="minorEastAsia" w:eastAsiaTheme="minorEastAsia" w:hAnsiTheme="minorEastAsia" w:hint="eastAsia"/>
          <w:szCs w:val="21"/>
        </w:rPr>
        <w:t>サービス</w:t>
      </w:r>
      <w:r w:rsidR="00B15D07" w:rsidRPr="00B21B86">
        <w:rPr>
          <w:rFonts w:asciiTheme="minorEastAsia" w:eastAsiaTheme="minorEastAsia" w:hAnsiTheme="minorEastAsia" w:hint="eastAsia"/>
          <w:szCs w:val="21"/>
        </w:rPr>
        <w:t>・外出同行の</w:t>
      </w:r>
      <w:r w:rsidR="00C94B25" w:rsidRPr="00B21B86">
        <w:rPr>
          <w:rFonts w:asciiTheme="minorEastAsia" w:eastAsiaTheme="minorEastAsia" w:hAnsiTheme="minorEastAsia" w:hint="eastAsia"/>
          <w:szCs w:val="21"/>
        </w:rPr>
        <w:t>詳細な</w:t>
      </w:r>
      <w:r w:rsidR="00B03342" w:rsidRPr="00B21B86">
        <w:rPr>
          <w:rFonts w:asciiTheme="minorEastAsia" w:eastAsiaTheme="minorEastAsia" w:hAnsiTheme="minorEastAsia" w:hint="eastAsia"/>
          <w:szCs w:val="21"/>
        </w:rPr>
        <w:t>ニーズについては、民生委員や生活支援コーディネーター</w:t>
      </w:r>
      <w:r w:rsidR="00C94B25" w:rsidRPr="00B21B86">
        <w:rPr>
          <w:rFonts w:asciiTheme="minorEastAsia" w:eastAsiaTheme="minorEastAsia" w:hAnsiTheme="minorEastAsia" w:hint="eastAsia"/>
          <w:szCs w:val="21"/>
        </w:rPr>
        <w:t>等</w:t>
      </w:r>
      <w:r w:rsidRPr="00B21B86">
        <w:rPr>
          <w:rFonts w:asciiTheme="minorEastAsia" w:eastAsiaTheme="minorEastAsia" w:hAnsiTheme="minorEastAsia" w:hint="eastAsia"/>
          <w:szCs w:val="21"/>
        </w:rPr>
        <w:t>との連携により、その把握を進めてい</w:t>
      </w:r>
      <w:r w:rsidR="008A6547" w:rsidRPr="00B21B86">
        <w:rPr>
          <w:rFonts w:asciiTheme="minorEastAsia" w:eastAsiaTheme="minorEastAsia" w:hAnsiTheme="minorEastAsia" w:hint="eastAsia"/>
          <w:szCs w:val="21"/>
        </w:rPr>
        <w:t>くことなどが想定されます</w:t>
      </w:r>
      <w:r w:rsidR="00B03342" w:rsidRPr="00B21B86">
        <w:rPr>
          <w:rFonts w:asciiTheme="minorEastAsia" w:eastAsiaTheme="minorEastAsia" w:hAnsiTheme="minorEastAsia" w:hint="eastAsia"/>
          <w:szCs w:val="21"/>
        </w:rPr>
        <w:t>。</w:t>
      </w:r>
    </w:p>
    <w:p w:rsidR="00A022E0" w:rsidRPr="00B21B86" w:rsidRDefault="00A022E0" w:rsidP="00F239EE"/>
    <w:p w:rsidR="00A022E0" w:rsidRPr="00B21B86" w:rsidRDefault="00A048FE" w:rsidP="00A022E0">
      <w:pPr>
        <w:pStyle w:val="5"/>
        <w:spacing w:after="175"/>
        <w:rPr>
          <w:rFonts w:ascii="ＭＳ ゴシック" w:hAnsi="ＭＳ ゴシック"/>
          <w:sz w:val="22"/>
          <w:szCs w:val="22"/>
        </w:rPr>
      </w:pPr>
      <w:bookmarkStart w:id="185" w:name="_Toc476417694"/>
      <w:r w:rsidRPr="00B21B86">
        <w:rPr>
          <w:rFonts w:ascii="ＭＳ ゴシック" w:hAnsi="ＭＳ ゴシック" w:hint="eastAsia"/>
          <w:sz w:val="22"/>
          <w:szCs w:val="22"/>
        </w:rPr>
        <w:t>全て</w:t>
      </w:r>
      <w:r w:rsidR="00C738A4" w:rsidRPr="00B21B86">
        <w:rPr>
          <w:rFonts w:ascii="ＭＳ ゴシック" w:hAnsi="ＭＳ ゴシック" w:hint="eastAsia"/>
          <w:sz w:val="22"/>
          <w:szCs w:val="22"/>
        </w:rPr>
        <w:t>の要介護者への対応を可能とする</w:t>
      </w:r>
      <w:r w:rsidR="00AF417F" w:rsidRPr="00B21B86">
        <w:rPr>
          <w:rFonts w:ascii="ＭＳ ゴシック" w:hAnsi="ＭＳ ゴシック" w:hint="eastAsia"/>
          <w:sz w:val="22"/>
          <w:szCs w:val="22"/>
        </w:rPr>
        <w:t>支援</w:t>
      </w:r>
      <w:r w:rsidR="00C738A4" w:rsidRPr="00B21B86">
        <w:rPr>
          <w:rFonts w:ascii="ＭＳ ゴシック" w:hAnsi="ＭＳ ゴシック" w:hint="eastAsia"/>
          <w:sz w:val="22"/>
          <w:szCs w:val="22"/>
        </w:rPr>
        <w:t>・サービス</w:t>
      </w:r>
      <w:r w:rsidR="00D617D3">
        <w:rPr>
          <w:rFonts w:ascii="ＭＳ ゴシック" w:hAnsi="ＭＳ ゴシック" w:hint="eastAsia"/>
          <w:sz w:val="22"/>
          <w:szCs w:val="22"/>
        </w:rPr>
        <w:t>の</w:t>
      </w:r>
      <w:r w:rsidR="006F3470" w:rsidRPr="00B21B86">
        <w:rPr>
          <w:rFonts w:ascii="ＭＳ ゴシック" w:hAnsi="ＭＳ ゴシック" w:hint="eastAsia"/>
          <w:sz w:val="22"/>
          <w:szCs w:val="22"/>
        </w:rPr>
        <w:t>提供体制の</w:t>
      </w:r>
      <w:r w:rsidR="00756BE8">
        <w:rPr>
          <w:rFonts w:ascii="ＭＳ ゴシック" w:hAnsi="ＭＳ ゴシック" w:hint="eastAsia"/>
          <w:sz w:val="22"/>
          <w:szCs w:val="22"/>
        </w:rPr>
        <w:t>構築</w:t>
      </w:r>
      <w:bookmarkEnd w:id="185"/>
    </w:p>
    <w:p w:rsidR="002E3697" w:rsidRPr="00B21B86" w:rsidRDefault="00C94B25"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要介護度別の「在宅生活の継続に必要と感じる支援・サービス」については、</w:t>
      </w:r>
      <w:r w:rsidR="002E3697" w:rsidRPr="00B21B86">
        <w:rPr>
          <w:rFonts w:asciiTheme="minorEastAsia" w:eastAsiaTheme="minorEastAsia" w:hAnsiTheme="minorEastAsia" w:hint="eastAsia"/>
          <w:szCs w:val="21"/>
        </w:rPr>
        <w:t>各種の支援・サービスについて、</w:t>
      </w:r>
      <w:r w:rsidRPr="00B21B86">
        <w:rPr>
          <w:rFonts w:asciiTheme="minorEastAsia" w:eastAsiaTheme="minorEastAsia" w:hAnsiTheme="minorEastAsia" w:hint="eastAsia"/>
          <w:szCs w:val="21"/>
        </w:rPr>
        <w:t>全ての世帯類型で「要介護１・２」のニーズが</w:t>
      </w:r>
      <w:r w:rsidR="002E3697" w:rsidRPr="00B21B86">
        <w:rPr>
          <w:rFonts w:asciiTheme="minorEastAsia" w:eastAsiaTheme="minorEastAsia" w:hAnsiTheme="minorEastAsia" w:hint="eastAsia"/>
          <w:szCs w:val="21"/>
        </w:rPr>
        <w:t>高い傾向がみられました</w:t>
      </w:r>
      <w:r w:rsidRPr="00B21B86">
        <w:rPr>
          <w:rFonts w:asciiTheme="minorEastAsia" w:eastAsiaTheme="minorEastAsia" w:hAnsiTheme="minorEastAsia" w:hint="eastAsia"/>
          <w:szCs w:val="21"/>
        </w:rPr>
        <w:t>。</w:t>
      </w:r>
    </w:p>
    <w:p w:rsidR="00C94B25" w:rsidRPr="00B21B86" w:rsidRDefault="00C94B25"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なお、「要介護３以上」</w:t>
      </w:r>
      <w:r w:rsidR="002E3697" w:rsidRPr="00B21B86">
        <w:rPr>
          <w:rFonts w:asciiTheme="minorEastAsia" w:eastAsiaTheme="minorEastAsia" w:hAnsiTheme="minorEastAsia" w:hint="eastAsia"/>
          <w:szCs w:val="21"/>
        </w:rPr>
        <w:t>のニーズが、「要介護１・２」のニーズと比較して低</w:t>
      </w:r>
      <w:r w:rsidR="008145F9" w:rsidRPr="00B21B86">
        <w:rPr>
          <w:rFonts w:asciiTheme="minorEastAsia" w:eastAsiaTheme="minorEastAsia" w:hAnsiTheme="minorEastAsia" w:hint="eastAsia"/>
          <w:szCs w:val="21"/>
        </w:rPr>
        <w:t>いことについては</w:t>
      </w:r>
      <w:r w:rsidR="002E3697" w:rsidRPr="00B21B86">
        <w:rPr>
          <w:rFonts w:asciiTheme="minorEastAsia" w:eastAsiaTheme="minorEastAsia" w:hAnsiTheme="minorEastAsia" w:hint="eastAsia"/>
          <w:szCs w:val="21"/>
        </w:rPr>
        <w:t>、既に「要介護３以上」で在宅生活をされている方については、在宅生活を支えることができる一定程度の環境を既に整えていると考えられることから、将来に向けて追加的に必要な支援・サービスが低く見積もられた可能性がある</w:t>
      </w:r>
      <w:r w:rsidR="008145F9" w:rsidRPr="00B21B86">
        <w:rPr>
          <w:rFonts w:asciiTheme="minorEastAsia" w:eastAsiaTheme="minorEastAsia" w:hAnsiTheme="minorEastAsia" w:hint="eastAsia"/>
          <w:szCs w:val="21"/>
        </w:rPr>
        <w:t>と</w:t>
      </w:r>
      <w:r w:rsidR="002E3697" w:rsidRPr="00B21B86">
        <w:rPr>
          <w:rFonts w:asciiTheme="minorEastAsia" w:eastAsiaTheme="minorEastAsia" w:hAnsiTheme="minorEastAsia" w:hint="eastAsia"/>
          <w:szCs w:val="21"/>
        </w:rPr>
        <w:t>考えられます。</w:t>
      </w:r>
    </w:p>
    <w:p w:rsidR="008145F9" w:rsidRPr="00B21B86" w:rsidRDefault="008145F9"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今後重度化する可能性があると考えられる「要介護１・２」の方を含めて、中重度の方を対象とした</w:t>
      </w:r>
      <w:r w:rsidR="00B605D1" w:rsidRPr="00B21B86">
        <w:rPr>
          <w:rFonts w:asciiTheme="minorEastAsia" w:eastAsiaTheme="minorEastAsia" w:hAnsiTheme="minorEastAsia" w:hint="eastAsia"/>
          <w:szCs w:val="21"/>
        </w:rPr>
        <w:t>各種の</w:t>
      </w:r>
      <w:r w:rsidRPr="00B21B86">
        <w:rPr>
          <w:rFonts w:asciiTheme="minorEastAsia" w:eastAsiaTheme="minorEastAsia" w:hAnsiTheme="minorEastAsia" w:hint="eastAsia"/>
          <w:szCs w:val="21"/>
        </w:rPr>
        <w:t>支援</w:t>
      </w:r>
      <w:r w:rsidR="00B605D1"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サービスを如何に確保していくかは、大きな課題であるといえます。</w:t>
      </w:r>
    </w:p>
    <w:p w:rsidR="008145F9" w:rsidRPr="00B21B86" w:rsidRDefault="00B605D1"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さらに</w:t>
      </w:r>
      <w:r w:rsidR="008145F9" w:rsidRPr="00B21B86">
        <w:rPr>
          <w:rFonts w:asciiTheme="minorEastAsia" w:eastAsiaTheme="minorEastAsia" w:hAnsiTheme="minorEastAsia" w:hint="eastAsia"/>
          <w:szCs w:val="21"/>
        </w:rPr>
        <w:t>、</w:t>
      </w:r>
      <w:r w:rsidR="0018015C" w:rsidRPr="00B21B86">
        <w:rPr>
          <w:rFonts w:asciiTheme="minorEastAsia" w:eastAsiaTheme="minorEastAsia" w:hAnsiTheme="minorEastAsia" w:hint="eastAsia"/>
          <w:szCs w:val="21"/>
        </w:rPr>
        <w:t>財政負担の増加や</w:t>
      </w:r>
      <w:r w:rsidRPr="00B21B86">
        <w:rPr>
          <w:rFonts w:asciiTheme="minorEastAsia" w:eastAsiaTheme="minorEastAsia" w:hAnsiTheme="minorEastAsia" w:hint="eastAsia"/>
          <w:szCs w:val="21"/>
        </w:rPr>
        <w:t>介護職員</w:t>
      </w:r>
      <w:r w:rsidR="008B7A68" w:rsidRPr="00B21B86">
        <w:rPr>
          <w:rFonts w:asciiTheme="minorEastAsia" w:eastAsiaTheme="minorEastAsia" w:hAnsiTheme="minorEastAsia" w:hint="eastAsia"/>
          <w:szCs w:val="21"/>
        </w:rPr>
        <w:t>の不足が深刻化する中で、</w:t>
      </w:r>
      <w:r w:rsidRPr="00B21B86">
        <w:rPr>
          <w:rFonts w:asciiTheme="minorEastAsia" w:eastAsiaTheme="minorEastAsia" w:hAnsiTheme="minorEastAsia" w:hint="eastAsia"/>
          <w:szCs w:val="21"/>
        </w:rPr>
        <w:t>全ての支援・サービス</w:t>
      </w:r>
      <w:r w:rsidR="00255CAE" w:rsidRPr="00B21B86">
        <w:rPr>
          <w:rFonts w:asciiTheme="minorEastAsia" w:eastAsiaTheme="minorEastAsia" w:hAnsiTheme="minorEastAsia" w:hint="eastAsia"/>
          <w:szCs w:val="21"/>
        </w:rPr>
        <w:t>の提供</w:t>
      </w:r>
      <w:r w:rsidR="0018015C" w:rsidRPr="00B21B86">
        <w:rPr>
          <w:rFonts w:asciiTheme="minorEastAsia" w:eastAsiaTheme="minorEastAsia" w:hAnsiTheme="minorEastAsia" w:hint="eastAsia"/>
          <w:szCs w:val="21"/>
        </w:rPr>
        <w:t>を介護（予防）給付で対応</w:t>
      </w:r>
      <w:r w:rsidR="008B7A68" w:rsidRPr="00B21B86">
        <w:rPr>
          <w:rFonts w:asciiTheme="minorEastAsia" w:eastAsiaTheme="minorEastAsia" w:hAnsiTheme="minorEastAsia" w:hint="eastAsia"/>
          <w:szCs w:val="21"/>
        </w:rPr>
        <w:t>していくこと</w:t>
      </w:r>
      <w:r w:rsidR="00255CAE" w:rsidRPr="00B21B86">
        <w:rPr>
          <w:rFonts w:asciiTheme="minorEastAsia" w:eastAsiaTheme="minorEastAsia" w:hAnsiTheme="minorEastAsia" w:hint="eastAsia"/>
          <w:szCs w:val="21"/>
        </w:rPr>
        <w:t>に</w:t>
      </w:r>
      <w:r w:rsidR="008B7A68" w:rsidRPr="00B21B86">
        <w:rPr>
          <w:rFonts w:asciiTheme="minorEastAsia" w:eastAsiaTheme="minorEastAsia" w:hAnsiTheme="minorEastAsia" w:hint="eastAsia"/>
          <w:szCs w:val="21"/>
        </w:rPr>
        <w:t>は困難</w:t>
      </w:r>
      <w:r w:rsidR="0018015C" w:rsidRPr="00B21B86">
        <w:rPr>
          <w:rFonts w:asciiTheme="minorEastAsia" w:eastAsiaTheme="minorEastAsia" w:hAnsiTheme="minorEastAsia" w:hint="eastAsia"/>
          <w:szCs w:val="21"/>
        </w:rPr>
        <w:t>が想定されることから</w:t>
      </w:r>
      <w:r w:rsidR="008B7A68" w:rsidRPr="00B21B86">
        <w:rPr>
          <w:rFonts w:asciiTheme="minorEastAsia" w:eastAsiaTheme="minorEastAsia" w:hAnsiTheme="minorEastAsia" w:hint="eastAsia"/>
          <w:szCs w:val="21"/>
        </w:rPr>
        <w:t>、</w:t>
      </w:r>
      <w:r w:rsidR="0018015C" w:rsidRPr="00B21B86">
        <w:rPr>
          <w:rFonts w:asciiTheme="minorEastAsia" w:eastAsiaTheme="minorEastAsia" w:hAnsiTheme="minorEastAsia" w:hint="eastAsia"/>
          <w:szCs w:val="21"/>
        </w:rPr>
        <w:t>総合事業や</w:t>
      </w:r>
      <w:r w:rsidR="008B7A68" w:rsidRPr="00B21B86">
        <w:rPr>
          <w:rFonts w:asciiTheme="minorEastAsia" w:eastAsiaTheme="minorEastAsia" w:hAnsiTheme="minorEastAsia" w:hint="eastAsia"/>
          <w:szCs w:val="21"/>
        </w:rPr>
        <w:t>保険外の支援・サービスの</w:t>
      </w:r>
      <w:r w:rsidR="00756BE8">
        <w:rPr>
          <w:rFonts w:asciiTheme="minorEastAsia" w:eastAsiaTheme="minorEastAsia" w:hAnsiTheme="minorEastAsia" w:hint="eastAsia"/>
          <w:szCs w:val="21"/>
        </w:rPr>
        <w:t>創出</w:t>
      </w:r>
      <w:r w:rsidR="008B7A68" w:rsidRPr="00B21B86">
        <w:rPr>
          <w:rFonts w:asciiTheme="minorEastAsia" w:eastAsiaTheme="minorEastAsia" w:hAnsiTheme="minorEastAsia" w:hint="eastAsia"/>
          <w:szCs w:val="21"/>
        </w:rPr>
        <w:t>・利用促進を如何に進めていくかが</w:t>
      </w:r>
      <w:r w:rsidR="00944C68" w:rsidRPr="00B21B86">
        <w:rPr>
          <w:rFonts w:asciiTheme="minorEastAsia" w:eastAsiaTheme="minorEastAsia" w:hAnsiTheme="minorEastAsia" w:hint="eastAsia"/>
          <w:szCs w:val="21"/>
        </w:rPr>
        <w:t>、</w:t>
      </w:r>
      <w:r w:rsidR="008B7A68" w:rsidRPr="00B21B86">
        <w:rPr>
          <w:rFonts w:asciiTheme="minorEastAsia" w:eastAsiaTheme="minorEastAsia" w:hAnsiTheme="minorEastAsia" w:hint="eastAsia"/>
          <w:szCs w:val="21"/>
        </w:rPr>
        <w:t>大きな課題</w:t>
      </w:r>
      <w:r w:rsidR="00944C68" w:rsidRPr="00B21B86">
        <w:rPr>
          <w:rFonts w:asciiTheme="minorEastAsia" w:eastAsiaTheme="minorEastAsia" w:hAnsiTheme="minorEastAsia" w:hint="eastAsia"/>
          <w:szCs w:val="21"/>
        </w:rPr>
        <w:t>であるといえます</w:t>
      </w:r>
      <w:r w:rsidR="008B7A68" w:rsidRPr="00B21B86">
        <w:rPr>
          <w:rFonts w:asciiTheme="minorEastAsia" w:eastAsiaTheme="minorEastAsia" w:hAnsiTheme="minorEastAsia" w:hint="eastAsia"/>
          <w:szCs w:val="21"/>
        </w:rPr>
        <w:t>。</w:t>
      </w:r>
    </w:p>
    <w:p w:rsidR="00C94B25" w:rsidRPr="00B21B86" w:rsidRDefault="00EC14CD"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生活支援サービスは、要介護度が重度化するにしたがって、身体介護との一体的な提供の必要性が高まる</w:t>
      </w:r>
      <w:r w:rsidR="00A048FE" w:rsidRPr="00B21B86">
        <w:rPr>
          <w:rFonts w:asciiTheme="minorEastAsia" w:eastAsiaTheme="minorEastAsia" w:hAnsiTheme="minorEastAsia" w:hint="eastAsia"/>
          <w:szCs w:val="21"/>
        </w:rPr>
        <w:t>と考えられます。したがって、特に軽度の方</w:t>
      </w:r>
      <w:r w:rsidR="003A7D5F" w:rsidRPr="00B21B86">
        <w:rPr>
          <w:rFonts w:asciiTheme="minorEastAsia" w:eastAsiaTheme="minorEastAsia" w:hAnsiTheme="minorEastAsia" w:hint="eastAsia"/>
          <w:szCs w:val="21"/>
        </w:rPr>
        <w:t>については、</w:t>
      </w:r>
      <w:r w:rsidR="00A048FE" w:rsidRPr="00B21B86">
        <w:rPr>
          <w:rFonts w:asciiTheme="minorEastAsia" w:eastAsiaTheme="minorEastAsia" w:hAnsiTheme="minorEastAsia" w:hint="eastAsia"/>
          <w:szCs w:val="21"/>
        </w:rPr>
        <w:t>総合事業や保険外の支援・サービスの積極的な</w:t>
      </w:r>
      <w:r w:rsidRPr="00B21B86">
        <w:rPr>
          <w:rFonts w:asciiTheme="minorEastAsia" w:eastAsiaTheme="minorEastAsia" w:hAnsiTheme="minorEastAsia" w:hint="eastAsia"/>
          <w:szCs w:val="21"/>
        </w:rPr>
        <w:t>利用</w:t>
      </w:r>
      <w:r w:rsidR="00C738A4" w:rsidRPr="00B21B86">
        <w:rPr>
          <w:rFonts w:asciiTheme="minorEastAsia" w:eastAsiaTheme="minorEastAsia" w:hAnsiTheme="minorEastAsia" w:hint="eastAsia"/>
          <w:szCs w:val="21"/>
        </w:rPr>
        <w:t>促進を</w:t>
      </w:r>
      <w:r w:rsidR="00A048FE" w:rsidRPr="00B21B86">
        <w:rPr>
          <w:rFonts w:asciiTheme="minorEastAsia" w:eastAsiaTheme="minorEastAsia" w:hAnsiTheme="minorEastAsia" w:hint="eastAsia"/>
          <w:szCs w:val="21"/>
        </w:rPr>
        <w:t>図るとともに</w:t>
      </w:r>
      <w:r w:rsidR="00C738A4" w:rsidRPr="00B21B86">
        <w:rPr>
          <w:rFonts w:asciiTheme="minorEastAsia" w:eastAsiaTheme="minorEastAsia" w:hAnsiTheme="minorEastAsia" w:hint="eastAsia"/>
          <w:szCs w:val="21"/>
        </w:rPr>
        <w:t>、資格を有する訪問介護員</w:t>
      </w:r>
      <w:r w:rsidR="00A048FE" w:rsidRPr="00B21B86">
        <w:rPr>
          <w:rFonts w:asciiTheme="minorEastAsia" w:eastAsiaTheme="minorEastAsia" w:hAnsiTheme="minorEastAsia" w:hint="eastAsia"/>
          <w:szCs w:val="21"/>
        </w:rPr>
        <w:t>等</w:t>
      </w:r>
      <w:r w:rsidR="00C738A4" w:rsidRPr="00B21B86">
        <w:rPr>
          <w:rFonts w:asciiTheme="minorEastAsia" w:eastAsiaTheme="minorEastAsia" w:hAnsiTheme="minorEastAsia" w:hint="eastAsia"/>
          <w:szCs w:val="21"/>
        </w:rPr>
        <w:t>については、中重度の</w:t>
      </w:r>
      <w:r w:rsidR="00A048FE" w:rsidRPr="00B21B86">
        <w:rPr>
          <w:rFonts w:asciiTheme="minorEastAsia" w:eastAsiaTheme="minorEastAsia" w:hAnsiTheme="minorEastAsia" w:hint="eastAsia"/>
          <w:szCs w:val="21"/>
        </w:rPr>
        <w:t>方へのサービス提供に重点化を図ることで、地域全体として、全ての要介護者への対応を可能とする支援・サービス提供体制の</w:t>
      </w:r>
      <w:r w:rsidR="00756BE8">
        <w:rPr>
          <w:rFonts w:asciiTheme="minorEastAsia" w:eastAsiaTheme="minorEastAsia" w:hAnsiTheme="minorEastAsia" w:hint="eastAsia"/>
          <w:szCs w:val="21"/>
        </w:rPr>
        <w:t>構築</w:t>
      </w:r>
      <w:r w:rsidR="00A048FE" w:rsidRPr="00B21B86">
        <w:rPr>
          <w:rFonts w:asciiTheme="minorEastAsia" w:eastAsiaTheme="minorEastAsia" w:hAnsiTheme="minorEastAsia" w:hint="eastAsia"/>
          <w:szCs w:val="21"/>
        </w:rPr>
        <w:t>を進めてい</w:t>
      </w:r>
      <w:r w:rsidR="00BA6BC1" w:rsidRPr="00B21B86">
        <w:rPr>
          <w:rFonts w:asciiTheme="minorEastAsia" w:eastAsiaTheme="minorEastAsia" w:hAnsiTheme="minorEastAsia" w:hint="eastAsia"/>
          <w:szCs w:val="21"/>
        </w:rPr>
        <w:t>くことが重要であると考えられます</w:t>
      </w:r>
      <w:r w:rsidR="00A048FE" w:rsidRPr="00B21B86">
        <w:rPr>
          <w:rFonts w:asciiTheme="minorEastAsia" w:eastAsiaTheme="minorEastAsia" w:hAnsiTheme="minorEastAsia" w:hint="eastAsia"/>
          <w:szCs w:val="21"/>
        </w:rPr>
        <w:t>。</w:t>
      </w:r>
    </w:p>
    <w:p w:rsidR="00A022E0" w:rsidRPr="00B21B86" w:rsidRDefault="00255CAE" w:rsidP="00255CAE">
      <w:pPr>
        <w:pStyle w:val="aa"/>
        <w:widowControl/>
        <w:numPr>
          <w:ilvl w:val="0"/>
          <w:numId w:val="19"/>
        </w:numPr>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また、「要介護１・２」の支援・サービスニーズが高いことを踏まえ、ボランティアや民間事業者を対象とした、要介護者への支援・サービス提供に係る研修会を積極的に開催し、人材の育成を進めてい</w:t>
      </w:r>
      <w:r w:rsidR="002F1ED0" w:rsidRPr="00B21B86">
        <w:rPr>
          <w:rFonts w:asciiTheme="minorEastAsia" w:eastAsiaTheme="minorEastAsia" w:hAnsiTheme="minorEastAsia" w:hint="eastAsia"/>
          <w:szCs w:val="21"/>
        </w:rPr>
        <w:t>くことなどが効果的であると考えられます</w:t>
      </w:r>
      <w:r w:rsidRPr="00B21B86">
        <w:rPr>
          <w:rFonts w:asciiTheme="minorEastAsia" w:eastAsiaTheme="minorEastAsia" w:hAnsiTheme="minorEastAsia" w:hint="eastAsia"/>
          <w:szCs w:val="21"/>
        </w:rPr>
        <w:t>。</w:t>
      </w:r>
    </w:p>
    <w:p w:rsidR="00255CAE" w:rsidRPr="00B21B86" w:rsidRDefault="00255CAE" w:rsidP="000E6C3F">
      <w:pPr>
        <w:widowControl/>
        <w:jc w:val="left"/>
        <w:rPr>
          <w:rFonts w:asciiTheme="minorEastAsia" w:eastAsiaTheme="minorEastAsia" w:hAnsiTheme="minorEastAsia"/>
          <w:szCs w:val="21"/>
        </w:rPr>
      </w:pPr>
    </w:p>
    <w:p w:rsidR="00B15D07" w:rsidRPr="00B21B86" w:rsidRDefault="00F501FE" w:rsidP="00B15D07">
      <w:pPr>
        <w:pStyle w:val="5"/>
        <w:spacing w:after="175"/>
        <w:rPr>
          <w:rFonts w:ascii="ＭＳ ゴシック" w:hAnsi="ＭＳ ゴシック"/>
          <w:sz w:val="22"/>
          <w:szCs w:val="22"/>
        </w:rPr>
      </w:pPr>
      <w:bookmarkStart w:id="186" w:name="_Toc476417695"/>
      <w:r w:rsidRPr="00B21B86">
        <w:rPr>
          <w:rFonts w:ascii="ＭＳ ゴシック" w:hAnsi="ＭＳ ゴシック" w:hint="eastAsia"/>
          <w:sz w:val="22"/>
          <w:szCs w:val="22"/>
        </w:rPr>
        <w:t>必要となる支援・サービスの詳細なニーズ把握と</w:t>
      </w:r>
      <w:r w:rsidR="00756BE8">
        <w:rPr>
          <w:rFonts w:ascii="ＭＳ ゴシック" w:hAnsi="ＭＳ ゴシック" w:hint="eastAsia"/>
          <w:sz w:val="22"/>
          <w:szCs w:val="22"/>
        </w:rPr>
        <w:t>提供体制の構築</w:t>
      </w:r>
      <w:r w:rsidRPr="00B21B86">
        <w:rPr>
          <w:rFonts w:ascii="ＭＳ ゴシック" w:hAnsi="ＭＳ ゴシック" w:hint="eastAsia"/>
          <w:sz w:val="22"/>
          <w:szCs w:val="22"/>
        </w:rPr>
        <w:t>の推進</w:t>
      </w:r>
      <w:bookmarkEnd w:id="186"/>
    </w:p>
    <w:p w:rsidR="000E6C3F" w:rsidRPr="00B21B86" w:rsidRDefault="000E6C3F" w:rsidP="000E6C3F">
      <w:pPr>
        <w:pStyle w:val="aa"/>
        <w:numPr>
          <w:ilvl w:val="0"/>
          <w:numId w:val="19"/>
        </w:numPr>
        <w:ind w:leftChars="0"/>
        <w:rPr>
          <w:rFonts w:asciiTheme="minorEastAsia" w:eastAsiaTheme="minorEastAsia" w:hAnsiTheme="minorEastAsia"/>
        </w:rPr>
      </w:pPr>
      <w:r w:rsidRPr="00B21B86">
        <w:rPr>
          <w:rFonts w:asciiTheme="minorEastAsia" w:eastAsiaTheme="minorEastAsia" w:hAnsiTheme="minorEastAsia" w:hint="eastAsia"/>
        </w:rPr>
        <w:t>保険外サービスで今後必要になるサービスを検討するにあたっては、地域ケア会議における個別ケースの検討の積み上げの他、生活支援コーディネーターや協議体における地域資源の整理等によってニーズを把握していくことが想定されます。</w:t>
      </w:r>
    </w:p>
    <w:p w:rsidR="00B03342" w:rsidRPr="00B21B86" w:rsidRDefault="00B03342" w:rsidP="00F239EE"/>
    <w:p w:rsidR="00B03342" w:rsidRPr="00756BE8" w:rsidRDefault="00B03342" w:rsidP="00F239EE"/>
    <w:p w:rsidR="006F3470" w:rsidRPr="00B21B86" w:rsidRDefault="006F3470" w:rsidP="00F239EE"/>
    <w:p w:rsidR="00AF417F" w:rsidRPr="00B21B86" w:rsidRDefault="00AF417F" w:rsidP="00F239EE"/>
    <w:p w:rsidR="00A022E0" w:rsidRPr="00B21B86" w:rsidRDefault="00A022E0" w:rsidP="00F239EE"/>
    <w:p w:rsidR="004E2553" w:rsidRPr="00B21B86" w:rsidRDefault="004E2553">
      <w:pPr>
        <w:widowControl/>
        <w:jc w:val="left"/>
      </w:pPr>
      <w:r w:rsidRPr="00B21B86">
        <w:br w:type="page"/>
      </w:r>
    </w:p>
    <w:p w:rsidR="004E2553" w:rsidRPr="00B21B86" w:rsidRDefault="004E2553" w:rsidP="00F645F6">
      <w:pPr>
        <w:pStyle w:val="3"/>
        <w:numPr>
          <w:ilvl w:val="2"/>
          <w:numId w:val="9"/>
        </w:numPr>
        <w:spacing w:after="525"/>
      </w:pPr>
      <w:bookmarkStart w:id="187" w:name="_Toc476417696"/>
      <w:r w:rsidRPr="00B21B86">
        <w:rPr>
          <w:rFonts w:hint="eastAsia"/>
        </w:rPr>
        <w:lastRenderedPageBreak/>
        <w:t>将来の世帯類型の変化に応じた支援・サービスの</w:t>
      </w:r>
      <w:r w:rsidR="00756BE8">
        <w:rPr>
          <w:rFonts w:hint="eastAsia"/>
        </w:rPr>
        <w:t>提供体制</w:t>
      </w:r>
      <w:r w:rsidRPr="00B21B86">
        <w:rPr>
          <w:rFonts w:hint="eastAsia"/>
        </w:rPr>
        <w:t>の検討</w:t>
      </w:r>
      <w:bookmarkEnd w:id="187"/>
    </w:p>
    <w:p w:rsidR="004E2553" w:rsidRPr="00B21B86" w:rsidRDefault="004E2553" w:rsidP="004E2553">
      <w:pPr>
        <w:pStyle w:val="4"/>
        <w:spacing w:after="350"/>
        <w:rPr>
          <w:rFonts w:ascii="ＭＳ ゴシック" w:eastAsia="ＭＳ ゴシック" w:hAnsi="ＭＳ ゴシック"/>
          <w:sz w:val="22"/>
          <w:szCs w:val="22"/>
        </w:rPr>
      </w:pPr>
      <w:bookmarkStart w:id="188" w:name="_Toc476417697"/>
      <w:r w:rsidRPr="00B21B86">
        <w:rPr>
          <w:rFonts w:ascii="ＭＳ ゴシック" w:eastAsia="ＭＳ ゴシック" w:hAnsi="ＭＳ ゴシック" w:hint="eastAsia"/>
          <w:sz w:val="22"/>
          <w:szCs w:val="22"/>
        </w:rPr>
        <w:t>集計・分析の狙い</w:t>
      </w:r>
      <w:bookmarkEnd w:id="188"/>
    </w:p>
    <w:p w:rsidR="004E2553" w:rsidRPr="00B21B86" w:rsidRDefault="004E2553"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ここでは、</w:t>
      </w:r>
      <w:r w:rsidR="0030129F" w:rsidRPr="00B21B86">
        <w:rPr>
          <w:rFonts w:asciiTheme="minorEastAsia" w:eastAsiaTheme="minorEastAsia" w:hAnsiTheme="minorEastAsia" w:hint="eastAsia"/>
        </w:rPr>
        <w:t>在宅限界点の向上のための、将来の世帯類型の変化に応じた支援・サービスの</w:t>
      </w:r>
      <w:r w:rsidR="00756BE8">
        <w:rPr>
          <w:rFonts w:asciiTheme="minorEastAsia" w:eastAsiaTheme="minorEastAsia" w:hAnsiTheme="minorEastAsia" w:hint="eastAsia"/>
        </w:rPr>
        <w:t>提供体制</w:t>
      </w:r>
      <w:r w:rsidR="0030129F" w:rsidRPr="00B21B86">
        <w:rPr>
          <w:rFonts w:asciiTheme="minorEastAsia" w:eastAsiaTheme="minorEastAsia" w:hAnsiTheme="minorEastAsia" w:hint="eastAsia"/>
        </w:rPr>
        <w:t>の検討につなげるため、</w:t>
      </w:r>
      <w:r w:rsidRPr="00B21B86">
        <w:rPr>
          <w:rFonts w:asciiTheme="minorEastAsia" w:eastAsiaTheme="minorEastAsia" w:hAnsiTheme="minorEastAsia" w:hint="eastAsia"/>
        </w:rPr>
        <w:t>特に世帯類型別の</w:t>
      </w:r>
      <w:r w:rsidR="0030129F" w:rsidRPr="00B21B86">
        <w:rPr>
          <w:rFonts w:asciiTheme="minorEastAsia" w:eastAsiaTheme="minorEastAsia" w:hAnsiTheme="minorEastAsia" w:hint="eastAsia"/>
        </w:rPr>
        <w:t>「</w:t>
      </w:r>
      <w:r w:rsidRPr="00B21B86">
        <w:rPr>
          <w:rFonts w:asciiTheme="minorEastAsia" w:eastAsiaTheme="minorEastAsia" w:hAnsiTheme="minorEastAsia" w:hint="eastAsia"/>
        </w:rPr>
        <w:t>サービス利用の特徴」</w:t>
      </w:r>
      <w:r w:rsidR="0030129F" w:rsidRPr="00B21B86">
        <w:rPr>
          <w:rFonts w:asciiTheme="minorEastAsia" w:eastAsiaTheme="minorEastAsia" w:hAnsiTheme="minorEastAsia" w:hint="eastAsia"/>
        </w:rPr>
        <w:t>や「施設等検討の状況」</w:t>
      </w:r>
      <w:r w:rsidRPr="00B21B86">
        <w:rPr>
          <w:rFonts w:asciiTheme="minorEastAsia" w:eastAsiaTheme="minorEastAsia" w:hAnsiTheme="minorEastAsia" w:hint="eastAsia"/>
        </w:rPr>
        <w:t>に焦点を当てた集計を</w:t>
      </w:r>
      <w:r w:rsidR="0030129F" w:rsidRPr="00B21B86">
        <w:rPr>
          <w:rFonts w:asciiTheme="minorEastAsia" w:eastAsiaTheme="minorEastAsia" w:hAnsiTheme="minorEastAsia" w:hint="eastAsia"/>
        </w:rPr>
        <w:t>行っています</w:t>
      </w:r>
      <w:r w:rsidRPr="00B21B86">
        <w:rPr>
          <w:rFonts w:asciiTheme="minorEastAsia" w:eastAsiaTheme="minorEastAsia" w:hAnsiTheme="minorEastAsia" w:hint="eastAsia"/>
        </w:rPr>
        <w:t>。</w:t>
      </w:r>
    </w:p>
    <w:p w:rsidR="004E2553" w:rsidRPr="00B21B86" w:rsidRDefault="004E2553"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具体的には、</w:t>
      </w:r>
      <w:r w:rsidR="0030129F" w:rsidRPr="00B21B86">
        <w:rPr>
          <w:rFonts w:asciiTheme="minorEastAsia" w:eastAsiaTheme="minorEastAsia" w:hAnsiTheme="minorEastAsia" w:hint="eastAsia"/>
        </w:rPr>
        <w:t>世帯類型別</w:t>
      </w:r>
      <w:r w:rsidR="0046653A" w:rsidRPr="00B21B86">
        <w:rPr>
          <w:rFonts w:asciiTheme="minorEastAsia" w:eastAsiaTheme="minorEastAsia" w:hAnsiTheme="minorEastAsia" w:hint="eastAsia"/>
        </w:rPr>
        <w:t>の「</w:t>
      </w:r>
      <w:r w:rsidR="0030129F" w:rsidRPr="00B21B86">
        <w:rPr>
          <w:rFonts w:asciiTheme="minorEastAsia" w:eastAsiaTheme="minorEastAsia" w:hAnsiTheme="minorEastAsia" w:hint="eastAsia"/>
        </w:rPr>
        <w:t>家族等による介護の頻度</w:t>
      </w:r>
      <w:r w:rsidR="0046653A" w:rsidRPr="00B21B86">
        <w:rPr>
          <w:rFonts w:asciiTheme="minorEastAsia" w:eastAsiaTheme="minorEastAsia" w:hAnsiTheme="minorEastAsia" w:hint="eastAsia"/>
        </w:rPr>
        <w:t>」</w:t>
      </w:r>
      <w:r w:rsidR="0030129F" w:rsidRPr="00B21B86">
        <w:rPr>
          <w:rFonts w:asciiTheme="minorEastAsia" w:eastAsiaTheme="minorEastAsia" w:hAnsiTheme="minorEastAsia" w:hint="eastAsia"/>
        </w:rPr>
        <w:t>、</w:t>
      </w:r>
      <w:r w:rsidR="0046653A" w:rsidRPr="00B21B86">
        <w:rPr>
          <w:rFonts w:asciiTheme="minorEastAsia" w:eastAsiaTheme="minorEastAsia" w:hAnsiTheme="minorEastAsia" w:hint="eastAsia"/>
        </w:rPr>
        <w:t>「</w:t>
      </w:r>
      <w:r w:rsidR="0030129F" w:rsidRPr="00B21B86">
        <w:rPr>
          <w:rFonts w:asciiTheme="minorEastAsia" w:eastAsiaTheme="minorEastAsia" w:hAnsiTheme="minorEastAsia" w:hint="eastAsia"/>
        </w:rPr>
        <w:t>サービス利用の組み合わせ</w:t>
      </w:r>
      <w:r w:rsidR="0046653A" w:rsidRPr="00B21B86">
        <w:rPr>
          <w:rFonts w:asciiTheme="minorEastAsia" w:eastAsiaTheme="minorEastAsia" w:hAnsiTheme="minorEastAsia" w:hint="eastAsia"/>
        </w:rPr>
        <w:t>」</w:t>
      </w:r>
      <w:r w:rsidR="0030129F" w:rsidRPr="00B21B86">
        <w:rPr>
          <w:rFonts w:asciiTheme="minorEastAsia" w:eastAsiaTheme="minorEastAsia" w:hAnsiTheme="minorEastAsia" w:hint="eastAsia"/>
        </w:rPr>
        <w:t>、</w:t>
      </w:r>
      <w:r w:rsidR="0046653A" w:rsidRPr="00B21B86">
        <w:rPr>
          <w:rFonts w:asciiTheme="minorEastAsia" w:eastAsiaTheme="minorEastAsia" w:hAnsiTheme="minorEastAsia" w:hint="eastAsia"/>
        </w:rPr>
        <w:t>「施設等検討の状況」などの分析を行います</w:t>
      </w:r>
      <w:r w:rsidRPr="00B21B86">
        <w:rPr>
          <w:rFonts w:asciiTheme="minorEastAsia" w:eastAsiaTheme="minorEastAsia" w:hAnsiTheme="minorEastAsia" w:hint="eastAsia"/>
        </w:rPr>
        <w:t>。</w:t>
      </w:r>
    </w:p>
    <w:p w:rsidR="004E2553" w:rsidRPr="00B21B86" w:rsidRDefault="0046653A" w:rsidP="00F645F6">
      <w:pPr>
        <w:pStyle w:val="aa"/>
        <w:numPr>
          <w:ilvl w:val="0"/>
          <w:numId w:val="8"/>
        </w:numPr>
        <w:ind w:leftChars="0"/>
        <w:rPr>
          <w:rFonts w:asciiTheme="minorEastAsia" w:eastAsiaTheme="minorEastAsia" w:hAnsiTheme="minorEastAsia"/>
        </w:rPr>
      </w:pPr>
      <w:r w:rsidRPr="00B21B86">
        <w:rPr>
          <w:rFonts w:asciiTheme="minorEastAsia" w:eastAsiaTheme="minorEastAsia" w:hAnsiTheme="minorEastAsia" w:hint="eastAsia"/>
        </w:rPr>
        <w:t>将来の</w:t>
      </w:r>
      <w:r w:rsidR="00C1249C" w:rsidRPr="00B21B86">
        <w:rPr>
          <w:rFonts w:asciiTheme="minorEastAsia" w:eastAsiaTheme="minorEastAsia" w:hAnsiTheme="minorEastAsia" w:hint="eastAsia"/>
        </w:rPr>
        <w:t>高齢世帯の</w:t>
      </w:r>
      <w:r w:rsidRPr="00B21B86">
        <w:rPr>
          <w:rFonts w:asciiTheme="minorEastAsia" w:eastAsiaTheme="minorEastAsia" w:hAnsiTheme="minorEastAsia" w:hint="eastAsia"/>
        </w:rPr>
        <w:t>世帯類型の</w:t>
      </w:r>
      <w:r w:rsidR="00C1249C" w:rsidRPr="00B21B86">
        <w:rPr>
          <w:rFonts w:asciiTheme="minorEastAsia" w:eastAsiaTheme="minorEastAsia" w:hAnsiTheme="minorEastAsia" w:hint="eastAsia"/>
        </w:rPr>
        <w:t>構成</w:t>
      </w:r>
      <w:r w:rsidRPr="00B21B86">
        <w:rPr>
          <w:rFonts w:asciiTheme="minorEastAsia" w:eastAsiaTheme="minorEastAsia" w:hAnsiTheme="minorEastAsia" w:hint="eastAsia"/>
        </w:rPr>
        <w:t>は、地域ごとに異なりますので、</w:t>
      </w:r>
      <w:r w:rsidR="00C1249C" w:rsidRPr="00B21B86">
        <w:rPr>
          <w:rFonts w:asciiTheme="minorEastAsia" w:eastAsiaTheme="minorEastAsia" w:hAnsiTheme="minorEastAsia" w:hint="eastAsia"/>
        </w:rPr>
        <w:t>それぞれ</w:t>
      </w:r>
      <w:r w:rsidRPr="00B21B86">
        <w:rPr>
          <w:rFonts w:asciiTheme="minorEastAsia" w:eastAsiaTheme="minorEastAsia" w:hAnsiTheme="minorEastAsia" w:hint="eastAsia"/>
        </w:rPr>
        <w:t>地域の実情に応じた支援・サービスの検討</w:t>
      </w:r>
      <w:r w:rsidR="00C1249C" w:rsidRPr="00B21B86">
        <w:rPr>
          <w:rFonts w:asciiTheme="minorEastAsia" w:eastAsiaTheme="minorEastAsia" w:hAnsiTheme="minorEastAsia" w:hint="eastAsia"/>
        </w:rPr>
        <w:t>につなげていくことが重要となります</w:t>
      </w:r>
      <w:r w:rsidR="004E2553" w:rsidRPr="00B21B86">
        <w:rPr>
          <w:rFonts w:asciiTheme="minorEastAsia" w:eastAsiaTheme="minorEastAsia" w:hAnsiTheme="minorEastAsia" w:hint="eastAsia"/>
        </w:rPr>
        <w:t>。</w:t>
      </w:r>
    </w:p>
    <w:p w:rsidR="004E2553" w:rsidRPr="00B21B86" w:rsidRDefault="004E2553" w:rsidP="004E2553"/>
    <w:p w:rsidR="004E2553" w:rsidRPr="00B21B86" w:rsidRDefault="004E2553" w:rsidP="004E2553"/>
    <w:p w:rsidR="004E2553" w:rsidRPr="00B21B86" w:rsidRDefault="004E2553" w:rsidP="004E2553">
      <w:pPr>
        <w:pStyle w:val="4"/>
        <w:spacing w:after="350"/>
        <w:rPr>
          <w:rFonts w:ascii="ＭＳ ゴシック" w:eastAsia="ＭＳ ゴシック" w:hAnsi="ＭＳ ゴシック"/>
          <w:sz w:val="22"/>
          <w:szCs w:val="22"/>
        </w:rPr>
      </w:pPr>
      <w:bookmarkStart w:id="189" w:name="_Toc476417698"/>
      <w:r w:rsidRPr="00B21B86">
        <w:rPr>
          <w:rFonts w:ascii="ＭＳ ゴシック" w:eastAsia="ＭＳ ゴシック" w:hAnsi="ＭＳ ゴシック" w:hint="eastAsia"/>
          <w:sz w:val="22"/>
          <w:szCs w:val="22"/>
        </w:rPr>
        <w:t>集計結果の傾向</w:t>
      </w:r>
      <w:bookmarkEnd w:id="189"/>
    </w:p>
    <w:p w:rsidR="004246D8" w:rsidRPr="00B21B86" w:rsidRDefault="00DE33C8" w:rsidP="00904212">
      <w:pPr>
        <w:pStyle w:val="5"/>
        <w:spacing w:after="175"/>
        <w:rPr>
          <w:sz w:val="22"/>
          <w:szCs w:val="22"/>
        </w:rPr>
      </w:pPr>
      <w:bookmarkStart w:id="190" w:name="_Toc476417699"/>
      <w:r w:rsidRPr="00B21B86">
        <w:rPr>
          <w:rFonts w:hint="eastAsia"/>
          <w:sz w:val="22"/>
          <w:szCs w:val="22"/>
        </w:rPr>
        <w:t>基礎集計</w:t>
      </w:r>
      <w:bookmarkEnd w:id="190"/>
    </w:p>
    <w:p w:rsidR="00A022E0" w:rsidRPr="00B21B86" w:rsidRDefault="00C1249C" w:rsidP="00EE3DBB">
      <w:pPr>
        <w:pStyle w:val="aa"/>
        <w:numPr>
          <w:ilvl w:val="0"/>
          <w:numId w:val="23"/>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要介護度別の</w:t>
      </w:r>
      <w:r w:rsidR="002A05F3"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世帯類型</w:t>
      </w:r>
      <w:r w:rsidR="002A05F3" w:rsidRPr="00B21B86">
        <w:rPr>
          <w:rFonts w:asciiTheme="minorEastAsia" w:eastAsiaTheme="minorEastAsia" w:hAnsiTheme="minorEastAsia" w:hint="eastAsia"/>
          <w:szCs w:val="21"/>
        </w:rPr>
        <w:t>」の割合</w:t>
      </w:r>
      <w:r w:rsidRPr="00B21B86">
        <w:rPr>
          <w:rFonts w:asciiTheme="minorEastAsia" w:eastAsiaTheme="minorEastAsia" w:hAnsiTheme="minorEastAsia" w:hint="eastAsia"/>
          <w:szCs w:val="21"/>
        </w:rPr>
        <w:t>をみると、要介護度の重度化に伴い、</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単身世帯</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の割合が減少し、</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その他世帯</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の割合が増加しています。</w:t>
      </w:r>
      <w:r w:rsidR="00273090" w:rsidRPr="00B21B86">
        <w:rPr>
          <w:rFonts w:asciiTheme="minorEastAsia" w:eastAsiaTheme="minorEastAsia" w:hAnsiTheme="minorEastAsia" w:hint="eastAsia"/>
          <w:szCs w:val="21"/>
        </w:rPr>
        <w:t>「単身世帯」については、「要支援１・２」</w:t>
      </w:r>
      <w:r w:rsidR="00536BE8" w:rsidRPr="00B21B86">
        <w:rPr>
          <w:rFonts w:asciiTheme="minorEastAsia" w:eastAsiaTheme="minorEastAsia" w:hAnsiTheme="minorEastAsia" w:hint="eastAsia"/>
          <w:szCs w:val="21"/>
        </w:rPr>
        <w:t>の介護保険サービス</w:t>
      </w:r>
      <w:r w:rsidR="00A0098F" w:rsidRPr="00B21B86">
        <w:rPr>
          <w:rFonts w:asciiTheme="minorEastAsia" w:eastAsiaTheme="minorEastAsia" w:hAnsiTheme="minorEastAsia" w:hint="eastAsia"/>
          <w:szCs w:val="21"/>
        </w:rPr>
        <w:t>のニーズが相対的に高いこともありますが、重度化とともに徐々に在宅生活の継続が困難となっていることが伺えます（</w:t>
      </w:r>
      <w:r w:rsidR="00EE3DBB">
        <w:fldChar w:fldCharType="begin"/>
      </w:r>
      <w:r w:rsidR="00EE3DBB">
        <w:instrText xml:space="preserve"> REF _Ref468951346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w:t>
      </w:r>
      <w:r w:rsidR="00EE3DBB">
        <w:fldChar w:fldCharType="end"/>
      </w:r>
      <w:r w:rsidR="00A0098F" w:rsidRPr="00B21B86">
        <w:rPr>
          <w:rFonts w:asciiTheme="minorEastAsia" w:eastAsiaTheme="minorEastAsia" w:hAnsiTheme="minorEastAsia" w:hint="eastAsia"/>
          <w:szCs w:val="21"/>
        </w:rPr>
        <w:t>）。</w:t>
      </w:r>
    </w:p>
    <w:p w:rsidR="00A0098F" w:rsidRPr="00B21B86" w:rsidRDefault="000B5BA4" w:rsidP="00C1249C">
      <w:pPr>
        <w:pStyle w:val="aa"/>
        <w:numPr>
          <w:ilvl w:val="0"/>
          <w:numId w:val="23"/>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また、世帯類型別の</w:t>
      </w:r>
      <w:r w:rsidR="002A05F3"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要介護度</w:t>
      </w:r>
      <w:r w:rsidR="002A05F3"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の</w:t>
      </w:r>
      <w:r w:rsidR="002A05F3" w:rsidRPr="00B21B86">
        <w:rPr>
          <w:rFonts w:asciiTheme="minorEastAsia" w:eastAsiaTheme="minorEastAsia" w:hAnsiTheme="minorEastAsia" w:hint="eastAsia"/>
          <w:szCs w:val="21"/>
        </w:rPr>
        <w:t>割合</w:t>
      </w:r>
      <w:r w:rsidRPr="00B21B86">
        <w:rPr>
          <w:rFonts w:asciiTheme="minorEastAsia" w:eastAsiaTheme="minorEastAsia" w:hAnsiTheme="minorEastAsia" w:hint="eastAsia"/>
          <w:szCs w:val="21"/>
        </w:rPr>
        <w:t>をみると、</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単身世帯</w:t>
      </w:r>
      <w:r w:rsidR="00273090" w:rsidRPr="00B21B86">
        <w:rPr>
          <w:rFonts w:asciiTheme="minorEastAsia" w:eastAsiaTheme="minorEastAsia" w:hAnsiTheme="minorEastAsia" w:hint="eastAsia"/>
          <w:szCs w:val="21"/>
        </w:rPr>
        <w:t>」では「要介護３以上」</w:t>
      </w:r>
      <w:r w:rsidRPr="00B21B86">
        <w:rPr>
          <w:rFonts w:asciiTheme="minorEastAsia" w:eastAsiaTheme="minorEastAsia" w:hAnsiTheme="minorEastAsia" w:hint="eastAsia"/>
          <w:szCs w:val="21"/>
        </w:rPr>
        <w:t>の割合が9.6％であるのに対し、</w:t>
      </w:r>
      <w:r w:rsidR="00273090" w:rsidRPr="00B21B86">
        <w:rPr>
          <w:rFonts w:asciiTheme="minorEastAsia" w:eastAsiaTheme="minorEastAsia" w:hAnsiTheme="minorEastAsia" w:hint="eastAsia"/>
          <w:szCs w:val="21"/>
        </w:rPr>
        <w:t>「夫婦のみ世帯」では15.9％、「</w:t>
      </w:r>
      <w:r w:rsidRPr="00B21B86">
        <w:rPr>
          <w:rFonts w:asciiTheme="minorEastAsia" w:eastAsiaTheme="minorEastAsia" w:hAnsiTheme="minorEastAsia" w:hint="eastAsia"/>
          <w:szCs w:val="21"/>
        </w:rPr>
        <w:t>その他世帯</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では26.4</w:t>
      </w:r>
      <w:r w:rsidR="00273090" w:rsidRPr="00B21B86">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_Ref468951442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w:t>
      </w:r>
      <w:r w:rsidR="00EE3DBB">
        <w:fldChar w:fldCharType="end"/>
      </w:r>
      <w:r w:rsidRPr="00B21B86">
        <w:rPr>
          <w:rFonts w:asciiTheme="minorEastAsia" w:eastAsiaTheme="minorEastAsia" w:hAnsiTheme="minorEastAsia" w:hint="eastAsia"/>
          <w:szCs w:val="21"/>
        </w:rPr>
        <w:t>）。</w:t>
      </w:r>
    </w:p>
    <w:p w:rsidR="00355683" w:rsidRPr="00B21B86" w:rsidRDefault="00355683" w:rsidP="00F239EE"/>
    <w:p w:rsidR="009C2ACB" w:rsidRPr="00B21B86" w:rsidRDefault="009C2ACB" w:rsidP="00F239EE"/>
    <w:p w:rsidR="004246D8" w:rsidRPr="00B21B86" w:rsidRDefault="004246D8" w:rsidP="000B5BA4">
      <w:pPr>
        <w:pStyle w:val="a9"/>
        <w:spacing w:beforeLines="0"/>
      </w:pPr>
      <w:bookmarkStart w:id="191" w:name="_Ref468951346"/>
      <w:r w:rsidRPr="00B21B86">
        <w:t>図表</w:t>
      </w:r>
      <w:r w:rsidR="00285E23" w:rsidRPr="00B21B86">
        <w:fldChar w:fldCharType="begin"/>
      </w:r>
      <w:r w:rsidRPr="00B21B86">
        <w:instrText xml:space="preserve"> STYLEREF 3 \s </w:instrText>
      </w:r>
      <w:r w:rsidR="00285E23" w:rsidRPr="00B21B86">
        <w:fldChar w:fldCharType="separate"/>
      </w:r>
      <w:r w:rsidR="00354E37">
        <w:rPr>
          <w:noProof/>
        </w:rPr>
        <w:t>4</w:t>
      </w:r>
      <w:r w:rsidR="00285E23" w:rsidRPr="00B21B86">
        <w:fldChar w:fldCharType="end"/>
      </w:r>
      <w:r w:rsidRPr="00B21B86">
        <w:rPr>
          <w:rFonts w:hint="eastAsia"/>
        </w:rPr>
        <w:t>-</w:t>
      </w:r>
      <w:r w:rsidR="00285E23" w:rsidRPr="00B21B86">
        <w:fldChar w:fldCharType="begin"/>
      </w:r>
      <w:r w:rsidRPr="00B21B86">
        <w:instrText xml:space="preserve"> SEQ 図表 \* ARABIC \s 3 </w:instrText>
      </w:r>
      <w:r w:rsidR="00285E23" w:rsidRPr="00B21B86">
        <w:fldChar w:fldCharType="separate"/>
      </w:r>
      <w:r w:rsidR="00354E37">
        <w:rPr>
          <w:noProof/>
        </w:rPr>
        <w:t>1</w:t>
      </w:r>
      <w:r w:rsidR="00285E23" w:rsidRPr="00B21B86">
        <w:fldChar w:fldCharType="end"/>
      </w:r>
      <w:bookmarkEnd w:id="191"/>
      <w:r w:rsidRPr="00B21B86">
        <w:rPr>
          <w:rFonts w:hint="eastAsia"/>
        </w:rPr>
        <w:t xml:space="preserve">　要介護度別・世帯類型</w:t>
      </w:r>
    </w:p>
    <w:p w:rsidR="004246D8" w:rsidRPr="00B21B86" w:rsidRDefault="00C10116" w:rsidP="004246D8">
      <w:pPr>
        <w:jc w:val="center"/>
        <w:rPr>
          <w:rFonts w:asciiTheme="minorEastAsia" w:hAnsiTheme="minorEastAsia"/>
        </w:rPr>
      </w:pPr>
      <w:r w:rsidRPr="00B21B86">
        <w:rPr>
          <w:noProof/>
        </w:rPr>
        <w:drawing>
          <wp:inline distT="0" distB="0" distL="0" distR="0" wp14:anchorId="1647CBF3" wp14:editId="5B67D51C">
            <wp:extent cx="5201285" cy="1805305"/>
            <wp:effectExtent l="0" t="0" r="0" b="444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536BE8" w:rsidRPr="00B21B86" w:rsidRDefault="00536BE8">
      <w:pPr>
        <w:widowControl/>
        <w:jc w:val="left"/>
        <w:rPr>
          <w:rFonts w:asciiTheme="minorEastAsia" w:hAnsiTheme="minorEastAsia"/>
        </w:rPr>
      </w:pPr>
      <w:r w:rsidRPr="00B21B86">
        <w:rPr>
          <w:rFonts w:asciiTheme="minorEastAsia" w:hAnsiTheme="minorEastAsia"/>
        </w:rPr>
        <w:br w:type="page"/>
      </w:r>
    </w:p>
    <w:p w:rsidR="004246D8" w:rsidRPr="00B21B86" w:rsidRDefault="004246D8" w:rsidP="004246D8">
      <w:pPr>
        <w:rPr>
          <w:rFonts w:asciiTheme="minorEastAsia" w:hAnsiTheme="minorEastAsia"/>
        </w:rPr>
      </w:pPr>
    </w:p>
    <w:p w:rsidR="004246D8" w:rsidRPr="00B21B86" w:rsidRDefault="004246D8" w:rsidP="004246D8">
      <w:pPr>
        <w:jc w:val="center"/>
        <w:rPr>
          <w:rFonts w:asciiTheme="minorEastAsia" w:hAnsiTheme="minorEastAsia"/>
        </w:rPr>
      </w:pPr>
      <w:bookmarkStart w:id="192" w:name="_Ref468951442"/>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2</w:t>
      </w:r>
      <w:r w:rsidR="00285E23" w:rsidRPr="00B21B86">
        <w:rPr>
          <w:rFonts w:ascii="ＭＳ ゴシック" w:eastAsia="ＭＳ ゴシック" w:hAnsi="ＭＳ ゴシック"/>
          <w:sz w:val="20"/>
          <w:szCs w:val="20"/>
        </w:rPr>
        <w:fldChar w:fldCharType="end"/>
      </w:r>
      <w:bookmarkEnd w:id="192"/>
      <w:r w:rsidRPr="00B21B86">
        <w:rPr>
          <w:rFonts w:ascii="ＭＳ ゴシック" w:eastAsia="ＭＳ ゴシック" w:hAnsi="ＭＳ ゴシック" w:hint="eastAsia"/>
          <w:sz w:val="20"/>
          <w:szCs w:val="20"/>
        </w:rPr>
        <w:t xml:space="preserve">　世帯類型別・要介護度</w:t>
      </w:r>
    </w:p>
    <w:p w:rsidR="004246D8" w:rsidRPr="00B21B86" w:rsidRDefault="00C10116" w:rsidP="004246D8">
      <w:pPr>
        <w:jc w:val="center"/>
        <w:rPr>
          <w:rFonts w:asciiTheme="minorEastAsia" w:hAnsiTheme="minorEastAsia"/>
        </w:rPr>
      </w:pPr>
      <w:r w:rsidRPr="00B21B86">
        <w:rPr>
          <w:noProof/>
        </w:rPr>
        <w:drawing>
          <wp:inline distT="0" distB="0" distL="0" distR="0" wp14:anchorId="396776FA" wp14:editId="514C2C90">
            <wp:extent cx="5201285" cy="1805305"/>
            <wp:effectExtent l="0" t="0" r="0" b="444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4246D8" w:rsidRPr="00B21B86" w:rsidRDefault="004246D8" w:rsidP="004246D8">
      <w:pPr>
        <w:rPr>
          <w:rFonts w:asciiTheme="minorEastAsia" w:hAnsiTheme="minorEastAsia"/>
        </w:rPr>
      </w:pPr>
    </w:p>
    <w:p w:rsidR="000B5BA4" w:rsidRPr="00B21B86" w:rsidRDefault="000B5BA4" w:rsidP="004246D8">
      <w:pPr>
        <w:rPr>
          <w:rFonts w:asciiTheme="minorEastAsia" w:hAnsiTheme="minorEastAsia"/>
        </w:rPr>
      </w:pPr>
    </w:p>
    <w:p w:rsidR="003432D6" w:rsidRPr="00B21B86" w:rsidRDefault="00DE33C8" w:rsidP="003432D6">
      <w:pPr>
        <w:pStyle w:val="5"/>
        <w:spacing w:after="175"/>
        <w:rPr>
          <w:rFonts w:ascii="ＭＳ ゴシック" w:hAnsi="ＭＳ ゴシック"/>
          <w:sz w:val="22"/>
          <w:szCs w:val="22"/>
        </w:rPr>
      </w:pPr>
      <w:bookmarkStart w:id="193" w:name="_Toc476417700"/>
      <w:r w:rsidRPr="00B21B86">
        <w:rPr>
          <w:rFonts w:ascii="ＭＳ ゴシック" w:hAnsi="ＭＳ ゴシック"/>
          <w:sz w:val="22"/>
        </w:rPr>
        <w:t>「要介護度別・世帯類型別」の「家族等による介護の頻度」</w:t>
      </w:r>
      <w:bookmarkEnd w:id="193"/>
    </w:p>
    <w:p w:rsidR="003432D6" w:rsidRPr="00B21B86" w:rsidRDefault="002A05F3" w:rsidP="00EE3DBB">
      <w:pPr>
        <w:pStyle w:val="aa"/>
        <w:numPr>
          <w:ilvl w:val="0"/>
          <w:numId w:val="23"/>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世帯類型別の「家族等による介護の頻度」の割合をみると、</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単身世帯</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では「週1～2日」が最も高く29.2％でした。ただし、</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単身世帯</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であっても「ほぼ毎日」との回答は22.0％となっており、</w:t>
      </w:r>
      <w:r w:rsidR="000D3E59" w:rsidRPr="00B21B86">
        <w:rPr>
          <w:rFonts w:asciiTheme="minorEastAsia" w:eastAsiaTheme="minorEastAsia" w:hAnsiTheme="minorEastAsia" w:hint="eastAsia"/>
          <w:szCs w:val="21"/>
        </w:rPr>
        <w:t>こういった世帯では、例えば</w:t>
      </w:r>
      <w:r w:rsidRPr="00B21B86">
        <w:rPr>
          <w:rFonts w:asciiTheme="minorEastAsia" w:eastAsiaTheme="minorEastAsia" w:hAnsiTheme="minorEastAsia" w:hint="eastAsia"/>
          <w:szCs w:val="21"/>
        </w:rPr>
        <w:t>近居の家族等による介護があるものと考えられます（</w:t>
      </w:r>
      <w:r w:rsidR="00EE3DBB">
        <w:fldChar w:fldCharType="begin"/>
      </w:r>
      <w:r w:rsidR="00EE3DBB">
        <w:instrText xml:space="preserve"> REF _Ref468951818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3</w:t>
      </w:r>
      <w:r w:rsidR="00EE3DBB">
        <w:fldChar w:fldCharType="end"/>
      </w:r>
      <w:r w:rsidRPr="00B21B86">
        <w:rPr>
          <w:rFonts w:asciiTheme="minorEastAsia" w:eastAsiaTheme="minorEastAsia" w:hAnsiTheme="minorEastAsia" w:hint="eastAsia"/>
          <w:szCs w:val="21"/>
        </w:rPr>
        <w:t>）。</w:t>
      </w:r>
    </w:p>
    <w:p w:rsidR="002A05F3" w:rsidRPr="00B21B86" w:rsidRDefault="002A05F3" w:rsidP="002A05F3">
      <w:pPr>
        <w:pStyle w:val="aa"/>
        <w:numPr>
          <w:ilvl w:val="0"/>
          <w:numId w:val="23"/>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また、</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単身世帯</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であっても、</w:t>
      </w:r>
      <w:r w:rsidR="00024E23" w:rsidRPr="00B21B86">
        <w:rPr>
          <w:rFonts w:asciiTheme="minorEastAsia" w:eastAsiaTheme="minorEastAsia" w:hAnsiTheme="minorEastAsia" w:hint="eastAsia"/>
          <w:szCs w:val="21"/>
        </w:rPr>
        <w:t>要介護３以上では、家族等による介護の頻度は</w:t>
      </w:r>
      <w:r w:rsidRPr="00B21B86">
        <w:rPr>
          <w:rFonts w:asciiTheme="minorEastAsia" w:eastAsiaTheme="minorEastAsia" w:hAnsiTheme="minorEastAsia" w:hint="eastAsia"/>
          <w:szCs w:val="21"/>
        </w:rPr>
        <w:t>「ほぼ毎日」との回答が半数近くとなって</w:t>
      </w:r>
      <w:r w:rsidR="00024E23" w:rsidRPr="00B21B86">
        <w:rPr>
          <w:rFonts w:asciiTheme="minorEastAsia" w:eastAsiaTheme="minorEastAsia" w:hAnsiTheme="minorEastAsia" w:hint="eastAsia"/>
          <w:szCs w:val="21"/>
        </w:rPr>
        <w:t>います。要介護３以上の</w:t>
      </w:r>
      <w:r w:rsidR="001A7D47" w:rsidRPr="00B21B86">
        <w:rPr>
          <w:rFonts w:asciiTheme="minorEastAsia" w:eastAsiaTheme="minorEastAsia" w:hAnsiTheme="minorEastAsia" w:hint="eastAsia"/>
          <w:szCs w:val="21"/>
        </w:rPr>
        <w:t>「</w:t>
      </w:r>
      <w:r w:rsidR="00024E23" w:rsidRPr="00B21B86">
        <w:rPr>
          <w:rFonts w:asciiTheme="minorEastAsia" w:eastAsiaTheme="minorEastAsia" w:hAnsiTheme="minorEastAsia" w:hint="eastAsia"/>
          <w:szCs w:val="21"/>
        </w:rPr>
        <w:t>単身世帯</w:t>
      </w:r>
      <w:r w:rsidR="001A7D47" w:rsidRPr="00B21B86">
        <w:rPr>
          <w:rFonts w:asciiTheme="minorEastAsia" w:eastAsiaTheme="minorEastAsia" w:hAnsiTheme="minorEastAsia" w:hint="eastAsia"/>
          <w:szCs w:val="21"/>
        </w:rPr>
        <w:t>」</w:t>
      </w:r>
      <w:r w:rsidR="00024E23" w:rsidRPr="00B21B86">
        <w:rPr>
          <w:rFonts w:asciiTheme="minorEastAsia" w:eastAsiaTheme="minorEastAsia" w:hAnsiTheme="minorEastAsia" w:hint="eastAsia"/>
          <w:szCs w:val="21"/>
        </w:rPr>
        <w:t>で在宅生活を継続しているケースは少なくなっていますが、「</w:t>
      </w:r>
      <w:r w:rsidR="000D3E59" w:rsidRPr="00B21B86">
        <w:rPr>
          <w:rFonts w:asciiTheme="minorEastAsia" w:eastAsiaTheme="minorEastAsia" w:hAnsiTheme="minorEastAsia" w:hint="eastAsia"/>
          <w:szCs w:val="21"/>
        </w:rPr>
        <w:t>近居</w:t>
      </w:r>
      <w:r w:rsidRPr="00B21B86">
        <w:rPr>
          <w:rFonts w:asciiTheme="minorEastAsia" w:eastAsiaTheme="minorEastAsia" w:hAnsiTheme="minorEastAsia" w:hint="eastAsia"/>
          <w:szCs w:val="21"/>
        </w:rPr>
        <w:t>の家族等による介護がない</w:t>
      </w:r>
      <w:r w:rsidR="00024E23" w:rsidRPr="00B21B86">
        <w:rPr>
          <w:rFonts w:asciiTheme="minorEastAsia" w:eastAsiaTheme="minorEastAsia" w:hAnsiTheme="minorEastAsia" w:hint="eastAsia"/>
          <w:szCs w:val="21"/>
        </w:rPr>
        <w:t>中で、</w:t>
      </w:r>
      <w:r w:rsidRPr="00B21B86">
        <w:rPr>
          <w:rFonts w:asciiTheme="minorEastAsia" w:eastAsiaTheme="minorEastAsia" w:hAnsiTheme="minorEastAsia" w:hint="eastAsia"/>
          <w:szCs w:val="21"/>
        </w:rPr>
        <w:t>在宅生活</w:t>
      </w:r>
      <w:r w:rsidR="00024E23" w:rsidRPr="00B21B86">
        <w:rPr>
          <w:rFonts w:asciiTheme="minorEastAsia" w:eastAsiaTheme="minorEastAsia" w:hAnsiTheme="minorEastAsia" w:hint="eastAsia"/>
          <w:szCs w:val="21"/>
        </w:rPr>
        <w:t>を</w:t>
      </w:r>
      <w:r w:rsidRPr="00B21B86">
        <w:rPr>
          <w:rFonts w:asciiTheme="minorEastAsia" w:eastAsiaTheme="minorEastAsia" w:hAnsiTheme="minorEastAsia" w:hint="eastAsia"/>
          <w:szCs w:val="21"/>
        </w:rPr>
        <w:t>継続</w:t>
      </w:r>
      <w:r w:rsidR="00024E23" w:rsidRPr="00B21B86">
        <w:rPr>
          <w:rFonts w:asciiTheme="minorEastAsia" w:eastAsiaTheme="minorEastAsia" w:hAnsiTheme="minorEastAsia" w:hint="eastAsia"/>
          <w:szCs w:val="21"/>
        </w:rPr>
        <w:t>しているケース」は</w:t>
      </w:r>
      <w:r w:rsidR="001A7D47" w:rsidRPr="00B21B86">
        <w:rPr>
          <w:rFonts w:asciiTheme="minorEastAsia" w:eastAsiaTheme="minorEastAsia" w:hAnsiTheme="minorEastAsia" w:hint="eastAsia"/>
          <w:szCs w:val="21"/>
        </w:rPr>
        <w:t>、</w:t>
      </w:r>
      <w:r w:rsidR="00024E23" w:rsidRPr="00B21B86">
        <w:rPr>
          <w:rFonts w:asciiTheme="minorEastAsia" w:eastAsiaTheme="minorEastAsia" w:hAnsiTheme="minorEastAsia" w:hint="eastAsia"/>
          <w:szCs w:val="21"/>
        </w:rPr>
        <w:t>より</w:t>
      </w:r>
      <w:r w:rsidR="001A7D47" w:rsidRPr="00B21B86">
        <w:rPr>
          <w:rFonts w:asciiTheme="minorEastAsia" w:eastAsiaTheme="minorEastAsia" w:hAnsiTheme="minorEastAsia" w:hint="eastAsia"/>
          <w:szCs w:val="21"/>
        </w:rPr>
        <w:t>少ない</w:t>
      </w:r>
      <w:r w:rsidR="00024E23" w:rsidRPr="00B21B86">
        <w:rPr>
          <w:rFonts w:asciiTheme="minorEastAsia" w:eastAsiaTheme="minorEastAsia" w:hAnsiTheme="minorEastAsia" w:hint="eastAsia"/>
          <w:szCs w:val="21"/>
        </w:rPr>
        <w:t>ことがわかります</w:t>
      </w:r>
      <w:r w:rsidRPr="00B21B86">
        <w:rPr>
          <w:rFonts w:asciiTheme="minorEastAsia" w:eastAsiaTheme="minorEastAsia" w:hAnsiTheme="minorEastAsia" w:hint="eastAsia"/>
          <w:szCs w:val="21"/>
        </w:rPr>
        <w:t>（</w:t>
      </w:r>
      <w:r w:rsidR="00EE3DBB">
        <w:fldChar w:fldCharType="begin"/>
      </w:r>
      <w:r w:rsidR="00EE3DBB">
        <w:instrText xml:space="preserve"> REF _Ref469063655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4</w:t>
      </w:r>
      <w:r w:rsidR="00EE3DBB">
        <w:fldChar w:fldCharType="end"/>
      </w:r>
      <w:r w:rsidRPr="00B21B86">
        <w:rPr>
          <w:rFonts w:asciiTheme="minorEastAsia" w:eastAsiaTheme="minorEastAsia" w:hAnsiTheme="minorEastAsia" w:hint="eastAsia"/>
          <w:szCs w:val="21"/>
        </w:rPr>
        <w:t>）。</w:t>
      </w:r>
    </w:p>
    <w:p w:rsidR="003432D6" w:rsidRPr="00B21B86" w:rsidRDefault="003432D6" w:rsidP="00F239EE"/>
    <w:p w:rsidR="000B5BA4" w:rsidRPr="00B21B86" w:rsidRDefault="000B5BA4" w:rsidP="00F239EE"/>
    <w:p w:rsidR="009C2ACB" w:rsidRPr="00B21B86" w:rsidRDefault="009C2ACB" w:rsidP="009C2ACB">
      <w:pPr>
        <w:jc w:val="center"/>
        <w:rPr>
          <w:rFonts w:asciiTheme="minorEastAsia" w:hAnsiTheme="minorEastAsia"/>
        </w:rPr>
      </w:pPr>
      <w:bookmarkStart w:id="194" w:name="_Ref468951818"/>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3</w:t>
      </w:r>
      <w:r w:rsidR="00285E23" w:rsidRPr="00B21B86">
        <w:rPr>
          <w:rFonts w:ascii="ＭＳ ゴシック" w:eastAsia="ＭＳ ゴシック" w:hAnsi="ＭＳ ゴシック"/>
          <w:sz w:val="20"/>
          <w:szCs w:val="20"/>
        </w:rPr>
        <w:fldChar w:fldCharType="end"/>
      </w:r>
      <w:bookmarkEnd w:id="194"/>
      <w:r w:rsidRPr="00B21B86">
        <w:rPr>
          <w:rFonts w:ascii="ＭＳ ゴシック" w:eastAsia="ＭＳ ゴシック" w:hAnsi="ＭＳ ゴシック" w:hint="eastAsia"/>
          <w:sz w:val="20"/>
          <w:szCs w:val="20"/>
        </w:rPr>
        <w:t xml:space="preserve">　要介護度別・</w:t>
      </w:r>
      <w:r w:rsidR="009C2694" w:rsidRPr="00B21B86">
        <w:rPr>
          <w:rFonts w:ascii="ＭＳ ゴシック" w:eastAsia="ＭＳ ゴシック" w:hAnsi="ＭＳ ゴシック" w:hint="eastAsia"/>
          <w:sz w:val="20"/>
          <w:szCs w:val="20"/>
        </w:rPr>
        <w:t>家族等による介護の頻度</w:t>
      </w:r>
    </w:p>
    <w:p w:rsidR="009C2ACB" w:rsidRPr="00B21B86" w:rsidRDefault="00484314" w:rsidP="009C2ACB">
      <w:pPr>
        <w:jc w:val="center"/>
      </w:pPr>
      <w:r w:rsidRPr="00B21B86">
        <w:rPr>
          <w:noProof/>
        </w:rPr>
        <w:drawing>
          <wp:inline distT="0" distB="0" distL="0" distR="0" wp14:anchorId="72565EAF" wp14:editId="767B5FA0">
            <wp:extent cx="5201285" cy="1805305"/>
            <wp:effectExtent l="0" t="0" r="0" b="444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334BE1" w:rsidRPr="00B21B86" w:rsidRDefault="00334BE1">
      <w:pPr>
        <w:widowControl/>
        <w:jc w:val="left"/>
      </w:pPr>
    </w:p>
    <w:p w:rsidR="002A05F3" w:rsidRPr="00B21B86" w:rsidRDefault="002A05F3">
      <w:pPr>
        <w:widowControl/>
        <w:jc w:val="left"/>
      </w:pPr>
      <w:r w:rsidRPr="00B21B86">
        <w:br w:type="page"/>
      </w:r>
    </w:p>
    <w:p w:rsidR="009C2ACB" w:rsidRPr="00B21B86" w:rsidRDefault="009C2ACB" w:rsidP="00F239EE"/>
    <w:p w:rsidR="009C2694" w:rsidRPr="00B21B86" w:rsidRDefault="009C2694" w:rsidP="009C2694">
      <w:pPr>
        <w:jc w:val="center"/>
        <w:rPr>
          <w:rFonts w:asciiTheme="minorEastAsia" w:hAnsiTheme="minorEastAsia"/>
        </w:rPr>
      </w:pPr>
      <w:bookmarkStart w:id="195" w:name="_Ref469063655"/>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bookmarkEnd w:id="195"/>
      <w:r w:rsidRPr="00B21B86">
        <w:rPr>
          <w:rFonts w:ascii="ＭＳ ゴシック" w:eastAsia="ＭＳ ゴシック" w:hAnsi="ＭＳ ゴシック" w:hint="eastAsia"/>
          <w:sz w:val="20"/>
          <w:szCs w:val="20"/>
        </w:rPr>
        <w:t xml:space="preserve">　要介護度別・家族等による介護の頻度（</w:t>
      </w:r>
      <w:r w:rsidRPr="00B21B86">
        <w:rPr>
          <w:rFonts w:ascii="ＭＳ ゴシック" w:eastAsia="ＭＳ ゴシック" w:hAnsi="ＭＳ ゴシック" w:hint="eastAsia"/>
          <w:sz w:val="20"/>
          <w:szCs w:val="20"/>
          <w:u w:val="single"/>
        </w:rPr>
        <w:t>単身世帯</w:t>
      </w:r>
      <w:r w:rsidRPr="00B21B86">
        <w:rPr>
          <w:rFonts w:ascii="ＭＳ ゴシック" w:eastAsia="ＭＳ ゴシック" w:hAnsi="ＭＳ ゴシック" w:hint="eastAsia"/>
          <w:sz w:val="20"/>
          <w:szCs w:val="20"/>
        </w:rPr>
        <w:t>）</w:t>
      </w:r>
    </w:p>
    <w:p w:rsidR="009C2ACB" w:rsidRPr="00B21B86" w:rsidRDefault="00DE33C8" w:rsidP="009C2ACB">
      <w:pPr>
        <w:jc w:val="center"/>
      </w:pPr>
      <w:r w:rsidRPr="00B21B86">
        <w:rPr>
          <w:noProof/>
        </w:rPr>
        <w:drawing>
          <wp:inline distT="0" distB="0" distL="0" distR="0" wp14:anchorId="7610674C" wp14:editId="6E57B748">
            <wp:extent cx="5201285" cy="1805305"/>
            <wp:effectExtent l="0" t="0" r="0" b="444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C2ACB" w:rsidRPr="00B21B86" w:rsidRDefault="009C2ACB" w:rsidP="00F239EE"/>
    <w:p w:rsidR="009C2ACB" w:rsidRPr="00B21B86" w:rsidRDefault="009C2ACB" w:rsidP="00F239EE"/>
    <w:p w:rsidR="009C2694" w:rsidRPr="00B21B86" w:rsidRDefault="009C2694" w:rsidP="009C2694">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5</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要介護度別・家族等による介護の頻度（</w:t>
      </w:r>
      <w:r w:rsidRPr="00B21B86">
        <w:rPr>
          <w:rFonts w:ascii="ＭＳ ゴシック" w:eastAsia="ＭＳ ゴシック" w:hAnsi="ＭＳ ゴシック" w:hint="eastAsia"/>
          <w:sz w:val="20"/>
          <w:szCs w:val="20"/>
          <w:u w:val="single"/>
        </w:rPr>
        <w:t>夫婦のみ世帯</w:t>
      </w:r>
      <w:r w:rsidRPr="00B21B86">
        <w:rPr>
          <w:rFonts w:ascii="ＭＳ ゴシック" w:eastAsia="ＭＳ ゴシック" w:hAnsi="ＭＳ ゴシック" w:hint="eastAsia"/>
          <w:sz w:val="20"/>
          <w:szCs w:val="20"/>
        </w:rPr>
        <w:t>）</w:t>
      </w:r>
    </w:p>
    <w:p w:rsidR="009C2ACB" w:rsidRPr="00B21B86" w:rsidRDefault="00DE33C8" w:rsidP="009C2ACB">
      <w:pPr>
        <w:jc w:val="center"/>
      </w:pPr>
      <w:r w:rsidRPr="00B21B86">
        <w:rPr>
          <w:noProof/>
        </w:rPr>
        <w:drawing>
          <wp:inline distT="0" distB="0" distL="0" distR="0" wp14:anchorId="361F3BEB" wp14:editId="674A7C76">
            <wp:extent cx="5201285" cy="1805305"/>
            <wp:effectExtent l="0" t="0" r="0" b="444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C2ACB" w:rsidRPr="00B21B86" w:rsidRDefault="009C2ACB" w:rsidP="00F239EE"/>
    <w:p w:rsidR="009C2ACB" w:rsidRPr="00B21B86" w:rsidRDefault="009C2ACB" w:rsidP="00F239EE"/>
    <w:p w:rsidR="009C2694" w:rsidRPr="00B21B86" w:rsidRDefault="009C2694" w:rsidP="009C2694">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要介護度別・家族等による介護の頻度（</w:t>
      </w:r>
      <w:r w:rsidRPr="00B21B86">
        <w:rPr>
          <w:rFonts w:ascii="ＭＳ ゴシック" w:eastAsia="ＭＳ ゴシック" w:hAnsi="ＭＳ ゴシック" w:hint="eastAsia"/>
          <w:sz w:val="20"/>
          <w:szCs w:val="20"/>
          <w:u w:val="single"/>
        </w:rPr>
        <w:t>その他世帯</w:t>
      </w:r>
      <w:r w:rsidRPr="00B21B86">
        <w:rPr>
          <w:rFonts w:ascii="ＭＳ ゴシック" w:eastAsia="ＭＳ ゴシック" w:hAnsi="ＭＳ ゴシック" w:hint="eastAsia"/>
          <w:sz w:val="20"/>
          <w:szCs w:val="20"/>
        </w:rPr>
        <w:t>）</w:t>
      </w:r>
    </w:p>
    <w:p w:rsidR="009C2ACB" w:rsidRPr="00B21B86" w:rsidRDefault="00DE33C8" w:rsidP="009C2694">
      <w:pPr>
        <w:jc w:val="center"/>
      </w:pPr>
      <w:r w:rsidRPr="00B21B86">
        <w:rPr>
          <w:noProof/>
        </w:rPr>
        <w:drawing>
          <wp:inline distT="0" distB="0" distL="0" distR="0" wp14:anchorId="2F95AFC2" wp14:editId="1C8466BE">
            <wp:extent cx="5201285" cy="1805305"/>
            <wp:effectExtent l="0" t="0" r="0" b="444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C2ACB" w:rsidRPr="00B21B86" w:rsidRDefault="009C2ACB" w:rsidP="00F239EE"/>
    <w:p w:rsidR="000524C2" w:rsidRPr="00B21B86" w:rsidRDefault="000524C2">
      <w:pPr>
        <w:widowControl/>
        <w:jc w:val="left"/>
      </w:pPr>
      <w:r w:rsidRPr="00B21B86">
        <w:br w:type="page"/>
      </w:r>
    </w:p>
    <w:p w:rsidR="000524C2" w:rsidRPr="00B21B86" w:rsidRDefault="00DE33C8" w:rsidP="00DE33C8">
      <w:pPr>
        <w:pStyle w:val="5"/>
        <w:spacing w:after="175"/>
        <w:rPr>
          <w:rFonts w:ascii="ＭＳ ゴシック" w:hAnsi="ＭＳ ゴシック"/>
          <w:sz w:val="22"/>
          <w:szCs w:val="22"/>
        </w:rPr>
      </w:pPr>
      <w:bookmarkStart w:id="196" w:name="_Toc476417701"/>
      <w:r w:rsidRPr="00B21B86">
        <w:rPr>
          <w:rFonts w:ascii="ＭＳ ゴシック" w:hAnsi="ＭＳ ゴシック" w:hint="eastAsia"/>
          <w:sz w:val="22"/>
          <w:szCs w:val="22"/>
        </w:rPr>
        <w:lastRenderedPageBreak/>
        <w:t>「要介護度別・認知症自立度別」の「世帯類型別のサービス利用の組み合わせ」</w:t>
      </w:r>
      <w:bookmarkEnd w:id="196"/>
    </w:p>
    <w:p w:rsidR="000B3F53" w:rsidRPr="00B21B86" w:rsidRDefault="005C0414" w:rsidP="00EE3DBB">
      <w:pPr>
        <w:pStyle w:val="aa"/>
        <w:numPr>
          <w:ilvl w:val="0"/>
          <w:numId w:val="2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世帯類型別・要介護度別のサービ</w:t>
      </w:r>
      <w:r w:rsidR="001A7D47" w:rsidRPr="00B21B86">
        <w:rPr>
          <w:rFonts w:asciiTheme="minorEastAsia" w:eastAsiaTheme="minorEastAsia" w:hAnsiTheme="minorEastAsia" w:hint="eastAsia"/>
          <w:szCs w:val="21"/>
        </w:rPr>
        <w:t>ス利用をみると、要介護度の重度化に伴い「単身世帯」では特に「訪問系のみ」が、「夫婦のみ世帯」と「その他世帯」では</w:t>
      </w:r>
      <w:r w:rsidR="000B3F53" w:rsidRPr="00B21B86">
        <w:rPr>
          <w:rFonts w:asciiTheme="minorEastAsia" w:eastAsiaTheme="minorEastAsia" w:hAnsiTheme="minorEastAsia" w:hint="eastAsia"/>
          <w:szCs w:val="21"/>
        </w:rPr>
        <w:t>特に</w:t>
      </w:r>
      <w:r w:rsidR="00DE33C8" w:rsidRPr="00B21B86">
        <w:rPr>
          <w:rFonts w:asciiTheme="minorEastAsia" w:eastAsiaTheme="minorEastAsia" w:hAnsiTheme="minorEastAsia" w:hint="eastAsia"/>
          <w:szCs w:val="21"/>
        </w:rPr>
        <w:t>「訪問系を含む組み合わせ</w:t>
      </w:r>
      <w:r w:rsidR="001A7D47" w:rsidRPr="00B21B86">
        <w:rPr>
          <w:rFonts w:asciiTheme="minorEastAsia" w:eastAsiaTheme="minorEastAsia" w:hAnsiTheme="minorEastAsia" w:hint="eastAsia"/>
          <w:szCs w:val="21"/>
        </w:rPr>
        <w:t>」</w:t>
      </w:r>
      <w:r w:rsidR="000B3F53" w:rsidRPr="00B21B86">
        <w:rPr>
          <w:rFonts w:asciiTheme="minorEastAsia" w:eastAsiaTheme="minorEastAsia" w:hAnsiTheme="minorEastAsia" w:hint="eastAsia"/>
          <w:szCs w:val="21"/>
        </w:rPr>
        <w:t>の割合が増加する傾向がみられました</w:t>
      </w:r>
      <w:r w:rsidR="006E334B" w:rsidRPr="00B21B86">
        <w:rPr>
          <w:rFonts w:asciiTheme="minorEastAsia" w:eastAsiaTheme="minorEastAsia" w:hAnsiTheme="minorEastAsia" w:hint="eastAsia"/>
          <w:szCs w:val="21"/>
        </w:rPr>
        <w:t>（</w:t>
      </w:r>
      <w:r w:rsidR="00EE3DBB">
        <w:fldChar w:fldCharType="begin"/>
      </w:r>
      <w:r w:rsidR="00EE3DBB">
        <w:instrText xml:space="preserve"> REF _Ref469065298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7</w:t>
      </w:r>
      <w:r w:rsidR="00EE3DBB">
        <w:fldChar w:fldCharType="end"/>
      </w:r>
      <w:r w:rsidR="006E334B" w:rsidRPr="00B21B86">
        <w:rPr>
          <w:rFonts w:asciiTheme="minorEastAsia" w:eastAsiaTheme="minorEastAsia" w:hAnsiTheme="minorEastAsia" w:hint="eastAsia"/>
          <w:szCs w:val="21"/>
        </w:rPr>
        <w:t>～</w:t>
      </w:r>
      <w:r w:rsidR="00EE3DBB">
        <w:fldChar w:fldCharType="begin"/>
      </w:r>
      <w:r w:rsidR="00EE3DBB">
        <w:instrText xml:space="preserve"> REF _Ref469065299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9</w:t>
      </w:r>
      <w:r w:rsidR="00EE3DBB">
        <w:fldChar w:fldCharType="end"/>
      </w:r>
      <w:r w:rsidR="006E334B" w:rsidRPr="00B21B86">
        <w:rPr>
          <w:rFonts w:asciiTheme="minorEastAsia" w:eastAsiaTheme="minorEastAsia" w:hAnsiTheme="minorEastAsia" w:hint="eastAsia"/>
          <w:szCs w:val="21"/>
        </w:rPr>
        <w:t>）</w:t>
      </w:r>
      <w:r w:rsidR="000B3F53" w:rsidRPr="00B21B86">
        <w:rPr>
          <w:rFonts w:asciiTheme="minorEastAsia" w:eastAsiaTheme="minorEastAsia" w:hAnsiTheme="minorEastAsia" w:hint="eastAsia"/>
          <w:szCs w:val="21"/>
        </w:rPr>
        <w:t>。</w:t>
      </w:r>
    </w:p>
    <w:p w:rsidR="000B3F53" w:rsidRPr="00B21B86" w:rsidRDefault="000B3F53" w:rsidP="00EE3DBB">
      <w:pPr>
        <w:pStyle w:val="aa"/>
        <w:numPr>
          <w:ilvl w:val="0"/>
          <w:numId w:val="22"/>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このように、現在、在宅で生活して</w:t>
      </w:r>
      <w:r w:rsidR="006E334B" w:rsidRPr="00B21B86">
        <w:rPr>
          <w:rFonts w:asciiTheme="minorEastAsia" w:eastAsiaTheme="minorEastAsia" w:hAnsiTheme="minorEastAsia" w:hint="eastAsia"/>
        </w:rPr>
        <w:t>いる要介護者は、要介護度の重度化に伴い「訪問系」および「訪問系</w:t>
      </w:r>
      <w:r w:rsidR="008C6BE7" w:rsidRPr="00B21B86">
        <w:rPr>
          <w:rFonts w:asciiTheme="minorEastAsia" w:eastAsiaTheme="minorEastAsia" w:hAnsiTheme="minorEastAsia" w:hint="eastAsia"/>
        </w:rPr>
        <w:t>サービス</w:t>
      </w:r>
      <w:r w:rsidR="006E334B" w:rsidRPr="00B21B86">
        <w:rPr>
          <w:rFonts w:asciiTheme="minorEastAsia" w:eastAsiaTheme="minorEastAsia" w:hAnsiTheme="minorEastAsia" w:hint="eastAsia"/>
        </w:rPr>
        <w:t>を含む</w:t>
      </w:r>
      <w:r w:rsidRPr="00B21B86">
        <w:rPr>
          <w:rFonts w:asciiTheme="minorEastAsia" w:eastAsiaTheme="minorEastAsia" w:hAnsiTheme="minorEastAsia" w:hint="eastAsia"/>
        </w:rPr>
        <w:t>組み合わせ」</w:t>
      </w:r>
      <w:r w:rsidR="00DE33C8" w:rsidRPr="00B21B86">
        <w:rPr>
          <w:rFonts w:asciiTheme="minorEastAsia" w:eastAsiaTheme="minorEastAsia" w:hAnsiTheme="minorEastAsia" w:hint="eastAsia"/>
        </w:rPr>
        <w:t>利用</w:t>
      </w:r>
      <w:r w:rsidR="006E334B" w:rsidRPr="00B21B86">
        <w:rPr>
          <w:rFonts w:asciiTheme="minorEastAsia" w:eastAsiaTheme="minorEastAsia" w:hAnsiTheme="minorEastAsia" w:hint="eastAsia"/>
        </w:rPr>
        <w:t>をしていくことで、在宅生活の継続を可能にしている</w:t>
      </w:r>
      <w:r w:rsidR="008C6BE7" w:rsidRPr="00B21B86">
        <w:rPr>
          <w:rFonts w:asciiTheme="minorEastAsia" w:eastAsiaTheme="minorEastAsia" w:hAnsiTheme="minorEastAsia" w:hint="eastAsia"/>
        </w:rPr>
        <w:t>といえ</w:t>
      </w:r>
      <w:r w:rsidR="006E334B" w:rsidRPr="00B21B86">
        <w:rPr>
          <w:rFonts w:asciiTheme="minorEastAsia" w:eastAsiaTheme="minorEastAsia" w:hAnsiTheme="minorEastAsia" w:hint="eastAsia"/>
        </w:rPr>
        <w:t>、</w:t>
      </w:r>
      <w:r w:rsidR="008C6BE7" w:rsidRPr="00B21B86">
        <w:rPr>
          <w:rFonts w:asciiTheme="minorEastAsia" w:eastAsiaTheme="minorEastAsia" w:hAnsiTheme="minorEastAsia" w:hint="eastAsia"/>
        </w:rPr>
        <w:t>また、</w:t>
      </w:r>
      <w:r w:rsidR="006E334B" w:rsidRPr="00B21B86">
        <w:rPr>
          <w:rFonts w:asciiTheme="minorEastAsia" w:eastAsiaTheme="minorEastAsia" w:hAnsiTheme="minorEastAsia" w:hint="eastAsia"/>
        </w:rPr>
        <w:t>いずれの世帯類型についても</w:t>
      </w:r>
      <w:r w:rsidR="008C6BE7" w:rsidRPr="00B21B86">
        <w:rPr>
          <w:rFonts w:asciiTheme="minorEastAsia" w:eastAsiaTheme="minorEastAsia" w:hAnsiTheme="minorEastAsia" w:hint="eastAsia"/>
        </w:rPr>
        <w:t>概ね</w:t>
      </w:r>
      <w:r w:rsidR="006E334B" w:rsidRPr="00B21B86">
        <w:rPr>
          <w:rFonts w:asciiTheme="minorEastAsia" w:eastAsiaTheme="minorEastAsia" w:hAnsiTheme="minorEastAsia" w:hint="eastAsia"/>
        </w:rPr>
        <w:t>同様の傾向がみられるといえます。</w:t>
      </w:r>
    </w:p>
    <w:p w:rsidR="006E334B" w:rsidRPr="00B21B86" w:rsidRDefault="00DE33C8" w:rsidP="00EE3DBB">
      <w:pPr>
        <w:pStyle w:val="aa"/>
        <w:numPr>
          <w:ilvl w:val="0"/>
          <w:numId w:val="22"/>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なお、「訪問系を含む組み合わせ</w:t>
      </w:r>
      <w:r w:rsidR="006E334B" w:rsidRPr="00B21B86">
        <w:rPr>
          <w:rFonts w:asciiTheme="minorEastAsia" w:eastAsiaTheme="minorEastAsia" w:hAnsiTheme="minorEastAsia" w:hint="eastAsia"/>
        </w:rPr>
        <w:t>」とは、「訪問系＋通所系」や「訪問系＋短期系」、「訪問系＋通所系＋短期系」などの、訪問系とレスパイト</w:t>
      </w:r>
      <w:r w:rsidR="00D617D3">
        <w:rPr>
          <w:rFonts w:asciiTheme="minorEastAsia" w:eastAsiaTheme="minorEastAsia" w:hAnsiTheme="minorEastAsia" w:hint="eastAsia"/>
        </w:rPr>
        <w:t>機能を持つ</w:t>
      </w:r>
      <w:r w:rsidR="006E334B" w:rsidRPr="00B21B86">
        <w:rPr>
          <w:rFonts w:asciiTheme="minorEastAsia" w:eastAsiaTheme="minorEastAsia" w:hAnsiTheme="minorEastAsia" w:hint="eastAsia"/>
        </w:rPr>
        <w:t>サービスを組み合わせたサービス利用になります。</w:t>
      </w:r>
    </w:p>
    <w:p w:rsidR="002A05F3" w:rsidRPr="00B21B86" w:rsidRDefault="006E334B" w:rsidP="00EE3DBB">
      <w:pPr>
        <w:pStyle w:val="aa"/>
        <w:numPr>
          <w:ilvl w:val="0"/>
          <w:numId w:val="22"/>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特に、</w:t>
      </w:r>
      <w:r w:rsidR="000B3F53" w:rsidRPr="00B21B86">
        <w:rPr>
          <w:rFonts w:asciiTheme="minorEastAsia" w:eastAsiaTheme="minorEastAsia" w:hAnsiTheme="minorEastAsia" w:hint="eastAsia"/>
        </w:rPr>
        <w:t>同居の家族がいる「夫婦のみ世帯」や「その他世帯」については、</w:t>
      </w:r>
      <w:r w:rsidRPr="00B21B86">
        <w:rPr>
          <w:rFonts w:asciiTheme="minorEastAsia" w:eastAsiaTheme="minorEastAsia" w:hAnsiTheme="minorEastAsia" w:hint="eastAsia"/>
        </w:rPr>
        <w:t>このように訪問系サービスにレスパイト</w:t>
      </w:r>
      <w:r w:rsidR="00D617D3">
        <w:rPr>
          <w:rFonts w:asciiTheme="minorEastAsia" w:eastAsiaTheme="minorEastAsia" w:hAnsiTheme="minorEastAsia" w:hint="eastAsia"/>
        </w:rPr>
        <w:t>機能を持つ</w:t>
      </w:r>
      <w:r w:rsidRPr="00B21B86">
        <w:rPr>
          <w:rFonts w:asciiTheme="minorEastAsia" w:eastAsiaTheme="minorEastAsia" w:hAnsiTheme="minorEastAsia" w:hint="eastAsia"/>
        </w:rPr>
        <w:t>サービスを組み合わせ</w:t>
      </w:r>
      <w:r w:rsidR="00D1429C" w:rsidRPr="00B21B86">
        <w:rPr>
          <w:rFonts w:asciiTheme="minorEastAsia" w:eastAsiaTheme="minorEastAsia" w:hAnsiTheme="minorEastAsia" w:hint="eastAsia"/>
        </w:rPr>
        <w:t>ながら</w:t>
      </w:r>
      <w:r w:rsidRPr="00B21B86">
        <w:rPr>
          <w:rFonts w:asciiTheme="minorEastAsia" w:eastAsiaTheme="minorEastAsia" w:hAnsiTheme="minorEastAsia" w:hint="eastAsia"/>
        </w:rPr>
        <w:t>利用することで、要介護者へのサービス提供と介護者負担の軽減を</w:t>
      </w:r>
      <w:r w:rsidR="00D1429C" w:rsidRPr="00B21B86">
        <w:rPr>
          <w:rFonts w:asciiTheme="minorEastAsia" w:eastAsiaTheme="minorEastAsia" w:hAnsiTheme="minorEastAsia" w:hint="eastAsia"/>
        </w:rPr>
        <w:t>図っているものと考えられます</w:t>
      </w:r>
      <w:r w:rsidRPr="00B21B86">
        <w:rPr>
          <w:rFonts w:asciiTheme="minorEastAsia" w:eastAsiaTheme="minorEastAsia" w:hAnsiTheme="minorEastAsia" w:hint="eastAsia"/>
        </w:rPr>
        <w:t>。</w:t>
      </w:r>
    </w:p>
    <w:p w:rsidR="002A05F3" w:rsidRPr="00B21B86" w:rsidRDefault="006E334B" w:rsidP="00EE3DBB">
      <w:pPr>
        <w:pStyle w:val="aa"/>
        <w:numPr>
          <w:ilvl w:val="0"/>
          <w:numId w:val="2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また、</w:t>
      </w:r>
      <w:r w:rsidR="00BE2FFA" w:rsidRPr="00B21B86">
        <w:rPr>
          <w:rFonts w:asciiTheme="minorEastAsia" w:eastAsiaTheme="minorEastAsia" w:hAnsiTheme="minorEastAsia" w:hint="eastAsia"/>
          <w:szCs w:val="21"/>
        </w:rPr>
        <w:t>「夫婦のみ世帯」と</w:t>
      </w:r>
      <w:r w:rsidRPr="00B21B86">
        <w:rPr>
          <w:rFonts w:asciiTheme="minorEastAsia" w:eastAsiaTheme="minorEastAsia" w:hAnsiTheme="minorEastAsia" w:hint="eastAsia"/>
          <w:szCs w:val="21"/>
        </w:rPr>
        <w:t>「その他世帯」については、</w:t>
      </w:r>
      <w:r w:rsidR="00BE2FFA" w:rsidRPr="00B21B86">
        <w:rPr>
          <w:rFonts w:asciiTheme="minorEastAsia" w:eastAsiaTheme="minorEastAsia" w:hAnsiTheme="minorEastAsia" w:hint="eastAsia"/>
          <w:szCs w:val="21"/>
        </w:rPr>
        <w:t>このようなレスパイト</w:t>
      </w:r>
      <w:r w:rsidR="00D617D3">
        <w:rPr>
          <w:rFonts w:asciiTheme="minorEastAsia" w:eastAsiaTheme="minorEastAsia" w:hAnsiTheme="minorEastAsia" w:hint="eastAsia"/>
          <w:szCs w:val="21"/>
        </w:rPr>
        <w:t>機能を持つ</w:t>
      </w:r>
      <w:r w:rsidR="00BE2FFA" w:rsidRPr="00B21B86">
        <w:rPr>
          <w:rFonts w:asciiTheme="minorEastAsia" w:eastAsiaTheme="minorEastAsia" w:hAnsiTheme="minorEastAsia" w:hint="eastAsia"/>
          <w:szCs w:val="21"/>
        </w:rPr>
        <w:t>サービスのニーズが高いことから、</w:t>
      </w:r>
      <w:r w:rsidRPr="00B21B86">
        <w:rPr>
          <w:rFonts w:asciiTheme="minorEastAsia" w:eastAsiaTheme="minorEastAsia" w:hAnsiTheme="minorEastAsia" w:hint="eastAsia"/>
          <w:szCs w:val="21"/>
        </w:rPr>
        <w:t>要介護度が重度化しても「通所系・短期系のみ」の割合は、比較的高い水準で維持をされて</w:t>
      </w:r>
      <w:r w:rsidR="00BE2FFA" w:rsidRPr="00B21B86">
        <w:rPr>
          <w:rFonts w:asciiTheme="minorEastAsia" w:eastAsiaTheme="minorEastAsia" w:hAnsiTheme="minorEastAsia" w:hint="eastAsia"/>
          <w:szCs w:val="21"/>
        </w:rPr>
        <w:t>います</w:t>
      </w:r>
      <w:r w:rsidR="00D1429C" w:rsidRPr="00B21B86">
        <w:rPr>
          <w:rFonts w:asciiTheme="minorEastAsia" w:eastAsiaTheme="minorEastAsia" w:hAnsiTheme="minorEastAsia" w:hint="eastAsia"/>
          <w:szCs w:val="21"/>
        </w:rPr>
        <w:t>（</w:t>
      </w:r>
      <w:r w:rsidR="00EE3DBB">
        <w:fldChar w:fldCharType="begin"/>
      </w:r>
      <w:r w:rsidR="00EE3DBB">
        <w:instrText xml:space="preserve"> REF _Ref469065299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9</w:t>
      </w:r>
      <w:r w:rsidR="00EE3DBB">
        <w:fldChar w:fldCharType="end"/>
      </w:r>
      <w:r w:rsidR="00D1429C"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w:t>
      </w:r>
    </w:p>
    <w:p w:rsidR="00CF406F" w:rsidRPr="00B21B86" w:rsidRDefault="00CF406F" w:rsidP="00EE3DBB">
      <w:pPr>
        <w:pStyle w:val="aa"/>
        <w:numPr>
          <w:ilvl w:val="0"/>
          <w:numId w:val="2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なお、世帯類型別</w:t>
      </w:r>
      <w:r w:rsidR="004C2C15"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認知症自立度別のサービス利用をみると、</w:t>
      </w:r>
      <w:r w:rsidR="004C2C15" w:rsidRPr="00B21B86">
        <w:rPr>
          <w:rFonts w:asciiTheme="minorEastAsia" w:eastAsiaTheme="minorEastAsia" w:hAnsiTheme="minorEastAsia" w:hint="eastAsia"/>
          <w:szCs w:val="21"/>
        </w:rPr>
        <w:t>認知症の重度化</w:t>
      </w:r>
      <w:r w:rsidR="00DE33C8" w:rsidRPr="00B21B86">
        <w:rPr>
          <w:rFonts w:asciiTheme="minorEastAsia" w:eastAsiaTheme="minorEastAsia" w:hAnsiTheme="minorEastAsia" w:hint="eastAsia"/>
          <w:szCs w:val="21"/>
        </w:rPr>
        <w:t>に伴い、単身世帯では「訪問系」よりも「訪問系を含む組み合わせ</w:t>
      </w:r>
      <w:r w:rsidR="004C2C15" w:rsidRPr="00B21B86">
        <w:rPr>
          <w:rFonts w:asciiTheme="minorEastAsia" w:eastAsiaTheme="minorEastAsia" w:hAnsiTheme="minorEastAsia" w:hint="eastAsia"/>
          <w:szCs w:val="21"/>
        </w:rPr>
        <w:t>」の</w:t>
      </w:r>
      <w:r w:rsidR="00C07D12" w:rsidRPr="00B21B86">
        <w:rPr>
          <w:rFonts w:asciiTheme="minorEastAsia" w:eastAsiaTheme="minorEastAsia" w:hAnsiTheme="minorEastAsia" w:hint="eastAsia"/>
          <w:szCs w:val="21"/>
        </w:rPr>
        <w:t>割合の</w:t>
      </w:r>
      <w:r w:rsidR="004C2C15" w:rsidRPr="00B21B86">
        <w:rPr>
          <w:rFonts w:asciiTheme="minorEastAsia" w:eastAsiaTheme="minorEastAsia" w:hAnsiTheme="minorEastAsia" w:hint="eastAsia"/>
          <w:szCs w:val="21"/>
        </w:rPr>
        <w:t>増加が</w:t>
      </w:r>
      <w:r w:rsidR="00C07D12" w:rsidRPr="00B21B86">
        <w:rPr>
          <w:rFonts w:asciiTheme="minorEastAsia" w:eastAsiaTheme="minorEastAsia" w:hAnsiTheme="minorEastAsia" w:hint="eastAsia"/>
          <w:szCs w:val="21"/>
        </w:rPr>
        <w:t>大きくなっているとともに</w:t>
      </w:r>
      <w:r w:rsidR="004C2C15" w:rsidRPr="00B21B86">
        <w:rPr>
          <w:rFonts w:asciiTheme="minorEastAsia" w:eastAsiaTheme="minorEastAsia" w:hAnsiTheme="minorEastAsia" w:hint="eastAsia"/>
          <w:szCs w:val="21"/>
        </w:rPr>
        <w:t>、「夫婦のみ世帯」では「通所系・短期系のみ」の割合が徐々に増加する傾向がみられました。</w:t>
      </w:r>
      <w:r w:rsidR="00C07D12" w:rsidRPr="00B21B86">
        <w:rPr>
          <w:rFonts w:asciiTheme="minorEastAsia" w:eastAsiaTheme="minorEastAsia" w:hAnsiTheme="minorEastAsia" w:hint="eastAsia"/>
          <w:szCs w:val="21"/>
        </w:rPr>
        <w:t>要介護度の重度化と比較して、「訪問系のみ」の大幅な増加はみられず、「通所系」や「短期系」のニーズが比較的大きくなっていることがわかります（</w:t>
      </w:r>
      <w:r w:rsidR="00EE3DBB">
        <w:fldChar w:fldCharType="begin"/>
      </w:r>
      <w:r w:rsidR="00EE3DBB">
        <w:instrText xml:space="preserve"> REF _Ref469073641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10</w:t>
      </w:r>
      <w:r w:rsidR="00EE3DBB">
        <w:fldChar w:fldCharType="end"/>
      </w:r>
      <w:r w:rsidR="00C07D12" w:rsidRPr="00B21B86">
        <w:rPr>
          <w:rFonts w:asciiTheme="minorEastAsia" w:eastAsiaTheme="minorEastAsia" w:hAnsiTheme="minorEastAsia" w:hint="eastAsia"/>
          <w:szCs w:val="21"/>
        </w:rPr>
        <w:t>～</w:t>
      </w:r>
      <w:r w:rsidR="00EE3DBB">
        <w:fldChar w:fldCharType="begin"/>
      </w:r>
      <w:r w:rsidR="00EE3DBB">
        <w:instrText xml:space="preserve"> REF _Ref469073642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12</w:t>
      </w:r>
      <w:r w:rsidR="00EE3DBB">
        <w:fldChar w:fldCharType="end"/>
      </w:r>
      <w:r w:rsidR="00C07D12" w:rsidRPr="00B21B86">
        <w:rPr>
          <w:rFonts w:asciiTheme="minorEastAsia" w:eastAsiaTheme="minorEastAsia" w:hAnsiTheme="minorEastAsia" w:hint="eastAsia"/>
          <w:szCs w:val="21"/>
        </w:rPr>
        <w:t>）。</w:t>
      </w:r>
    </w:p>
    <w:p w:rsidR="00D1429C" w:rsidRPr="00B21B86" w:rsidRDefault="00D1429C" w:rsidP="00EE3DBB">
      <w:pPr>
        <w:pStyle w:val="aa"/>
        <w:numPr>
          <w:ilvl w:val="0"/>
          <w:numId w:val="22"/>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今後は「単身世帯の中重度の要介護者」の増加が見込まれていることから、「訪問系」サービスの</w:t>
      </w:r>
      <w:r w:rsidR="00CE4CA7" w:rsidRPr="00B21B86">
        <w:rPr>
          <w:rFonts w:asciiTheme="minorEastAsia" w:eastAsiaTheme="minorEastAsia" w:hAnsiTheme="minorEastAsia" w:hint="eastAsia"/>
        </w:rPr>
        <w:t>ニーズ</w:t>
      </w:r>
      <w:r w:rsidRPr="00B21B86">
        <w:rPr>
          <w:rFonts w:asciiTheme="minorEastAsia" w:eastAsiaTheme="minorEastAsia" w:hAnsiTheme="minorEastAsia" w:hint="eastAsia"/>
        </w:rPr>
        <w:t>が相対的に高まる</w:t>
      </w:r>
      <w:r w:rsidR="00CE4CA7" w:rsidRPr="00B21B86">
        <w:rPr>
          <w:rFonts w:asciiTheme="minorEastAsia" w:eastAsiaTheme="minorEastAsia" w:hAnsiTheme="minorEastAsia" w:hint="eastAsia"/>
        </w:rPr>
        <w:t>と考えられます。</w:t>
      </w:r>
    </w:p>
    <w:p w:rsidR="006E334B" w:rsidRPr="00B21B86" w:rsidRDefault="00CE4CA7" w:rsidP="00EE3DBB">
      <w:pPr>
        <w:pStyle w:val="aa"/>
        <w:numPr>
          <w:ilvl w:val="0"/>
          <w:numId w:val="22"/>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さらに</w:t>
      </w:r>
      <w:r w:rsidR="00D1429C" w:rsidRPr="00B21B86">
        <w:rPr>
          <w:rFonts w:asciiTheme="minorEastAsia" w:eastAsiaTheme="minorEastAsia" w:hAnsiTheme="minorEastAsia" w:hint="eastAsia"/>
        </w:rPr>
        <w:t>、</w:t>
      </w:r>
      <w:r w:rsidRPr="00B21B86">
        <w:rPr>
          <w:rFonts w:asciiTheme="minorEastAsia" w:eastAsiaTheme="minorEastAsia" w:hAnsiTheme="minorEastAsia" w:hint="eastAsia"/>
        </w:rPr>
        <w:t>このような「訪問系」サービスの充実を図りながら、</w:t>
      </w:r>
      <w:r w:rsidR="004C2C15" w:rsidRPr="00B21B86">
        <w:rPr>
          <w:rFonts w:asciiTheme="minorEastAsia" w:eastAsiaTheme="minorEastAsia" w:hAnsiTheme="minorEastAsia" w:hint="eastAsia"/>
        </w:rPr>
        <w:t>認知症の人への対応や</w:t>
      </w:r>
      <w:r w:rsidR="00CF406F" w:rsidRPr="00B21B86">
        <w:rPr>
          <w:rFonts w:asciiTheme="minorEastAsia" w:eastAsiaTheme="minorEastAsia" w:hAnsiTheme="minorEastAsia" w:hint="eastAsia"/>
        </w:rPr>
        <w:t>介護者負担の軽減を図るための</w:t>
      </w:r>
      <w:r w:rsidR="004C2C15" w:rsidRPr="00B21B86">
        <w:rPr>
          <w:rFonts w:asciiTheme="minorEastAsia" w:eastAsiaTheme="minorEastAsia" w:hAnsiTheme="minorEastAsia" w:hint="eastAsia"/>
        </w:rPr>
        <w:t>「通所系」、「短期系」</w:t>
      </w:r>
      <w:r w:rsidR="00E9430C" w:rsidRPr="00B21B86">
        <w:rPr>
          <w:rFonts w:asciiTheme="minorEastAsia" w:eastAsiaTheme="minorEastAsia" w:hAnsiTheme="minorEastAsia" w:hint="eastAsia"/>
        </w:rPr>
        <w:t>サービス</w:t>
      </w:r>
      <w:r w:rsidR="004C2C15" w:rsidRPr="00B21B86">
        <w:rPr>
          <w:rFonts w:asciiTheme="minorEastAsia" w:eastAsiaTheme="minorEastAsia" w:hAnsiTheme="minorEastAsia" w:hint="eastAsia"/>
        </w:rPr>
        <w:t>を</w:t>
      </w:r>
      <w:r w:rsidR="00E9430C" w:rsidRPr="00B21B86">
        <w:rPr>
          <w:rFonts w:asciiTheme="minorEastAsia" w:eastAsiaTheme="minorEastAsia" w:hAnsiTheme="minorEastAsia" w:hint="eastAsia"/>
        </w:rPr>
        <w:t>組み合わせながら、これら</w:t>
      </w:r>
      <w:r w:rsidR="004C2C15" w:rsidRPr="00B21B86">
        <w:rPr>
          <w:rFonts w:asciiTheme="minorEastAsia" w:eastAsiaTheme="minorEastAsia" w:hAnsiTheme="minorEastAsia" w:hint="eastAsia"/>
        </w:rPr>
        <w:t>複数のサービスを如何に</w:t>
      </w:r>
      <w:r w:rsidR="00CF406F" w:rsidRPr="00B21B86">
        <w:rPr>
          <w:rFonts w:asciiTheme="minorEastAsia" w:eastAsiaTheme="minorEastAsia" w:hAnsiTheme="minorEastAsia" w:hint="eastAsia"/>
        </w:rPr>
        <w:t>一体的</w:t>
      </w:r>
      <w:r w:rsidR="004C2C15" w:rsidRPr="00B21B86">
        <w:rPr>
          <w:rFonts w:asciiTheme="minorEastAsia" w:eastAsiaTheme="minorEastAsia" w:hAnsiTheme="minorEastAsia" w:hint="eastAsia"/>
        </w:rPr>
        <w:t>に</w:t>
      </w:r>
      <w:r w:rsidR="00CF406F" w:rsidRPr="00B21B86">
        <w:rPr>
          <w:rFonts w:asciiTheme="minorEastAsia" w:eastAsiaTheme="minorEastAsia" w:hAnsiTheme="minorEastAsia" w:hint="eastAsia"/>
        </w:rPr>
        <w:t>提供</w:t>
      </w:r>
      <w:r w:rsidR="004C2C15" w:rsidRPr="00B21B86">
        <w:rPr>
          <w:rFonts w:asciiTheme="minorEastAsia" w:eastAsiaTheme="minorEastAsia" w:hAnsiTheme="minorEastAsia" w:hint="eastAsia"/>
        </w:rPr>
        <w:t>していくかが重要であるといえます</w:t>
      </w:r>
      <w:r w:rsidR="00CF406F" w:rsidRPr="00B21B86">
        <w:rPr>
          <w:rFonts w:asciiTheme="minorEastAsia" w:eastAsiaTheme="minorEastAsia" w:hAnsiTheme="minorEastAsia" w:hint="eastAsia"/>
        </w:rPr>
        <w:t>。</w:t>
      </w:r>
    </w:p>
    <w:p w:rsidR="00CF406F" w:rsidRPr="00B21B86" w:rsidRDefault="00CF406F" w:rsidP="00EE3DBB">
      <w:pPr>
        <w:pStyle w:val="aa"/>
        <w:numPr>
          <w:ilvl w:val="0"/>
          <w:numId w:val="2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なお、「夫婦のみ世帯」では、「要介護１・２」における「未利用」の割合が21.6％</w:t>
      </w:r>
      <w:r w:rsidR="004C2C15" w:rsidRPr="00B21B86">
        <w:rPr>
          <w:rFonts w:asciiTheme="minorEastAsia" w:eastAsiaTheme="minorEastAsia" w:hAnsiTheme="minorEastAsia" w:hint="eastAsia"/>
          <w:szCs w:val="21"/>
        </w:rPr>
        <w:t>、「認知症自立度Ⅱ」における「未利用」の割合が22.4％</w:t>
      </w:r>
      <w:r w:rsidRPr="00B21B86">
        <w:rPr>
          <w:rFonts w:asciiTheme="minorEastAsia" w:eastAsiaTheme="minorEastAsia" w:hAnsiTheme="minorEastAsia" w:hint="eastAsia"/>
          <w:szCs w:val="21"/>
        </w:rPr>
        <w:t>であるなど、他の世帯類型と比較して「未利用」の割合がやや高くなっています（</w:t>
      </w:r>
      <w:r w:rsidR="00EE3DBB">
        <w:fldChar w:fldCharType="begin"/>
      </w:r>
      <w:r w:rsidR="00EE3DBB">
        <w:instrText xml:space="preserve"> REF _Ref469071650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8</w:t>
      </w:r>
      <w:r w:rsidR="00EE3DBB">
        <w:fldChar w:fldCharType="end"/>
      </w:r>
      <w:r w:rsidR="004C2C15" w:rsidRPr="00B21B86">
        <w:rPr>
          <w:rFonts w:asciiTheme="minorEastAsia" w:eastAsiaTheme="minorEastAsia" w:hAnsiTheme="minorEastAsia" w:hint="eastAsia"/>
          <w:szCs w:val="21"/>
        </w:rPr>
        <w:t>、</w:t>
      </w:r>
      <w:r w:rsidR="00EE3DBB">
        <w:fldChar w:fldCharType="begin"/>
      </w:r>
      <w:r w:rsidR="00EE3DBB">
        <w:instrText xml:space="preserve"> REF _Ref469072730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11</w:t>
      </w:r>
      <w:r w:rsidR="00EE3DBB">
        <w:fldChar w:fldCharType="end"/>
      </w:r>
      <w:r w:rsidRPr="00B21B86">
        <w:rPr>
          <w:rFonts w:asciiTheme="minorEastAsia" w:eastAsiaTheme="minorEastAsia" w:hAnsiTheme="minorEastAsia" w:hint="eastAsia"/>
          <w:szCs w:val="21"/>
        </w:rPr>
        <w:t>）。</w:t>
      </w:r>
    </w:p>
    <w:p w:rsidR="00E9430C" w:rsidRPr="00B21B86" w:rsidRDefault="00E9430C" w:rsidP="00D1429C">
      <w:pPr>
        <w:pStyle w:val="aa"/>
        <w:numPr>
          <w:ilvl w:val="0"/>
          <w:numId w:val="22"/>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このようなケースでは、サービスの利用がない中で、介護者の負担が過大となっていることなどが懸念されるため、必要に応じてサービスの利用につなげていくなどの取組が必要であると考えられます。</w:t>
      </w:r>
    </w:p>
    <w:p w:rsidR="004C2C15" w:rsidRPr="00B21B86" w:rsidRDefault="004C2C15">
      <w:pPr>
        <w:widowControl/>
        <w:jc w:val="left"/>
        <w:rPr>
          <w:rFonts w:asciiTheme="minorEastAsia" w:hAnsiTheme="minorEastAsia"/>
        </w:rPr>
      </w:pPr>
      <w:r w:rsidRPr="00B21B86">
        <w:rPr>
          <w:rFonts w:asciiTheme="minorEastAsia" w:hAnsiTheme="minorEastAsia"/>
        </w:rPr>
        <w:br w:type="page"/>
      </w:r>
    </w:p>
    <w:p w:rsidR="00CF406F" w:rsidRPr="00B21B86" w:rsidRDefault="00CF406F" w:rsidP="002A05F3">
      <w:pPr>
        <w:rPr>
          <w:rFonts w:asciiTheme="minorEastAsia" w:hAnsiTheme="minorEastAsia"/>
        </w:rPr>
      </w:pPr>
    </w:p>
    <w:p w:rsidR="004006FA" w:rsidRPr="00B21B86" w:rsidRDefault="004006FA" w:rsidP="002A05F3">
      <w:pPr>
        <w:jc w:val="center"/>
        <w:rPr>
          <w:rFonts w:asciiTheme="minorEastAsia" w:hAnsiTheme="minorEastAsia"/>
        </w:rPr>
      </w:pPr>
      <w:bookmarkStart w:id="197" w:name="_Ref469065298"/>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7</w:t>
      </w:r>
      <w:r w:rsidR="00285E23" w:rsidRPr="00B21B86">
        <w:rPr>
          <w:rFonts w:ascii="ＭＳ ゴシック" w:eastAsia="ＭＳ ゴシック" w:hAnsi="ＭＳ ゴシック"/>
          <w:sz w:val="20"/>
          <w:szCs w:val="20"/>
        </w:rPr>
        <w:fldChar w:fldCharType="end"/>
      </w:r>
      <w:bookmarkEnd w:id="197"/>
      <w:r w:rsidRPr="00B21B86">
        <w:rPr>
          <w:rFonts w:ascii="ＭＳ ゴシック" w:eastAsia="ＭＳ ゴシック" w:hAnsi="ＭＳ ゴシック" w:hint="eastAsia"/>
          <w:sz w:val="20"/>
          <w:szCs w:val="20"/>
        </w:rPr>
        <w:t xml:space="preserve">　要介護度別・サービス利用の組み合わせ（</w:t>
      </w:r>
      <w:r w:rsidRPr="00B21B86">
        <w:rPr>
          <w:rFonts w:ascii="ＭＳ ゴシック" w:eastAsia="ＭＳ ゴシック" w:hAnsi="ＭＳ ゴシック" w:hint="eastAsia"/>
          <w:sz w:val="20"/>
          <w:szCs w:val="20"/>
          <w:u w:val="single"/>
        </w:rPr>
        <w:t>単身世帯</w:t>
      </w:r>
      <w:r w:rsidRPr="00B21B86">
        <w:rPr>
          <w:rFonts w:ascii="ＭＳ ゴシック" w:eastAsia="ＭＳ ゴシック" w:hAnsi="ＭＳ ゴシック" w:hint="eastAsia"/>
          <w:sz w:val="20"/>
          <w:szCs w:val="20"/>
        </w:rPr>
        <w:t>）</w:t>
      </w:r>
    </w:p>
    <w:p w:rsidR="004006FA" w:rsidRPr="00B21B86" w:rsidRDefault="00DE33C8" w:rsidP="002A05F3">
      <w:pPr>
        <w:pStyle w:val="aa"/>
        <w:ind w:leftChars="0" w:left="420"/>
        <w:rPr>
          <w:rFonts w:asciiTheme="minorEastAsia" w:hAnsiTheme="minorEastAsia"/>
        </w:rPr>
      </w:pPr>
      <w:r w:rsidRPr="00B21B86">
        <w:rPr>
          <w:noProof/>
        </w:rPr>
        <w:drawing>
          <wp:inline distT="0" distB="0" distL="0" distR="0" wp14:anchorId="2F83E81C" wp14:editId="726C46F8">
            <wp:extent cx="5201285" cy="1805305"/>
            <wp:effectExtent l="0" t="0" r="0" b="4445"/>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2A05F3" w:rsidRPr="00B21B86" w:rsidRDefault="002A05F3" w:rsidP="002A05F3">
      <w:pPr>
        <w:pStyle w:val="aa"/>
        <w:ind w:leftChars="0" w:left="420"/>
        <w:rPr>
          <w:rFonts w:asciiTheme="minorEastAsia" w:hAnsiTheme="minorEastAsia"/>
        </w:rPr>
      </w:pPr>
    </w:p>
    <w:p w:rsidR="004C2C15" w:rsidRPr="00B21B86" w:rsidRDefault="004C2C15" w:rsidP="002A05F3">
      <w:pPr>
        <w:pStyle w:val="aa"/>
        <w:ind w:leftChars="0" w:left="420"/>
        <w:rPr>
          <w:rFonts w:asciiTheme="minorEastAsia" w:hAnsiTheme="minorEastAsia"/>
        </w:rPr>
      </w:pPr>
    </w:p>
    <w:p w:rsidR="004006FA" w:rsidRPr="00B21B86" w:rsidRDefault="004006FA" w:rsidP="002A05F3">
      <w:pPr>
        <w:jc w:val="center"/>
        <w:rPr>
          <w:rFonts w:asciiTheme="minorEastAsia" w:hAnsiTheme="minorEastAsia"/>
        </w:rPr>
      </w:pPr>
      <w:bookmarkStart w:id="198" w:name="_Ref469071650"/>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8</w:t>
      </w:r>
      <w:r w:rsidR="00285E23" w:rsidRPr="00B21B86">
        <w:rPr>
          <w:rFonts w:ascii="ＭＳ ゴシック" w:eastAsia="ＭＳ ゴシック" w:hAnsi="ＭＳ ゴシック"/>
          <w:sz w:val="20"/>
          <w:szCs w:val="20"/>
        </w:rPr>
        <w:fldChar w:fldCharType="end"/>
      </w:r>
      <w:bookmarkEnd w:id="198"/>
      <w:r w:rsidRPr="00B21B86">
        <w:rPr>
          <w:rFonts w:ascii="ＭＳ ゴシック" w:eastAsia="ＭＳ ゴシック" w:hAnsi="ＭＳ ゴシック" w:hint="eastAsia"/>
          <w:sz w:val="20"/>
          <w:szCs w:val="20"/>
        </w:rPr>
        <w:t xml:space="preserve">　要介護度別・サービス利用の組み合わせ（</w:t>
      </w:r>
      <w:r w:rsidRPr="00B21B86">
        <w:rPr>
          <w:rFonts w:ascii="ＭＳ ゴシック" w:eastAsia="ＭＳ ゴシック" w:hAnsi="ＭＳ ゴシック" w:hint="eastAsia"/>
          <w:sz w:val="20"/>
          <w:szCs w:val="20"/>
          <w:u w:val="single"/>
        </w:rPr>
        <w:t>夫婦のみ世帯</w:t>
      </w:r>
      <w:r w:rsidRPr="00B21B86">
        <w:rPr>
          <w:rFonts w:ascii="ＭＳ ゴシック" w:eastAsia="ＭＳ ゴシック" w:hAnsi="ＭＳ ゴシック" w:hint="eastAsia"/>
          <w:sz w:val="20"/>
          <w:szCs w:val="20"/>
        </w:rPr>
        <w:t>）</w:t>
      </w:r>
    </w:p>
    <w:p w:rsidR="004006FA" w:rsidRPr="00B21B86" w:rsidRDefault="00DE33C8" w:rsidP="002A05F3">
      <w:pPr>
        <w:pStyle w:val="aa"/>
        <w:ind w:leftChars="0" w:left="420"/>
        <w:rPr>
          <w:rFonts w:asciiTheme="minorEastAsia" w:hAnsiTheme="minorEastAsia"/>
        </w:rPr>
      </w:pPr>
      <w:r w:rsidRPr="00B21B86">
        <w:rPr>
          <w:noProof/>
        </w:rPr>
        <w:drawing>
          <wp:inline distT="0" distB="0" distL="0" distR="0" wp14:anchorId="3EEB9F44" wp14:editId="7049C140">
            <wp:extent cx="5201285" cy="1805305"/>
            <wp:effectExtent l="0" t="0" r="0" b="4445"/>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4006FA" w:rsidRPr="00B21B86" w:rsidRDefault="004006FA" w:rsidP="005028F9">
      <w:pPr>
        <w:rPr>
          <w:rFonts w:asciiTheme="minorEastAsia" w:hAnsiTheme="minorEastAsia"/>
        </w:rPr>
      </w:pPr>
    </w:p>
    <w:p w:rsidR="00CF406F" w:rsidRPr="00B21B86" w:rsidRDefault="00CF406F" w:rsidP="005028F9">
      <w:pPr>
        <w:rPr>
          <w:rFonts w:asciiTheme="minorEastAsia" w:hAnsiTheme="minorEastAsia"/>
        </w:rPr>
      </w:pPr>
    </w:p>
    <w:p w:rsidR="004006FA" w:rsidRPr="00B21B86" w:rsidRDefault="004006FA" w:rsidP="005028F9">
      <w:pPr>
        <w:jc w:val="center"/>
        <w:rPr>
          <w:rFonts w:asciiTheme="minorEastAsia" w:hAnsiTheme="minorEastAsia"/>
        </w:rPr>
      </w:pPr>
      <w:bookmarkStart w:id="199" w:name="_Ref469065299"/>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9</w:t>
      </w:r>
      <w:r w:rsidR="00285E23" w:rsidRPr="00B21B86">
        <w:rPr>
          <w:rFonts w:ascii="ＭＳ ゴシック" w:eastAsia="ＭＳ ゴシック" w:hAnsi="ＭＳ ゴシック"/>
          <w:sz w:val="20"/>
          <w:szCs w:val="20"/>
        </w:rPr>
        <w:fldChar w:fldCharType="end"/>
      </w:r>
      <w:bookmarkEnd w:id="199"/>
      <w:r w:rsidRPr="00B21B86">
        <w:rPr>
          <w:rFonts w:ascii="ＭＳ ゴシック" w:eastAsia="ＭＳ ゴシック" w:hAnsi="ＭＳ ゴシック" w:hint="eastAsia"/>
          <w:sz w:val="20"/>
          <w:szCs w:val="20"/>
        </w:rPr>
        <w:t xml:space="preserve">　要介護度別・サービス利用の組み合わせ（その他世帯）</w:t>
      </w:r>
    </w:p>
    <w:p w:rsidR="006E334B" w:rsidRPr="00B21B86" w:rsidRDefault="00DE33C8" w:rsidP="001A7D47">
      <w:pPr>
        <w:jc w:val="center"/>
        <w:rPr>
          <w:rFonts w:asciiTheme="minorEastAsia" w:hAnsiTheme="minorEastAsia"/>
        </w:rPr>
      </w:pPr>
      <w:r w:rsidRPr="00B21B86">
        <w:rPr>
          <w:noProof/>
        </w:rPr>
        <w:drawing>
          <wp:inline distT="0" distB="0" distL="0" distR="0" wp14:anchorId="5887B460" wp14:editId="691FB817">
            <wp:extent cx="5201285" cy="1805305"/>
            <wp:effectExtent l="0" t="0" r="0" b="4445"/>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6E334B" w:rsidRPr="00B21B86" w:rsidRDefault="006E334B" w:rsidP="006E334B">
      <w:pPr>
        <w:rPr>
          <w:rFonts w:asciiTheme="minorEastAsia" w:hAnsiTheme="minorEastAsia"/>
        </w:rPr>
      </w:pPr>
    </w:p>
    <w:p w:rsidR="00AA7037" w:rsidRPr="00B21B86" w:rsidRDefault="00AA7037" w:rsidP="006E334B">
      <w:pPr>
        <w:rPr>
          <w:rFonts w:asciiTheme="minorEastAsia" w:hAnsiTheme="minorEastAsia"/>
        </w:rPr>
      </w:pPr>
    </w:p>
    <w:p w:rsidR="00CF406F" w:rsidRPr="00B21B86" w:rsidRDefault="00CF406F">
      <w:pPr>
        <w:widowControl/>
        <w:jc w:val="left"/>
        <w:rPr>
          <w:rFonts w:asciiTheme="minorEastAsia" w:hAnsiTheme="minorEastAsia"/>
        </w:rPr>
      </w:pPr>
      <w:r w:rsidRPr="00B21B86">
        <w:rPr>
          <w:rFonts w:asciiTheme="minorEastAsia" w:hAnsiTheme="minorEastAsia"/>
        </w:rPr>
        <w:br w:type="page"/>
      </w:r>
    </w:p>
    <w:p w:rsidR="00CF406F" w:rsidRPr="00B21B86" w:rsidRDefault="00CF406F" w:rsidP="005028F9">
      <w:pPr>
        <w:rPr>
          <w:rFonts w:asciiTheme="minorEastAsia" w:hAnsiTheme="minorEastAsia"/>
        </w:rPr>
      </w:pPr>
    </w:p>
    <w:p w:rsidR="0046653A" w:rsidRPr="00B21B86" w:rsidRDefault="0046653A" w:rsidP="0046653A">
      <w:pPr>
        <w:jc w:val="center"/>
        <w:rPr>
          <w:rFonts w:asciiTheme="minorEastAsia" w:hAnsiTheme="minorEastAsia"/>
        </w:rPr>
      </w:pPr>
      <w:bookmarkStart w:id="200" w:name="_Ref469073641"/>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10</w:t>
      </w:r>
      <w:r w:rsidR="00285E23" w:rsidRPr="00B21B86">
        <w:rPr>
          <w:rFonts w:ascii="ＭＳ ゴシック" w:eastAsia="ＭＳ ゴシック" w:hAnsi="ＭＳ ゴシック"/>
          <w:sz w:val="20"/>
          <w:szCs w:val="20"/>
        </w:rPr>
        <w:fldChar w:fldCharType="end"/>
      </w:r>
      <w:bookmarkEnd w:id="200"/>
      <w:r w:rsidRPr="00B21B86">
        <w:rPr>
          <w:rFonts w:ascii="ＭＳ ゴシック" w:eastAsia="ＭＳ ゴシック" w:hAnsi="ＭＳ ゴシック" w:hint="eastAsia"/>
          <w:sz w:val="20"/>
          <w:szCs w:val="20"/>
        </w:rPr>
        <w:t xml:space="preserve">　認知症自立度別・サービス利用の組み合わせ（</w:t>
      </w:r>
      <w:r w:rsidRPr="00B21B86">
        <w:rPr>
          <w:rFonts w:ascii="ＭＳ ゴシック" w:eastAsia="ＭＳ ゴシック" w:hAnsi="ＭＳ ゴシック" w:hint="eastAsia"/>
          <w:sz w:val="20"/>
          <w:szCs w:val="20"/>
          <w:u w:val="single"/>
        </w:rPr>
        <w:t>単身世帯</w:t>
      </w:r>
      <w:r w:rsidRPr="00B21B86">
        <w:rPr>
          <w:rFonts w:ascii="ＭＳ ゴシック" w:eastAsia="ＭＳ ゴシック" w:hAnsi="ＭＳ ゴシック" w:hint="eastAsia"/>
          <w:sz w:val="20"/>
          <w:szCs w:val="20"/>
        </w:rPr>
        <w:t>）</w:t>
      </w:r>
    </w:p>
    <w:p w:rsidR="0046653A" w:rsidRPr="00B21B86" w:rsidRDefault="00DE33C8" w:rsidP="0046653A">
      <w:pPr>
        <w:jc w:val="center"/>
        <w:rPr>
          <w:rFonts w:asciiTheme="minorEastAsia" w:hAnsiTheme="minorEastAsia"/>
        </w:rPr>
      </w:pPr>
      <w:r w:rsidRPr="00B21B86">
        <w:rPr>
          <w:noProof/>
        </w:rPr>
        <w:drawing>
          <wp:inline distT="0" distB="0" distL="0" distR="0" wp14:anchorId="00E635CF" wp14:editId="1AAAE572">
            <wp:extent cx="5201285" cy="1805305"/>
            <wp:effectExtent l="0" t="0" r="0" b="4445"/>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46653A" w:rsidRPr="00B21B86" w:rsidRDefault="0046653A" w:rsidP="0046653A">
      <w:pPr>
        <w:rPr>
          <w:rFonts w:asciiTheme="minorEastAsia" w:hAnsiTheme="minorEastAsia"/>
        </w:rPr>
      </w:pPr>
    </w:p>
    <w:p w:rsidR="00CF406F" w:rsidRPr="00B21B86" w:rsidRDefault="00CF406F" w:rsidP="0046653A">
      <w:pPr>
        <w:rPr>
          <w:rFonts w:asciiTheme="minorEastAsia" w:hAnsiTheme="minorEastAsia"/>
        </w:rPr>
      </w:pPr>
    </w:p>
    <w:p w:rsidR="0046653A" w:rsidRPr="00B21B86" w:rsidRDefault="0046653A" w:rsidP="0046653A">
      <w:pPr>
        <w:jc w:val="center"/>
        <w:rPr>
          <w:rFonts w:asciiTheme="minorEastAsia" w:hAnsiTheme="minorEastAsia"/>
        </w:rPr>
      </w:pPr>
      <w:bookmarkStart w:id="201" w:name="_Ref469072730"/>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11</w:t>
      </w:r>
      <w:r w:rsidR="00285E23" w:rsidRPr="00B21B86">
        <w:rPr>
          <w:rFonts w:ascii="ＭＳ ゴシック" w:eastAsia="ＭＳ ゴシック" w:hAnsi="ＭＳ ゴシック"/>
          <w:sz w:val="20"/>
          <w:szCs w:val="20"/>
        </w:rPr>
        <w:fldChar w:fldCharType="end"/>
      </w:r>
      <w:bookmarkEnd w:id="201"/>
      <w:r w:rsidRPr="00B21B86">
        <w:rPr>
          <w:rFonts w:ascii="ＭＳ ゴシック" w:eastAsia="ＭＳ ゴシック" w:hAnsi="ＭＳ ゴシック" w:hint="eastAsia"/>
          <w:sz w:val="20"/>
          <w:szCs w:val="20"/>
        </w:rPr>
        <w:t xml:space="preserve">　認知症自立度別・サービス利用の組み合わせ（</w:t>
      </w:r>
      <w:r w:rsidRPr="00B21B86">
        <w:rPr>
          <w:rFonts w:ascii="ＭＳ ゴシック" w:eastAsia="ＭＳ ゴシック" w:hAnsi="ＭＳ ゴシック" w:hint="eastAsia"/>
          <w:sz w:val="20"/>
          <w:szCs w:val="20"/>
          <w:u w:val="single"/>
        </w:rPr>
        <w:t>夫婦のみ世帯</w:t>
      </w:r>
      <w:r w:rsidRPr="00B21B86">
        <w:rPr>
          <w:rFonts w:ascii="ＭＳ ゴシック" w:eastAsia="ＭＳ ゴシック" w:hAnsi="ＭＳ ゴシック" w:hint="eastAsia"/>
          <w:sz w:val="20"/>
          <w:szCs w:val="20"/>
        </w:rPr>
        <w:t>）</w:t>
      </w:r>
    </w:p>
    <w:p w:rsidR="0046653A" w:rsidRPr="00B21B86" w:rsidRDefault="00DE33C8" w:rsidP="0046653A">
      <w:pPr>
        <w:jc w:val="center"/>
        <w:rPr>
          <w:rFonts w:asciiTheme="minorEastAsia" w:hAnsiTheme="minorEastAsia"/>
        </w:rPr>
      </w:pPr>
      <w:r w:rsidRPr="00B21B86">
        <w:rPr>
          <w:noProof/>
        </w:rPr>
        <w:drawing>
          <wp:inline distT="0" distB="0" distL="0" distR="0" wp14:anchorId="29311671" wp14:editId="5B36ABBA">
            <wp:extent cx="5201285" cy="1805305"/>
            <wp:effectExtent l="0" t="0" r="0" b="444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46653A" w:rsidRPr="00B21B86" w:rsidRDefault="0046653A" w:rsidP="0046653A">
      <w:pPr>
        <w:rPr>
          <w:rFonts w:asciiTheme="minorEastAsia" w:hAnsiTheme="minorEastAsia"/>
        </w:rPr>
      </w:pPr>
    </w:p>
    <w:p w:rsidR="00CF406F" w:rsidRPr="00B21B86" w:rsidRDefault="00CF406F" w:rsidP="0046653A">
      <w:pPr>
        <w:rPr>
          <w:rFonts w:asciiTheme="minorEastAsia" w:hAnsiTheme="minorEastAsia"/>
        </w:rPr>
      </w:pPr>
    </w:p>
    <w:p w:rsidR="0046653A" w:rsidRPr="00B21B86" w:rsidRDefault="0046653A" w:rsidP="0046653A">
      <w:pPr>
        <w:jc w:val="center"/>
        <w:rPr>
          <w:rFonts w:asciiTheme="minorEastAsia" w:hAnsiTheme="minorEastAsia"/>
        </w:rPr>
      </w:pPr>
      <w:bookmarkStart w:id="202" w:name="_Ref469073642"/>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12</w:t>
      </w:r>
      <w:r w:rsidR="00285E23" w:rsidRPr="00B21B86">
        <w:rPr>
          <w:rFonts w:ascii="ＭＳ ゴシック" w:eastAsia="ＭＳ ゴシック" w:hAnsi="ＭＳ ゴシック"/>
          <w:sz w:val="20"/>
          <w:szCs w:val="20"/>
        </w:rPr>
        <w:fldChar w:fldCharType="end"/>
      </w:r>
      <w:bookmarkEnd w:id="202"/>
      <w:r w:rsidRPr="00B21B86">
        <w:rPr>
          <w:rFonts w:ascii="ＭＳ ゴシック" w:eastAsia="ＭＳ ゴシック" w:hAnsi="ＭＳ ゴシック" w:hint="eastAsia"/>
          <w:sz w:val="20"/>
          <w:szCs w:val="20"/>
        </w:rPr>
        <w:t xml:space="preserve">　認知症自立度別・サービス利用の組み合わせ（</w:t>
      </w:r>
      <w:r w:rsidRPr="00B21B86">
        <w:rPr>
          <w:rFonts w:ascii="ＭＳ ゴシック" w:eastAsia="ＭＳ ゴシック" w:hAnsi="ＭＳ ゴシック" w:hint="eastAsia"/>
          <w:sz w:val="20"/>
          <w:szCs w:val="20"/>
          <w:u w:val="single"/>
        </w:rPr>
        <w:t>その他世帯</w:t>
      </w:r>
      <w:r w:rsidRPr="00B21B86">
        <w:rPr>
          <w:rFonts w:ascii="ＭＳ ゴシック" w:eastAsia="ＭＳ ゴシック" w:hAnsi="ＭＳ ゴシック" w:hint="eastAsia"/>
          <w:sz w:val="20"/>
          <w:szCs w:val="20"/>
        </w:rPr>
        <w:t>）</w:t>
      </w:r>
    </w:p>
    <w:p w:rsidR="0046653A" w:rsidRPr="00B21B86" w:rsidRDefault="00DE33C8" w:rsidP="0046653A">
      <w:pPr>
        <w:jc w:val="center"/>
        <w:rPr>
          <w:rFonts w:asciiTheme="minorEastAsia" w:hAnsiTheme="minorEastAsia"/>
        </w:rPr>
      </w:pPr>
      <w:r w:rsidRPr="00B21B86">
        <w:rPr>
          <w:noProof/>
        </w:rPr>
        <w:drawing>
          <wp:inline distT="0" distB="0" distL="0" distR="0" wp14:anchorId="5B66E961" wp14:editId="1614187D">
            <wp:extent cx="5201285" cy="1805305"/>
            <wp:effectExtent l="0" t="0" r="0" b="4445"/>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46653A" w:rsidRPr="00B21B86" w:rsidRDefault="0046653A" w:rsidP="0046653A">
      <w:pPr>
        <w:rPr>
          <w:rFonts w:asciiTheme="minorEastAsia" w:hAnsiTheme="minorEastAsia"/>
        </w:rPr>
      </w:pPr>
    </w:p>
    <w:p w:rsidR="001A7D47" w:rsidRPr="00B21B86" w:rsidRDefault="001A7D47" w:rsidP="0046653A">
      <w:pPr>
        <w:rPr>
          <w:rFonts w:asciiTheme="minorEastAsia" w:hAnsiTheme="minorEastAsia"/>
        </w:rPr>
      </w:pPr>
    </w:p>
    <w:p w:rsidR="005028F9" w:rsidRPr="00B21B86" w:rsidRDefault="005028F9">
      <w:pPr>
        <w:widowControl/>
        <w:jc w:val="left"/>
      </w:pPr>
      <w:r w:rsidRPr="00B21B86">
        <w:br w:type="page"/>
      </w:r>
    </w:p>
    <w:p w:rsidR="009F3A18" w:rsidRPr="00B21B86" w:rsidRDefault="00DE33C8" w:rsidP="009F3A18">
      <w:pPr>
        <w:pStyle w:val="5"/>
        <w:spacing w:after="175"/>
        <w:rPr>
          <w:rFonts w:ascii="ＭＳ ゴシック" w:hAnsi="ＭＳ ゴシック"/>
          <w:sz w:val="22"/>
          <w:szCs w:val="22"/>
        </w:rPr>
      </w:pPr>
      <w:bookmarkStart w:id="203" w:name="_Toc476417702"/>
      <w:r w:rsidRPr="00B21B86">
        <w:rPr>
          <w:rFonts w:ascii="ＭＳ ゴシック" w:hAnsi="ＭＳ ゴシック"/>
          <w:sz w:val="22"/>
        </w:rPr>
        <w:lastRenderedPageBreak/>
        <w:t>「要介護度別・認知症自立度別」の「世帯類型別の施設等検討の状況」</w:t>
      </w:r>
      <w:bookmarkEnd w:id="203"/>
    </w:p>
    <w:p w:rsidR="009F3A18" w:rsidRPr="00B21B86" w:rsidRDefault="001835FC" w:rsidP="00EE3DBB">
      <w:pPr>
        <w:pStyle w:val="aa"/>
        <w:numPr>
          <w:ilvl w:val="0"/>
          <w:numId w:val="2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世帯類型別の施設等検討の状況をみると、「夫婦のみ世帯」では「検討していない」の割合が86.7％となっており、他の世帯類型と比較して高い水準</w:t>
      </w:r>
      <w:r w:rsidR="0086339F">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_Ref469074245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13</w:t>
      </w:r>
      <w:r w:rsidR="00EE3DBB">
        <w:fldChar w:fldCharType="end"/>
      </w:r>
      <w:r w:rsidRPr="00B21B86">
        <w:rPr>
          <w:rFonts w:asciiTheme="minorEastAsia" w:eastAsiaTheme="minorEastAsia" w:hAnsiTheme="minorEastAsia" w:hint="eastAsia"/>
          <w:szCs w:val="21"/>
        </w:rPr>
        <w:t>）。</w:t>
      </w:r>
    </w:p>
    <w:p w:rsidR="001835FC" w:rsidRPr="00B21B86" w:rsidRDefault="001835FC" w:rsidP="00EE3DBB">
      <w:pPr>
        <w:pStyle w:val="aa"/>
        <w:numPr>
          <w:ilvl w:val="0"/>
          <w:numId w:val="2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また、要介護度別・世帯類型別の施設等検討の状況をみると、「単身世帯」と「その他世帯」では、要介護の重度化に伴い「検討していない」の割合が徐々に減少していますが、「夫婦のみ世帯」では、要介護度が重度化しても「検討していない」の割合は概ね一定</w:t>
      </w:r>
      <w:r w:rsidR="0086339F">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_Ref469074417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14</w:t>
      </w:r>
      <w:r w:rsidR="00EE3DBB">
        <w:fldChar w:fldCharType="end"/>
      </w:r>
      <w:r w:rsidRPr="00B21B86">
        <w:rPr>
          <w:rFonts w:asciiTheme="minorEastAsia" w:eastAsiaTheme="minorEastAsia" w:hAnsiTheme="minorEastAsia" w:hint="eastAsia"/>
          <w:szCs w:val="21"/>
        </w:rPr>
        <w:t>～</w:t>
      </w:r>
      <w:r w:rsidR="00EE3DBB">
        <w:fldChar w:fldCharType="begin"/>
      </w:r>
      <w:r w:rsidR="00EE3DBB">
        <w:instrText xml:space="preserve"> REF _Ref469074420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16</w:t>
      </w:r>
      <w:r w:rsidR="00EE3DBB">
        <w:fldChar w:fldCharType="end"/>
      </w:r>
      <w:r w:rsidRPr="00B21B86">
        <w:rPr>
          <w:rFonts w:asciiTheme="minorEastAsia" w:eastAsiaTheme="minorEastAsia" w:hAnsiTheme="minorEastAsia" w:hint="eastAsia"/>
          <w:szCs w:val="21"/>
        </w:rPr>
        <w:t>）。</w:t>
      </w:r>
    </w:p>
    <w:p w:rsidR="009705D3" w:rsidRPr="00B21B86" w:rsidRDefault="009705D3" w:rsidP="00EE3DBB">
      <w:pPr>
        <w:pStyle w:val="aa"/>
        <w:numPr>
          <w:ilvl w:val="0"/>
          <w:numId w:val="2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なお、「夫婦のみ世帯では」、認知症自立度別にみても、他の世帯類型と比較して施設等を「検討していない」の割合が高くなっています（</w:t>
      </w:r>
      <w:r w:rsidR="00EE3DBB">
        <w:fldChar w:fldCharType="begin"/>
      </w:r>
      <w:r w:rsidR="00EE3DBB">
        <w:instrText xml:space="preserve"> REF _Ref469076858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17</w:t>
      </w:r>
      <w:r w:rsidR="00EE3DBB">
        <w:fldChar w:fldCharType="end"/>
      </w:r>
      <w:r w:rsidRPr="00B21B86">
        <w:rPr>
          <w:rFonts w:asciiTheme="minorEastAsia" w:eastAsiaTheme="minorEastAsia" w:hAnsiTheme="minorEastAsia" w:hint="eastAsia"/>
          <w:szCs w:val="21"/>
        </w:rPr>
        <w:t>～</w:t>
      </w:r>
      <w:r w:rsidR="00EE3DBB">
        <w:fldChar w:fldCharType="begin"/>
      </w:r>
      <w:r w:rsidR="00EE3DBB">
        <w:instrText xml:space="preserve"> REF _Ref469076860 \h  \* MERGEFORMAT </w:instrText>
      </w:r>
      <w:r w:rsidR="00EE3DBB">
        <w:fldChar w:fldCharType="separate"/>
      </w:r>
      <w:r w:rsidR="00354E37" w:rsidRPr="00354E37">
        <w:rPr>
          <w:rFonts w:asciiTheme="minorEastAsia" w:eastAsiaTheme="minorEastAsia" w:hAnsiTheme="minorEastAsia" w:hint="eastAsia"/>
          <w:szCs w:val="21"/>
        </w:rPr>
        <w:t>図</w:t>
      </w:r>
      <w:r w:rsidR="00354E37" w:rsidRPr="00354E37">
        <w:rPr>
          <w:rFonts w:asciiTheme="minorEastAsia" w:eastAsiaTheme="minorEastAsia" w:hAnsiTheme="minorEastAsia"/>
          <w:szCs w:val="21"/>
        </w:rPr>
        <w:t>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19</w:t>
      </w:r>
      <w:r w:rsidR="00EE3DBB">
        <w:fldChar w:fldCharType="end"/>
      </w:r>
      <w:r w:rsidRPr="00B21B86">
        <w:rPr>
          <w:rFonts w:asciiTheme="minorEastAsia" w:eastAsiaTheme="minorEastAsia" w:hAnsiTheme="minorEastAsia" w:hint="eastAsia"/>
          <w:szCs w:val="21"/>
        </w:rPr>
        <w:t>）。</w:t>
      </w:r>
    </w:p>
    <w:p w:rsidR="009705D3" w:rsidRPr="00B21B86" w:rsidRDefault="009705D3" w:rsidP="009705D3">
      <w:pPr>
        <w:pStyle w:val="aa"/>
        <w:numPr>
          <w:ilvl w:val="0"/>
          <w:numId w:val="22"/>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夫婦のみ世帯」では、他の世帯類型と比較して、在宅生活の継続に向けた希望が高い傾向があるものと思われますが、一方でサービスの未利用率もやや高いことから、家族等の介護者の負担が過大とならないよう、注意が必要であると考えられます。</w:t>
      </w:r>
    </w:p>
    <w:p w:rsidR="000524C2" w:rsidRPr="00B21B86" w:rsidRDefault="000524C2" w:rsidP="00F239EE"/>
    <w:p w:rsidR="000524C2" w:rsidRPr="00B21B86" w:rsidRDefault="000524C2" w:rsidP="00F239EE"/>
    <w:p w:rsidR="000524C2" w:rsidRPr="00B21B86" w:rsidRDefault="000524C2" w:rsidP="000524C2">
      <w:pPr>
        <w:jc w:val="center"/>
        <w:rPr>
          <w:rFonts w:asciiTheme="minorEastAsia" w:hAnsiTheme="minorEastAsia"/>
        </w:rPr>
      </w:pPr>
      <w:bookmarkStart w:id="204" w:name="_Ref469074245"/>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13</w:t>
      </w:r>
      <w:r w:rsidR="00285E23" w:rsidRPr="00B21B86">
        <w:rPr>
          <w:rFonts w:ascii="ＭＳ ゴシック" w:eastAsia="ＭＳ ゴシック" w:hAnsi="ＭＳ ゴシック"/>
          <w:sz w:val="20"/>
          <w:szCs w:val="20"/>
        </w:rPr>
        <w:fldChar w:fldCharType="end"/>
      </w:r>
      <w:bookmarkEnd w:id="204"/>
      <w:r w:rsidRPr="00B21B86">
        <w:rPr>
          <w:rFonts w:ascii="ＭＳ ゴシック" w:eastAsia="ＭＳ ゴシック" w:hAnsi="ＭＳ ゴシック" w:hint="eastAsia"/>
          <w:sz w:val="20"/>
          <w:szCs w:val="20"/>
        </w:rPr>
        <w:t xml:space="preserve">　世帯類型別・施設等検討の状況（</w:t>
      </w:r>
      <w:r w:rsidRPr="00B21B86">
        <w:rPr>
          <w:rFonts w:ascii="ＭＳ ゴシック" w:eastAsia="ＭＳ ゴシック" w:hAnsi="ＭＳ ゴシック" w:hint="eastAsia"/>
          <w:sz w:val="20"/>
          <w:szCs w:val="20"/>
          <w:u w:val="single"/>
        </w:rPr>
        <w:t>全要介護度</w:t>
      </w:r>
      <w:r w:rsidRPr="00B21B86">
        <w:rPr>
          <w:rFonts w:ascii="ＭＳ ゴシック" w:eastAsia="ＭＳ ゴシック" w:hAnsi="ＭＳ ゴシック" w:hint="eastAsia"/>
          <w:sz w:val="20"/>
          <w:szCs w:val="20"/>
        </w:rPr>
        <w:t>）</w:t>
      </w:r>
    </w:p>
    <w:p w:rsidR="000524C2" w:rsidRPr="00B21B86" w:rsidRDefault="00DE33C8" w:rsidP="000524C2">
      <w:pPr>
        <w:jc w:val="center"/>
        <w:rPr>
          <w:rFonts w:asciiTheme="minorEastAsia" w:hAnsiTheme="minorEastAsia"/>
        </w:rPr>
      </w:pPr>
      <w:r w:rsidRPr="00B21B86">
        <w:rPr>
          <w:noProof/>
        </w:rPr>
        <w:drawing>
          <wp:inline distT="0" distB="0" distL="0" distR="0" wp14:anchorId="278CAD39" wp14:editId="5ADE2472">
            <wp:extent cx="5201285" cy="1805305"/>
            <wp:effectExtent l="0" t="0" r="0" b="4445"/>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0524C2" w:rsidRPr="00B21B86" w:rsidRDefault="000524C2" w:rsidP="00F239EE"/>
    <w:p w:rsidR="000524C2" w:rsidRPr="00B21B86" w:rsidRDefault="000524C2" w:rsidP="00F239EE"/>
    <w:p w:rsidR="000524C2" w:rsidRPr="00B21B86" w:rsidRDefault="000524C2" w:rsidP="000524C2">
      <w:pPr>
        <w:jc w:val="center"/>
        <w:rPr>
          <w:rFonts w:asciiTheme="minorEastAsia" w:hAnsiTheme="minorEastAsia"/>
          <w:b/>
        </w:rPr>
      </w:pPr>
      <w:bookmarkStart w:id="205" w:name="_Ref469074417"/>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14</w:t>
      </w:r>
      <w:r w:rsidR="00285E23" w:rsidRPr="00B21B86">
        <w:rPr>
          <w:rFonts w:ascii="ＭＳ ゴシック" w:eastAsia="ＭＳ ゴシック" w:hAnsi="ＭＳ ゴシック"/>
          <w:sz w:val="20"/>
          <w:szCs w:val="20"/>
        </w:rPr>
        <w:fldChar w:fldCharType="end"/>
      </w:r>
      <w:bookmarkEnd w:id="205"/>
      <w:r w:rsidRPr="00B21B86">
        <w:rPr>
          <w:rFonts w:ascii="ＭＳ ゴシック" w:eastAsia="ＭＳ ゴシック" w:hAnsi="ＭＳ ゴシック" w:hint="eastAsia"/>
          <w:sz w:val="20"/>
          <w:szCs w:val="20"/>
        </w:rPr>
        <w:t xml:space="preserve">　要介護度別・施設等検討の状況（</w:t>
      </w:r>
      <w:r w:rsidRPr="00B21B86">
        <w:rPr>
          <w:rFonts w:ascii="ＭＳ ゴシック" w:eastAsia="ＭＳ ゴシック" w:hAnsi="ＭＳ ゴシック" w:hint="eastAsia"/>
          <w:sz w:val="20"/>
          <w:szCs w:val="20"/>
          <w:u w:val="single"/>
        </w:rPr>
        <w:t>単身世帯</w:t>
      </w:r>
      <w:r w:rsidRPr="00B21B86">
        <w:rPr>
          <w:rFonts w:ascii="ＭＳ ゴシック" w:eastAsia="ＭＳ ゴシック" w:hAnsi="ＭＳ ゴシック" w:hint="eastAsia"/>
          <w:sz w:val="20"/>
          <w:szCs w:val="20"/>
        </w:rPr>
        <w:t>）</w:t>
      </w:r>
    </w:p>
    <w:p w:rsidR="000524C2" w:rsidRPr="00B21B86" w:rsidRDefault="00DE33C8" w:rsidP="000524C2">
      <w:pPr>
        <w:jc w:val="center"/>
        <w:rPr>
          <w:rFonts w:asciiTheme="minorEastAsia" w:hAnsiTheme="minorEastAsia"/>
        </w:rPr>
      </w:pPr>
      <w:r w:rsidRPr="00B21B86">
        <w:rPr>
          <w:noProof/>
        </w:rPr>
        <w:drawing>
          <wp:inline distT="0" distB="0" distL="0" distR="0" wp14:anchorId="172900DC" wp14:editId="1B12AA6D">
            <wp:extent cx="5201285" cy="1805305"/>
            <wp:effectExtent l="0" t="0" r="0" b="4445"/>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705D3" w:rsidRPr="00B21B86" w:rsidRDefault="009705D3">
      <w:pPr>
        <w:widowControl/>
        <w:jc w:val="left"/>
        <w:rPr>
          <w:rFonts w:asciiTheme="minorEastAsia" w:hAnsiTheme="minorEastAsia"/>
        </w:rPr>
      </w:pPr>
      <w:r w:rsidRPr="00B21B86">
        <w:rPr>
          <w:rFonts w:asciiTheme="minorEastAsia" w:hAnsiTheme="minorEastAsia"/>
        </w:rPr>
        <w:br w:type="page"/>
      </w:r>
    </w:p>
    <w:p w:rsidR="00ED4A91" w:rsidRPr="00B21B86" w:rsidRDefault="00ED4A91" w:rsidP="000524C2">
      <w:pPr>
        <w:rPr>
          <w:rFonts w:asciiTheme="minorEastAsia" w:hAnsiTheme="minorEastAsia"/>
        </w:rPr>
      </w:pPr>
    </w:p>
    <w:p w:rsidR="000524C2" w:rsidRPr="00B21B86" w:rsidRDefault="000524C2" w:rsidP="000524C2">
      <w:pPr>
        <w:jc w:val="center"/>
        <w:rPr>
          <w:rFonts w:asciiTheme="minorEastAsia" w:hAnsiTheme="minorEastAsia"/>
          <w:b/>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15</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要介護度別・施設等検討の状況（</w:t>
      </w:r>
      <w:r w:rsidRPr="00B21B86">
        <w:rPr>
          <w:rFonts w:ascii="ＭＳ ゴシック" w:eastAsia="ＭＳ ゴシック" w:hAnsi="ＭＳ ゴシック" w:hint="eastAsia"/>
          <w:sz w:val="20"/>
          <w:szCs w:val="20"/>
          <w:u w:val="single"/>
        </w:rPr>
        <w:t>夫婦のみ世帯</w:t>
      </w:r>
      <w:r w:rsidRPr="00B21B86">
        <w:rPr>
          <w:rFonts w:ascii="ＭＳ ゴシック" w:eastAsia="ＭＳ ゴシック" w:hAnsi="ＭＳ ゴシック" w:hint="eastAsia"/>
          <w:sz w:val="20"/>
          <w:szCs w:val="20"/>
        </w:rPr>
        <w:t>）</w:t>
      </w:r>
    </w:p>
    <w:p w:rsidR="000524C2" w:rsidRPr="00B21B86" w:rsidRDefault="00DE33C8" w:rsidP="000524C2">
      <w:pPr>
        <w:jc w:val="center"/>
        <w:rPr>
          <w:rFonts w:asciiTheme="minorEastAsia" w:hAnsiTheme="minorEastAsia"/>
        </w:rPr>
      </w:pPr>
      <w:r w:rsidRPr="00B21B86">
        <w:rPr>
          <w:noProof/>
        </w:rPr>
        <w:drawing>
          <wp:inline distT="0" distB="0" distL="0" distR="0" wp14:anchorId="3620DB69" wp14:editId="258E0D62">
            <wp:extent cx="5201285" cy="1805305"/>
            <wp:effectExtent l="0" t="0" r="0" b="4445"/>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0524C2" w:rsidRPr="00B21B86" w:rsidRDefault="000524C2" w:rsidP="000524C2">
      <w:pPr>
        <w:rPr>
          <w:rFonts w:asciiTheme="minorEastAsia" w:hAnsiTheme="minorEastAsia"/>
        </w:rPr>
      </w:pPr>
    </w:p>
    <w:p w:rsidR="00712520" w:rsidRPr="00B21B86" w:rsidRDefault="00712520" w:rsidP="000524C2">
      <w:pPr>
        <w:rPr>
          <w:rFonts w:asciiTheme="minorEastAsia" w:hAnsiTheme="minorEastAsia"/>
        </w:rPr>
      </w:pPr>
    </w:p>
    <w:p w:rsidR="000524C2" w:rsidRPr="00B21B86" w:rsidRDefault="000524C2" w:rsidP="000524C2">
      <w:pPr>
        <w:jc w:val="center"/>
        <w:rPr>
          <w:rFonts w:asciiTheme="minorEastAsia" w:hAnsiTheme="minorEastAsia"/>
          <w:b/>
        </w:rPr>
      </w:pPr>
      <w:bookmarkStart w:id="206" w:name="_Ref469074420"/>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16</w:t>
      </w:r>
      <w:r w:rsidR="00285E23" w:rsidRPr="00B21B86">
        <w:rPr>
          <w:rFonts w:ascii="ＭＳ ゴシック" w:eastAsia="ＭＳ ゴシック" w:hAnsi="ＭＳ ゴシック"/>
          <w:sz w:val="20"/>
          <w:szCs w:val="20"/>
        </w:rPr>
        <w:fldChar w:fldCharType="end"/>
      </w:r>
      <w:bookmarkEnd w:id="206"/>
      <w:r w:rsidRPr="00B21B86">
        <w:rPr>
          <w:rFonts w:ascii="ＭＳ ゴシック" w:eastAsia="ＭＳ ゴシック" w:hAnsi="ＭＳ ゴシック" w:hint="eastAsia"/>
          <w:sz w:val="20"/>
          <w:szCs w:val="20"/>
        </w:rPr>
        <w:t xml:space="preserve">　要介護度別・施設等検討の状況（</w:t>
      </w:r>
      <w:r w:rsidRPr="00B21B86">
        <w:rPr>
          <w:rFonts w:ascii="ＭＳ ゴシック" w:eastAsia="ＭＳ ゴシック" w:hAnsi="ＭＳ ゴシック" w:hint="eastAsia"/>
          <w:sz w:val="20"/>
          <w:szCs w:val="20"/>
          <w:u w:val="single"/>
        </w:rPr>
        <w:t>その他世帯</w:t>
      </w:r>
      <w:r w:rsidRPr="00B21B86">
        <w:rPr>
          <w:rFonts w:ascii="ＭＳ ゴシック" w:eastAsia="ＭＳ ゴシック" w:hAnsi="ＭＳ ゴシック" w:hint="eastAsia"/>
          <w:sz w:val="20"/>
          <w:szCs w:val="20"/>
        </w:rPr>
        <w:t>）</w:t>
      </w:r>
    </w:p>
    <w:p w:rsidR="000524C2" w:rsidRPr="00B21B86" w:rsidRDefault="00DE33C8" w:rsidP="000524C2">
      <w:pPr>
        <w:jc w:val="center"/>
        <w:rPr>
          <w:rFonts w:asciiTheme="minorEastAsia" w:hAnsiTheme="minorEastAsia"/>
        </w:rPr>
      </w:pPr>
      <w:r w:rsidRPr="00B21B86">
        <w:rPr>
          <w:noProof/>
        </w:rPr>
        <w:drawing>
          <wp:inline distT="0" distB="0" distL="0" distR="0" wp14:anchorId="55A431F5" wp14:editId="171D572D">
            <wp:extent cx="5201285" cy="1805305"/>
            <wp:effectExtent l="0" t="0" r="0" b="444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0524C2" w:rsidRPr="00B21B86" w:rsidRDefault="000524C2" w:rsidP="00F239EE"/>
    <w:p w:rsidR="00712520" w:rsidRPr="00B21B86" w:rsidRDefault="00712520" w:rsidP="00F239EE"/>
    <w:p w:rsidR="000524C2" w:rsidRPr="00B21B86" w:rsidRDefault="000524C2" w:rsidP="000524C2">
      <w:pPr>
        <w:jc w:val="center"/>
        <w:rPr>
          <w:rFonts w:asciiTheme="minorEastAsia" w:hAnsiTheme="minorEastAsia"/>
        </w:rPr>
      </w:pPr>
      <w:bookmarkStart w:id="207" w:name="_Ref469076858"/>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17</w:t>
      </w:r>
      <w:r w:rsidR="00285E23" w:rsidRPr="00B21B86">
        <w:rPr>
          <w:rFonts w:ascii="ＭＳ ゴシック" w:eastAsia="ＭＳ ゴシック" w:hAnsi="ＭＳ ゴシック"/>
          <w:sz w:val="20"/>
          <w:szCs w:val="20"/>
        </w:rPr>
        <w:fldChar w:fldCharType="end"/>
      </w:r>
      <w:bookmarkEnd w:id="207"/>
      <w:r w:rsidRPr="00B21B86">
        <w:rPr>
          <w:rFonts w:ascii="ＭＳ ゴシック" w:eastAsia="ＭＳ ゴシック" w:hAnsi="ＭＳ ゴシック" w:hint="eastAsia"/>
          <w:sz w:val="20"/>
          <w:szCs w:val="20"/>
        </w:rPr>
        <w:t xml:space="preserve">　認知症自立度別・施設等検討の状況（</w:t>
      </w:r>
      <w:r w:rsidRPr="00B21B86">
        <w:rPr>
          <w:rFonts w:ascii="ＭＳ ゴシック" w:eastAsia="ＭＳ ゴシック" w:hAnsi="ＭＳ ゴシック" w:hint="eastAsia"/>
          <w:sz w:val="20"/>
          <w:szCs w:val="20"/>
          <w:u w:val="single"/>
        </w:rPr>
        <w:t>単身世帯</w:t>
      </w:r>
      <w:r w:rsidRPr="00B21B86">
        <w:rPr>
          <w:rFonts w:ascii="ＭＳ ゴシック" w:eastAsia="ＭＳ ゴシック" w:hAnsi="ＭＳ ゴシック" w:hint="eastAsia"/>
          <w:sz w:val="20"/>
          <w:szCs w:val="20"/>
        </w:rPr>
        <w:t>）</w:t>
      </w:r>
    </w:p>
    <w:p w:rsidR="000524C2" w:rsidRPr="00B21B86" w:rsidRDefault="00B809E5" w:rsidP="000524C2">
      <w:pPr>
        <w:jc w:val="center"/>
        <w:rPr>
          <w:rFonts w:asciiTheme="minorEastAsia" w:hAnsiTheme="minorEastAsia"/>
        </w:rPr>
      </w:pPr>
      <w:r w:rsidRPr="00B21B86">
        <w:rPr>
          <w:noProof/>
        </w:rPr>
        <w:drawing>
          <wp:inline distT="0" distB="0" distL="0" distR="0" wp14:anchorId="5BA624A6" wp14:editId="0FD8E334">
            <wp:extent cx="5201285" cy="1983105"/>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01285" cy="1983105"/>
                    </a:xfrm>
                    <a:prstGeom prst="rect">
                      <a:avLst/>
                    </a:prstGeom>
                    <a:noFill/>
                    <a:ln>
                      <a:noFill/>
                    </a:ln>
                  </pic:spPr>
                </pic:pic>
              </a:graphicData>
            </a:graphic>
          </wp:inline>
        </w:drawing>
      </w:r>
    </w:p>
    <w:p w:rsidR="005F7EF6" w:rsidRPr="00B21B86" w:rsidRDefault="005F7EF6">
      <w:pPr>
        <w:widowControl/>
        <w:jc w:val="left"/>
        <w:rPr>
          <w:rFonts w:asciiTheme="minorEastAsia" w:hAnsiTheme="minorEastAsia"/>
        </w:rPr>
      </w:pPr>
    </w:p>
    <w:p w:rsidR="009705D3" w:rsidRPr="00B21B86" w:rsidRDefault="009705D3">
      <w:pPr>
        <w:widowControl/>
        <w:jc w:val="left"/>
        <w:rPr>
          <w:rFonts w:asciiTheme="minorEastAsia" w:hAnsiTheme="minorEastAsia"/>
        </w:rPr>
      </w:pPr>
      <w:r w:rsidRPr="00B21B86">
        <w:rPr>
          <w:rFonts w:asciiTheme="minorEastAsia" w:hAnsiTheme="minorEastAsia"/>
        </w:rPr>
        <w:br w:type="page"/>
      </w:r>
    </w:p>
    <w:p w:rsidR="00712520" w:rsidRPr="00B21B86" w:rsidRDefault="00712520" w:rsidP="000524C2">
      <w:pPr>
        <w:rPr>
          <w:rFonts w:asciiTheme="minorEastAsia" w:hAnsiTheme="minorEastAsia"/>
        </w:rPr>
      </w:pPr>
    </w:p>
    <w:p w:rsidR="000524C2" w:rsidRPr="00B21B86" w:rsidRDefault="000524C2" w:rsidP="000524C2">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18</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認知症自立度別・施設等検討の状況（</w:t>
      </w:r>
      <w:r w:rsidRPr="00B21B86">
        <w:rPr>
          <w:rFonts w:ascii="ＭＳ ゴシック" w:eastAsia="ＭＳ ゴシック" w:hAnsi="ＭＳ ゴシック" w:hint="eastAsia"/>
          <w:sz w:val="20"/>
          <w:szCs w:val="20"/>
          <w:u w:val="single"/>
        </w:rPr>
        <w:t>夫婦のみ世帯</w:t>
      </w:r>
      <w:r w:rsidRPr="00B21B86">
        <w:rPr>
          <w:rFonts w:ascii="ＭＳ ゴシック" w:eastAsia="ＭＳ ゴシック" w:hAnsi="ＭＳ ゴシック" w:hint="eastAsia"/>
          <w:sz w:val="20"/>
          <w:szCs w:val="20"/>
        </w:rPr>
        <w:t>）</w:t>
      </w:r>
    </w:p>
    <w:p w:rsidR="000524C2" w:rsidRPr="00B21B86" w:rsidRDefault="00B809E5" w:rsidP="000524C2">
      <w:pPr>
        <w:jc w:val="center"/>
        <w:rPr>
          <w:rFonts w:asciiTheme="minorEastAsia" w:hAnsiTheme="minorEastAsia"/>
        </w:rPr>
      </w:pPr>
      <w:r w:rsidRPr="00B21B86">
        <w:rPr>
          <w:noProof/>
        </w:rPr>
        <w:drawing>
          <wp:inline distT="0" distB="0" distL="0" distR="0" wp14:anchorId="0E90EEC7" wp14:editId="6924F433">
            <wp:extent cx="5201285" cy="1805305"/>
            <wp:effectExtent l="0" t="0" r="0" b="4445"/>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0524C2" w:rsidRPr="00B21B86" w:rsidRDefault="000524C2" w:rsidP="000524C2">
      <w:pPr>
        <w:rPr>
          <w:rFonts w:asciiTheme="minorEastAsia" w:hAnsiTheme="minorEastAsia"/>
        </w:rPr>
      </w:pPr>
    </w:p>
    <w:p w:rsidR="00712520" w:rsidRPr="00B21B86" w:rsidRDefault="00712520" w:rsidP="000524C2">
      <w:pPr>
        <w:rPr>
          <w:rFonts w:asciiTheme="minorEastAsia" w:hAnsiTheme="minorEastAsia"/>
        </w:rPr>
      </w:pPr>
    </w:p>
    <w:p w:rsidR="000524C2" w:rsidRPr="00B21B86" w:rsidRDefault="000524C2" w:rsidP="000524C2">
      <w:pPr>
        <w:jc w:val="center"/>
        <w:rPr>
          <w:rFonts w:asciiTheme="minorEastAsia" w:hAnsiTheme="minorEastAsia"/>
        </w:rPr>
      </w:pPr>
      <w:bookmarkStart w:id="208" w:name="_Ref469076860"/>
      <w:r w:rsidRPr="00B21B86">
        <w:rPr>
          <w:rFonts w:ascii="ＭＳ ゴシック" w:eastAsia="ＭＳ ゴシック" w:hAnsi="ＭＳ ゴシック" w:hint="eastAsia"/>
          <w:sz w:val="20"/>
          <w:szCs w:val="20"/>
        </w:rPr>
        <w:t>図</w:t>
      </w:r>
      <w:r w:rsidRPr="00B21B86">
        <w:rPr>
          <w:rFonts w:ascii="ＭＳ ゴシック" w:eastAsia="ＭＳ ゴシック" w:hAnsi="ＭＳ ゴシック"/>
          <w:sz w:val="20"/>
          <w:szCs w:val="20"/>
        </w:rPr>
        <w:t>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19</w:t>
      </w:r>
      <w:r w:rsidR="00285E23" w:rsidRPr="00B21B86">
        <w:rPr>
          <w:rFonts w:ascii="ＭＳ ゴシック" w:eastAsia="ＭＳ ゴシック" w:hAnsi="ＭＳ ゴシック"/>
          <w:sz w:val="20"/>
          <w:szCs w:val="20"/>
        </w:rPr>
        <w:fldChar w:fldCharType="end"/>
      </w:r>
      <w:bookmarkEnd w:id="208"/>
      <w:r w:rsidRPr="00B21B86">
        <w:rPr>
          <w:rFonts w:ascii="ＭＳ ゴシック" w:eastAsia="ＭＳ ゴシック" w:hAnsi="ＭＳ ゴシック" w:hint="eastAsia"/>
          <w:sz w:val="20"/>
          <w:szCs w:val="20"/>
        </w:rPr>
        <w:t xml:space="preserve">　認知症自立度別・施設等検討の状況（</w:t>
      </w:r>
      <w:r w:rsidRPr="00B21B86">
        <w:rPr>
          <w:rFonts w:ascii="ＭＳ ゴシック" w:eastAsia="ＭＳ ゴシック" w:hAnsi="ＭＳ ゴシック" w:hint="eastAsia"/>
          <w:sz w:val="20"/>
          <w:szCs w:val="20"/>
          <w:u w:val="single"/>
        </w:rPr>
        <w:t>その他の世帯</w:t>
      </w:r>
      <w:r w:rsidRPr="00B21B86">
        <w:rPr>
          <w:rFonts w:ascii="ＭＳ ゴシック" w:eastAsia="ＭＳ ゴシック" w:hAnsi="ＭＳ ゴシック" w:hint="eastAsia"/>
          <w:sz w:val="20"/>
          <w:szCs w:val="20"/>
        </w:rPr>
        <w:t>）</w:t>
      </w:r>
    </w:p>
    <w:p w:rsidR="000524C2" w:rsidRPr="00B21B86" w:rsidRDefault="00B809E5" w:rsidP="000524C2">
      <w:pPr>
        <w:jc w:val="center"/>
        <w:rPr>
          <w:rFonts w:asciiTheme="minorEastAsia" w:hAnsiTheme="minorEastAsia"/>
        </w:rPr>
      </w:pPr>
      <w:r w:rsidRPr="00B21B86">
        <w:rPr>
          <w:noProof/>
        </w:rPr>
        <w:drawing>
          <wp:inline distT="0" distB="0" distL="0" distR="0" wp14:anchorId="49B9334D" wp14:editId="60F1E497">
            <wp:extent cx="5201285" cy="1805305"/>
            <wp:effectExtent l="0" t="0" r="0" b="444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4E2553" w:rsidRPr="00B21B86" w:rsidRDefault="004E2553" w:rsidP="00F239EE"/>
    <w:p w:rsidR="009705D3" w:rsidRPr="00B21B86" w:rsidRDefault="009705D3">
      <w:pPr>
        <w:widowControl/>
        <w:jc w:val="left"/>
      </w:pPr>
      <w:r w:rsidRPr="00B21B86">
        <w:br w:type="page"/>
      </w:r>
    </w:p>
    <w:p w:rsidR="009705D3" w:rsidRPr="00B21B86" w:rsidRDefault="0031411C" w:rsidP="009705D3">
      <w:pPr>
        <w:pStyle w:val="4"/>
        <w:spacing w:after="350"/>
        <w:rPr>
          <w:rFonts w:ascii="ＭＳ ゴシック" w:eastAsia="ＭＳ ゴシック" w:hAnsi="ＭＳ ゴシック"/>
          <w:sz w:val="22"/>
          <w:szCs w:val="22"/>
        </w:rPr>
      </w:pPr>
      <w:bookmarkStart w:id="209" w:name="_Toc476417703"/>
      <w:r w:rsidRPr="00B21B86">
        <w:rPr>
          <w:rFonts w:ascii="ＭＳ ゴシック" w:eastAsia="ＭＳ ゴシック" w:hAnsi="ＭＳ ゴシック" w:hint="eastAsia"/>
          <w:sz w:val="22"/>
          <w:szCs w:val="22"/>
        </w:rPr>
        <w:lastRenderedPageBreak/>
        <w:t>考察</w:t>
      </w:r>
      <w:bookmarkEnd w:id="209"/>
    </w:p>
    <w:p w:rsidR="009705D3" w:rsidRPr="00B21B86" w:rsidRDefault="008419A3" w:rsidP="009705D3">
      <w:pPr>
        <w:pStyle w:val="5"/>
        <w:spacing w:after="175"/>
        <w:rPr>
          <w:rFonts w:ascii="ＭＳ ゴシック" w:hAnsi="ＭＳ ゴシック"/>
          <w:sz w:val="22"/>
          <w:szCs w:val="22"/>
        </w:rPr>
      </w:pPr>
      <w:bookmarkStart w:id="210" w:name="_Toc476417704"/>
      <w:r w:rsidRPr="00B21B86">
        <w:rPr>
          <w:rFonts w:ascii="ＭＳ ゴシック" w:hAnsi="ＭＳ ゴシック" w:hint="eastAsia"/>
          <w:sz w:val="22"/>
          <w:szCs w:val="22"/>
        </w:rPr>
        <w:t>単身世帯の</w:t>
      </w:r>
      <w:r w:rsidR="005F7EF6" w:rsidRPr="00B21B86">
        <w:rPr>
          <w:rFonts w:ascii="ＭＳ ゴシック" w:hAnsi="ＭＳ ゴシック" w:hint="eastAsia"/>
          <w:sz w:val="22"/>
          <w:szCs w:val="22"/>
        </w:rPr>
        <w:t>要介護者の</w:t>
      </w:r>
      <w:r w:rsidR="00925083" w:rsidRPr="00B21B86">
        <w:rPr>
          <w:rFonts w:ascii="ＭＳ ゴシック" w:hAnsi="ＭＳ ゴシック" w:hint="eastAsia"/>
          <w:sz w:val="22"/>
          <w:szCs w:val="22"/>
        </w:rPr>
        <w:t>在宅療養生活を支えるための、支援・サービスの検討</w:t>
      </w:r>
      <w:bookmarkEnd w:id="210"/>
    </w:p>
    <w:p w:rsidR="009705D3" w:rsidRPr="00B21B86" w:rsidRDefault="008419A3"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今後、「</w:t>
      </w:r>
      <w:r w:rsidR="00DB5E56" w:rsidRPr="00B21B86">
        <w:rPr>
          <w:rFonts w:asciiTheme="minorEastAsia" w:eastAsiaTheme="minorEastAsia" w:hAnsiTheme="minorEastAsia" w:hint="eastAsia"/>
          <w:szCs w:val="21"/>
        </w:rPr>
        <w:t>単身世帯である</w:t>
      </w:r>
      <w:r w:rsidRPr="00B21B86">
        <w:rPr>
          <w:rFonts w:asciiTheme="minorEastAsia" w:eastAsiaTheme="minorEastAsia" w:hAnsiTheme="minorEastAsia" w:hint="eastAsia"/>
          <w:szCs w:val="21"/>
        </w:rPr>
        <w:t>中重度の</w:t>
      </w:r>
      <w:r w:rsidR="00DB5E56" w:rsidRPr="00B21B86">
        <w:rPr>
          <w:rFonts w:asciiTheme="minorEastAsia" w:eastAsiaTheme="minorEastAsia" w:hAnsiTheme="minorEastAsia" w:hint="eastAsia"/>
          <w:szCs w:val="21"/>
        </w:rPr>
        <w:t>要介護者</w:t>
      </w:r>
      <w:r w:rsidRPr="00B21B86">
        <w:rPr>
          <w:rFonts w:asciiTheme="minorEastAsia" w:eastAsiaTheme="minorEastAsia" w:hAnsiTheme="minorEastAsia" w:hint="eastAsia"/>
          <w:szCs w:val="21"/>
        </w:rPr>
        <w:t>」の増加が見込まれ</w:t>
      </w:r>
      <w:r w:rsidR="005952F4" w:rsidRPr="00B21B86">
        <w:rPr>
          <w:rFonts w:asciiTheme="minorEastAsia" w:eastAsiaTheme="minorEastAsia" w:hAnsiTheme="minorEastAsia" w:hint="eastAsia"/>
          <w:szCs w:val="21"/>
        </w:rPr>
        <w:t>る中で</w:t>
      </w:r>
      <w:r w:rsidRPr="00B21B86">
        <w:rPr>
          <w:rFonts w:asciiTheme="minorEastAsia" w:eastAsiaTheme="minorEastAsia" w:hAnsiTheme="minorEastAsia" w:hint="eastAsia"/>
          <w:szCs w:val="21"/>
        </w:rPr>
        <w:t>、このような</w:t>
      </w:r>
      <w:r w:rsidR="00DB5E56" w:rsidRPr="00B21B86">
        <w:rPr>
          <w:rFonts w:asciiTheme="minorEastAsia" w:eastAsiaTheme="minorEastAsia" w:hAnsiTheme="minorEastAsia" w:hint="eastAsia"/>
          <w:szCs w:val="21"/>
        </w:rPr>
        <w:t>単身</w:t>
      </w:r>
      <w:r w:rsidRPr="00B21B86">
        <w:rPr>
          <w:rFonts w:asciiTheme="minorEastAsia" w:eastAsiaTheme="minorEastAsia" w:hAnsiTheme="minorEastAsia" w:hint="eastAsia"/>
          <w:szCs w:val="21"/>
        </w:rPr>
        <w:t>世帯の在宅療養生活を支えていくための支援・サービスの</w:t>
      </w:r>
      <w:r w:rsidR="00756BE8">
        <w:rPr>
          <w:rFonts w:asciiTheme="minorEastAsia" w:eastAsiaTheme="minorEastAsia" w:hAnsiTheme="minorEastAsia" w:hint="eastAsia"/>
          <w:szCs w:val="21"/>
        </w:rPr>
        <w:t>提供体制の構築</w:t>
      </w:r>
      <w:r w:rsidRPr="00B21B86">
        <w:rPr>
          <w:rFonts w:asciiTheme="minorEastAsia" w:eastAsiaTheme="minorEastAsia" w:hAnsiTheme="minorEastAsia" w:hint="eastAsia"/>
          <w:szCs w:val="21"/>
        </w:rPr>
        <w:t>が急務と</w:t>
      </w:r>
      <w:r w:rsidR="005166C9" w:rsidRPr="00B21B86">
        <w:rPr>
          <w:rFonts w:asciiTheme="minorEastAsia" w:eastAsiaTheme="minorEastAsia" w:hAnsiTheme="minorEastAsia" w:hint="eastAsia"/>
          <w:szCs w:val="21"/>
        </w:rPr>
        <w:t>なっています</w:t>
      </w:r>
      <w:r w:rsidR="009705D3" w:rsidRPr="00B21B86">
        <w:rPr>
          <w:rFonts w:asciiTheme="minorEastAsia" w:eastAsiaTheme="minorEastAsia" w:hAnsiTheme="minorEastAsia" w:hint="eastAsia"/>
          <w:szCs w:val="21"/>
        </w:rPr>
        <w:t>。</w:t>
      </w:r>
    </w:p>
    <w:p w:rsidR="005166C9" w:rsidRPr="00B21B86" w:rsidRDefault="00CE0469"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本調査に基づく分析の中では、</w:t>
      </w:r>
      <w:r w:rsidR="008A3E2B" w:rsidRPr="00B21B86">
        <w:rPr>
          <w:rFonts w:asciiTheme="minorEastAsia" w:eastAsiaTheme="minorEastAsia" w:hAnsiTheme="minorEastAsia" w:hint="eastAsia"/>
          <w:szCs w:val="21"/>
        </w:rPr>
        <w:t>単身世帯の方については、</w:t>
      </w:r>
      <w:r w:rsidRPr="00B21B86">
        <w:rPr>
          <w:rFonts w:asciiTheme="minorEastAsia" w:eastAsiaTheme="minorEastAsia" w:hAnsiTheme="minorEastAsia" w:hint="eastAsia"/>
          <w:szCs w:val="21"/>
        </w:rPr>
        <w:t>要介護度の重度化に伴い、</w:t>
      </w:r>
      <w:r w:rsidR="008A3E2B" w:rsidRPr="00B21B86">
        <w:rPr>
          <w:rFonts w:asciiTheme="minorEastAsia" w:eastAsiaTheme="minorEastAsia" w:hAnsiTheme="minorEastAsia" w:hint="eastAsia"/>
          <w:szCs w:val="21"/>
        </w:rPr>
        <w:t>「訪問系のみ」もしくは「訪問系を含む組み合わせ利用」</w:t>
      </w:r>
      <w:r w:rsidRPr="00B21B86">
        <w:rPr>
          <w:rFonts w:asciiTheme="minorEastAsia" w:eastAsiaTheme="minorEastAsia" w:hAnsiTheme="minorEastAsia" w:hint="eastAsia"/>
          <w:szCs w:val="21"/>
        </w:rPr>
        <w:t>が増加する傾向がみられました</w:t>
      </w:r>
      <w:r w:rsidR="005166C9" w:rsidRPr="00B21B86">
        <w:rPr>
          <w:rFonts w:asciiTheme="minorEastAsia" w:eastAsiaTheme="minorEastAsia" w:hAnsiTheme="minorEastAsia" w:hint="eastAsia"/>
          <w:szCs w:val="21"/>
        </w:rPr>
        <w:t>。</w:t>
      </w:r>
    </w:p>
    <w:p w:rsidR="00C744FC" w:rsidRPr="00B21B86" w:rsidRDefault="00C744F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したがって、</w:t>
      </w:r>
      <w:r w:rsidR="00562D0F" w:rsidRPr="00B21B86">
        <w:rPr>
          <w:rFonts w:asciiTheme="minorEastAsia" w:eastAsiaTheme="minorEastAsia" w:hAnsiTheme="minorEastAsia" w:hint="eastAsia"/>
          <w:szCs w:val="21"/>
        </w:rPr>
        <w:t>今後は特に、</w:t>
      </w:r>
      <w:r w:rsidR="00EA4CA5" w:rsidRPr="00B21B86">
        <w:rPr>
          <w:rFonts w:asciiTheme="minorEastAsia" w:eastAsiaTheme="minorEastAsia" w:hAnsiTheme="minorEastAsia" w:hint="eastAsia"/>
          <w:szCs w:val="21"/>
        </w:rPr>
        <w:t>訪問系を軸としたサービス利用の増加に備え、</w:t>
      </w:r>
      <w:r w:rsidR="00562D0F" w:rsidRPr="00B21B86">
        <w:rPr>
          <w:rFonts w:asciiTheme="minorEastAsia" w:eastAsiaTheme="minorEastAsia" w:hAnsiTheme="minorEastAsia" w:hint="eastAsia"/>
          <w:szCs w:val="21"/>
        </w:rPr>
        <w:t>訪問系の支援・サービス資源</w:t>
      </w:r>
      <w:r w:rsidR="00EA4CA5" w:rsidRPr="00B21B86">
        <w:rPr>
          <w:rFonts w:asciiTheme="minorEastAsia" w:eastAsiaTheme="minorEastAsia" w:hAnsiTheme="minorEastAsia" w:hint="eastAsia"/>
          <w:szCs w:val="21"/>
        </w:rPr>
        <w:t>の整備や、</w:t>
      </w:r>
      <w:r w:rsidRPr="00B21B86">
        <w:rPr>
          <w:rFonts w:asciiTheme="minorEastAsia" w:eastAsiaTheme="minorEastAsia" w:hAnsiTheme="minorEastAsia" w:hint="eastAsia"/>
          <w:szCs w:val="21"/>
        </w:rPr>
        <w:t>P.</w:t>
      </w:r>
      <w:r w:rsidR="00285E23" w:rsidRPr="00B21B86">
        <w:rPr>
          <w:rFonts w:asciiTheme="minorEastAsia" w:eastAsiaTheme="minorEastAsia" w:hAnsiTheme="minorEastAsia"/>
          <w:szCs w:val="21"/>
        </w:rPr>
        <w:fldChar w:fldCharType="begin"/>
      </w:r>
      <w:r w:rsidRPr="00B21B86">
        <w:rPr>
          <w:rFonts w:asciiTheme="minorEastAsia" w:eastAsiaTheme="minorEastAsia" w:hAnsiTheme="minorEastAsia"/>
          <w:szCs w:val="21"/>
        </w:rPr>
        <w:instrText xml:space="preserve"> </w:instrText>
      </w:r>
      <w:r w:rsidRPr="00B21B86">
        <w:rPr>
          <w:rFonts w:asciiTheme="minorEastAsia" w:eastAsiaTheme="minorEastAsia" w:hAnsiTheme="minorEastAsia" w:hint="eastAsia"/>
          <w:szCs w:val="21"/>
        </w:rPr>
        <w:instrText>PAGEREF _Ref469083720 \h</w:instrText>
      </w:r>
      <w:r w:rsidRPr="00B21B86">
        <w:rPr>
          <w:rFonts w:asciiTheme="minorEastAsia" w:eastAsiaTheme="minorEastAsia" w:hAnsiTheme="minorEastAsia"/>
          <w:szCs w:val="21"/>
        </w:rPr>
        <w:instrText xml:space="preserve"> </w:instrText>
      </w:r>
      <w:r w:rsidR="00285E23" w:rsidRPr="00B21B86">
        <w:rPr>
          <w:rFonts w:asciiTheme="minorEastAsia" w:eastAsiaTheme="minorEastAsia" w:hAnsiTheme="minorEastAsia"/>
          <w:szCs w:val="21"/>
        </w:rPr>
      </w:r>
      <w:r w:rsidR="00285E23" w:rsidRPr="00B21B86">
        <w:rPr>
          <w:rFonts w:asciiTheme="minorEastAsia" w:eastAsiaTheme="minorEastAsia" w:hAnsiTheme="minorEastAsia"/>
          <w:szCs w:val="21"/>
        </w:rPr>
        <w:fldChar w:fldCharType="separate"/>
      </w:r>
      <w:r w:rsidR="00354E37">
        <w:rPr>
          <w:rFonts w:asciiTheme="minorEastAsia" w:eastAsiaTheme="minorEastAsia" w:hAnsiTheme="minorEastAsia"/>
          <w:noProof/>
          <w:szCs w:val="21"/>
        </w:rPr>
        <w:t>31</w:t>
      </w:r>
      <w:r w:rsidR="00285E23" w:rsidRPr="00B21B86">
        <w:rPr>
          <w:rFonts w:asciiTheme="minorEastAsia" w:eastAsiaTheme="minorEastAsia" w:hAnsiTheme="minorEastAsia"/>
          <w:szCs w:val="21"/>
        </w:rPr>
        <w:fldChar w:fldCharType="end"/>
      </w:r>
      <w:r w:rsidRPr="00B21B86">
        <w:rPr>
          <w:rFonts w:asciiTheme="minorEastAsia" w:eastAsiaTheme="minorEastAsia" w:hAnsiTheme="minorEastAsia" w:hint="eastAsia"/>
          <w:szCs w:val="21"/>
        </w:rPr>
        <w:t>の通り、</w:t>
      </w:r>
      <w:r w:rsidRPr="00B21B86">
        <w:rPr>
          <w:rFonts w:asciiTheme="minorEastAsia" w:eastAsiaTheme="minorEastAsia" w:hAnsiTheme="minorEastAsia" w:hint="eastAsia"/>
        </w:rPr>
        <w:t>「訪問介護・看護の包括的サービス拠点」として検討</w:t>
      </w:r>
      <w:r w:rsidR="007F7855" w:rsidRPr="00B21B86">
        <w:rPr>
          <w:rFonts w:asciiTheme="minorEastAsia" w:eastAsiaTheme="minorEastAsia" w:hAnsiTheme="minorEastAsia" w:hint="eastAsia"/>
        </w:rPr>
        <w:t>する</w:t>
      </w:r>
      <w:r w:rsidRPr="00B21B86">
        <w:rPr>
          <w:rFonts w:asciiTheme="minorEastAsia" w:eastAsiaTheme="minorEastAsia" w:hAnsiTheme="minorEastAsia" w:hint="eastAsia"/>
        </w:rPr>
        <w:t>「定期巡回・随時対応型訪問介護看護」</w:t>
      </w:r>
      <w:r w:rsidR="007F7855" w:rsidRPr="00B21B86">
        <w:rPr>
          <w:rFonts w:asciiTheme="minorEastAsia" w:eastAsiaTheme="minorEastAsia" w:hAnsiTheme="minorEastAsia" w:hint="eastAsia"/>
        </w:rPr>
        <w:t>の整備</w:t>
      </w:r>
      <w:r w:rsidR="00EA4CA5" w:rsidRPr="00B21B86">
        <w:rPr>
          <w:rFonts w:asciiTheme="minorEastAsia" w:eastAsiaTheme="minorEastAsia" w:hAnsiTheme="minorEastAsia" w:hint="eastAsia"/>
        </w:rPr>
        <w:t>など</w:t>
      </w:r>
      <w:r w:rsidR="007F7855" w:rsidRPr="00B21B86">
        <w:rPr>
          <w:rFonts w:asciiTheme="minorEastAsia" w:eastAsiaTheme="minorEastAsia" w:hAnsiTheme="minorEastAsia" w:hint="eastAsia"/>
        </w:rPr>
        <w:t>を進めること</w:t>
      </w:r>
      <w:r w:rsidR="00DA6F8D" w:rsidRPr="00B21B86">
        <w:rPr>
          <w:rFonts w:asciiTheme="minorEastAsia" w:eastAsiaTheme="minorEastAsia" w:hAnsiTheme="minorEastAsia" w:hint="eastAsia"/>
        </w:rPr>
        <w:t>により、中重度の単身世帯の方の在宅</w:t>
      </w:r>
      <w:r w:rsidR="00CF5E53" w:rsidRPr="00B21B86">
        <w:rPr>
          <w:rFonts w:asciiTheme="minorEastAsia" w:eastAsiaTheme="minorEastAsia" w:hAnsiTheme="minorEastAsia" w:hint="eastAsia"/>
        </w:rPr>
        <w:t>療養</w:t>
      </w:r>
      <w:r w:rsidR="00DA6F8D" w:rsidRPr="00B21B86">
        <w:rPr>
          <w:rFonts w:asciiTheme="minorEastAsia" w:eastAsiaTheme="minorEastAsia" w:hAnsiTheme="minorEastAsia" w:hint="eastAsia"/>
        </w:rPr>
        <w:t>生活を支えていくことが１</w:t>
      </w:r>
      <w:r w:rsidR="005952F4" w:rsidRPr="00B21B86">
        <w:rPr>
          <w:rFonts w:asciiTheme="minorEastAsia" w:eastAsiaTheme="minorEastAsia" w:hAnsiTheme="minorEastAsia" w:hint="eastAsia"/>
        </w:rPr>
        <w:t>つの方法</w:t>
      </w:r>
      <w:r w:rsidR="00DA6F8D" w:rsidRPr="00B21B86">
        <w:rPr>
          <w:rFonts w:asciiTheme="minorEastAsia" w:eastAsiaTheme="minorEastAsia" w:hAnsiTheme="minorEastAsia" w:hint="eastAsia"/>
        </w:rPr>
        <w:t>として考えられます。</w:t>
      </w:r>
    </w:p>
    <w:p w:rsidR="009705D3" w:rsidRPr="00B21B86" w:rsidRDefault="008419A3"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しかしながら、</w:t>
      </w:r>
      <w:r w:rsidR="00DB5E56" w:rsidRPr="00B21B86">
        <w:rPr>
          <w:rFonts w:asciiTheme="minorEastAsia" w:eastAsiaTheme="minorEastAsia" w:hAnsiTheme="minorEastAsia" w:hint="eastAsia"/>
          <w:szCs w:val="21"/>
        </w:rPr>
        <w:t>在宅生活を継続している要介護３以上の単身世帯の方の</w:t>
      </w:r>
      <w:r w:rsidR="00602C78" w:rsidRPr="00B21B86">
        <w:rPr>
          <w:rFonts w:asciiTheme="minorEastAsia" w:eastAsiaTheme="minorEastAsia" w:hAnsiTheme="minorEastAsia" w:hint="eastAsia"/>
          <w:szCs w:val="21"/>
        </w:rPr>
        <w:t>「</w:t>
      </w:r>
      <w:r w:rsidR="00DB5E56" w:rsidRPr="00B21B86">
        <w:rPr>
          <w:rFonts w:asciiTheme="minorEastAsia" w:eastAsiaTheme="minorEastAsia" w:hAnsiTheme="minorEastAsia" w:hint="eastAsia"/>
          <w:szCs w:val="21"/>
        </w:rPr>
        <w:t>約半数</w:t>
      </w:r>
      <w:r w:rsidR="00602C78" w:rsidRPr="00B21B86">
        <w:rPr>
          <w:rFonts w:asciiTheme="minorEastAsia" w:eastAsiaTheme="minorEastAsia" w:hAnsiTheme="minorEastAsia" w:hint="eastAsia"/>
          <w:szCs w:val="21"/>
        </w:rPr>
        <w:t>」</w:t>
      </w:r>
      <w:r w:rsidR="00DB5E56" w:rsidRPr="00B21B86">
        <w:rPr>
          <w:rFonts w:asciiTheme="minorEastAsia" w:eastAsiaTheme="minorEastAsia" w:hAnsiTheme="minorEastAsia" w:hint="eastAsia"/>
          <w:szCs w:val="21"/>
        </w:rPr>
        <w:t>は、</w:t>
      </w:r>
      <w:r w:rsidR="00801AA5" w:rsidRPr="00B21B86">
        <w:rPr>
          <w:rFonts w:asciiTheme="minorEastAsia" w:eastAsiaTheme="minorEastAsia" w:hAnsiTheme="minorEastAsia" w:hint="eastAsia"/>
          <w:szCs w:val="21"/>
        </w:rPr>
        <w:t>（例えば、近居の）</w:t>
      </w:r>
      <w:r w:rsidR="00DB5E56" w:rsidRPr="00B21B86">
        <w:rPr>
          <w:rFonts w:asciiTheme="minorEastAsia" w:eastAsiaTheme="minorEastAsia" w:hAnsiTheme="minorEastAsia" w:hint="eastAsia"/>
          <w:szCs w:val="21"/>
        </w:rPr>
        <w:t>家族等による介護が「ほぼ毎日ある」世帯であり、</w:t>
      </w:r>
      <w:r w:rsidR="00801AA5" w:rsidRPr="00B21B86">
        <w:rPr>
          <w:rFonts w:asciiTheme="minorEastAsia" w:eastAsiaTheme="minorEastAsia" w:hAnsiTheme="minorEastAsia" w:hint="eastAsia"/>
          <w:szCs w:val="21"/>
        </w:rPr>
        <w:t>「</w:t>
      </w:r>
      <w:r w:rsidR="00DB5E56" w:rsidRPr="00B21B86">
        <w:rPr>
          <w:rFonts w:asciiTheme="minorEastAsia" w:eastAsiaTheme="minorEastAsia" w:hAnsiTheme="minorEastAsia" w:hint="eastAsia"/>
          <w:szCs w:val="21"/>
        </w:rPr>
        <w:t>家族等による</w:t>
      </w:r>
      <w:r w:rsidR="00602C78" w:rsidRPr="00B21B86">
        <w:rPr>
          <w:rFonts w:asciiTheme="minorEastAsia" w:eastAsiaTheme="minorEastAsia" w:hAnsiTheme="minorEastAsia" w:hint="eastAsia"/>
          <w:szCs w:val="21"/>
        </w:rPr>
        <w:t>介護がない中で</w:t>
      </w:r>
      <w:r w:rsidR="00801AA5" w:rsidRPr="00B21B86">
        <w:rPr>
          <w:rFonts w:asciiTheme="minorEastAsia" w:eastAsiaTheme="minorEastAsia" w:hAnsiTheme="minorEastAsia" w:hint="eastAsia"/>
          <w:szCs w:val="21"/>
        </w:rPr>
        <w:t>、</w:t>
      </w:r>
      <w:r w:rsidR="00602C78" w:rsidRPr="00B21B86">
        <w:rPr>
          <w:rFonts w:asciiTheme="minorEastAsia" w:eastAsiaTheme="minorEastAsia" w:hAnsiTheme="minorEastAsia" w:hint="eastAsia"/>
          <w:szCs w:val="21"/>
        </w:rPr>
        <w:t>在宅生活を継続している要介護３以上の単身世帯</w:t>
      </w:r>
      <w:r w:rsidR="00801AA5" w:rsidRPr="00B21B86">
        <w:rPr>
          <w:rFonts w:asciiTheme="minorEastAsia" w:eastAsiaTheme="minorEastAsia" w:hAnsiTheme="minorEastAsia" w:hint="eastAsia"/>
          <w:szCs w:val="21"/>
        </w:rPr>
        <w:t>の方」</w:t>
      </w:r>
      <w:r w:rsidR="00602C78" w:rsidRPr="00B21B86">
        <w:rPr>
          <w:rFonts w:asciiTheme="minorEastAsia" w:eastAsiaTheme="minorEastAsia" w:hAnsiTheme="minorEastAsia" w:hint="eastAsia"/>
          <w:szCs w:val="21"/>
        </w:rPr>
        <w:t>は</w:t>
      </w:r>
      <w:r w:rsidR="00801AA5" w:rsidRPr="00B21B86">
        <w:rPr>
          <w:rFonts w:asciiTheme="minorEastAsia" w:eastAsiaTheme="minorEastAsia" w:hAnsiTheme="minorEastAsia" w:hint="eastAsia"/>
          <w:szCs w:val="21"/>
        </w:rPr>
        <w:t>、現時点では</w:t>
      </w:r>
      <w:r w:rsidR="00602C78" w:rsidRPr="00B21B86">
        <w:rPr>
          <w:rFonts w:asciiTheme="minorEastAsia" w:eastAsiaTheme="minorEastAsia" w:hAnsiTheme="minorEastAsia" w:hint="eastAsia"/>
          <w:szCs w:val="21"/>
        </w:rPr>
        <w:t>非常に</w:t>
      </w:r>
      <w:r w:rsidR="00A76FAD" w:rsidRPr="00B21B86">
        <w:rPr>
          <w:rFonts w:asciiTheme="minorEastAsia" w:eastAsiaTheme="minorEastAsia" w:hAnsiTheme="minorEastAsia" w:hint="eastAsia"/>
          <w:szCs w:val="21"/>
        </w:rPr>
        <w:t>少数となっています</w:t>
      </w:r>
      <w:r w:rsidR="009705D3" w:rsidRPr="00B21B86">
        <w:rPr>
          <w:rFonts w:asciiTheme="minorEastAsia" w:eastAsiaTheme="minorEastAsia" w:hAnsiTheme="minorEastAsia" w:hint="eastAsia"/>
          <w:szCs w:val="21"/>
        </w:rPr>
        <w:t>。</w:t>
      </w:r>
    </w:p>
    <w:p w:rsidR="008419A3" w:rsidRPr="00B21B86" w:rsidRDefault="002A475B"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さらに</w:t>
      </w:r>
      <w:r w:rsidR="00602C78" w:rsidRPr="00B21B86">
        <w:rPr>
          <w:rFonts w:asciiTheme="minorEastAsia" w:eastAsiaTheme="minorEastAsia" w:hAnsiTheme="minorEastAsia" w:hint="eastAsia"/>
          <w:szCs w:val="21"/>
        </w:rPr>
        <w:t>、このような</w:t>
      </w:r>
      <w:r w:rsidR="00801AA5" w:rsidRPr="00B21B86">
        <w:rPr>
          <w:rFonts w:asciiTheme="minorEastAsia" w:eastAsiaTheme="minorEastAsia" w:hAnsiTheme="minorEastAsia" w:hint="eastAsia"/>
          <w:szCs w:val="21"/>
        </w:rPr>
        <w:t>「</w:t>
      </w:r>
      <w:r w:rsidR="00602C78" w:rsidRPr="00B21B86">
        <w:rPr>
          <w:rFonts w:asciiTheme="minorEastAsia" w:eastAsiaTheme="minorEastAsia" w:hAnsiTheme="minorEastAsia" w:hint="eastAsia"/>
          <w:szCs w:val="21"/>
        </w:rPr>
        <w:t>家族等による介護がない中で</w:t>
      </w:r>
      <w:r w:rsidR="00801AA5" w:rsidRPr="00B21B86">
        <w:rPr>
          <w:rFonts w:asciiTheme="minorEastAsia" w:eastAsiaTheme="minorEastAsia" w:hAnsiTheme="minorEastAsia" w:hint="eastAsia"/>
          <w:szCs w:val="21"/>
        </w:rPr>
        <w:t>、</w:t>
      </w:r>
      <w:r w:rsidR="00602C78" w:rsidRPr="00B21B86">
        <w:rPr>
          <w:rFonts w:asciiTheme="minorEastAsia" w:eastAsiaTheme="minorEastAsia" w:hAnsiTheme="minorEastAsia" w:hint="eastAsia"/>
          <w:szCs w:val="21"/>
        </w:rPr>
        <w:t>在宅生活を継続している要介護３以上の単身世帯の方</w:t>
      </w:r>
      <w:r w:rsidR="00801AA5" w:rsidRPr="00B21B86">
        <w:rPr>
          <w:rFonts w:asciiTheme="minorEastAsia" w:eastAsiaTheme="minorEastAsia" w:hAnsiTheme="minorEastAsia" w:hint="eastAsia"/>
          <w:szCs w:val="21"/>
        </w:rPr>
        <w:t>」</w:t>
      </w:r>
      <w:r w:rsidR="00602C78" w:rsidRPr="00B21B86">
        <w:rPr>
          <w:rFonts w:asciiTheme="minorEastAsia" w:eastAsiaTheme="minorEastAsia" w:hAnsiTheme="minorEastAsia" w:hint="eastAsia"/>
          <w:szCs w:val="21"/>
        </w:rPr>
        <w:t>が、</w:t>
      </w:r>
      <w:r w:rsidR="00801AA5" w:rsidRPr="00B21B86">
        <w:rPr>
          <w:rFonts w:asciiTheme="minorEastAsia" w:eastAsiaTheme="minorEastAsia" w:hAnsiTheme="minorEastAsia" w:hint="eastAsia"/>
          <w:szCs w:val="21"/>
        </w:rPr>
        <w:t>実際にどのような</w:t>
      </w:r>
      <w:r w:rsidR="005952F4" w:rsidRPr="00B21B86">
        <w:rPr>
          <w:rFonts w:asciiTheme="minorEastAsia" w:eastAsiaTheme="minorEastAsia" w:hAnsiTheme="minorEastAsia" w:hint="eastAsia"/>
          <w:szCs w:val="21"/>
        </w:rPr>
        <w:t>環境の中で、どのような</w:t>
      </w:r>
      <w:r w:rsidR="00801AA5" w:rsidRPr="00B21B86">
        <w:rPr>
          <w:rFonts w:asciiTheme="minorEastAsia" w:eastAsiaTheme="minorEastAsia" w:hAnsiTheme="minorEastAsia" w:hint="eastAsia"/>
          <w:szCs w:val="21"/>
        </w:rPr>
        <w:t>支援・サービスを利用しているのか</w:t>
      </w:r>
      <w:r w:rsidR="00A76FAD" w:rsidRPr="00B21B86">
        <w:rPr>
          <w:rFonts w:asciiTheme="minorEastAsia" w:eastAsiaTheme="minorEastAsia" w:hAnsiTheme="minorEastAsia" w:hint="eastAsia"/>
          <w:szCs w:val="21"/>
        </w:rPr>
        <w:t>の詳細</w:t>
      </w:r>
      <w:r w:rsidR="00801AA5" w:rsidRPr="00B21B86">
        <w:rPr>
          <w:rFonts w:asciiTheme="minorEastAsia" w:eastAsiaTheme="minorEastAsia" w:hAnsiTheme="minorEastAsia" w:hint="eastAsia"/>
          <w:szCs w:val="21"/>
        </w:rPr>
        <w:t>について</w:t>
      </w:r>
      <w:r w:rsidR="008A3E2B" w:rsidRPr="00B21B86">
        <w:rPr>
          <w:rFonts w:asciiTheme="minorEastAsia" w:eastAsiaTheme="minorEastAsia" w:hAnsiTheme="minorEastAsia" w:hint="eastAsia"/>
          <w:szCs w:val="21"/>
        </w:rPr>
        <w:t>は</w:t>
      </w:r>
      <w:r w:rsidR="00A76FAD" w:rsidRPr="00B21B86">
        <w:rPr>
          <w:rFonts w:asciiTheme="minorEastAsia" w:eastAsiaTheme="minorEastAsia" w:hAnsiTheme="minorEastAsia" w:hint="eastAsia"/>
          <w:szCs w:val="21"/>
        </w:rPr>
        <w:t>、本調査のみではサンプル数も少なく</w:t>
      </w:r>
      <w:r w:rsidR="00801AA5" w:rsidRPr="00B21B86">
        <w:rPr>
          <w:rFonts w:asciiTheme="minorEastAsia" w:eastAsiaTheme="minorEastAsia" w:hAnsiTheme="minorEastAsia" w:hint="eastAsia"/>
          <w:szCs w:val="21"/>
        </w:rPr>
        <w:t>、十分</w:t>
      </w:r>
      <w:r w:rsidR="008A3E2B" w:rsidRPr="00B21B86">
        <w:rPr>
          <w:rFonts w:asciiTheme="minorEastAsia" w:eastAsiaTheme="minorEastAsia" w:hAnsiTheme="minorEastAsia" w:hint="eastAsia"/>
          <w:szCs w:val="21"/>
        </w:rPr>
        <w:t>に</w:t>
      </w:r>
      <w:r w:rsidR="00801AA5" w:rsidRPr="00B21B86">
        <w:rPr>
          <w:rFonts w:asciiTheme="minorEastAsia" w:eastAsiaTheme="minorEastAsia" w:hAnsiTheme="minorEastAsia" w:hint="eastAsia"/>
          <w:szCs w:val="21"/>
        </w:rPr>
        <w:t>把握</w:t>
      </w:r>
      <w:r w:rsidR="00A76FAD" w:rsidRPr="00B21B86">
        <w:rPr>
          <w:rFonts w:asciiTheme="minorEastAsia" w:eastAsiaTheme="minorEastAsia" w:hAnsiTheme="minorEastAsia" w:hint="eastAsia"/>
          <w:szCs w:val="21"/>
        </w:rPr>
        <w:t>できているとは言い難い状況です。</w:t>
      </w:r>
    </w:p>
    <w:p w:rsidR="003B573B" w:rsidRPr="00B21B86" w:rsidRDefault="00086B47" w:rsidP="00CA133B">
      <w:pPr>
        <w:pStyle w:val="a2"/>
        <w:numPr>
          <w:ilvl w:val="0"/>
          <w:numId w:val="18"/>
        </w:numPr>
        <w:rPr>
          <w:rFonts w:asciiTheme="minorEastAsia" w:eastAsiaTheme="minorEastAsia" w:hAnsiTheme="minorEastAsia"/>
          <w:szCs w:val="21"/>
        </w:rPr>
      </w:pPr>
      <w:r w:rsidRPr="00B21B86">
        <w:rPr>
          <w:rFonts w:asciiTheme="minorEastAsia" w:eastAsiaTheme="minorEastAsia" w:hAnsiTheme="minorEastAsia" w:hint="eastAsia"/>
          <w:szCs w:val="21"/>
        </w:rPr>
        <w:t>したがって</w:t>
      </w:r>
      <w:r w:rsidR="001228AE" w:rsidRPr="00B21B86">
        <w:rPr>
          <w:rFonts w:asciiTheme="minorEastAsia" w:eastAsiaTheme="minorEastAsia" w:hAnsiTheme="minorEastAsia" w:hint="eastAsia"/>
          <w:szCs w:val="21"/>
        </w:rPr>
        <w:t>、</w:t>
      </w:r>
      <w:r w:rsidR="00CA133B" w:rsidRPr="00B21B86">
        <w:rPr>
          <w:rFonts w:asciiTheme="minorEastAsia" w:eastAsiaTheme="minorEastAsia" w:hAnsiTheme="minorEastAsia" w:hint="eastAsia"/>
        </w:rPr>
        <w:t>まずは、</w:t>
      </w:r>
      <w:r w:rsidR="001228AE" w:rsidRPr="00B21B86">
        <w:rPr>
          <w:rFonts w:asciiTheme="minorEastAsia" w:eastAsiaTheme="minorEastAsia" w:hAnsiTheme="minorEastAsia" w:hint="eastAsia"/>
        </w:rPr>
        <w:t>現時点で「</w:t>
      </w:r>
      <w:r w:rsidR="001228AE" w:rsidRPr="00B21B86">
        <w:rPr>
          <w:rFonts w:asciiTheme="minorEastAsia" w:eastAsiaTheme="minorEastAsia" w:hAnsiTheme="minorEastAsia" w:hint="eastAsia"/>
          <w:szCs w:val="21"/>
        </w:rPr>
        <w:t>家族等による介護がない中で、在宅生活を継続している要介護３以上の単身世帯の方</w:t>
      </w:r>
      <w:r w:rsidR="001228AE" w:rsidRPr="00B21B86">
        <w:rPr>
          <w:rFonts w:asciiTheme="minorEastAsia" w:eastAsiaTheme="minorEastAsia" w:hAnsiTheme="minorEastAsia" w:hint="eastAsia"/>
        </w:rPr>
        <w:t>」を</w:t>
      </w:r>
      <w:r w:rsidR="003B573B" w:rsidRPr="00B21B86">
        <w:rPr>
          <w:rFonts w:asciiTheme="minorEastAsia" w:eastAsiaTheme="minorEastAsia" w:hAnsiTheme="minorEastAsia" w:hint="eastAsia"/>
        </w:rPr>
        <w:t>支えている</w:t>
      </w:r>
      <w:r w:rsidR="001228AE" w:rsidRPr="00B21B86">
        <w:rPr>
          <w:rFonts w:asciiTheme="minorEastAsia" w:eastAsiaTheme="minorEastAsia" w:hAnsiTheme="minorEastAsia" w:hint="eastAsia"/>
        </w:rPr>
        <w:t>支援・サービスを含むケアマネジメントについて</w:t>
      </w:r>
      <w:r w:rsidR="003B573B" w:rsidRPr="00B21B86">
        <w:rPr>
          <w:rFonts w:asciiTheme="minorEastAsia" w:eastAsiaTheme="minorEastAsia" w:hAnsiTheme="minorEastAsia" w:hint="eastAsia"/>
        </w:rPr>
        <w:t>、</w:t>
      </w:r>
      <w:r w:rsidR="00CA133B" w:rsidRPr="00B21B86">
        <w:rPr>
          <w:rFonts w:asciiTheme="minorEastAsia" w:eastAsiaTheme="minorEastAsia" w:hAnsiTheme="minorEastAsia" w:hint="eastAsia"/>
        </w:rPr>
        <w:t>ケアマネジャー等</w:t>
      </w:r>
      <w:r w:rsidR="003B573B" w:rsidRPr="00B21B86">
        <w:rPr>
          <w:rFonts w:asciiTheme="minorEastAsia" w:eastAsiaTheme="minorEastAsia" w:hAnsiTheme="minorEastAsia" w:hint="eastAsia"/>
        </w:rPr>
        <w:t>への聞き取り</w:t>
      </w:r>
      <w:r w:rsidR="00CA133B" w:rsidRPr="00B21B86">
        <w:rPr>
          <w:rFonts w:asciiTheme="minorEastAsia" w:eastAsiaTheme="minorEastAsia" w:hAnsiTheme="minorEastAsia" w:hint="eastAsia"/>
        </w:rPr>
        <w:t>調査を行うとともに、不足する資源等について、</w:t>
      </w:r>
      <w:r w:rsidR="003B573B" w:rsidRPr="00B21B86">
        <w:rPr>
          <w:rFonts w:asciiTheme="minorEastAsia" w:eastAsiaTheme="minorEastAsia" w:hAnsiTheme="minorEastAsia" w:hint="eastAsia"/>
        </w:rPr>
        <w:t>多職種によるワークショップ</w:t>
      </w:r>
      <w:r w:rsidR="00CA133B" w:rsidRPr="00B21B86">
        <w:rPr>
          <w:rFonts w:asciiTheme="minorEastAsia" w:eastAsiaTheme="minorEastAsia" w:hAnsiTheme="minorEastAsia" w:hint="eastAsia"/>
        </w:rPr>
        <w:t>や</w:t>
      </w:r>
      <w:r w:rsidR="003B573B" w:rsidRPr="00B21B86">
        <w:rPr>
          <w:rFonts w:asciiTheme="minorEastAsia" w:eastAsiaTheme="minorEastAsia" w:hAnsiTheme="minorEastAsia" w:hint="eastAsia"/>
        </w:rPr>
        <w:t>地域ケア会議におけるケースの検討等を通じて、そのノウハウの集約・共有を進める</w:t>
      </w:r>
      <w:r w:rsidR="00B15714" w:rsidRPr="00B21B86">
        <w:rPr>
          <w:rFonts w:asciiTheme="minorEastAsia" w:eastAsiaTheme="minorEastAsia" w:hAnsiTheme="minorEastAsia" w:hint="eastAsia"/>
        </w:rPr>
        <w:t>ことなどが必要と考えられます</w:t>
      </w:r>
      <w:r w:rsidR="003B573B" w:rsidRPr="00B21B86">
        <w:rPr>
          <w:rFonts w:asciiTheme="minorEastAsia" w:eastAsiaTheme="minorEastAsia" w:hAnsiTheme="minorEastAsia" w:hint="eastAsia"/>
        </w:rPr>
        <w:t>。</w:t>
      </w:r>
    </w:p>
    <w:p w:rsidR="004E2553" w:rsidRPr="00B21B86" w:rsidRDefault="004E2553" w:rsidP="00F239EE"/>
    <w:p w:rsidR="00F16961" w:rsidRPr="00B21B86" w:rsidRDefault="005F7EF6" w:rsidP="00F16961">
      <w:pPr>
        <w:pStyle w:val="5"/>
        <w:spacing w:after="175"/>
        <w:rPr>
          <w:rFonts w:ascii="ＭＳ ゴシック" w:hAnsi="ＭＳ ゴシック"/>
          <w:sz w:val="22"/>
          <w:szCs w:val="22"/>
        </w:rPr>
      </w:pPr>
      <w:bookmarkStart w:id="211" w:name="_Toc476417705"/>
      <w:r w:rsidRPr="00B21B86">
        <w:rPr>
          <w:rFonts w:ascii="ＭＳ ゴシック" w:hAnsi="ＭＳ ゴシック" w:hint="eastAsia"/>
          <w:sz w:val="22"/>
          <w:szCs w:val="22"/>
        </w:rPr>
        <w:t>夫婦のみ世</w:t>
      </w:r>
      <w:r w:rsidR="00925083" w:rsidRPr="00B21B86">
        <w:rPr>
          <w:rFonts w:ascii="ＭＳ ゴシック" w:hAnsi="ＭＳ ゴシック" w:hint="eastAsia"/>
          <w:sz w:val="22"/>
          <w:szCs w:val="22"/>
        </w:rPr>
        <w:t>帯・その他世帯の在宅療養生活を支えるための、支援・サービスの検討</w:t>
      </w:r>
      <w:bookmarkEnd w:id="211"/>
    </w:p>
    <w:p w:rsidR="00F16961" w:rsidRPr="00B21B86" w:rsidRDefault="00421BA0"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中重度の要介護者について、</w:t>
      </w:r>
      <w:r w:rsidR="00BC4D06" w:rsidRPr="00B21B86">
        <w:rPr>
          <w:rFonts w:asciiTheme="minorEastAsia" w:eastAsiaTheme="minorEastAsia" w:hAnsiTheme="minorEastAsia" w:hint="eastAsia"/>
          <w:szCs w:val="21"/>
        </w:rPr>
        <w:t>「夫婦のみ世帯」と「その他世帯」では、単身世帯と比較して、「訪問系のみ」よりも、「訪問系を組み合わせた利用」や「通所系・短期系のみ」の割合がより高い傾向がみられました。</w:t>
      </w:r>
    </w:p>
    <w:p w:rsidR="00BC4D06" w:rsidRPr="00B21B86" w:rsidRDefault="00B835C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これは、同居の家族がいる世帯では、家族等の介護者へのレスパイトケアの必要性が高いことから、「訪問系のみ」でなく、</w:t>
      </w:r>
      <w:r w:rsidR="00CE0469" w:rsidRPr="00B21B86">
        <w:rPr>
          <w:rFonts w:asciiTheme="minorEastAsia" w:eastAsiaTheme="minorEastAsia" w:hAnsiTheme="minorEastAsia" w:hint="eastAsia"/>
          <w:szCs w:val="21"/>
        </w:rPr>
        <w:t>レスパイトケアの機能をもつ「通所系」や「短期系」を含む</w:t>
      </w:r>
      <w:r w:rsidRPr="00B21B86">
        <w:rPr>
          <w:rFonts w:asciiTheme="minorEastAsia" w:eastAsiaTheme="minorEastAsia" w:hAnsiTheme="minorEastAsia" w:hint="eastAsia"/>
          <w:szCs w:val="21"/>
        </w:rPr>
        <w:t>利用が多くなっていると</w:t>
      </w:r>
      <w:r w:rsidR="00CE0469" w:rsidRPr="00B21B86">
        <w:rPr>
          <w:rFonts w:asciiTheme="minorEastAsia" w:eastAsiaTheme="minorEastAsia" w:hAnsiTheme="minorEastAsia" w:hint="eastAsia"/>
          <w:szCs w:val="21"/>
        </w:rPr>
        <w:t>考えられます</w:t>
      </w:r>
      <w:r w:rsidRPr="00B21B86">
        <w:rPr>
          <w:rFonts w:asciiTheme="minorEastAsia" w:eastAsiaTheme="minorEastAsia" w:hAnsiTheme="minorEastAsia" w:hint="eastAsia"/>
          <w:szCs w:val="21"/>
        </w:rPr>
        <w:t>。</w:t>
      </w:r>
    </w:p>
    <w:p w:rsidR="00B835CC" w:rsidRPr="00B21B86" w:rsidRDefault="00B835C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また、</w:t>
      </w:r>
      <w:r w:rsidR="00DC6547" w:rsidRPr="00B21B86">
        <w:rPr>
          <w:rFonts w:asciiTheme="minorEastAsia" w:eastAsiaTheme="minorEastAsia" w:hAnsiTheme="minorEastAsia" w:hint="eastAsia"/>
          <w:szCs w:val="21"/>
        </w:rPr>
        <w:t>P.</w:t>
      </w:r>
      <w:r w:rsidR="00285E23" w:rsidRPr="00B21B86">
        <w:rPr>
          <w:rFonts w:asciiTheme="minorEastAsia" w:eastAsiaTheme="minorEastAsia" w:hAnsiTheme="minorEastAsia"/>
          <w:szCs w:val="21"/>
        </w:rPr>
        <w:fldChar w:fldCharType="begin"/>
      </w:r>
      <w:r w:rsidR="00DC6547" w:rsidRPr="00B21B86">
        <w:rPr>
          <w:rFonts w:asciiTheme="minorEastAsia" w:eastAsiaTheme="minorEastAsia" w:hAnsiTheme="minorEastAsia"/>
          <w:szCs w:val="21"/>
        </w:rPr>
        <w:instrText xml:space="preserve"> PAGEREF _Ref469088317 \h </w:instrText>
      </w:r>
      <w:r w:rsidR="00285E23" w:rsidRPr="00B21B86">
        <w:rPr>
          <w:rFonts w:asciiTheme="minorEastAsia" w:eastAsiaTheme="minorEastAsia" w:hAnsiTheme="minorEastAsia"/>
          <w:szCs w:val="21"/>
        </w:rPr>
      </w:r>
      <w:r w:rsidR="00285E23" w:rsidRPr="00B21B86">
        <w:rPr>
          <w:rFonts w:asciiTheme="minorEastAsia" w:eastAsiaTheme="minorEastAsia" w:hAnsiTheme="minorEastAsia"/>
          <w:szCs w:val="21"/>
        </w:rPr>
        <w:fldChar w:fldCharType="separate"/>
      </w:r>
      <w:r w:rsidR="00354E37">
        <w:rPr>
          <w:rFonts w:asciiTheme="minorEastAsia" w:eastAsiaTheme="minorEastAsia" w:hAnsiTheme="minorEastAsia"/>
          <w:noProof/>
          <w:szCs w:val="21"/>
        </w:rPr>
        <w:t>15</w:t>
      </w:r>
      <w:r w:rsidR="00285E23" w:rsidRPr="00B21B86">
        <w:rPr>
          <w:rFonts w:asciiTheme="minorEastAsia" w:eastAsiaTheme="minorEastAsia" w:hAnsiTheme="minorEastAsia"/>
          <w:szCs w:val="21"/>
        </w:rPr>
        <w:fldChar w:fldCharType="end"/>
      </w:r>
      <w:r w:rsidR="00DC6547" w:rsidRPr="00B21B86">
        <w:rPr>
          <w:rFonts w:asciiTheme="minorEastAsia" w:eastAsiaTheme="minorEastAsia" w:hAnsiTheme="minorEastAsia" w:hint="eastAsia"/>
          <w:szCs w:val="21"/>
        </w:rPr>
        <w:t>の通り、「訪問系を含む組み合わせ利用」では「通所系・短期系のみ」と比較して、施設等を「検討している」割合が低い傾向がみられるとともに、P.</w:t>
      </w:r>
      <w:r w:rsidR="00285E23" w:rsidRPr="00B21B86">
        <w:rPr>
          <w:rFonts w:asciiTheme="minorEastAsia" w:eastAsiaTheme="minorEastAsia" w:hAnsiTheme="minorEastAsia"/>
          <w:szCs w:val="21"/>
        </w:rPr>
        <w:fldChar w:fldCharType="begin"/>
      </w:r>
      <w:r w:rsidR="00DC6547" w:rsidRPr="00B21B86">
        <w:rPr>
          <w:rFonts w:asciiTheme="minorEastAsia" w:eastAsiaTheme="minorEastAsia" w:hAnsiTheme="minorEastAsia"/>
          <w:szCs w:val="21"/>
        </w:rPr>
        <w:instrText xml:space="preserve"> </w:instrText>
      </w:r>
      <w:r w:rsidR="00DC6547" w:rsidRPr="00B21B86">
        <w:rPr>
          <w:rFonts w:asciiTheme="minorEastAsia" w:eastAsiaTheme="minorEastAsia" w:hAnsiTheme="minorEastAsia" w:hint="eastAsia"/>
          <w:szCs w:val="21"/>
        </w:rPr>
        <w:instrText>PAGEREF _Ref469088284 \h</w:instrText>
      </w:r>
      <w:r w:rsidR="00DC6547" w:rsidRPr="00B21B86">
        <w:rPr>
          <w:rFonts w:asciiTheme="minorEastAsia" w:eastAsiaTheme="minorEastAsia" w:hAnsiTheme="minorEastAsia"/>
          <w:szCs w:val="21"/>
        </w:rPr>
        <w:instrText xml:space="preserve"> </w:instrText>
      </w:r>
      <w:r w:rsidR="00285E23" w:rsidRPr="00B21B86">
        <w:rPr>
          <w:rFonts w:asciiTheme="minorEastAsia" w:eastAsiaTheme="minorEastAsia" w:hAnsiTheme="minorEastAsia"/>
          <w:szCs w:val="21"/>
        </w:rPr>
      </w:r>
      <w:r w:rsidR="00285E23" w:rsidRPr="00B21B86">
        <w:rPr>
          <w:rFonts w:asciiTheme="minorEastAsia" w:eastAsiaTheme="minorEastAsia" w:hAnsiTheme="minorEastAsia"/>
          <w:szCs w:val="21"/>
        </w:rPr>
        <w:fldChar w:fldCharType="separate"/>
      </w:r>
      <w:r w:rsidR="00354E37">
        <w:rPr>
          <w:rFonts w:asciiTheme="minorEastAsia" w:eastAsiaTheme="minorEastAsia" w:hAnsiTheme="minorEastAsia"/>
          <w:noProof/>
          <w:szCs w:val="21"/>
        </w:rPr>
        <w:t>21</w:t>
      </w:r>
      <w:r w:rsidR="00285E23" w:rsidRPr="00B21B86">
        <w:rPr>
          <w:rFonts w:asciiTheme="minorEastAsia" w:eastAsiaTheme="minorEastAsia" w:hAnsiTheme="minorEastAsia"/>
          <w:szCs w:val="21"/>
        </w:rPr>
        <w:fldChar w:fldCharType="end"/>
      </w:r>
      <w:r w:rsidR="00DC6547" w:rsidRPr="00B21B86">
        <w:rPr>
          <w:rFonts w:asciiTheme="minorEastAsia" w:eastAsiaTheme="minorEastAsia" w:hAnsiTheme="minorEastAsia" w:hint="eastAsia"/>
          <w:szCs w:val="21"/>
        </w:rPr>
        <w:t>やP.</w:t>
      </w:r>
      <w:r w:rsidR="00285E23" w:rsidRPr="00B21B86">
        <w:rPr>
          <w:rFonts w:asciiTheme="minorEastAsia" w:eastAsiaTheme="minorEastAsia" w:hAnsiTheme="minorEastAsia"/>
          <w:szCs w:val="21"/>
        </w:rPr>
        <w:fldChar w:fldCharType="begin"/>
      </w:r>
      <w:r w:rsidR="00DC6547" w:rsidRPr="00B21B86">
        <w:rPr>
          <w:rFonts w:asciiTheme="minorEastAsia" w:eastAsiaTheme="minorEastAsia" w:hAnsiTheme="minorEastAsia"/>
          <w:szCs w:val="21"/>
        </w:rPr>
        <w:instrText xml:space="preserve"> PAGEREF _Ref469088323 \h </w:instrText>
      </w:r>
      <w:r w:rsidR="00285E23" w:rsidRPr="00B21B86">
        <w:rPr>
          <w:rFonts w:asciiTheme="minorEastAsia" w:eastAsiaTheme="minorEastAsia" w:hAnsiTheme="minorEastAsia"/>
          <w:szCs w:val="21"/>
        </w:rPr>
      </w:r>
      <w:r w:rsidR="00285E23" w:rsidRPr="00B21B86">
        <w:rPr>
          <w:rFonts w:asciiTheme="minorEastAsia" w:eastAsiaTheme="minorEastAsia" w:hAnsiTheme="minorEastAsia"/>
          <w:szCs w:val="21"/>
        </w:rPr>
        <w:fldChar w:fldCharType="separate"/>
      </w:r>
      <w:r w:rsidR="00354E37">
        <w:rPr>
          <w:rFonts w:asciiTheme="minorEastAsia" w:eastAsiaTheme="minorEastAsia" w:hAnsiTheme="minorEastAsia"/>
          <w:noProof/>
          <w:szCs w:val="21"/>
        </w:rPr>
        <w:t>24</w:t>
      </w:r>
      <w:r w:rsidR="00285E23" w:rsidRPr="00B21B86">
        <w:rPr>
          <w:rFonts w:asciiTheme="minorEastAsia" w:eastAsiaTheme="minorEastAsia" w:hAnsiTheme="minorEastAsia"/>
          <w:szCs w:val="21"/>
        </w:rPr>
        <w:fldChar w:fldCharType="end"/>
      </w:r>
      <w:r w:rsidRPr="00B21B86">
        <w:rPr>
          <w:rFonts w:asciiTheme="minorEastAsia" w:eastAsiaTheme="minorEastAsia" w:hAnsiTheme="minorEastAsia" w:hint="eastAsia"/>
          <w:szCs w:val="21"/>
        </w:rPr>
        <w:t>の通</w:t>
      </w:r>
      <w:r w:rsidRPr="00B21B86">
        <w:rPr>
          <w:rFonts w:asciiTheme="minorEastAsia" w:eastAsiaTheme="minorEastAsia" w:hAnsiTheme="minorEastAsia" w:hint="eastAsia"/>
          <w:szCs w:val="21"/>
        </w:rPr>
        <w:lastRenderedPageBreak/>
        <w:t>り、</w:t>
      </w:r>
      <w:r w:rsidR="00DC6547" w:rsidRPr="00B21B86">
        <w:rPr>
          <w:rFonts w:asciiTheme="minorEastAsia" w:eastAsiaTheme="minorEastAsia" w:hAnsiTheme="minorEastAsia" w:hint="eastAsia"/>
          <w:szCs w:val="21"/>
        </w:rPr>
        <w:t>頻回な訪問は在宅限界点の向上や介護者不安の軽減につながる傾向などが見られたところです。</w:t>
      </w:r>
    </w:p>
    <w:p w:rsidR="00DC6547" w:rsidRPr="00B21B86" w:rsidRDefault="00DC6547"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したがって、</w:t>
      </w:r>
      <w:r w:rsidR="00C67FB9" w:rsidRPr="00B21B86">
        <w:rPr>
          <w:rFonts w:asciiTheme="minorEastAsia" w:eastAsiaTheme="minorEastAsia" w:hAnsiTheme="minorEastAsia" w:hint="eastAsia"/>
          <w:szCs w:val="21"/>
        </w:rPr>
        <w:t>P.</w:t>
      </w:r>
      <w:r w:rsidR="00285E23" w:rsidRPr="00B21B86">
        <w:rPr>
          <w:rFonts w:asciiTheme="minorEastAsia" w:eastAsiaTheme="minorEastAsia" w:hAnsiTheme="minorEastAsia"/>
          <w:szCs w:val="21"/>
        </w:rPr>
        <w:fldChar w:fldCharType="begin"/>
      </w:r>
      <w:r w:rsidR="00C67FB9" w:rsidRPr="00B21B86">
        <w:rPr>
          <w:rFonts w:asciiTheme="minorEastAsia" w:eastAsiaTheme="minorEastAsia" w:hAnsiTheme="minorEastAsia"/>
          <w:szCs w:val="21"/>
        </w:rPr>
        <w:instrText xml:space="preserve"> </w:instrText>
      </w:r>
      <w:r w:rsidR="00C67FB9" w:rsidRPr="00B21B86">
        <w:rPr>
          <w:rFonts w:asciiTheme="minorEastAsia" w:eastAsiaTheme="minorEastAsia" w:hAnsiTheme="minorEastAsia" w:hint="eastAsia"/>
          <w:szCs w:val="21"/>
        </w:rPr>
        <w:instrText>PAGEREF _Ref469083720 \h</w:instrText>
      </w:r>
      <w:r w:rsidR="00C67FB9" w:rsidRPr="00B21B86">
        <w:rPr>
          <w:rFonts w:asciiTheme="minorEastAsia" w:eastAsiaTheme="minorEastAsia" w:hAnsiTheme="minorEastAsia"/>
          <w:szCs w:val="21"/>
        </w:rPr>
        <w:instrText xml:space="preserve"> </w:instrText>
      </w:r>
      <w:r w:rsidR="00285E23" w:rsidRPr="00B21B86">
        <w:rPr>
          <w:rFonts w:asciiTheme="minorEastAsia" w:eastAsiaTheme="minorEastAsia" w:hAnsiTheme="minorEastAsia"/>
          <w:szCs w:val="21"/>
        </w:rPr>
      </w:r>
      <w:r w:rsidR="00285E23" w:rsidRPr="00B21B86">
        <w:rPr>
          <w:rFonts w:asciiTheme="minorEastAsia" w:eastAsiaTheme="minorEastAsia" w:hAnsiTheme="minorEastAsia"/>
          <w:szCs w:val="21"/>
        </w:rPr>
        <w:fldChar w:fldCharType="separate"/>
      </w:r>
      <w:r w:rsidR="00354E37">
        <w:rPr>
          <w:rFonts w:asciiTheme="minorEastAsia" w:eastAsiaTheme="minorEastAsia" w:hAnsiTheme="minorEastAsia"/>
          <w:noProof/>
          <w:szCs w:val="21"/>
        </w:rPr>
        <w:t>31</w:t>
      </w:r>
      <w:r w:rsidR="00285E23" w:rsidRPr="00B21B86">
        <w:rPr>
          <w:rFonts w:asciiTheme="minorEastAsia" w:eastAsiaTheme="minorEastAsia" w:hAnsiTheme="minorEastAsia"/>
          <w:szCs w:val="21"/>
        </w:rPr>
        <w:fldChar w:fldCharType="end"/>
      </w:r>
      <w:r w:rsidR="00C67FB9" w:rsidRPr="00B21B86">
        <w:rPr>
          <w:rFonts w:asciiTheme="minorEastAsia" w:eastAsiaTheme="minorEastAsia" w:hAnsiTheme="minorEastAsia" w:hint="eastAsia"/>
          <w:szCs w:val="21"/>
        </w:rPr>
        <w:t>の通り、</w:t>
      </w:r>
      <w:r w:rsidR="00C67FB9" w:rsidRPr="00B21B86">
        <w:rPr>
          <w:rFonts w:asciiTheme="minorEastAsia" w:eastAsiaTheme="minorEastAsia" w:hAnsiTheme="minorEastAsia" w:hint="eastAsia"/>
        </w:rPr>
        <w:t>「通いを中心とした包括的サービス拠点」として検討する「小規模多機能型居宅介護（もしくは看護小規模多機能型居宅介護）」の整備を進めることにより、夫婦のみ世帯・その他世帯の在宅</w:t>
      </w:r>
      <w:r w:rsidR="00CF5E53" w:rsidRPr="00B21B86">
        <w:rPr>
          <w:rFonts w:asciiTheme="minorEastAsia" w:eastAsiaTheme="minorEastAsia" w:hAnsiTheme="minorEastAsia" w:hint="eastAsia"/>
        </w:rPr>
        <w:t>療養</w:t>
      </w:r>
      <w:r w:rsidR="00C67FB9" w:rsidRPr="00B21B86">
        <w:rPr>
          <w:rFonts w:asciiTheme="minorEastAsia" w:eastAsiaTheme="minorEastAsia" w:hAnsiTheme="minorEastAsia" w:hint="eastAsia"/>
        </w:rPr>
        <w:t>生活を支えていくことが１</w:t>
      </w:r>
      <w:r w:rsidR="00421BA0" w:rsidRPr="00B21B86">
        <w:rPr>
          <w:rFonts w:asciiTheme="minorEastAsia" w:eastAsiaTheme="minorEastAsia" w:hAnsiTheme="minorEastAsia" w:hint="eastAsia"/>
        </w:rPr>
        <w:t>つの方法</w:t>
      </w:r>
      <w:r w:rsidR="00C67FB9" w:rsidRPr="00B21B86">
        <w:rPr>
          <w:rFonts w:asciiTheme="minorEastAsia" w:eastAsiaTheme="minorEastAsia" w:hAnsiTheme="minorEastAsia" w:hint="eastAsia"/>
        </w:rPr>
        <w:t>として考えられます。</w:t>
      </w:r>
    </w:p>
    <w:p w:rsidR="00F03466" w:rsidRPr="00B21B86" w:rsidRDefault="00F03466"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rPr>
        <w:t>また、認知症が重度化したケースでは、「通所系・短期系のみ」の利用割合がやや高く、よりレスパイトケアへのニーズが高い傾向もみられました。今後は、専門職はもちろんのこと、家族等介護者や地域住民など全ての人を対象に、認知症と認知症ケアに係る理解を深めるための広報周知や研修等を推進し、地域全体で認知症の人とその家族を支えるための体制づくりを行っていくことが重要であると考えられます。</w:t>
      </w:r>
    </w:p>
    <w:p w:rsidR="00F03466" w:rsidRPr="00B21B86" w:rsidRDefault="00F03466" w:rsidP="00EE3DBB">
      <w:pPr>
        <w:pStyle w:val="aa"/>
        <w:numPr>
          <w:ilvl w:val="0"/>
          <w:numId w:val="18"/>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さらに、「夫婦のみ世帯」では、他の世帯類型と比較して、要介護度が重度化しても、施設等を「検討していない」の割合が高い傾向がみられるとともに、一方ではサービスの未利用率がやや高い傾向がみられました。</w:t>
      </w:r>
    </w:p>
    <w:p w:rsidR="00F03466" w:rsidRPr="00B21B86" w:rsidRDefault="004F3564" w:rsidP="00F03466">
      <w:pPr>
        <w:pStyle w:val="aa"/>
        <w:numPr>
          <w:ilvl w:val="0"/>
          <w:numId w:val="18"/>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夫婦のみ世帯」に限らず、サービスが未利用の中重度の要介護者については、家族等の介護者の負担が過大となることも懸念されることから、必要に応じて要介護者とその家族等へのアウトリーチを推進していくことが必要であると考えられます。</w:t>
      </w:r>
    </w:p>
    <w:p w:rsidR="004C6D3B" w:rsidRPr="00B21B86" w:rsidRDefault="004C6D3B" w:rsidP="004F3564">
      <w:pPr>
        <w:pStyle w:val="a2"/>
        <w:rPr>
          <w:rFonts w:asciiTheme="minorEastAsia" w:eastAsiaTheme="minorEastAsia" w:hAnsiTheme="minorEastAsia"/>
          <w:szCs w:val="21"/>
        </w:rPr>
      </w:pPr>
    </w:p>
    <w:p w:rsidR="00CA133B" w:rsidRPr="00B21B86" w:rsidRDefault="00CA133B" w:rsidP="005F7EF6">
      <w:pPr>
        <w:pStyle w:val="a2"/>
        <w:rPr>
          <w:rFonts w:asciiTheme="minorEastAsia" w:eastAsiaTheme="minorEastAsia" w:hAnsiTheme="minorEastAsia"/>
          <w:szCs w:val="21"/>
        </w:rPr>
      </w:pPr>
    </w:p>
    <w:p w:rsidR="00DC6547" w:rsidRPr="00B21B86" w:rsidRDefault="00DC6547" w:rsidP="00F239EE"/>
    <w:p w:rsidR="00DC6547" w:rsidRPr="00B21B86" w:rsidRDefault="00DC6547" w:rsidP="00F239EE"/>
    <w:p w:rsidR="009705D3" w:rsidRPr="00B21B86" w:rsidRDefault="009705D3" w:rsidP="00F239EE"/>
    <w:p w:rsidR="008419A3" w:rsidRPr="00B21B86" w:rsidRDefault="008419A3" w:rsidP="00F239EE"/>
    <w:p w:rsidR="004E2553" w:rsidRPr="00B21B86" w:rsidRDefault="004E2553">
      <w:pPr>
        <w:widowControl/>
        <w:jc w:val="left"/>
      </w:pPr>
      <w:r w:rsidRPr="00B21B86">
        <w:br w:type="page"/>
      </w:r>
    </w:p>
    <w:p w:rsidR="004E2553" w:rsidRPr="00B21B86" w:rsidRDefault="004E2553" w:rsidP="00F645F6">
      <w:pPr>
        <w:pStyle w:val="3"/>
        <w:numPr>
          <w:ilvl w:val="2"/>
          <w:numId w:val="9"/>
        </w:numPr>
        <w:spacing w:after="525"/>
      </w:pPr>
      <w:bookmarkStart w:id="212" w:name="_Toc476417706"/>
      <w:r w:rsidRPr="00B21B86">
        <w:rPr>
          <w:rFonts w:hint="eastAsia"/>
        </w:rPr>
        <w:lastRenderedPageBreak/>
        <w:t>医療ニーズの高い在宅療養者を支える支援・サービスの</w:t>
      </w:r>
      <w:r w:rsidR="00756BE8">
        <w:rPr>
          <w:rFonts w:hint="eastAsia"/>
        </w:rPr>
        <w:t>提供体制</w:t>
      </w:r>
      <w:r w:rsidRPr="00B21B86">
        <w:rPr>
          <w:rFonts w:hint="eastAsia"/>
        </w:rPr>
        <w:t>の検討</w:t>
      </w:r>
      <w:bookmarkEnd w:id="212"/>
    </w:p>
    <w:p w:rsidR="004E2553" w:rsidRPr="00B21B86" w:rsidRDefault="004E2553" w:rsidP="004E2553">
      <w:pPr>
        <w:pStyle w:val="4"/>
        <w:spacing w:after="350"/>
        <w:rPr>
          <w:rFonts w:ascii="ＭＳ ゴシック" w:eastAsia="ＭＳ ゴシック" w:hAnsi="ＭＳ ゴシック"/>
          <w:sz w:val="22"/>
          <w:szCs w:val="22"/>
        </w:rPr>
      </w:pPr>
      <w:bookmarkStart w:id="213" w:name="_Toc476417707"/>
      <w:r w:rsidRPr="00B21B86">
        <w:rPr>
          <w:rFonts w:ascii="ＭＳ ゴシック" w:eastAsia="ＭＳ ゴシック" w:hAnsi="ＭＳ ゴシック" w:hint="eastAsia"/>
          <w:sz w:val="22"/>
          <w:szCs w:val="22"/>
        </w:rPr>
        <w:t>集計・分析の狙い</w:t>
      </w:r>
      <w:bookmarkEnd w:id="213"/>
    </w:p>
    <w:p w:rsidR="004E2553" w:rsidRPr="00B21B86" w:rsidRDefault="004E2553"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ここでは、</w:t>
      </w:r>
      <w:r w:rsidR="00B074DF" w:rsidRPr="00B21B86">
        <w:rPr>
          <w:rFonts w:asciiTheme="minorEastAsia" w:eastAsiaTheme="minorEastAsia" w:hAnsiTheme="minorEastAsia" w:hint="eastAsia"/>
        </w:rPr>
        <w:t>医療ニーズの高い在宅療養者を支える支援・サービスの検討につなげるための</w:t>
      </w:r>
      <w:r w:rsidR="008D166F" w:rsidRPr="00B21B86">
        <w:rPr>
          <w:rFonts w:asciiTheme="minorEastAsia" w:eastAsiaTheme="minorEastAsia" w:hAnsiTheme="minorEastAsia" w:hint="eastAsia"/>
        </w:rPr>
        <w:t>集計を行います</w:t>
      </w:r>
      <w:r w:rsidRPr="00B21B86">
        <w:rPr>
          <w:rFonts w:asciiTheme="minorEastAsia" w:eastAsiaTheme="minorEastAsia" w:hAnsiTheme="minorEastAsia" w:hint="eastAsia"/>
        </w:rPr>
        <w:t>。</w:t>
      </w:r>
    </w:p>
    <w:p w:rsidR="004E2553" w:rsidRPr="00B21B86" w:rsidRDefault="004E2553" w:rsidP="00F645F6">
      <w:pPr>
        <w:pStyle w:val="aa"/>
        <w:numPr>
          <w:ilvl w:val="0"/>
          <w:numId w:val="8"/>
        </w:numPr>
        <w:ind w:leftChars="0"/>
        <w:rPr>
          <w:rFonts w:asciiTheme="minorEastAsia" w:eastAsiaTheme="minorEastAsia" w:hAnsiTheme="minorEastAsia"/>
        </w:rPr>
      </w:pPr>
      <w:r w:rsidRPr="00B21B86">
        <w:rPr>
          <w:rFonts w:asciiTheme="minorEastAsia" w:eastAsiaTheme="minorEastAsia" w:hAnsiTheme="minorEastAsia" w:hint="eastAsia"/>
        </w:rPr>
        <w:t>具体的には、</w:t>
      </w:r>
      <w:r w:rsidR="00B074DF" w:rsidRPr="00B21B86">
        <w:rPr>
          <w:rFonts w:asciiTheme="minorEastAsia" w:eastAsiaTheme="minorEastAsia" w:hAnsiTheme="minorEastAsia" w:hint="eastAsia"/>
        </w:rPr>
        <w:t>世帯類型別・要介護度別の</w:t>
      </w:r>
      <w:r w:rsidR="00C274E7" w:rsidRPr="00B21B86">
        <w:rPr>
          <w:rFonts w:asciiTheme="minorEastAsia" w:eastAsiaTheme="minorEastAsia" w:hAnsiTheme="minorEastAsia" w:hint="eastAsia"/>
        </w:rPr>
        <w:t>「主な介護者が行っている介護」や</w:t>
      </w:r>
      <w:r w:rsidRPr="00B21B86">
        <w:rPr>
          <w:rFonts w:asciiTheme="minorEastAsia" w:eastAsiaTheme="minorEastAsia" w:hAnsiTheme="minorEastAsia" w:hint="eastAsia"/>
        </w:rPr>
        <w:t>「</w:t>
      </w:r>
      <w:r w:rsidR="00B074DF" w:rsidRPr="00B21B86">
        <w:rPr>
          <w:rFonts w:asciiTheme="minorEastAsia" w:eastAsiaTheme="minorEastAsia" w:hAnsiTheme="minorEastAsia" w:hint="eastAsia"/>
        </w:rPr>
        <w:t>訪問診療の利用の有無」</w:t>
      </w:r>
      <w:r w:rsidR="00C278D6" w:rsidRPr="00B21B86">
        <w:rPr>
          <w:rFonts w:asciiTheme="minorEastAsia" w:eastAsiaTheme="minorEastAsia" w:hAnsiTheme="minorEastAsia" w:hint="eastAsia"/>
        </w:rPr>
        <w:t>、「訪問診療</w:t>
      </w:r>
      <w:r w:rsidR="00C455BC" w:rsidRPr="00B21B86">
        <w:rPr>
          <w:rFonts w:asciiTheme="minorEastAsia" w:eastAsiaTheme="minorEastAsia" w:hAnsiTheme="minorEastAsia" w:hint="eastAsia"/>
        </w:rPr>
        <w:t>の</w:t>
      </w:r>
      <w:r w:rsidR="005E0564" w:rsidRPr="00B21B86">
        <w:rPr>
          <w:rFonts w:asciiTheme="minorEastAsia" w:eastAsiaTheme="minorEastAsia" w:hAnsiTheme="minorEastAsia" w:hint="eastAsia"/>
        </w:rPr>
        <w:t>利用の</w:t>
      </w:r>
      <w:r w:rsidR="00C455BC" w:rsidRPr="00B21B86">
        <w:rPr>
          <w:rFonts w:asciiTheme="minorEastAsia" w:eastAsiaTheme="minorEastAsia" w:hAnsiTheme="minorEastAsia" w:hint="eastAsia"/>
        </w:rPr>
        <w:t>有無別のサービス利用の組み合わせ」などの</w:t>
      </w:r>
      <w:r w:rsidR="00C274E7" w:rsidRPr="00B21B86">
        <w:rPr>
          <w:rFonts w:asciiTheme="minorEastAsia" w:eastAsiaTheme="minorEastAsia" w:hAnsiTheme="minorEastAsia" w:hint="eastAsia"/>
        </w:rPr>
        <w:t>分析を行います。</w:t>
      </w:r>
    </w:p>
    <w:p w:rsidR="004E2553" w:rsidRPr="00B21B86" w:rsidRDefault="004E2553" w:rsidP="004E2553"/>
    <w:p w:rsidR="004E2553" w:rsidRPr="00B21B86" w:rsidRDefault="004E2553" w:rsidP="004E2553"/>
    <w:p w:rsidR="004E2553" w:rsidRPr="00B21B86" w:rsidRDefault="004E2553" w:rsidP="004E2553">
      <w:pPr>
        <w:pStyle w:val="4"/>
        <w:spacing w:after="350"/>
        <w:rPr>
          <w:rFonts w:ascii="ＭＳ ゴシック" w:eastAsia="ＭＳ ゴシック" w:hAnsi="ＭＳ ゴシック"/>
          <w:sz w:val="22"/>
          <w:szCs w:val="22"/>
        </w:rPr>
      </w:pPr>
      <w:bookmarkStart w:id="214" w:name="_Toc476417708"/>
      <w:r w:rsidRPr="00B21B86">
        <w:rPr>
          <w:rFonts w:ascii="ＭＳ ゴシック" w:eastAsia="ＭＳ ゴシック" w:hAnsi="ＭＳ ゴシック" w:hint="eastAsia"/>
          <w:sz w:val="22"/>
          <w:szCs w:val="22"/>
        </w:rPr>
        <w:t>集計結果の傾向</w:t>
      </w:r>
      <w:bookmarkEnd w:id="214"/>
    </w:p>
    <w:p w:rsidR="004E2553" w:rsidRPr="00B21B86" w:rsidRDefault="00334BB7" w:rsidP="00904212">
      <w:pPr>
        <w:pStyle w:val="5"/>
        <w:spacing w:after="175"/>
        <w:rPr>
          <w:sz w:val="22"/>
          <w:szCs w:val="22"/>
        </w:rPr>
      </w:pPr>
      <w:bookmarkStart w:id="215" w:name="_Toc476417709"/>
      <w:r w:rsidRPr="00B21B86">
        <w:rPr>
          <w:rFonts w:hint="eastAsia"/>
          <w:sz w:val="22"/>
          <w:szCs w:val="22"/>
        </w:rPr>
        <w:t>基礎集計</w:t>
      </w:r>
      <w:bookmarkEnd w:id="215"/>
    </w:p>
    <w:p w:rsidR="006456C4" w:rsidRPr="00B21B86" w:rsidRDefault="00C278D6" w:rsidP="00EE3DBB">
      <w:pPr>
        <w:pStyle w:val="aa"/>
        <w:numPr>
          <w:ilvl w:val="0"/>
          <w:numId w:val="20"/>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「主な介護者が行っている介護」をみると、「医療面での対応」は7.7％</w:t>
      </w:r>
      <w:r w:rsidR="007A5756" w:rsidRPr="00B21B86">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_Ref468739551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w:t>
      </w:r>
      <w:r w:rsidR="00EE3DBB">
        <w:fldChar w:fldCharType="end"/>
      </w:r>
      <w:r w:rsidRPr="00B21B86">
        <w:rPr>
          <w:rFonts w:asciiTheme="minorEastAsia" w:eastAsiaTheme="minorEastAsia" w:hAnsiTheme="minorEastAsia" w:hint="eastAsia"/>
          <w:szCs w:val="21"/>
        </w:rPr>
        <w:t>）。また、要介護度別にみると</w:t>
      </w:r>
      <w:r w:rsidR="006456C4"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「医療面での対応」は、</w:t>
      </w:r>
      <w:r w:rsidR="006456C4" w:rsidRPr="00B21B86">
        <w:rPr>
          <w:rFonts w:asciiTheme="minorEastAsia" w:eastAsiaTheme="minorEastAsia" w:hAnsiTheme="minorEastAsia" w:hint="eastAsia"/>
          <w:szCs w:val="21"/>
        </w:rPr>
        <w:t>「要支援１・２」で3.3％、「要介護１・２」で7.0％、「要介護３以上」で16.4％</w:t>
      </w:r>
      <w:r w:rsidR="007A5756" w:rsidRPr="00B21B86">
        <w:rPr>
          <w:rFonts w:asciiTheme="minorEastAsia" w:eastAsiaTheme="minorEastAsia" w:hAnsiTheme="minorEastAsia" w:hint="eastAsia"/>
          <w:szCs w:val="21"/>
        </w:rPr>
        <w:t>でした</w:t>
      </w:r>
      <w:r w:rsidR="006456C4" w:rsidRPr="00B21B86">
        <w:rPr>
          <w:rFonts w:asciiTheme="minorEastAsia" w:eastAsiaTheme="minorEastAsia" w:hAnsiTheme="minorEastAsia" w:hint="eastAsia"/>
          <w:szCs w:val="21"/>
        </w:rPr>
        <w:t>（</w:t>
      </w:r>
      <w:r w:rsidR="00EE3DBB">
        <w:fldChar w:fldCharType="begin"/>
      </w:r>
      <w:r w:rsidR="00EE3DBB">
        <w:instrText xml:space="preserve"> REF _Ref468737761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w:t>
      </w:r>
      <w:r w:rsidR="00EE3DBB">
        <w:fldChar w:fldCharType="end"/>
      </w:r>
      <w:r w:rsidR="006456C4" w:rsidRPr="00B21B86">
        <w:rPr>
          <w:rFonts w:asciiTheme="minorEastAsia" w:eastAsiaTheme="minorEastAsia" w:hAnsiTheme="minorEastAsia" w:hint="eastAsia"/>
          <w:szCs w:val="21"/>
        </w:rPr>
        <w:t>）。</w:t>
      </w:r>
    </w:p>
    <w:p w:rsidR="006456C4" w:rsidRPr="00B21B86" w:rsidRDefault="006456C4" w:rsidP="00F645F6">
      <w:pPr>
        <w:pStyle w:val="aa"/>
        <w:numPr>
          <w:ilvl w:val="0"/>
          <w:numId w:val="20"/>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なお、「要介護３以上」について、世帯類型別に「主な介護者が医療面で対応」を行っている割合をみると、「単身世帯」で18.8％、「夫婦のみ世帯」で25.9％、「その他世帯」で13.7％となっており、特に「夫婦のみ世帯」で</w:t>
      </w:r>
      <w:r w:rsidR="005F155B" w:rsidRPr="00B21B86">
        <w:rPr>
          <w:rFonts w:asciiTheme="minorEastAsia" w:eastAsiaTheme="minorEastAsia" w:hAnsiTheme="minorEastAsia" w:hint="eastAsia"/>
          <w:szCs w:val="21"/>
        </w:rPr>
        <w:t>やや</w:t>
      </w:r>
      <w:r w:rsidRPr="00B21B86">
        <w:rPr>
          <w:rFonts w:asciiTheme="minorEastAsia" w:eastAsiaTheme="minorEastAsia" w:hAnsiTheme="minorEastAsia" w:hint="eastAsia"/>
          <w:szCs w:val="21"/>
        </w:rPr>
        <w:t>高い割合</w:t>
      </w:r>
      <w:r w:rsidR="0086339F">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_Ref468738027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3</w:t>
      </w:r>
      <w:r w:rsidR="00EE3DBB">
        <w:fldChar w:fldCharType="end"/>
      </w:r>
      <w:r w:rsidRPr="00B21B86">
        <w:rPr>
          <w:rFonts w:asciiTheme="minorEastAsia" w:eastAsiaTheme="minorEastAsia" w:hAnsiTheme="minorEastAsia" w:hint="eastAsia"/>
          <w:szCs w:val="21"/>
        </w:rPr>
        <w:t>）。</w:t>
      </w:r>
    </w:p>
    <w:p w:rsidR="00C278D6" w:rsidRPr="00B21B86" w:rsidRDefault="00C278D6" w:rsidP="00C278D6">
      <w:pPr>
        <w:rPr>
          <w:rFonts w:asciiTheme="minorEastAsia" w:eastAsiaTheme="minorEastAsia" w:hAnsiTheme="minorEastAsia"/>
          <w:szCs w:val="21"/>
        </w:rPr>
      </w:pPr>
    </w:p>
    <w:p w:rsidR="00B074DF" w:rsidRPr="00B21B86" w:rsidRDefault="00C278D6" w:rsidP="00C278D6">
      <w:pPr>
        <w:jc w:val="center"/>
        <w:rPr>
          <w:rFonts w:asciiTheme="majorEastAsia" w:eastAsiaTheme="majorEastAsia" w:hAnsiTheme="majorEastAsia"/>
          <w:szCs w:val="21"/>
        </w:rPr>
      </w:pPr>
      <w:bookmarkStart w:id="216" w:name="_Ref468739551"/>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bookmarkEnd w:id="216"/>
      <w:r w:rsidRPr="00B21B86">
        <w:rPr>
          <w:rFonts w:asciiTheme="majorEastAsia" w:eastAsiaTheme="majorEastAsia" w:hAnsiTheme="majorEastAsia" w:hint="eastAsia"/>
          <w:szCs w:val="21"/>
        </w:rPr>
        <w:t xml:space="preserve">　</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主な介護者が行っている介護</w:t>
      </w:r>
    </w:p>
    <w:p w:rsidR="00C274E7" w:rsidRPr="00B21B86" w:rsidRDefault="00B809E5" w:rsidP="00C278D6">
      <w:pPr>
        <w:jc w:val="center"/>
        <w:rPr>
          <w:rFonts w:asciiTheme="majorEastAsia" w:eastAsiaTheme="majorEastAsia" w:hAnsiTheme="majorEastAsia"/>
          <w:szCs w:val="21"/>
        </w:rPr>
      </w:pPr>
      <w:r w:rsidRPr="00B21B86">
        <w:rPr>
          <w:noProof/>
        </w:rPr>
        <w:drawing>
          <wp:inline distT="0" distB="0" distL="0" distR="0" wp14:anchorId="5557085F" wp14:editId="06E8FE5B">
            <wp:extent cx="5112000" cy="3536149"/>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12000" cy="3536149"/>
                    </a:xfrm>
                    <a:prstGeom prst="rect">
                      <a:avLst/>
                    </a:prstGeom>
                    <a:noFill/>
                    <a:ln>
                      <a:noFill/>
                    </a:ln>
                  </pic:spPr>
                </pic:pic>
              </a:graphicData>
            </a:graphic>
          </wp:inline>
        </w:drawing>
      </w:r>
      <w:r w:rsidR="00C274E7" w:rsidRPr="00B21B86">
        <w:rPr>
          <w:rFonts w:asciiTheme="majorEastAsia" w:eastAsiaTheme="majorEastAsia" w:hAnsiTheme="majorEastAsia"/>
          <w:szCs w:val="21"/>
        </w:rPr>
        <w:br w:type="page"/>
      </w:r>
    </w:p>
    <w:p w:rsidR="00C274E7" w:rsidRPr="00B21B86" w:rsidRDefault="00C274E7" w:rsidP="00F239EE"/>
    <w:p w:rsidR="00C274E7" w:rsidRPr="00B21B86" w:rsidRDefault="00C274E7" w:rsidP="00C274E7">
      <w:pPr>
        <w:jc w:val="center"/>
        <w:rPr>
          <w:rFonts w:asciiTheme="majorEastAsia" w:eastAsiaTheme="majorEastAsia" w:hAnsiTheme="majorEastAsia"/>
          <w:szCs w:val="21"/>
        </w:rPr>
      </w:pPr>
      <w:bookmarkStart w:id="217" w:name="_Ref468737761"/>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bookmarkEnd w:id="217"/>
      <w:r w:rsidRPr="00B21B86">
        <w:rPr>
          <w:rFonts w:asciiTheme="majorEastAsia" w:eastAsiaTheme="majorEastAsia" w:hAnsiTheme="majorEastAsia" w:hint="eastAsia"/>
          <w:szCs w:val="21"/>
        </w:rPr>
        <w:t xml:space="preserve">　要介護度別</w:t>
      </w:r>
      <w:r w:rsidR="006456C4" w:rsidRPr="00B21B86">
        <w:rPr>
          <w:rFonts w:asciiTheme="majorEastAsia" w:eastAsiaTheme="majorEastAsia" w:hAnsiTheme="majorEastAsia" w:hint="eastAsia"/>
          <w:szCs w:val="21"/>
        </w:rPr>
        <w:t>・</w:t>
      </w:r>
      <w:r w:rsidR="001C2DBB" w:rsidRPr="00B21B86">
        <w:rPr>
          <w:rFonts w:asciiTheme="majorEastAsia" w:eastAsiaTheme="majorEastAsia" w:hAnsiTheme="majorEastAsia" w:hint="eastAsia"/>
          <w:szCs w:val="21"/>
        </w:rPr>
        <w:t>★</w:t>
      </w:r>
      <w:r w:rsidR="006456C4" w:rsidRPr="00B21B86">
        <w:rPr>
          <w:rFonts w:asciiTheme="majorEastAsia" w:eastAsiaTheme="majorEastAsia" w:hAnsiTheme="majorEastAsia" w:hint="eastAsia"/>
          <w:szCs w:val="21"/>
        </w:rPr>
        <w:t>主な介護者が行っている介護</w:t>
      </w:r>
    </w:p>
    <w:p w:rsidR="00C274E7" w:rsidRPr="00B21B86" w:rsidRDefault="00B809E5" w:rsidP="00C274E7">
      <w:pPr>
        <w:jc w:val="center"/>
        <w:rPr>
          <w:rFonts w:asciiTheme="majorEastAsia" w:eastAsiaTheme="majorEastAsia" w:hAnsiTheme="majorEastAsia"/>
          <w:szCs w:val="21"/>
        </w:rPr>
      </w:pPr>
      <w:r w:rsidRPr="00B21B86">
        <w:rPr>
          <w:noProof/>
        </w:rPr>
        <w:drawing>
          <wp:inline distT="0" distB="0" distL="0" distR="0" wp14:anchorId="3372945E" wp14:editId="4DB2B38A">
            <wp:extent cx="5201285" cy="6816725"/>
            <wp:effectExtent l="0" t="0" r="0" b="317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01285" cy="6816725"/>
                    </a:xfrm>
                    <a:prstGeom prst="rect">
                      <a:avLst/>
                    </a:prstGeom>
                    <a:noFill/>
                    <a:ln>
                      <a:noFill/>
                    </a:ln>
                  </pic:spPr>
                </pic:pic>
              </a:graphicData>
            </a:graphic>
          </wp:inline>
        </w:drawing>
      </w:r>
    </w:p>
    <w:p w:rsidR="00C274E7" w:rsidRPr="00B21B86" w:rsidRDefault="00C274E7" w:rsidP="00F239EE"/>
    <w:p w:rsidR="00C274E7" w:rsidRPr="00B21B86" w:rsidRDefault="00C274E7" w:rsidP="00F239EE"/>
    <w:p w:rsidR="00C274E7" w:rsidRPr="00B21B86" w:rsidRDefault="00C274E7" w:rsidP="00F239EE"/>
    <w:p w:rsidR="006456C4" w:rsidRPr="00B21B86" w:rsidRDefault="006456C4">
      <w:pPr>
        <w:widowControl/>
        <w:jc w:val="left"/>
      </w:pPr>
      <w:r w:rsidRPr="00B21B86">
        <w:br w:type="page"/>
      </w:r>
    </w:p>
    <w:p w:rsidR="00C274E7" w:rsidRPr="00B21B86" w:rsidRDefault="00C274E7" w:rsidP="00F239EE"/>
    <w:p w:rsidR="006456C4" w:rsidRPr="00B21B86" w:rsidRDefault="006456C4" w:rsidP="006456C4">
      <w:pPr>
        <w:jc w:val="center"/>
        <w:rPr>
          <w:rFonts w:asciiTheme="majorEastAsia" w:eastAsiaTheme="majorEastAsia" w:hAnsiTheme="majorEastAsia"/>
          <w:szCs w:val="21"/>
        </w:rPr>
      </w:pPr>
      <w:bookmarkStart w:id="218" w:name="_Ref468738027"/>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bookmarkEnd w:id="218"/>
      <w:r w:rsidR="00573858" w:rsidRPr="00B21B86">
        <w:rPr>
          <w:rFonts w:asciiTheme="majorEastAsia" w:eastAsiaTheme="majorEastAsia" w:hAnsiTheme="majorEastAsia" w:hint="eastAsia"/>
          <w:szCs w:val="21"/>
        </w:rPr>
        <w:t xml:space="preserve">　世帯類型</w:t>
      </w:r>
      <w:r w:rsidRPr="00B21B86">
        <w:rPr>
          <w:rFonts w:asciiTheme="majorEastAsia" w:eastAsiaTheme="majorEastAsia" w:hAnsiTheme="majorEastAsia" w:hint="eastAsia"/>
          <w:szCs w:val="21"/>
        </w:rPr>
        <w:t>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主な介護者が行っている介護（</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p>
    <w:p w:rsidR="00C274E7" w:rsidRPr="00B21B86" w:rsidRDefault="00B809E5" w:rsidP="006456C4">
      <w:pPr>
        <w:jc w:val="center"/>
        <w:rPr>
          <w:rFonts w:asciiTheme="majorEastAsia" w:eastAsiaTheme="majorEastAsia" w:hAnsiTheme="majorEastAsia"/>
          <w:szCs w:val="21"/>
        </w:rPr>
      </w:pPr>
      <w:r w:rsidRPr="00B21B86">
        <w:rPr>
          <w:noProof/>
        </w:rPr>
        <w:drawing>
          <wp:inline distT="0" distB="0" distL="0" distR="0" wp14:anchorId="5B9E835B" wp14:editId="6B222C2C">
            <wp:extent cx="5201285" cy="6816725"/>
            <wp:effectExtent l="0" t="0" r="0" b="317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01285" cy="6816725"/>
                    </a:xfrm>
                    <a:prstGeom prst="rect">
                      <a:avLst/>
                    </a:prstGeom>
                    <a:noFill/>
                    <a:ln>
                      <a:noFill/>
                    </a:ln>
                  </pic:spPr>
                </pic:pic>
              </a:graphicData>
            </a:graphic>
          </wp:inline>
        </w:drawing>
      </w:r>
    </w:p>
    <w:p w:rsidR="00573858" w:rsidRPr="00B21B86" w:rsidRDefault="00573858" w:rsidP="00F239EE"/>
    <w:p w:rsidR="006456C4" w:rsidRPr="00B21B86" w:rsidRDefault="006456C4" w:rsidP="00F239EE"/>
    <w:p w:rsidR="00427556" w:rsidRPr="00B21B86" w:rsidRDefault="00427556">
      <w:pPr>
        <w:widowControl/>
        <w:jc w:val="left"/>
      </w:pPr>
      <w:r w:rsidRPr="00B21B86">
        <w:br w:type="page"/>
      </w:r>
    </w:p>
    <w:p w:rsidR="00427556" w:rsidRPr="00B21B86" w:rsidRDefault="00334BB7" w:rsidP="00904212">
      <w:pPr>
        <w:pStyle w:val="5"/>
        <w:spacing w:after="175"/>
        <w:rPr>
          <w:sz w:val="22"/>
          <w:szCs w:val="22"/>
        </w:rPr>
      </w:pPr>
      <w:bookmarkStart w:id="219" w:name="_Toc476417710"/>
      <w:r w:rsidRPr="00B21B86">
        <w:rPr>
          <w:rFonts w:hint="eastAsia"/>
          <w:sz w:val="22"/>
          <w:szCs w:val="22"/>
        </w:rPr>
        <w:lastRenderedPageBreak/>
        <w:t>訪問診療の利用割合</w:t>
      </w:r>
      <w:bookmarkEnd w:id="219"/>
    </w:p>
    <w:p w:rsidR="00427556" w:rsidRPr="00B21B86" w:rsidRDefault="00427556" w:rsidP="00EE3DBB">
      <w:pPr>
        <w:pStyle w:val="aa"/>
        <w:numPr>
          <w:ilvl w:val="0"/>
          <w:numId w:val="20"/>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「訪問診療の利用の有無」をみると、訪問診療の利用割合は9.7％</w:t>
      </w:r>
      <w:r w:rsidR="000F01A7" w:rsidRPr="00B21B86">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_Ref468740259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4</w:t>
      </w:r>
      <w:r w:rsidR="00EE3DBB">
        <w:fldChar w:fldCharType="end"/>
      </w:r>
      <w:r w:rsidRPr="00B21B86">
        <w:rPr>
          <w:rFonts w:asciiTheme="minorEastAsia" w:eastAsiaTheme="minorEastAsia" w:hAnsiTheme="minorEastAsia" w:hint="eastAsia"/>
          <w:szCs w:val="21"/>
        </w:rPr>
        <w:t>）。また、世帯類型別の訪問診療の利用割合は、単身世帯で10.6％、夫婦のみ世帯で10.4％、その他世帯で9.0％となっており、世帯類型別に大きな差はみられませんでした（</w:t>
      </w:r>
      <w:r w:rsidR="00EE3DBB">
        <w:fldChar w:fldCharType="begin"/>
      </w:r>
      <w:r w:rsidR="00EE3DBB">
        <w:instrText xml:space="preserve"> REF _Ref468740323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5</w:t>
      </w:r>
      <w:r w:rsidR="00EE3DBB">
        <w:fldChar w:fldCharType="end"/>
      </w:r>
      <w:r w:rsidRPr="00B21B86">
        <w:rPr>
          <w:rFonts w:asciiTheme="minorEastAsia" w:eastAsiaTheme="minorEastAsia" w:hAnsiTheme="minorEastAsia" w:hint="eastAsia"/>
          <w:szCs w:val="21"/>
        </w:rPr>
        <w:t>）。</w:t>
      </w:r>
    </w:p>
    <w:p w:rsidR="00427556" w:rsidRPr="00B21B86" w:rsidRDefault="00427556" w:rsidP="00EE3DBB">
      <w:pPr>
        <w:pStyle w:val="aa"/>
        <w:numPr>
          <w:ilvl w:val="0"/>
          <w:numId w:val="20"/>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つぎに、要介護度別の「訪問診療の利用の有無」をみると、要介護度の重度化に伴い、訪問診療の利用割合が増加していることがわかります。具体的には、要支援１では2.6％であった訪問診療の利用割合が、要介護１では6.1％、要介護３では14.1％、要介護５では57.7％</w:t>
      </w:r>
      <w:r w:rsidR="0086339F">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_Ref468740643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6</w:t>
      </w:r>
      <w:r w:rsidR="00EE3DBB">
        <w:fldChar w:fldCharType="end"/>
      </w:r>
      <w:r w:rsidRPr="00B21B86">
        <w:rPr>
          <w:rFonts w:asciiTheme="minorEastAsia" w:eastAsiaTheme="minorEastAsia" w:hAnsiTheme="minorEastAsia" w:hint="eastAsia"/>
          <w:szCs w:val="21"/>
        </w:rPr>
        <w:t>）。</w:t>
      </w:r>
    </w:p>
    <w:p w:rsidR="00427556" w:rsidRPr="00B21B86" w:rsidRDefault="00427556" w:rsidP="00427556">
      <w:pPr>
        <w:pStyle w:val="aa"/>
        <w:numPr>
          <w:ilvl w:val="0"/>
          <w:numId w:val="20"/>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今後は、中重度の要介護者の大幅な増加が見込まれることから、それに</w:t>
      </w:r>
      <w:r w:rsidR="0086339F">
        <w:rPr>
          <w:rFonts w:asciiTheme="minorEastAsia" w:eastAsiaTheme="minorEastAsia" w:hAnsiTheme="minorEastAsia" w:hint="eastAsia"/>
          <w:szCs w:val="21"/>
        </w:rPr>
        <w:t>伴い</w:t>
      </w:r>
      <w:r w:rsidRPr="00B21B86">
        <w:rPr>
          <w:rFonts w:asciiTheme="minorEastAsia" w:eastAsiaTheme="minorEastAsia" w:hAnsiTheme="minorEastAsia" w:hint="eastAsia"/>
          <w:szCs w:val="21"/>
        </w:rPr>
        <w:t>増加することが予想される「介護と医療の両方のニーズを持つ在宅療養者」について、如何に適切なサービス提供体制を確保していくかが重要な課題となります。</w:t>
      </w:r>
    </w:p>
    <w:p w:rsidR="00427556" w:rsidRPr="00B21B86" w:rsidRDefault="00427556" w:rsidP="00427556"/>
    <w:p w:rsidR="00427556" w:rsidRPr="00B21B86" w:rsidRDefault="00427556" w:rsidP="00427556"/>
    <w:p w:rsidR="00427556" w:rsidRPr="00B21B86" w:rsidRDefault="00427556" w:rsidP="00427556">
      <w:pPr>
        <w:jc w:val="center"/>
        <w:rPr>
          <w:rFonts w:asciiTheme="majorEastAsia" w:eastAsiaTheme="majorEastAsia" w:hAnsiTheme="majorEastAsia"/>
          <w:szCs w:val="21"/>
        </w:rPr>
      </w:pPr>
      <w:bookmarkStart w:id="220" w:name="_Ref468740259"/>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4</w:t>
      </w:r>
      <w:r w:rsidR="00285E23" w:rsidRPr="00B21B86">
        <w:rPr>
          <w:rFonts w:asciiTheme="majorEastAsia" w:eastAsiaTheme="majorEastAsia" w:hAnsiTheme="majorEastAsia"/>
          <w:szCs w:val="21"/>
        </w:rPr>
        <w:fldChar w:fldCharType="end"/>
      </w:r>
      <w:bookmarkEnd w:id="220"/>
      <w:r w:rsidRPr="00B21B86">
        <w:rPr>
          <w:rFonts w:asciiTheme="majorEastAsia" w:eastAsiaTheme="majorEastAsia" w:hAnsiTheme="majorEastAsia" w:hint="eastAsia"/>
          <w:szCs w:val="21"/>
        </w:rPr>
        <w:t xml:space="preserve">　</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訪問診療の利用の有無</w:t>
      </w:r>
    </w:p>
    <w:p w:rsidR="00427556" w:rsidRPr="00B21B86" w:rsidRDefault="00B809E5" w:rsidP="00427556">
      <w:pPr>
        <w:jc w:val="center"/>
        <w:rPr>
          <w:rFonts w:asciiTheme="majorEastAsia" w:eastAsiaTheme="majorEastAsia" w:hAnsiTheme="majorEastAsia"/>
          <w:szCs w:val="21"/>
        </w:rPr>
      </w:pPr>
      <w:r w:rsidRPr="00B21B86">
        <w:rPr>
          <w:noProof/>
        </w:rPr>
        <w:drawing>
          <wp:inline distT="0" distB="0" distL="0" distR="0" wp14:anchorId="21BACFD5" wp14:editId="16C3DD8C">
            <wp:extent cx="5201285" cy="1805305"/>
            <wp:effectExtent l="0" t="0" r="0" b="444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427556" w:rsidRPr="00B21B86" w:rsidRDefault="00427556" w:rsidP="00427556"/>
    <w:p w:rsidR="00427556" w:rsidRPr="00B21B86" w:rsidRDefault="00427556" w:rsidP="00427556"/>
    <w:p w:rsidR="00427556" w:rsidRPr="00B21B86" w:rsidRDefault="00427556" w:rsidP="00427556">
      <w:pPr>
        <w:jc w:val="center"/>
        <w:rPr>
          <w:rFonts w:asciiTheme="majorEastAsia" w:eastAsiaTheme="majorEastAsia" w:hAnsiTheme="majorEastAsia"/>
          <w:szCs w:val="21"/>
        </w:rPr>
      </w:pPr>
      <w:bookmarkStart w:id="221" w:name="_Ref468740323"/>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bookmarkEnd w:id="221"/>
      <w:r w:rsidRPr="00B21B86">
        <w:rPr>
          <w:rFonts w:asciiTheme="majorEastAsia" w:eastAsiaTheme="majorEastAsia" w:hAnsiTheme="majorEastAsia" w:hint="eastAsia"/>
          <w:szCs w:val="21"/>
        </w:rPr>
        <w:t xml:space="preserve">　世帯類型別・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訪問診療の利用割合</w:t>
      </w:r>
    </w:p>
    <w:p w:rsidR="00427556" w:rsidRPr="00B21B86" w:rsidRDefault="00B809E5" w:rsidP="00427556">
      <w:pPr>
        <w:jc w:val="center"/>
        <w:rPr>
          <w:rFonts w:asciiTheme="majorEastAsia" w:eastAsiaTheme="majorEastAsia" w:hAnsiTheme="majorEastAsia"/>
          <w:szCs w:val="21"/>
        </w:rPr>
      </w:pPr>
      <w:r w:rsidRPr="00B21B86">
        <w:rPr>
          <w:noProof/>
        </w:rPr>
        <w:drawing>
          <wp:inline distT="0" distB="0" distL="0" distR="0" wp14:anchorId="7316FC0E" wp14:editId="53D087C4">
            <wp:extent cx="5201285" cy="1805305"/>
            <wp:effectExtent l="0" t="0" r="0" b="444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427556" w:rsidRPr="00B21B86" w:rsidRDefault="00427556" w:rsidP="00427556">
      <w:pPr>
        <w:widowControl/>
        <w:jc w:val="left"/>
        <w:rPr>
          <w:rFonts w:asciiTheme="minorEastAsia" w:hAnsiTheme="minorEastAsia"/>
        </w:rPr>
      </w:pPr>
      <w:r w:rsidRPr="00B21B86">
        <w:rPr>
          <w:rFonts w:asciiTheme="minorEastAsia" w:hAnsiTheme="minorEastAsia"/>
        </w:rPr>
        <w:br w:type="page"/>
      </w:r>
    </w:p>
    <w:p w:rsidR="00427556" w:rsidRPr="00B21B86" w:rsidRDefault="00427556" w:rsidP="00427556">
      <w:pPr>
        <w:rPr>
          <w:rFonts w:asciiTheme="minorEastAsia" w:hAnsiTheme="minorEastAsia"/>
        </w:rPr>
      </w:pPr>
    </w:p>
    <w:p w:rsidR="00427556" w:rsidRPr="00B21B86" w:rsidRDefault="00427556" w:rsidP="00427556">
      <w:pPr>
        <w:jc w:val="center"/>
        <w:rPr>
          <w:rFonts w:asciiTheme="majorEastAsia" w:eastAsiaTheme="majorEastAsia" w:hAnsiTheme="majorEastAsia"/>
          <w:szCs w:val="21"/>
        </w:rPr>
      </w:pPr>
      <w:bookmarkStart w:id="222" w:name="_Ref468740643"/>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6</w:t>
      </w:r>
      <w:r w:rsidR="00285E23" w:rsidRPr="00B21B86">
        <w:rPr>
          <w:rFonts w:asciiTheme="majorEastAsia" w:eastAsiaTheme="majorEastAsia" w:hAnsiTheme="majorEastAsia"/>
          <w:szCs w:val="21"/>
        </w:rPr>
        <w:fldChar w:fldCharType="end"/>
      </w:r>
      <w:bookmarkEnd w:id="222"/>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訪問診療の利用割合</w:t>
      </w:r>
    </w:p>
    <w:p w:rsidR="00427556" w:rsidRPr="00B21B86" w:rsidRDefault="00B809E5" w:rsidP="007A5756">
      <w:pPr>
        <w:jc w:val="center"/>
        <w:rPr>
          <w:rFonts w:asciiTheme="majorEastAsia" w:eastAsiaTheme="majorEastAsia" w:hAnsiTheme="majorEastAsia"/>
          <w:szCs w:val="21"/>
        </w:rPr>
      </w:pPr>
      <w:r w:rsidRPr="00B21B86">
        <w:rPr>
          <w:noProof/>
        </w:rPr>
        <w:drawing>
          <wp:inline distT="0" distB="0" distL="0" distR="0" wp14:anchorId="01F54C97" wp14:editId="3A87DCED">
            <wp:extent cx="5201285" cy="2874010"/>
            <wp:effectExtent l="0" t="0" r="0" b="254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01285" cy="2874010"/>
                    </a:xfrm>
                    <a:prstGeom prst="rect">
                      <a:avLst/>
                    </a:prstGeom>
                    <a:noFill/>
                    <a:ln>
                      <a:noFill/>
                    </a:ln>
                  </pic:spPr>
                </pic:pic>
              </a:graphicData>
            </a:graphic>
          </wp:inline>
        </w:drawing>
      </w:r>
    </w:p>
    <w:p w:rsidR="00427556" w:rsidRPr="00B21B86" w:rsidRDefault="00427556" w:rsidP="00427556">
      <w:pPr>
        <w:widowControl/>
        <w:jc w:val="left"/>
        <w:rPr>
          <w:rFonts w:asciiTheme="minorEastAsia" w:hAnsiTheme="minorEastAsia"/>
        </w:rPr>
      </w:pPr>
    </w:p>
    <w:p w:rsidR="00427556" w:rsidRPr="00B21B86" w:rsidRDefault="00427556" w:rsidP="00F239EE"/>
    <w:p w:rsidR="007B7885" w:rsidRPr="00B21B86" w:rsidRDefault="00334BB7" w:rsidP="00904212">
      <w:pPr>
        <w:pStyle w:val="5"/>
        <w:spacing w:after="175"/>
        <w:rPr>
          <w:sz w:val="22"/>
          <w:szCs w:val="22"/>
        </w:rPr>
      </w:pPr>
      <w:bookmarkStart w:id="223" w:name="_Toc476417711"/>
      <w:r w:rsidRPr="00B21B86">
        <w:rPr>
          <w:sz w:val="22"/>
          <w:szCs w:val="22"/>
        </w:rPr>
        <w:t>訪問診療の利用の有無別のサービス利用の組み合わせ</w:t>
      </w:r>
      <w:bookmarkEnd w:id="223"/>
    </w:p>
    <w:p w:rsidR="007B7885" w:rsidRPr="00B21B86" w:rsidRDefault="008E5FAB" w:rsidP="00EE3DBB">
      <w:pPr>
        <w:pStyle w:val="aa"/>
        <w:numPr>
          <w:ilvl w:val="0"/>
          <w:numId w:val="20"/>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訪問診療の利用の有無別に、要介護３以上の「サービス利用の組み合わせ」</w:t>
      </w:r>
      <w:r w:rsidR="007B7885" w:rsidRPr="00B21B86">
        <w:rPr>
          <w:rFonts w:asciiTheme="minorEastAsia" w:eastAsiaTheme="minorEastAsia" w:hAnsiTheme="minorEastAsia" w:hint="eastAsia"/>
          <w:szCs w:val="21"/>
        </w:rPr>
        <w:t>をみると、</w:t>
      </w:r>
      <w:r w:rsidRPr="00B21B86">
        <w:rPr>
          <w:rFonts w:asciiTheme="minorEastAsia" w:eastAsiaTheme="minorEastAsia" w:hAnsiTheme="minorEastAsia" w:hint="eastAsia"/>
          <w:szCs w:val="21"/>
        </w:rPr>
        <w:t>訪問診療ありでは、「通所系・短期系のみ」の割合は14.6％であり、訪問診療なしの46.9％と比較して大幅に低くなっています</w:t>
      </w:r>
      <w:r w:rsidR="007B7885" w:rsidRPr="00B21B86">
        <w:rPr>
          <w:rFonts w:asciiTheme="minorEastAsia" w:eastAsiaTheme="minorEastAsia" w:hAnsiTheme="minorEastAsia" w:hint="eastAsia"/>
          <w:szCs w:val="21"/>
        </w:rPr>
        <w:t>（</w:t>
      </w:r>
      <w:r w:rsidR="00EE3DBB">
        <w:fldChar w:fldCharType="begin"/>
      </w:r>
      <w:r w:rsidR="00EE3DBB">
        <w:instrText xml:space="preserve"> REF _Ref469058012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7</w:t>
      </w:r>
      <w:r w:rsidR="00EE3DBB">
        <w:fldChar w:fldCharType="end"/>
      </w:r>
      <w:r w:rsidR="007B7885" w:rsidRPr="00B21B86">
        <w:rPr>
          <w:rFonts w:asciiTheme="minorEastAsia" w:eastAsiaTheme="minorEastAsia" w:hAnsiTheme="minorEastAsia" w:hint="eastAsia"/>
          <w:szCs w:val="21"/>
        </w:rPr>
        <w:t>）。</w:t>
      </w:r>
    </w:p>
    <w:p w:rsidR="008E5FAB" w:rsidRPr="00B21B86" w:rsidRDefault="008E5FAB" w:rsidP="00F645F6">
      <w:pPr>
        <w:pStyle w:val="aa"/>
        <w:numPr>
          <w:ilvl w:val="0"/>
          <w:numId w:val="20"/>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訪問診療を利用しているケースでは、訪問介護や訪問看護を組み合わせて利用しているケースが大半であり、医療ニーズのある要介護者の増加に伴い、訪問系サービスの重要性はより高くなるものと考えられます。</w:t>
      </w:r>
    </w:p>
    <w:p w:rsidR="005E0564" w:rsidRPr="00B21B86" w:rsidRDefault="005E0564" w:rsidP="00F239EE"/>
    <w:p w:rsidR="008E5FAB" w:rsidRPr="00B21B86" w:rsidRDefault="008E5FAB" w:rsidP="00F239EE"/>
    <w:p w:rsidR="007B7885" w:rsidRPr="00B21B86" w:rsidRDefault="007B7885" w:rsidP="007B7885">
      <w:pPr>
        <w:jc w:val="center"/>
        <w:rPr>
          <w:rFonts w:asciiTheme="majorEastAsia" w:eastAsiaTheme="majorEastAsia" w:hAnsiTheme="majorEastAsia"/>
          <w:szCs w:val="21"/>
        </w:rPr>
      </w:pPr>
      <w:bookmarkStart w:id="224" w:name="_Ref469058012"/>
      <w:bookmarkStart w:id="225" w:name="_Ref469058007"/>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7</w:t>
      </w:r>
      <w:r w:rsidR="00285E23" w:rsidRPr="00B21B86">
        <w:rPr>
          <w:rFonts w:asciiTheme="majorEastAsia" w:eastAsiaTheme="majorEastAsia" w:hAnsiTheme="majorEastAsia"/>
          <w:szCs w:val="21"/>
        </w:rPr>
        <w:fldChar w:fldCharType="end"/>
      </w:r>
      <w:bookmarkEnd w:id="224"/>
      <w:r w:rsidRPr="00B21B86">
        <w:rPr>
          <w:rFonts w:asciiTheme="majorEastAsia" w:eastAsiaTheme="majorEastAsia" w:hAnsiTheme="majorEastAsia" w:hint="eastAsia"/>
          <w:szCs w:val="21"/>
        </w:rPr>
        <w:t xml:space="preserve">　</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訪問診療の利用の有無別・サービス利用の</w:t>
      </w:r>
      <w:r w:rsidR="006337A9" w:rsidRPr="00B21B86">
        <w:rPr>
          <w:rFonts w:asciiTheme="majorEastAsia" w:eastAsiaTheme="majorEastAsia" w:hAnsiTheme="majorEastAsia" w:hint="eastAsia"/>
          <w:szCs w:val="21"/>
        </w:rPr>
        <w:t>組み合わせ</w:t>
      </w:r>
      <w:r w:rsidR="00D820E8" w:rsidRPr="00B21B86">
        <w:rPr>
          <w:rFonts w:asciiTheme="majorEastAsia" w:eastAsiaTheme="majorEastAsia" w:hAnsiTheme="majorEastAsia" w:hint="eastAsia"/>
          <w:szCs w:val="21"/>
        </w:rPr>
        <w:t>（</w:t>
      </w:r>
      <w:r w:rsidR="006337A9" w:rsidRPr="00B21B86">
        <w:rPr>
          <w:rFonts w:asciiTheme="majorEastAsia" w:eastAsiaTheme="majorEastAsia" w:hAnsiTheme="majorEastAsia" w:hint="eastAsia"/>
          <w:szCs w:val="21"/>
          <w:u w:val="single"/>
        </w:rPr>
        <w:t>要介護３以上</w:t>
      </w:r>
      <w:r w:rsidR="00D820E8" w:rsidRPr="00B21B86">
        <w:rPr>
          <w:rFonts w:asciiTheme="majorEastAsia" w:eastAsiaTheme="majorEastAsia" w:hAnsiTheme="majorEastAsia" w:hint="eastAsia"/>
          <w:szCs w:val="21"/>
        </w:rPr>
        <w:t>）</w:t>
      </w:r>
      <w:bookmarkEnd w:id="225"/>
    </w:p>
    <w:p w:rsidR="00573858" w:rsidRPr="00B21B86" w:rsidRDefault="00B809E5" w:rsidP="007B7885">
      <w:pPr>
        <w:jc w:val="center"/>
        <w:rPr>
          <w:rFonts w:asciiTheme="majorEastAsia" w:eastAsiaTheme="majorEastAsia" w:hAnsiTheme="majorEastAsia"/>
          <w:szCs w:val="21"/>
        </w:rPr>
      </w:pPr>
      <w:r w:rsidRPr="00B21B86">
        <w:rPr>
          <w:noProof/>
        </w:rPr>
        <w:drawing>
          <wp:inline distT="0" distB="0" distL="0" distR="0" wp14:anchorId="33D856F3" wp14:editId="0D8C7F92">
            <wp:extent cx="5201285" cy="1805305"/>
            <wp:effectExtent l="0" t="0" r="0" b="444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D820E8" w:rsidRPr="00B21B86" w:rsidRDefault="00D820E8" w:rsidP="00F239EE"/>
    <w:p w:rsidR="00517CA9" w:rsidRPr="00B21B86" w:rsidRDefault="00517CA9" w:rsidP="00F239EE"/>
    <w:p w:rsidR="00AA1D2D" w:rsidRPr="00B21B86" w:rsidRDefault="00DD354A" w:rsidP="00DD354A">
      <w:pPr>
        <w:pStyle w:val="5"/>
        <w:spacing w:after="175"/>
        <w:rPr>
          <w:rFonts w:ascii="ＭＳ ゴシック" w:hAnsi="ＭＳ ゴシック"/>
          <w:sz w:val="22"/>
          <w:szCs w:val="22"/>
        </w:rPr>
      </w:pPr>
      <w:bookmarkStart w:id="226" w:name="_Toc476417712"/>
      <w:r w:rsidRPr="00B21B86">
        <w:rPr>
          <w:rFonts w:ascii="ＭＳ ゴシック" w:hAnsi="ＭＳ ゴシック" w:hint="eastAsia"/>
          <w:sz w:val="22"/>
          <w:szCs w:val="22"/>
        </w:rPr>
        <w:lastRenderedPageBreak/>
        <w:t>訪問診療の利用の有無別の訪問系・通所系・短期系サービスの利用の有無</w:t>
      </w:r>
      <w:bookmarkEnd w:id="226"/>
    </w:p>
    <w:p w:rsidR="00AA1D2D" w:rsidRPr="00B21B86" w:rsidRDefault="00F645F6" w:rsidP="00EE3DBB">
      <w:pPr>
        <w:pStyle w:val="aa"/>
        <w:numPr>
          <w:ilvl w:val="0"/>
          <w:numId w:val="21"/>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訪問診療の利用の有無別に、要介護３以上について、訪問系・通所系・短期系のそれぞれの利用割合をみると、「訪問診療あり」では、訪問系の</w:t>
      </w:r>
      <w:r w:rsidR="00376A8C" w:rsidRPr="00B21B86">
        <w:rPr>
          <w:rFonts w:asciiTheme="minorEastAsia" w:eastAsiaTheme="minorEastAsia" w:hAnsiTheme="minorEastAsia" w:hint="eastAsia"/>
          <w:szCs w:val="21"/>
        </w:rPr>
        <w:t>利用割合</w:t>
      </w:r>
      <w:r w:rsidRPr="00B21B86">
        <w:rPr>
          <w:rFonts w:asciiTheme="minorEastAsia" w:eastAsiaTheme="minorEastAsia" w:hAnsiTheme="minorEastAsia" w:hint="eastAsia"/>
          <w:szCs w:val="21"/>
        </w:rPr>
        <w:t>が高い一方で、短期系の利用割合が「訪問診療なし」の半分以下</w:t>
      </w:r>
      <w:r w:rsidR="0086339F">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_Ref468746477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8</w:t>
      </w:r>
      <w:r w:rsidR="00EE3DBB">
        <w:fldChar w:fldCharType="end"/>
      </w:r>
      <w:r w:rsidR="00376A8C" w:rsidRPr="00B21B86">
        <w:rPr>
          <w:rFonts w:asciiTheme="minorEastAsia" w:eastAsiaTheme="minorEastAsia" w:hAnsiTheme="minorEastAsia" w:hint="eastAsia"/>
          <w:szCs w:val="21"/>
        </w:rPr>
        <w:t>～</w:t>
      </w:r>
      <w:r w:rsidR="00EE3DBB">
        <w:fldChar w:fldCharType="begin"/>
      </w:r>
      <w:r w:rsidR="00EE3DBB">
        <w:instrText xml:space="preserve"> REF _Ref468746408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10</w:t>
      </w:r>
      <w:r w:rsidR="00EE3DBB">
        <w:fldChar w:fldCharType="end"/>
      </w:r>
      <w:r w:rsidRPr="00B21B86">
        <w:rPr>
          <w:rFonts w:asciiTheme="minorEastAsia" w:eastAsiaTheme="minorEastAsia" w:hAnsiTheme="minorEastAsia" w:hint="eastAsia"/>
          <w:szCs w:val="21"/>
        </w:rPr>
        <w:t>）。</w:t>
      </w:r>
    </w:p>
    <w:p w:rsidR="00376A8C" w:rsidRPr="00B21B86" w:rsidRDefault="00376A8C" w:rsidP="00F645F6">
      <w:pPr>
        <w:pStyle w:val="aa"/>
        <w:numPr>
          <w:ilvl w:val="0"/>
          <w:numId w:val="21"/>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医療ニーズのある利用者を受け入れることができる短期系の事業所が</w:t>
      </w:r>
      <w:r w:rsidR="005F4E44"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不足している可能性も考えられます。</w:t>
      </w:r>
    </w:p>
    <w:p w:rsidR="00C82F73" w:rsidRPr="00B21B86" w:rsidRDefault="00C82F73" w:rsidP="00F239EE"/>
    <w:p w:rsidR="00C82F73" w:rsidRPr="00B21B86" w:rsidRDefault="00C82F73" w:rsidP="00C82F73">
      <w:pPr>
        <w:jc w:val="center"/>
        <w:rPr>
          <w:rFonts w:asciiTheme="majorEastAsia" w:eastAsiaTheme="majorEastAsia" w:hAnsiTheme="majorEastAsia"/>
          <w:szCs w:val="21"/>
        </w:rPr>
      </w:pPr>
      <w:bookmarkStart w:id="227" w:name="_Ref468746477"/>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8</w:t>
      </w:r>
      <w:r w:rsidR="00285E23" w:rsidRPr="00B21B86">
        <w:rPr>
          <w:rFonts w:asciiTheme="majorEastAsia" w:eastAsiaTheme="majorEastAsia" w:hAnsiTheme="majorEastAsia"/>
          <w:szCs w:val="21"/>
        </w:rPr>
        <w:fldChar w:fldCharType="end"/>
      </w:r>
      <w:bookmarkEnd w:id="227"/>
      <w:r w:rsidRPr="00B21B86">
        <w:rPr>
          <w:rFonts w:asciiTheme="majorEastAsia" w:eastAsiaTheme="majorEastAsia" w:hAnsiTheme="majorEastAsia" w:hint="eastAsia"/>
          <w:szCs w:val="21"/>
        </w:rPr>
        <w:t xml:space="preserve">　</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訪問診療の利用の有無別・</w:t>
      </w:r>
      <w:r w:rsidR="00AA1D2D" w:rsidRPr="00B21B86">
        <w:rPr>
          <w:rFonts w:asciiTheme="majorEastAsia" w:eastAsiaTheme="majorEastAsia" w:hAnsiTheme="majorEastAsia" w:hint="eastAsia"/>
          <w:szCs w:val="21"/>
        </w:rPr>
        <w:t>サービスの利用の有無</w:t>
      </w:r>
      <w:r w:rsidRPr="00B21B86">
        <w:rPr>
          <w:rFonts w:asciiTheme="majorEastAsia" w:eastAsiaTheme="majorEastAsia" w:hAnsiTheme="majorEastAsia" w:hint="eastAsia"/>
          <w:szCs w:val="21"/>
        </w:rPr>
        <w:t>（</w:t>
      </w:r>
      <w:r w:rsidR="00AA1D2D" w:rsidRPr="00B21B86">
        <w:rPr>
          <w:rFonts w:asciiTheme="majorEastAsia" w:eastAsiaTheme="majorEastAsia" w:hAnsiTheme="majorEastAsia" w:hint="eastAsia"/>
          <w:szCs w:val="21"/>
          <w:u w:val="single"/>
        </w:rPr>
        <w:t>訪問系</w:t>
      </w:r>
      <w:r w:rsidR="00AA1D2D"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p>
    <w:p w:rsidR="00C82F73" w:rsidRPr="00B21B86" w:rsidRDefault="00B809E5" w:rsidP="00C82F73">
      <w:pPr>
        <w:jc w:val="center"/>
        <w:rPr>
          <w:rFonts w:asciiTheme="majorEastAsia" w:eastAsiaTheme="majorEastAsia" w:hAnsiTheme="majorEastAsia"/>
          <w:szCs w:val="21"/>
        </w:rPr>
      </w:pPr>
      <w:r w:rsidRPr="00B21B86">
        <w:rPr>
          <w:noProof/>
        </w:rPr>
        <w:drawing>
          <wp:inline distT="0" distB="0" distL="0" distR="0" wp14:anchorId="1ED89414" wp14:editId="75B58A98">
            <wp:extent cx="5201285" cy="1805305"/>
            <wp:effectExtent l="0" t="0" r="0" b="444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C82F73" w:rsidRPr="00B21B86" w:rsidRDefault="00C82F73" w:rsidP="00F239EE"/>
    <w:p w:rsidR="00AA1D2D" w:rsidRPr="00B21B86" w:rsidRDefault="00AA1D2D" w:rsidP="00AA1D2D">
      <w:pPr>
        <w:jc w:val="center"/>
        <w:rPr>
          <w:rFonts w:asciiTheme="majorEastAsia" w:eastAsiaTheme="majorEastAsia" w:hAnsiTheme="majorEastAsia"/>
          <w:szCs w:val="21"/>
        </w:rPr>
      </w:pPr>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9</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 xml:space="preserve">　</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訪問診療の利用の有無別・サービスの利用の有無（</w:t>
      </w:r>
      <w:r w:rsidRPr="00B21B86">
        <w:rPr>
          <w:rFonts w:asciiTheme="majorEastAsia" w:eastAsiaTheme="majorEastAsia" w:hAnsiTheme="majorEastAsia" w:hint="eastAsia"/>
          <w:szCs w:val="21"/>
          <w:u w:val="single"/>
        </w:rPr>
        <w:t>通所系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p>
    <w:p w:rsidR="00C82F73" w:rsidRPr="00B21B86" w:rsidRDefault="00B809E5" w:rsidP="00AA1D2D">
      <w:pPr>
        <w:jc w:val="center"/>
        <w:rPr>
          <w:rFonts w:asciiTheme="majorEastAsia" w:eastAsiaTheme="majorEastAsia" w:hAnsiTheme="majorEastAsia"/>
          <w:szCs w:val="21"/>
        </w:rPr>
      </w:pPr>
      <w:r w:rsidRPr="00B21B86">
        <w:rPr>
          <w:noProof/>
        </w:rPr>
        <w:drawing>
          <wp:inline distT="0" distB="0" distL="0" distR="0" wp14:anchorId="5092E66C" wp14:editId="2E9EAB28">
            <wp:extent cx="5201285" cy="1805305"/>
            <wp:effectExtent l="0" t="0" r="0" b="444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C82F73" w:rsidRPr="00B21B86" w:rsidRDefault="00C82F73" w:rsidP="00F239EE"/>
    <w:p w:rsidR="00AA1D2D" w:rsidRPr="00B21B86" w:rsidRDefault="00AA1D2D" w:rsidP="00AA1D2D">
      <w:pPr>
        <w:jc w:val="center"/>
        <w:rPr>
          <w:rFonts w:asciiTheme="majorEastAsia" w:eastAsiaTheme="majorEastAsia" w:hAnsiTheme="majorEastAsia"/>
          <w:szCs w:val="21"/>
        </w:rPr>
      </w:pPr>
      <w:bookmarkStart w:id="228" w:name="_Ref468746408"/>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10</w:t>
      </w:r>
      <w:r w:rsidR="00285E23" w:rsidRPr="00B21B86">
        <w:rPr>
          <w:rFonts w:asciiTheme="majorEastAsia" w:eastAsiaTheme="majorEastAsia" w:hAnsiTheme="majorEastAsia"/>
          <w:szCs w:val="21"/>
        </w:rPr>
        <w:fldChar w:fldCharType="end"/>
      </w:r>
      <w:bookmarkEnd w:id="228"/>
      <w:r w:rsidRPr="00B21B86">
        <w:rPr>
          <w:rFonts w:asciiTheme="majorEastAsia" w:eastAsiaTheme="majorEastAsia" w:hAnsiTheme="majorEastAsia" w:hint="eastAsia"/>
          <w:szCs w:val="21"/>
        </w:rPr>
        <w:t xml:space="preserve">　</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訪問診療の利用の有無別・サービス利用の有無（</w:t>
      </w:r>
      <w:r w:rsidRPr="00B21B86">
        <w:rPr>
          <w:rFonts w:asciiTheme="majorEastAsia" w:eastAsiaTheme="majorEastAsia" w:hAnsiTheme="majorEastAsia" w:hint="eastAsia"/>
          <w:szCs w:val="21"/>
          <w:u w:val="single"/>
        </w:rPr>
        <w:t>短期系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p>
    <w:p w:rsidR="006456C4" w:rsidRPr="00B21B86" w:rsidRDefault="00B809E5" w:rsidP="00427556">
      <w:pPr>
        <w:jc w:val="center"/>
        <w:rPr>
          <w:rFonts w:asciiTheme="majorEastAsia" w:eastAsiaTheme="majorEastAsia" w:hAnsiTheme="majorEastAsia"/>
          <w:szCs w:val="21"/>
        </w:rPr>
      </w:pPr>
      <w:r w:rsidRPr="00B21B86">
        <w:rPr>
          <w:noProof/>
        </w:rPr>
        <w:drawing>
          <wp:inline distT="0" distB="0" distL="0" distR="0" wp14:anchorId="1818E2EB" wp14:editId="0DC60C7E">
            <wp:extent cx="5201285" cy="1805305"/>
            <wp:effectExtent l="0" t="0" r="0" b="4445"/>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r w:rsidR="006456C4" w:rsidRPr="00B21B86">
        <w:rPr>
          <w:rFonts w:asciiTheme="majorEastAsia" w:eastAsiaTheme="majorEastAsia" w:hAnsiTheme="majorEastAsia"/>
          <w:szCs w:val="21"/>
        </w:rPr>
        <w:br w:type="page"/>
      </w:r>
    </w:p>
    <w:p w:rsidR="00ED14EF" w:rsidRPr="00B21B86" w:rsidRDefault="0031411C" w:rsidP="00ED14EF">
      <w:pPr>
        <w:pStyle w:val="4"/>
        <w:spacing w:after="350"/>
        <w:rPr>
          <w:rFonts w:ascii="ＭＳ ゴシック" w:eastAsia="ＭＳ ゴシック" w:hAnsi="ＭＳ ゴシック"/>
          <w:sz w:val="22"/>
          <w:szCs w:val="22"/>
        </w:rPr>
      </w:pPr>
      <w:bookmarkStart w:id="229" w:name="_Toc476417713"/>
      <w:r w:rsidRPr="00B21B86">
        <w:rPr>
          <w:rFonts w:ascii="ＭＳ ゴシック" w:eastAsia="ＭＳ ゴシック" w:hAnsi="ＭＳ ゴシック" w:hint="eastAsia"/>
          <w:sz w:val="22"/>
          <w:szCs w:val="22"/>
        </w:rPr>
        <w:lastRenderedPageBreak/>
        <w:t>考察</w:t>
      </w:r>
      <w:bookmarkEnd w:id="229"/>
    </w:p>
    <w:p w:rsidR="00427556" w:rsidRPr="00B21B86" w:rsidRDefault="00193BAC" w:rsidP="00193BAC">
      <w:pPr>
        <w:pStyle w:val="5"/>
        <w:spacing w:after="175"/>
        <w:rPr>
          <w:rFonts w:ascii="ＭＳ ゴシック" w:hAnsi="ＭＳ ゴシック"/>
          <w:sz w:val="22"/>
          <w:szCs w:val="22"/>
        </w:rPr>
      </w:pPr>
      <w:bookmarkStart w:id="230" w:name="_Toc476417714"/>
      <w:r w:rsidRPr="00B21B86">
        <w:rPr>
          <w:rFonts w:ascii="ＭＳ ゴシック" w:hAnsi="ＭＳ ゴシック" w:hint="eastAsia"/>
          <w:sz w:val="22"/>
          <w:szCs w:val="22"/>
        </w:rPr>
        <w:t>医</w:t>
      </w:r>
      <w:r w:rsidR="00925083" w:rsidRPr="00B21B86">
        <w:rPr>
          <w:rFonts w:ascii="ＭＳ ゴシック" w:hAnsi="ＭＳ ゴシック" w:hint="eastAsia"/>
          <w:sz w:val="22"/>
          <w:szCs w:val="22"/>
        </w:rPr>
        <w:t>療ニーズのある要介護者の在宅療養生活を支える新たな支援・サービスの検討</w:t>
      </w:r>
      <w:bookmarkEnd w:id="230"/>
    </w:p>
    <w:p w:rsidR="007D4343" w:rsidRPr="00B21B86" w:rsidRDefault="007D4343" w:rsidP="00EE3DBB">
      <w:pPr>
        <w:pStyle w:val="aa"/>
        <w:numPr>
          <w:ilvl w:val="0"/>
          <w:numId w:val="20"/>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要介護度別の「訪問診療の利用の有無」から、要介護度の重度化に伴い、訪問診療の利用割合が増加する傾向がみられました。</w:t>
      </w:r>
    </w:p>
    <w:p w:rsidR="00427556" w:rsidRPr="00B21B86" w:rsidRDefault="007D4343" w:rsidP="00EE3DBB">
      <w:pPr>
        <w:pStyle w:val="aa"/>
        <w:numPr>
          <w:ilvl w:val="0"/>
          <w:numId w:val="20"/>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今後は、「介護と医療の両方のニーズを持つ在宅療養者」の大幅な増加が見込まれることから、このようなニーズに対して、如何に適切なサービス提供体制を確保していくかが重要な課題となります。</w:t>
      </w:r>
    </w:p>
    <w:p w:rsidR="007D4343" w:rsidRPr="00B21B86" w:rsidRDefault="00C725FD"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人口あたりの在宅療養支援診療所数の</w:t>
      </w:r>
      <w:r w:rsidR="008E7FCD" w:rsidRPr="00B21B86">
        <w:rPr>
          <w:rFonts w:asciiTheme="minorEastAsia" w:eastAsiaTheme="minorEastAsia" w:hAnsiTheme="minorEastAsia" w:hint="eastAsia"/>
          <w:szCs w:val="21"/>
        </w:rPr>
        <w:t>医師数</w:t>
      </w:r>
      <w:r w:rsidR="006D0F1B" w:rsidRPr="00B21B86">
        <w:rPr>
          <w:rFonts w:asciiTheme="minorEastAsia" w:eastAsiaTheme="minorEastAsia" w:hAnsiTheme="minorEastAsia" w:hint="eastAsia"/>
          <w:szCs w:val="21"/>
        </w:rPr>
        <w:t>が他の地域と比較して</w:t>
      </w:r>
      <w:r w:rsidRPr="00B21B86">
        <w:rPr>
          <w:rFonts w:asciiTheme="minorEastAsia" w:eastAsiaTheme="minorEastAsia" w:hAnsiTheme="minorEastAsia" w:hint="eastAsia"/>
          <w:szCs w:val="21"/>
        </w:rPr>
        <w:t>少ないことから、上記のような情報を地域の関係者と共有しつつ、在宅医療の担い手確保に向けた取組を進めます。</w:t>
      </w:r>
    </w:p>
    <w:p w:rsidR="008E7FCD" w:rsidRPr="00B21B86" w:rsidRDefault="008E7FCD" w:rsidP="008E7FCD">
      <w:pPr>
        <w:pStyle w:val="aa"/>
        <w:numPr>
          <w:ilvl w:val="0"/>
          <w:numId w:val="18"/>
        </w:numPr>
        <w:ind w:leftChars="0"/>
        <w:rPr>
          <w:rFonts w:asciiTheme="minorEastAsia" w:eastAsiaTheme="minorEastAsia" w:hAnsiTheme="minorEastAsia"/>
        </w:rPr>
      </w:pPr>
      <w:r w:rsidRPr="00B21B86">
        <w:rPr>
          <w:rFonts w:asciiTheme="minorEastAsia" w:eastAsiaTheme="minorEastAsia" w:hAnsiTheme="minorEastAsia" w:hint="eastAsia"/>
        </w:rPr>
        <w:t>また医療ニーズのある利用者に対応することができる介護保険サービスとして、「通いを中心とした</w:t>
      </w:r>
      <w:r w:rsidR="00220C13" w:rsidRPr="00B21B86">
        <w:rPr>
          <w:rFonts w:asciiTheme="minorEastAsia" w:eastAsiaTheme="minorEastAsia" w:hAnsiTheme="minorEastAsia" w:hint="eastAsia"/>
        </w:rPr>
        <w:t>包括的</w:t>
      </w:r>
      <w:r w:rsidR="008E2859" w:rsidRPr="00B21B86">
        <w:rPr>
          <w:rFonts w:asciiTheme="minorEastAsia" w:eastAsiaTheme="minorEastAsia" w:hAnsiTheme="minorEastAsia" w:hint="eastAsia"/>
        </w:rPr>
        <w:t>サービス</w:t>
      </w:r>
      <w:r w:rsidRPr="00B21B86">
        <w:rPr>
          <w:rFonts w:asciiTheme="minorEastAsia" w:eastAsiaTheme="minorEastAsia" w:hAnsiTheme="minorEastAsia" w:hint="eastAsia"/>
        </w:rPr>
        <w:t>拠点」の１つとして看護小規模多機能型居宅介護の整備を、「訪問介護・看護の</w:t>
      </w:r>
      <w:r w:rsidR="00220C13" w:rsidRPr="00B21B86">
        <w:rPr>
          <w:rFonts w:asciiTheme="minorEastAsia" w:eastAsiaTheme="minorEastAsia" w:hAnsiTheme="minorEastAsia" w:hint="eastAsia"/>
        </w:rPr>
        <w:t>包括的</w:t>
      </w:r>
      <w:r w:rsidR="008E2859" w:rsidRPr="00B21B86">
        <w:rPr>
          <w:rFonts w:asciiTheme="minorEastAsia" w:eastAsiaTheme="minorEastAsia" w:hAnsiTheme="minorEastAsia" w:hint="eastAsia"/>
        </w:rPr>
        <w:t>サービス</w:t>
      </w:r>
      <w:r w:rsidRPr="00B21B86">
        <w:rPr>
          <w:rFonts w:asciiTheme="minorEastAsia" w:eastAsiaTheme="minorEastAsia" w:hAnsiTheme="minorEastAsia" w:hint="eastAsia"/>
        </w:rPr>
        <w:t>拠点」として、定期巡回・随時対応型訪問介護看護の整備を進めて</w:t>
      </w:r>
      <w:r w:rsidR="00DB4AC7" w:rsidRPr="00B21B86">
        <w:rPr>
          <w:rFonts w:asciiTheme="minorEastAsia" w:eastAsiaTheme="minorEastAsia" w:hAnsiTheme="minorEastAsia" w:hint="eastAsia"/>
        </w:rPr>
        <w:t>い</w:t>
      </w:r>
      <w:r w:rsidR="00BA7970" w:rsidRPr="00B21B86">
        <w:rPr>
          <w:rFonts w:asciiTheme="minorEastAsia" w:eastAsiaTheme="minorEastAsia" w:hAnsiTheme="minorEastAsia" w:hint="eastAsia"/>
        </w:rPr>
        <w:t>くことなどが考えられます</w:t>
      </w:r>
      <w:r w:rsidRPr="00B21B86">
        <w:rPr>
          <w:rFonts w:asciiTheme="minorEastAsia" w:eastAsiaTheme="minorEastAsia" w:hAnsiTheme="minorEastAsia" w:hint="eastAsia"/>
        </w:rPr>
        <w:t>。</w:t>
      </w:r>
    </w:p>
    <w:p w:rsidR="00427556" w:rsidRPr="00B21B86" w:rsidRDefault="00427556" w:rsidP="00427556">
      <w:pPr>
        <w:pStyle w:val="a2"/>
      </w:pPr>
    </w:p>
    <w:p w:rsidR="00ED14EF" w:rsidRPr="00B21B86" w:rsidRDefault="00517CA9" w:rsidP="00ED14EF">
      <w:pPr>
        <w:pStyle w:val="5"/>
        <w:spacing w:after="175"/>
        <w:rPr>
          <w:rFonts w:ascii="ＭＳ ゴシック" w:hAnsi="ＭＳ ゴシック"/>
          <w:sz w:val="22"/>
          <w:szCs w:val="22"/>
        </w:rPr>
      </w:pPr>
      <w:bookmarkStart w:id="231" w:name="_Toc476417715"/>
      <w:r w:rsidRPr="00B21B86">
        <w:rPr>
          <w:rFonts w:ascii="ＭＳ ゴシック" w:hAnsi="ＭＳ ゴシック" w:hint="eastAsia"/>
          <w:sz w:val="22"/>
          <w:szCs w:val="22"/>
        </w:rPr>
        <w:t>医</w:t>
      </w:r>
      <w:r w:rsidR="00193BAC" w:rsidRPr="00B21B86">
        <w:rPr>
          <w:rFonts w:ascii="ＭＳ ゴシック" w:hAnsi="ＭＳ ゴシック" w:hint="eastAsia"/>
          <w:sz w:val="22"/>
          <w:szCs w:val="22"/>
        </w:rPr>
        <w:t>療ニーズのある要介護者</w:t>
      </w:r>
      <w:r w:rsidR="00D17450" w:rsidRPr="00B21B86">
        <w:rPr>
          <w:rFonts w:ascii="ＭＳ ゴシック" w:hAnsi="ＭＳ ゴシック" w:hint="eastAsia"/>
          <w:sz w:val="22"/>
          <w:szCs w:val="22"/>
        </w:rPr>
        <w:t>の受け入れを可能とするショートステイの確保</w:t>
      </w:r>
      <w:bookmarkEnd w:id="231"/>
    </w:p>
    <w:p w:rsidR="00ED14EF" w:rsidRPr="00B21B86" w:rsidRDefault="00D17450"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訪問診療を利用しているケースでは、訪問診療を利用していないケースと比較して、短期系サービスの利用割合が低い傾向がみられました。</w:t>
      </w:r>
    </w:p>
    <w:p w:rsidR="00D17450" w:rsidRPr="00B21B86" w:rsidRDefault="00D17450"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これは、「医療ニーズのある要介護者」の短期系サービスへのニーズは高いものの、対応可能な施設・事業所が不足していることから利用割合が</w:t>
      </w:r>
      <w:r w:rsidR="006D0F1B" w:rsidRPr="00B21B86">
        <w:rPr>
          <w:rFonts w:asciiTheme="minorEastAsia" w:eastAsiaTheme="minorEastAsia" w:hAnsiTheme="minorEastAsia" w:hint="eastAsia"/>
          <w:szCs w:val="21"/>
        </w:rPr>
        <w:t>低くなっている</w:t>
      </w:r>
      <w:r w:rsidRPr="00B21B86">
        <w:rPr>
          <w:rFonts w:asciiTheme="minorEastAsia" w:eastAsiaTheme="minorEastAsia" w:hAnsiTheme="minorEastAsia" w:hint="eastAsia"/>
          <w:szCs w:val="21"/>
        </w:rPr>
        <w:t>可能性も</w:t>
      </w:r>
      <w:r w:rsidR="006D0F1B" w:rsidRPr="00B21B86">
        <w:rPr>
          <w:rFonts w:asciiTheme="minorEastAsia" w:eastAsiaTheme="minorEastAsia" w:hAnsiTheme="minorEastAsia" w:hint="eastAsia"/>
          <w:szCs w:val="21"/>
        </w:rPr>
        <w:t>あると</w:t>
      </w:r>
      <w:r w:rsidRPr="00B21B86">
        <w:rPr>
          <w:rFonts w:asciiTheme="minorEastAsia" w:eastAsiaTheme="minorEastAsia" w:hAnsiTheme="minorEastAsia" w:hint="eastAsia"/>
          <w:szCs w:val="21"/>
        </w:rPr>
        <w:t>考えられ</w:t>
      </w:r>
      <w:r w:rsidR="001C192B" w:rsidRPr="00B21B86">
        <w:rPr>
          <w:rFonts w:asciiTheme="minorEastAsia" w:eastAsiaTheme="minorEastAsia" w:hAnsiTheme="minorEastAsia" w:hint="eastAsia"/>
          <w:szCs w:val="21"/>
        </w:rPr>
        <w:t>ます。したがって、</w:t>
      </w:r>
      <w:r w:rsidRPr="00B21B86">
        <w:rPr>
          <w:rFonts w:asciiTheme="minorEastAsia" w:eastAsiaTheme="minorEastAsia" w:hAnsiTheme="minorEastAsia" w:hint="eastAsia"/>
          <w:szCs w:val="21"/>
        </w:rPr>
        <w:t>まずは事業所やケアマネジャー等を対象とした聞き取り</w:t>
      </w:r>
      <w:r w:rsidR="00225CCE" w:rsidRPr="00B21B86">
        <w:rPr>
          <w:rFonts w:asciiTheme="minorEastAsia" w:eastAsiaTheme="minorEastAsia" w:hAnsiTheme="minorEastAsia" w:hint="eastAsia"/>
          <w:szCs w:val="21"/>
        </w:rPr>
        <w:t>調査を実施し、実態</w:t>
      </w:r>
      <w:r w:rsidR="001C192B" w:rsidRPr="00B21B86">
        <w:rPr>
          <w:rFonts w:asciiTheme="minorEastAsia" w:eastAsiaTheme="minorEastAsia" w:hAnsiTheme="minorEastAsia" w:hint="eastAsia"/>
          <w:szCs w:val="21"/>
        </w:rPr>
        <w:t>を</w:t>
      </w:r>
      <w:r w:rsidR="00225CCE" w:rsidRPr="00B21B86">
        <w:rPr>
          <w:rFonts w:asciiTheme="minorEastAsia" w:eastAsiaTheme="minorEastAsia" w:hAnsiTheme="minorEastAsia" w:hint="eastAsia"/>
          <w:szCs w:val="21"/>
        </w:rPr>
        <w:t>把握</w:t>
      </w:r>
      <w:r w:rsidR="001C192B" w:rsidRPr="00B21B86">
        <w:rPr>
          <w:rFonts w:asciiTheme="minorEastAsia" w:eastAsiaTheme="minorEastAsia" w:hAnsiTheme="minorEastAsia" w:hint="eastAsia"/>
          <w:szCs w:val="21"/>
        </w:rPr>
        <w:t>することが重要であるといえます</w:t>
      </w:r>
      <w:r w:rsidRPr="00B21B86">
        <w:rPr>
          <w:rFonts w:asciiTheme="minorEastAsia" w:eastAsiaTheme="minorEastAsia" w:hAnsiTheme="minorEastAsia" w:hint="eastAsia"/>
          <w:szCs w:val="21"/>
        </w:rPr>
        <w:t>。</w:t>
      </w:r>
    </w:p>
    <w:p w:rsidR="00D17450" w:rsidRPr="00B21B86" w:rsidRDefault="006D0F1B"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なお、聞き取り調査の結果</w:t>
      </w:r>
      <w:r w:rsidR="001C192B" w:rsidRPr="00B21B86">
        <w:rPr>
          <w:rFonts w:asciiTheme="minorEastAsia" w:eastAsiaTheme="minorEastAsia" w:hAnsiTheme="minorEastAsia" w:hint="eastAsia"/>
          <w:szCs w:val="21"/>
        </w:rPr>
        <w:t>等</w:t>
      </w:r>
      <w:r w:rsidRPr="00B21B86">
        <w:rPr>
          <w:rFonts w:asciiTheme="minorEastAsia" w:eastAsiaTheme="minorEastAsia" w:hAnsiTheme="minorEastAsia" w:hint="eastAsia"/>
          <w:szCs w:val="21"/>
        </w:rPr>
        <w:t>にもとづき、必要に応じて医療ニーズのある要介護者の受け入れを可能とするショートステイの確保を進めるため</w:t>
      </w:r>
      <w:r w:rsidR="001C192B" w:rsidRPr="00B21B86">
        <w:rPr>
          <w:rFonts w:asciiTheme="minorEastAsia" w:eastAsiaTheme="minorEastAsia" w:hAnsiTheme="minorEastAsia" w:hint="eastAsia"/>
          <w:szCs w:val="21"/>
        </w:rPr>
        <w:t>には</w:t>
      </w:r>
      <w:r w:rsidRPr="00B21B86">
        <w:rPr>
          <w:rFonts w:asciiTheme="minorEastAsia" w:eastAsiaTheme="minorEastAsia" w:hAnsiTheme="minorEastAsia" w:hint="eastAsia"/>
          <w:szCs w:val="21"/>
        </w:rPr>
        <w:t>、看護小規模多機能型居宅介護の整備や有床診療所における短期入所療養介護などを検討して</w:t>
      </w:r>
      <w:r w:rsidR="00225CCE" w:rsidRPr="00B21B86">
        <w:rPr>
          <w:rFonts w:asciiTheme="minorEastAsia" w:eastAsiaTheme="minorEastAsia" w:hAnsiTheme="minorEastAsia" w:hint="eastAsia"/>
          <w:szCs w:val="21"/>
        </w:rPr>
        <w:t>い</w:t>
      </w:r>
      <w:r w:rsidR="001C192B" w:rsidRPr="00B21B86">
        <w:rPr>
          <w:rFonts w:asciiTheme="minorEastAsia" w:eastAsiaTheme="minorEastAsia" w:hAnsiTheme="minorEastAsia" w:hint="eastAsia"/>
          <w:szCs w:val="21"/>
        </w:rPr>
        <w:t>くことなどが想定されます</w:t>
      </w:r>
      <w:r w:rsidRPr="00B21B86">
        <w:rPr>
          <w:rFonts w:asciiTheme="minorEastAsia" w:eastAsiaTheme="minorEastAsia" w:hAnsiTheme="minorEastAsia" w:hint="eastAsia"/>
          <w:szCs w:val="21"/>
        </w:rPr>
        <w:t>。</w:t>
      </w:r>
    </w:p>
    <w:p w:rsidR="00C2127E" w:rsidRPr="00B21B86" w:rsidRDefault="00C2127E" w:rsidP="00C2127E">
      <w:pPr>
        <w:pStyle w:val="a2"/>
        <w:numPr>
          <w:ilvl w:val="0"/>
          <w:numId w:val="18"/>
        </w:numPr>
        <w:rPr>
          <w:rFonts w:asciiTheme="minorEastAsia" w:eastAsiaTheme="minorEastAsia" w:hAnsiTheme="minorEastAsia"/>
          <w:szCs w:val="21"/>
        </w:rPr>
      </w:pPr>
      <w:r w:rsidRPr="00B21B86">
        <w:rPr>
          <w:rFonts w:asciiTheme="minorEastAsia" w:eastAsiaTheme="minorEastAsia" w:hAnsiTheme="minorEastAsia" w:hint="eastAsia"/>
          <w:szCs w:val="21"/>
        </w:rPr>
        <w:t>看護小規模多機能型居宅介護の整備にあたっては、</w:t>
      </w:r>
      <w:r w:rsidR="005D60E0">
        <w:rPr>
          <w:rFonts w:asciiTheme="minorEastAsia" w:eastAsiaTheme="minorEastAsia" w:hAnsiTheme="minorEastAsia" w:hint="eastAsia"/>
          <w:szCs w:val="21"/>
        </w:rPr>
        <w:t>P.</w:t>
      </w:r>
      <w:r w:rsidR="00285E23">
        <w:rPr>
          <w:rFonts w:asciiTheme="minorEastAsia" w:eastAsiaTheme="minorEastAsia" w:hAnsiTheme="minorEastAsia"/>
          <w:szCs w:val="21"/>
        </w:rPr>
        <w:fldChar w:fldCharType="begin"/>
      </w:r>
      <w:r w:rsidR="005D60E0">
        <w:rPr>
          <w:rFonts w:asciiTheme="minorEastAsia" w:eastAsiaTheme="minorEastAsia" w:hAnsiTheme="minorEastAsia"/>
          <w:szCs w:val="21"/>
        </w:rPr>
        <w:instrText xml:space="preserve"> </w:instrText>
      </w:r>
      <w:r w:rsidR="005D60E0">
        <w:rPr>
          <w:rFonts w:asciiTheme="minorEastAsia" w:eastAsiaTheme="minorEastAsia" w:hAnsiTheme="minorEastAsia" w:hint="eastAsia"/>
          <w:szCs w:val="21"/>
        </w:rPr>
        <w:instrText>PAGEREF _Ref469083720 \h</w:instrText>
      </w:r>
      <w:r w:rsidR="005D60E0">
        <w:rPr>
          <w:rFonts w:asciiTheme="minorEastAsia" w:eastAsiaTheme="minorEastAsia" w:hAnsiTheme="minorEastAsia"/>
          <w:szCs w:val="21"/>
        </w:rPr>
        <w:instrText xml:space="preserve"> </w:instrText>
      </w:r>
      <w:r w:rsidR="00285E23">
        <w:rPr>
          <w:rFonts w:asciiTheme="minorEastAsia" w:eastAsiaTheme="minorEastAsia" w:hAnsiTheme="minorEastAsia"/>
          <w:szCs w:val="21"/>
        </w:rPr>
      </w:r>
      <w:r w:rsidR="00285E23">
        <w:rPr>
          <w:rFonts w:asciiTheme="minorEastAsia" w:eastAsiaTheme="minorEastAsia" w:hAnsiTheme="minorEastAsia"/>
          <w:szCs w:val="21"/>
        </w:rPr>
        <w:fldChar w:fldCharType="separate"/>
      </w:r>
      <w:r w:rsidR="00354E37">
        <w:rPr>
          <w:rFonts w:asciiTheme="minorEastAsia" w:eastAsiaTheme="minorEastAsia" w:hAnsiTheme="minorEastAsia"/>
          <w:noProof/>
          <w:szCs w:val="21"/>
        </w:rPr>
        <w:t>31</w:t>
      </w:r>
      <w:r w:rsidR="00285E23">
        <w:rPr>
          <w:rFonts w:asciiTheme="minorEastAsia" w:eastAsiaTheme="minorEastAsia" w:hAnsiTheme="minorEastAsia"/>
          <w:szCs w:val="21"/>
        </w:rPr>
        <w:fldChar w:fldCharType="end"/>
      </w:r>
      <w:r w:rsidRPr="00B21B86">
        <w:rPr>
          <w:rFonts w:asciiTheme="minorEastAsia" w:eastAsiaTheme="minorEastAsia" w:hAnsiTheme="minorEastAsia" w:hint="eastAsia"/>
          <w:szCs w:val="21"/>
        </w:rPr>
        <w:t>に示したように小規模多機能型居宅介護から移行する方法がありますが、訪問看護事業所からスタートするケースも考えられます。訪問看護事業所は、すでに地域で医療ニーズがある利用者を把握しており、訪問看護事業所が看護小規模多機能型居宅介護を開設することで、ショートステイを組み合わせて、家族の介護負担を軽減し、在宅療養生活を一層継続させることが可能になります。</w:t>
      </w:r>
    </w:p>
    <w:p w:rsidR="00C2127E" w:rsidRPr="00B21B86" w:rsidRDefault="00C2127E">
      <w:pPr>
        <w:widowControl/>
        <w:jc w:val="left"/>
      </w:pPr>
    </w:p>
    <w:p w:rsidR="00C2127E" w:rsidRPr="00B21B86" w:rsidRDefault="00C2127E">
      <w:pPr>
        <w:widowControl/>
        <w:jc w:val="left"/>
      </w:pPr>
      <w:r w:rsidRPr="00B21B86">
        <w:br w:type="page"/>
      </w:r>
    </w:p>
    <w:p w:rsidR="00225CCE" w:rsidRPr="00B21B86" w:rsidRDefault="00225CCE" w:rsidP="00225CCE">
      <w:pPr>
        <w:pStyle w:val="5"/>
        <w:spacing w:after="175"/>
        <w:rPr>
          <w:rFonts w:ascii="ＭＳ ゴシック" w:hAnsi="ＭＳ ゴシック"/>
          <w:sz w:val="22"/>
          <w:szCs w:val="22"/>
        </w:rPr>
      </w:pPr>
      <w:bookmarkStart w:id="232" w:name="_Toc476417716"/>
      <w:r w:rsidRPr="00B21B86">
        <w:rPr>
          <w:rFonts w:ascii="ＭＳ ゴシック" w:hAnsi="ＭＳ ゴシック" w:hint="eastAsia"/>
          <w:sz w:val="22"/>
          <w:szCs w:val="22"/>
        </w:rPr>
        <w:lastRenderedPageBreak/>
        <w:t>在宅医療・介護連携の強化</w:t>
      </w:r>
      <w:bookmarkEnd w:id="232"/>
    </w:p>
    <w:p w:rsidR="00225CCE" w:rsidRPr="00B21B86" w:rsidRDefault="00225CCE" w:rsidP="00EE3DBB">
      <w:pPr>
        <w:pStyle w:val="aa"/>
        <w:numPr>
          <w:ilvl w:val="0"/>
          <w:numId w:val="17"/>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以上のように、</w:t>
      </w:r>
      <w:r w:rsidR="008E2A44" w:rsidRPr="00B21B86">
        <w:rPr>
          <w:rFonts w:asciiTheme="minorEastAsia" w:eastAsiaTheme="minorEastAsia" w:hAnsiTheme="minorEastAsia" w:hint="eastAsia"/>
        </w:rPr>
        <w:t>在宅医療の担い手や、</w:t>
      </w:r>
      <w:r w:rsidRPr="00B21B86">
        <w:rPr>
          <w:rFonts w:asciiTheme="minorEastAsia" w:eastAsiaTheme="minorEastAsia" w:hAnsiTheme="minorEastAsia" w:hint="eastAsia"/>
        </w:rPr>
        <w:t>各種の地域密着型サービスの整備</w:t>
      </w:r>
      <w:r w:rsidR="00AA7037" w:rsidRPr="00B21B86">
        <w:rPr>
          <w:rFonts w:asciiTheme="minorEastAsia" w:eastAsiaTheme="minorEastAsia" w:hAnsiTheme="minorEastAsia" w:hint="eastAsia"/>
        </w:rPr>
        <w:t>等の推進</w:t>
      </w:r>
      <w:r w:rsidRPr="00B21B86">
        <w:rPr>
          <w:rFonts w:asciiTheme="minorEastAsia" w:eastAsiaTheme="minorEastAsia" w:hAnsiTheme="minorEastAsia" w:hint="eastAsia"/>
        </w:rPr>
        <w:t>を</w:t>
      </w:r>
      <w:r w:rsidR="00AA7037" w:rsidRPr="00B21B86">
        <w:rPr>
          <w:rFonts w:asciiTheme="minorEastAsia" w:eastAsiaTheme="minorEastAsia" w:hAnsiTheme="minorEastAsia" w:hint="eastAsia"/>
        </w:rPr>
        <w:t>検討していくとともに</w:t>
      </w:r>
      <w:r w:rsidRPr="00B21B86">
        <w:rPr>
          <w:rFonts w:asciiTheme="minorEastAsia" w:eastAsiaTheme="minorEastAsia" w:hAnsiTheme="minorEastAsia" w:hint="eastAsia"/>
        </w:rPr>
        <w:t>、</w:t>
      </w:r>
      <w:r w:rsidR="008E2A44" w:rsidRPr="00B21B86">
        <w:rPr>
          <w:rFonts w:asciiTheme="minorEastAsia" w:eastAsiaTheme="minorEastAsia" w:hAnsiTheme="minorEastAsia" w:hint="eastAsia"/>
        </w:rPr>
        <w:t>地域における医療と介護の</w:t>
      </w:r>
      <w:r w:rsidRPr="00B21B86">
        <w:rPr>
          <w:rFonts w:asciiTheme="minorEastAsia" w:eastAsiaTheme="minorEastAsia" w:hAnsiTheme="minorEastAsia" w:hint="eastAsia"/>
        </w:rPr>
        <w:t>一体的なサービス提供</w:t>
      </w:r>
      <w:r w:rsidR="008E2A44" w:rsidRPr="00B21B86">
        <w:rPr>
          <w:rFonts w:asciiTheme="minorEastAsia" w:eastAsiaTheme="minorEastAsia" w:hAnsiTheme="minorEastAsia" w:hint="eastAsia"/>
        </w:rPr>
        <w:t>に向けて、多職種の連携強化</w:t>
      </w:r>
      <w:r w:rsidR="00104E39" w:rsidRPr="00B21B86">
        <w:rPr>
          <w:rFonts w:asciiTheme="minorEastAsia" w:eastAsiaTheme="minorEastAsia" w:hAnsiTheme="minorEastAsia" w:hint="eastAsia"/>
        </w:rPr>
        <w:t>や地域住民への普及啓発</w:t>
      </w:r>
      <w:r w:rsidR="008E2A44" w:rsidRPr="00B21B86">
        <w:rPr>
          <w:rFonts w:asciiTheme="minorEastAsia" w:eastAsiaTheme="minorEastAsia" w:hAnsiTheme="minorEastAsia" w:hint="eastAsia"/>
        </w:rPr>
        <w:t>のための取組を推進して</w:t>
      </w:r>
      <w:r w:rsidR="00AA7037" w:rsidRPr="00B21B86">
        <w:rPr>
          <w:rFonts w:asciiTheme="minorEastAsia" w:eastAsiaTheme="minorEastAsia" w:hAnsiTheme="minorEastAsia" w:hint="eastAsia"/>
        </w:rPr>
        <w:t>いくことも重要であると考えられます</w:t>
      </w:r>
      <w:r w:rsidRPr="00B21B86">
        <w:rPr>
          <w:rFonts w:asciiTheme="minorEastAsia" w:eastAsiaTheme="minorEastAsia" w:hAnsiTheme="minorEastAsia" w:hint="eastAsia"/>
        </w:rPr>
        <w:t>。</w:t>
      </w:r>
    </w:p>
    <w:p w:rsidR="00225CCE" w:rsidRPr="00B21B86" w:rsidRDefault="008E2A44" w:rsidP="00EE3DBB">
      <w:pPr>
        <w:pStyle w:val="aa"/>
        <w:numPr>
          <w:ilvl w:val="0"/>
          <w:numId w:val="17"/>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具体的には</w:t>
      </w:r>
      <w:r w:rsidR="00225CCE" w:rsidRPr="00B21B86">
        <w:rPr>
          <w:rFonts w:asciiTheme="minorEastAsia" w:eastAsiaTheme="minorEastAsia" w:hAnsiTheme="minorEastAsia" w:hint="eastAsia"/>
        </w:rPr>
        <w:t>、</w:t>
      </w:r>
      <w:r w:rsidR="00104E39" w:rsidRPr="00B21B86">
        <w:rPr>
          <w:rFonts w:asciiTheme="minorEastAsia" w:eastAsiaTheme="minorEastAsia" w:hAnsiTheme="minorEastAsia" w:hint="eastAsia"/>
        </w:rPr>
        <w:t>全ての医療・介護事業所及び多職種</w:t>
      </w:r>
      <w:r w:rsidR="00225CCE" w:rsidRPr="00B21B86">
        <w:rPr>
          <w:rFonts w:asciiTheme="minorEastAsia" w:eastAsiaTheme="minorEastAsia" w:hAnsiTheme="minorEastAsia" w:hint="eastAsia"/>
        </w:rPr>
        <w:t>を対象とした「情報共有手法の統一化」、「合同研修を通じた相互理解の推進」</w:t>
      </w:r>
      <w:r w:rsidR="00104E39" w:rsidRPr="00B21B86">
        <w:rPr>
          <w:rFonts w:asciiTheme="minorEastAsia" w:eastAsiaTheme="minorEastAsia" w:hAnsiTheme="minorEastAsia" w:hint="eastAsia"/>
        </w:rPr>
        <w:t>、「在宅療養生活に関するパンフレットの作成、講演会の実施」</w:t>
      </w:r>
      <w:r w:rsidR="00225CCE" w:rsidRPr="00B21B86">
        <w:rPr>
          <w:rFonts w:asciiTheme="minorEastAsia" w:eastAsiaTheme="minorEastAsia" w:hAnsiTheme="minorEastAsia" w:hint="eastAsia"/>
        </w:rPr>
        <w:t>などの取組を</w:t>
      </w:r>
      <w:r w:rsidR="00AA7037" w:rsidRPr="00B21B86">
        <w:rPr>
          <w:rFonts w:asciiTheme="minorEastAsia" w:eastAsiaTheme="minorEastAsia" w:hAnsiTheme="minorEastAsia" w:hint="eastAsia"/>
        </w:rPr>
        <w:t>行っていくことが考えられます</w:t>
      </w:r>
      <w:r w:rsidR="00225CCE" w:rsidRPr="00B21B86">
        <w:rPr>
          <w:rFonts w:asciiTheme="minorEastAsia" w:eastAsiaTheme="minorEastAsia" w:hAnsiTheme="minorEastAsia" w:hint="eastAsia"/>
        </w:rPr>
        <w:t>。</w:t>
      </w:r>
    </w:p>
    <w:p w:rsidR="00104E39" w:rsidRPr="00B21B86" w:rsidRDefault="00225CCE" w:rsidP="00104E39">
      <w:pPr>
        <w:pStyle w:val="aa"/>
        <w:numPr>
          <w:ilvl w:val="0"/>
          <w:numId w:val="15"/>
        </w:numPr>
        <w:ind w:leftChars="0"/>
        <w:rPr>
          <w:rFonts w:asciiTheme="minorEastAsia" w:eastAsiaTheme="minorEastAsia" w:hAnsiTheme="minorEastAsia"/>
        </w:rPr>
      </w:pPr>
      <w:r w:rsidRPr="00B21B86">
        <w:rPr>
          <w:rFonts w:asciiTheme="minorEastAsia" w:eastAsiaTheme="minorEastAsia" w:hAnsiTheme="minorEastAsia" w:hint="eastAsia"/>
        </w:rPr>
        <w:t>なお、</w:t>
      </w:r>
      <w:r w:rsidR="0049309C" w:rsidRPr="00B21B86">
        <w:rPr>
          <w:rFonts w:asciiTheme="minorEastAsia" w:eastAsiaTheme="minorEastAsia" w:hAnsiTheme="minorEastAsia" w:hint="eastAsia"/>
        </w:rPr>
        <w:t>前掲</w:t>
      </w:r>
      <w:r w:rsidR="00104E39" w:rsidRPr="00B21B86">
        <w:rPr>
          <w:rFonts w:asciiTheme="minorEastAsia" w:eastAsiaTheme="minorEastAsia" w:hAnsiTheme="minorEastAsia" w:hint="eastAsia"/>
        </w:rPr>
        <w:t>では、「認知症状への対応」と「（夜間の）排泄」、「外出支援」の３点に係る介護者不安の軽減を目標としながら、その達成に求められる、「地域資源（保険内外の支援・サービス）」、「ケアマネジメント」、「各職種に期待される役割」、「多職種連携のあり方」等について、関係者間での具体的な検討を進めていくものとしていますが、</w:t>
      </w:r>
      <w:r w:rsidR="00C85D70" w:rsidRPr="00B21B86">
        <w:rPr>
          <w:rFonts w:asciiTheme="minorEastAsia" w:eastAsiaTheme="minorEastAsia" w:hAnsiTheme="minorEastAsia" w:hint="eastAsia"/>
        </w:rPr>
        <w:t>在宅医療・介護の連携強化に向けては、これに加え「医療ニーズを持つ要介護者の在宅限界点の向上」をテーマに</w:t>
      </w:r>
      <w:r w:rsidR="0049309C" w:rsidRPr="00B21B86">
        <w:rPr>
          <w:rFonts w:asciiTheme="minorEastAsia" w:eastAsiaTheme="minorEastAsia" w:hAnsiTheme="minorEastAsia" w:hint="eastAsia"/>
        </w:rPr>
        <w:t>ついても</w:t>
      </w:r>
      <w:r w:rsidR="00C85D70" w:rsidRPr="00B21B86">
        <w:rPr>
          <w:rFonts w:asciiTheme="minorEastAsia" w:eastAsiaTheme="minorEastAsia" w:hAnsiTheme="minorEastAsia" w:hint="eastAsia"/>
        </w:rPr>
        <w:t>、同様の検討を進めていくものとします</w:t>
      </w:r>
      <w:r w:rsidR="00104E39" w:rsidRPr="00B21B86">
        <w:rPr>
          <w:rFonts w:asciiTheme="minorEastAsia" w:eastAsiaTheme="minorEastAsia" w:hAnsiTheme="minorEastAsia" w:hint="eastAsia"/>
        </w:rPr>
        <w:t>。</w:t>
      </w:r>
    </w:p>
    <w:p w:rsidR="008E7FCD" w:rsidRPr="00B21B86" w:rsidRDefault="008E7FCD" w:rsidP="00F239EE"/>
    <w:p w:rsidR="0049309C" w:rsidRPr="00B21B86" w:rsidRDefault="0049309C" w:rsidP="00F239EE"/>
    <w:p w:rsidR="006456C4" w:rsidRPr="00B21B86" w:rsidRDefault="006456C4" w:rsidP="00F239EE"/>
    <w:p w:rsidR="006456C4" w:rsidRPr="00B21B86" w:rsidRDefault="006456C4">
      <w:pPr>
        <w:widowControl/>
        <w:jc w:val="left"/>
      </w:pPr>
      <w:r w:rsidRPr="00B21B86">
        <w:br w:type="page"/>
      </w:r>
    </w:p>
    <w:p w:rsidR="00B074DF" w:rsidRPr="00B21B86" w:rsidRDefault="008A7938" w:rsidP="00F645F6">
      <w:pPr>
        <w:pStyle w:val="3"/>
        <w:numPr>
          <w:ilvl w:val="2"/>
          <w:numId w:val="9"/>
        </w:numPr>
        <w:spacing w:after="525"/>
      </w:pPr>
      <w:bookmarkStart w:id="233" w:name="_Toc476417717"/>
      <w:r w:rsidRPr="00B21B86">
        <w:rPr>
          <w:rFonts w:hint="eastAsia"/>
        </w:rPr>
        <w:lastRenderedPageBreak/>
        <w:t>サービス未利用の理由など</w:t>
      </w:r>
      <w:bookmarkEnd w:id="233"/>
    </w:p>
    <w:p w:rsidR="00B074DF" w:rsidRPr="00B21B86" w:rsidRDefault="00B074DF" w:rsidP="00B074DF">
      <w:pPr>
        <w:pStyle w:val="4"/>
        <w:spacing w:after="350"/>
        <w:rPr>
          <w:rFonts w:ascii="ＭＳ ゴシック" w:eastAsia="ＭＳ ゴシック" w:hAnsi="ＭＳ ゴシック"/>
          <w:sz w:val="22"/>
          <w:szCs w:val="22"/>
        </w:rPr>
      </w:pPr>
      <w:bookmarkStart w:id="234" w:name="_Toc476417718"/>
      <w:r w:rsidRPr="00B21B86">
        <w:rPr>
          <w:rFonts w:ascii="ＭＳ ゴシック" w:eastAsia="ＭＳ ゴシック" w:hAnsi="ＭＳ ゴシック" w:hint="eastAsia"/>
          <w:sz w:val="22"/>
          <w:szCs w:val="22"/>
        </w:rPr>
        <w:t>集計・分析の狙い</w:t>
      </w:r>
      <w:bookmarkEnd w:id="234"/>
    </w:p>
    <w:p w:rsidR="00B074DF" w:rsidRPr="00B21B86" w:rsidRDefault="006F76BD"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ここでは、各地域において</w:t>
      </w:r>
      <w:r w:rsidR="00756BE8">
        <w:rPr>
          <w:rFonts w:asciiTheme="minorEastAsia" w:eastAsiaTheme="minorEastAsia" w:hAnsiTheme="minorEastAsia" w:hint="eastAsia"/>
        </w:rPr>
        <w:t>支援・</w:t>
      </w:r>
      <w:r w:rsidRPr="00B21B86">
        <w:rPr>
          <w:rFonts w:asciiTheme="minorEastAsia" w:eastAsiaTheme="minorEastAsia" w:hAnsiTheme="minorEastAsia" w:hint="eastAsia"/>
        </w:rPr>
        <w:t>サービス</w:t>
      </w:r>
      <w:r w:rsidR="00756BE8">
        <w:rPr>
          <w:rFonts w:asciiTheme="minorEastAsia" w:eastAsiaTheme="minorEastAsia" w:hAnsiTheme="minorEastAsia" w:hint="eastAsia"/>
        </w:rPr>
        <w:t>の提供体制の構築</w:t>
      </w:r>
      <w:r w:rsidRPr="00B21B86">
        <w:rPr>
          <w:rFonts w:asciiTheme="minorEastAsia" w:eastAsiaTheme="minorEastAsia" w:hAnsiTheme="minorEastAsia" w:hint="eastAsia"/>
        </w:rPr>
        <w:t>を含む各種の取組を検討する際に、参考になると考えられるいくつかの集計結果を整理しています。</w:t>
      </w:r>
    </w:p>
    <w:p w:rsidR="006F76BD" w:rsidRPr="00B21B86" w:rsidRDefault="006F76BD" w:rsidP="006F76BD">
      <w:pPr>
        <w:pStyle w:val="aa"/>
        <w:numPr>
          <w:ilvl w:val="0"/>
          <w:numId w:val="15"/>
        </w:numPr>
        <w:ind w:leftChars="0"/>
        <w:rPr>
          <w:rFonts w:asciiTheme="minorEastAsia" w:eastAsiaTheme="minorEastAsia" w:hAnsiTheme="minorEastAsia"/>
        </w:rPr>
      </w:pPr>
      <w:r w:rsidRPr="00B21B86">
        <w:rPr>
          <w:rFonts w:asciiTheme="minorEastAsia" w:eastAsiaTheme="minorEastAsia" w:hAnsiTheme="minorEastAsia" w:hint="eastAsia"/>
        </w:rPr>
        <w:t>主要なデータは、テーマ１～テーマ５において整理をしていますが、ここで整理する集計結果も必要に応じてご活用ください。</w:t>
      </w:r>
    </w:p>
    <w:p w:rsidR="00B074DF" w:rsidRPr="00B21B86" w:rsidRDefault="00B074DF" w:rsidP="00F239EE"/>
    <w:p w:rsidR="006F76BD" w:rsidRPr="00B21B86" w:rsidRDefault="006F76BD">
      <w:pPr>
        <w:widowControl/>
        <w:jc w:val="left"/>
      </w:pPr>
      <w:r w:rsidRPr="00B21B86">
        <w:br w:type="page"/>
      </w:r>
    </w:p>
    <w:p w:rsidR="006F76BD" w:rsidRPr="00B21B86" w:rsidRDefault="006F76BD" w:rsidP="006F76BD">
      <w:pPr>
        <w:pStyle w:val="4"/>
        <w:spacing w:after="350"/>
        <w:rPr>
          <w:rFonts w:ascii="ＭＳ ゴシック" w:eastAsia="ＭＳ ゴシック" w:hAnsi="ＭＳ ゴシック"/>
          <w:sz w:val="22"/>
          <w:szCs w:val="22"/>
        </w:rPr>
      </w:pPr>
      <w:bookmarkStart w:id="235" w:name="_Toc476417719"/>
      <w:r w:rsidRPr="00B21B86">
        <w:rPr>
          <w:rFonts w:ascii="ＭＳ ゴシック" w:eastAsia="ＭＳ ゴシック" w:hAnsi="ＭＳ ゴシック" w:hint="eastAsia"/>
          <w:sz w:val="22"/>
          <w:szCs w:val="22"/>
        </w:rPr>
        <w:lastRenderedPageBreak/>
        <w:t>集計結果（参考）</w:t>
      </w:r>
      <w:bookmarkEnd w:id="235"/>
    </w:p>
    <w:p w:rsidR="00B074DF" w:rsidRPr="00B21B86" w:rsidRDefault="001B2362" w:rsidP="006F76BD">
      <w:pPr>
        <w:pStyle w:val="5"/>
        <w:spacing w:after="175"/>
        <w:rPr>
          <w:rFonts w:ascii="ＭＳ ゴシック" w:hAnsi="ＭＳ ゴシック"/>
          <w:sz w:val="22"/>
          <w:szCs w:val="22"/>
        </w:rPr>
      </w:pPr>
      <w:bookmarkStart w:id="236" w:name="_Toc476417720"/>
      <w:r w:rsidRPr="00B21B86">
        <w:rPr>
          <w:rFonts w:ascii="ＭＳ ゴシック" w:hAnsi="ＭＳ ゴシック" w:hint="eastAsia"/>
          <w:sz w:val="22"/>
          <w:szCs w:val="22"/>
        </w:rPr>
        <w:t>要介護度別・世帯類型別の</w:t>
      </w:r>
      <w:r w:rsidR="006F76BD" w:rsidRPr="00B21B86">
        <w:rPr>
          <w:rFonts w:ascii="ＭＳ ゴシック" w:hAnsi="ＭＳ ゴシック" w:hint="eastAsia"/>
          <w:sz w:val="22"/>
          <w:szCs w:val="22"/>
        </w:rPr>
        <w:t>サービス未利用の理由</w:t>
      </w:r>
      <w:bookmarkEnd w:id="236"/>
    </w:p>
    <w:p w:rsidR="006F76BD" w:rsidRPr="00B21B86" w:rsidRDefault="006F76BD" w:rsidP="006F76BD">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要介護度別のサービス未利用の理由をみると、要支援１・２と要介護１・２では「現状では、サービスを利用するほどの状態ではない」が最も高く、それぞれ52.1％、36.8％であった。要介護３以上では、「家族が介護をするため必要ない」との回答が57.1</w:t>
      </w:r>
      <w:r w:rsidR="0031411C" w:rsidRPr="00B21B86">
        <w:rPr>
          <w:rFonts w:asciiTheme="minorEastAsia" w:eastAsiaTheme="minorEastAsia" w:hAnsiTheme="minorEastAsia" w:hint="eastAsia"/>
          <w:szCs w:val="21"/>
        </w:rPr>
        <w:t>％と最も高くなっていました</w:t>
      </w:r>
      <w:r w:rsidRPr="00B21B86">
        <w:rPr>
          <w:rFonts w:asciiTheme="minorEastAsia" w:eastAsiaTheme="minorEastAsia" w:hAnsiTheme="minorEastAsia" w:hint="eastAsia"/>
          <w:szCs w:val="21"/>
        </w:rPr>
        <w:t>。</w:t>
      </w:r>
    </w:p>
    <w:p w:rsidR="006F76BD" w:rsidRPr="00B21B86" w:rsidRDefault="006F76BD" w:rsidP="006F76BD">
      <w:pPr>
        <w:rPr>
          <w:rFonts w:asciiTheme="minorEastAsia" w:hAnsiTheme="minorEastAsia"/>
          <w:szCs w:val="21"/>
        </w:rPr>
      </w:pPr>
    </w:p>
    <w:p w:rsidR="006F76BD" w:rsidRPr="00B21B86" w:rsidRDefault="006F76BD" w:rsidP="006F76BD">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要介護度別の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サービス未利用の理由</w:t>
      </w:r>
    </w:p>
    <w:p w:rsidR="006F76BD" w:rsidRPr="00B21B86" w:rsidRDefault="00B809E5" w:rsidP="006F76BD">
      <w:pPr>
        <w:jc w:val="center"/>
        <w:rPr>
          <w:rFonts w:asciiTheme="minorEastAsia" w:hAnsiTheme="minorEastAsia"/>
        </w:rPr>
      </w:pPr>
      <w:r w:rsidRPr="00B21B86">
        <w:rPr>
          <w:noProof/>
        </w:rPr>
        <w:drawing>
          <wp:inline distT="0" distB="0" distL="0" distR="0" wp14:anchorId="02CAACD3" wp14:editId="3454DE17">
            <wp:extent cx="5201285" cy="5391150"/>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6F76BD" w:rsidRPr="00B21B86" w:rsidRDefault="006F76BD" w:rsidP="006F76BD">
      <w:pPr>
        <w:rPr>
          <w:rFonts w:asciiTheme="minorEastAsia" w:hAnsiTheme="minorEastAsia"/>
        </w:rPr>
      </w:pPr>
    </w:p>
    <w:p w:rsidR="006F76BD" w:rsidRPr="00B21B86" w:rsidRDefault="006F76BD">
      <w:pPr>
        <w:widowControl/>
        <w:jc w:val="left"/>
        <w:rPr>
          <w:rFonts w:asciiTheme="minorEastAsia" w:hAnsiTheme="minorEastAsia"/>
        </w:rPr>
      </w:pPr>
      <w:r w:rsidRPr="00B21B86">
        <w:rPr>
          <w:rFonts w:asciiTheme="minorEastAsia" w:hAnsiTheme="minorEastAsia"/>
        </w:rPr>
        <w:br w:type="page"/>
      </w:r>
    </w:p>
    <w:p w:rsidR="003A108D" w:rsidRPr="00B21B86" w:rsidRDefault="003A108D" w:rsidP="003A108D">
      <w:pPr>
        <w:rPr>
          <w:rFonts w:asciiTheme="minorEastAsia" w:eastAsiaTheme="minorEastAsia" w:hAnsiTheme="minorEastAsia"/>
          <w:szCs w:val="21"/>
        </w:rPr>
      </w:pPr>
    </w:p>
    <w:p w:rsidR="006F76BD" w:rsidRPr="00B21B86" w:rsidRDefault="006F76BD" w:rsidP="006F76BD">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単身世帯の要介護度別のサービス未利用の理由をみると、要支援１・２と要介護１・２では「現状では、サービスを利用するほどの状態ではない」が最も高く、それぞれ57.1％と29.4</w:t>
      </w:r>
      <w:r w:rsidR="0031411C" w:rsidRPr="00B21B86">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p>
    <w:p w:rsidR="006F76BD" w:rsidRPr="00B21B86" w:rsidRDefault="006F76BD" w:rsidP="006F76BD">
      <w:pPr>
        <w:rPr>
          <w:rFonts w:asciiTheme="minorEastAsia" w:hAnsiTheme="minorEastAsia"/>
        </w:rPr>
      </w:pPr>
    </w:p>
    <w:p w:rsidR="006F76BD" w:rsidRPr="00B21B86" w:rsidRDefault="006F76BD" w:rsidP="006F76BD">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2</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要介護度別の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サービス未利用の理由（</w:t>
      </w:r>
      <w:r w:rsidRPr="00B21B86">
        <w:rPr>
          <w:rFonts w:ascii="ＭＳ ゴシック" w:eastAsia="ＭＳ ゴシック" w:hAnsi="ＭＳ ゴシック" w:hint="eastAsia"/>
          <w:sz w:val="20"/>
          <w:szCs w:val="20"/>
          <w:u w:val="single"/>
        </w:rPr>
        <w:t>単身世帯</w:t>
      </w:r>
      <w:r w:rsidRPr="00B21B86">
        <w:rPr>
          <w:rFonts w:ascii="ＭＳ ゴシック" w:eastAsia="ＭＳ ゴシック" w:hAnsi="ＭＳ ゴシック" w:hint="eastAsia"/>
          <w:sz w:val="20"/>
          <w:szCs w:val="20"/>
        </w:rPr>
        <w:t>）</w:t>
      </w:r>
    </w:p>
    <w:p w:rsidR="006F76BD" w:rsidRPr="00B21B86" w:rsidRDefault="00B809E5" w:rsidP="006F76BD">
      <w:pPr>
        <w:jc w:val="center"/>
        <w:rPr>
          <w:rFonts w:asciiTheme="minorEastAsia" w:hAnsiTheme="minorEastAsia"/>
        </w:rPr>
      </w:pPr>
      <w:r w:rsidRPr="00B21B86">
        <w:rPr>
          <w:noProof/>
        </w:rPr>
        <w:drawing>
          <wp:inline distT="0" distB="0" distL="0" distR="0" wp14:anchorId="36D8DE1E" wp14:editId="38CDF380">
            <wp:extent cx="5201285" cy="5391150"/>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6F76BD" w:rsidRPr="00B21B86" w:rsidRDefault="006F76BD" w:rsidP="006F76BD">
      <w:pPr>
        <w:rPr>
          <w:rFonts w:asciiTheme="minorEastAsia" w:hAnsiTheme="minorEastAsia"/>
        </w:rPr>
      </w:pPr>
    </w:p>
    <w:p w:rsidR="006F76BD" w:rsidRPr="00B21B86" w:rsidRDefault="006F76BD" w:rsidP="006F76BD">
      <w:pPr>
        <w:rPr>
          <w:rFonts w:asciiTheme="minorEastAsia" w:hAnsiTheme="minorEastAsia"/>
        </w:rPr>
      </w:pPr>
    </w:p>
    <w:p w:rsidR="006F76BD" w:rsidRPr="00B21B86" w:rsidRDefault="006F76BD" w:rsidP="006F76BD">
      <w:pPr>
        <w:rPr>
          <w:rFonts w:asciiTheme="minorEastAsia" w:hAnsiTheme="minorEastAsia"/>
        </w:rPr>
      </w:pPr>
    </w:p>
    <w:p w:rsidR="006F76BD" w:rsidRPr="00B21B86" w:rsidRDefault="006F76BD">
      <w:pPr>
        <w:widowControl/>
        <w:jc w:val="left"/>
        <w:rPr>
          <w:rFonts w:asciiTheme="minorEastAsia" w:hAnsiTheme="minorEastAsia"/>
        </w:rPr>
      </w:pPr>
      <w:r w:rsidRPr="00B21B86">
        <w:rPr>
          <w:rFonts w:asciiTheme="minorEastAsia" w:hAnsiTheme="minorEastAsia"/>
        </w:rPr>
        <w:br w:type="page"/>
      </w:r>
    </w:p>
    <w:p w:rsidR="006F76BD" w:rsidRPr="00B21B86" w:rsidRDefault="006F76BD" w:rsidP="006F76BD">
      <w:pPr>
        <w:rPr>
          <w:rFonts w:asciiTheme="minorEastAsia" w:hAnsiTheme="minorEastAsia"/>
        </w:rPr>
      </w:pPr>
    </w:p>
    <w:p w:rsidR="006F76BD" w:rsidRPr="00B21B86" w:rsidRDefault="006F76BD" w:rsidP="006F76BD">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夫婦のみ世帯の要介護度別のサービス未利用の理由をみると、要支援１・２では「現状では、サービスを利用するほどの状態ではない」が44.0％と最も高く、要介護１・２では「本人にサービス利用の希望がない」が33.3</w:t>
      </w:r>
      <w:r w:rsidR="0031411C" w:rsidRPr="00B21B86">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p>
    <w:p w:rsidR="006F76BD" w:rsidRPr="00B21B86" w:rsidRDefault="006F76BD" w:rsidP="006F76BD">
      <w:pPr>
        <w:rPr>
          <w:rFonts w:asciiTheme="minorEastAsia" w:hAnsiTheme="minorEastAsia"/>
        </w:rPr>
      </w:pPr>
    </w:p>
    <w:p w:rsidR="006F76BD" w:rsidRPr="00B21B86" w:rsidRDefault="006F76BD" w:rsidP="006F76BD">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3</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要介護度別の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サービス未利用の理由（</w:t>
      </w:r>
      <w:r w:rsidRPr="00B21B86">
        <w:rPr>
          <w:rFonts w:ascii="ＭＳ ゴシック" w:eastAsia="ＭＳ ゴシック" w:hAnsi="ＭＳ ゴシック" w:hint="eastAsia"/>
          <w:sz w:val="20"/>
          <w:szCs w:val="20"/>
          <w:u w:val="single"/>
        </w:rPr>
        <w:t>夫婦のみ世帯</w:t>
      </w:r>
      <w:r w:rsidRPr="00B21B86">
        <w:rPr>
          <w:rFonts w:ascii="ＭＳ ゴシック" w:eastAsia="ＭＳ ゴシック" w:hAnsi="ＭＳ ゴシック" w:hint="eastAsia"/>
          <w:sz w:val="20"/>
          <w:szCs w:val="20"/>
        </w:rPr>
        <w:t>）</w:t>
      </w:r>
    </w:p>
    <w:p w:rsidR="006F76BD" w:rsidRPr="00B21B86" w:rsidRDefault="00B809E5" w:rsidP="006F76BD">
      <w:pPr>
        <w:jc w:val="center"/>
        <w:rPr>
          <w:rFonts w:asciiTheme="minorEastAsia" w:hAnsiTheme="minorEastAsia"/>
        </w:rPr>
      </w:pPr>
      <w:r w:rsidRPr="00B21B86">
        <w:rPr>
          <w:noProof/>
        </w:rPr>
        <w:drawing>
          <wp:inline distT="0" distB="0" distL="0" distR="0" wp14:anchorId="50033DBB" wp14:editId="27640CAC">
            <wp:extent cx="5201285" cy="5391150"/>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6F76BD" w:rsidRPr="00B21B86" w:rsidRDefault="006F76BD" w:rsidP="006F76BD">
      <w:pPr>
        <w:rPr>
          <w:rFonts w:asciiTheme="minorEastAsia" w:hAnsiTheme="minorEastAsia"/>
        </w:rPr>
      </w:pPr>
    </w:p>
    <w:p w:rsidR="001B2362" w:rsidRPr="00B21B86" w:rsidRDefault="001B2362">
      <w:pPr>
        <w:widowControl/>
        <w:jc w:val="left"/>
        <w:rPr>
          <w:rFonts w:asciiTheme="minorEastAsia" w:hAnsiTheme="minorEastAsia"/>
        </w:rPr>
      </w:pPr>
      <w:r w:rsidRPr="00B21B86">
        <w:rPr>
          <w:rFonts w:asciiTheme="minorEastAsia" w:hAnsiTheme="minorEastAsia"/>
        </w:rPr>
        <w:br w:type="page"/>
      </w:r>
    </w:p>
    <w:p w:rsidR="006F76BD" w:rsidRPr="00B21B86" w:rsidRDefault="006F76BD" w:rsidP="006F76BD">
      <w:pPr>
        <w:rPr>
          <w:rFonts w:asciiTheme="minorEastAsia" w:hAnsiTheme="minorEastAsia"/>
        </w:rPr>
      </w:pPr>
    </w:p>
    <w:p w:rsidR="006F76BD" w:rsidRPr="00B21B86" w:rsidRDefault="006F76BD" w:rsidP="001B2362">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その他世帯の要介護度別のサービス未利用の理由をみると、要支援１・２と要介護１・２では「現状では、サービスを利用するほどの状態ではない」が最も高く、それぞれ52.9％と43.3</w:t>
      </w:r>
      <w:r w:rsidR="0031411C" w:rsidRPr="00B21B86">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p>
    <w:p w:rsidR="006F76BD" w:rsidRPr="00B21B86" w:rsidRDefault="006F76BD" w:rsidP="006F76BD">
      <w:pPr>
        <w:rPr>
          <w:rFonts w:asciiTheme="minorEastAsia" w:hAnsiTheme="minorEastAsia"/>
        </w:rPr>
      </w:pPr>
    </w:p>
    <w:p w:rsidR="006F76BD" w:rsidRPr="00B21B86" w:rsidRDefault="006F76BD" w:rsidP="006F76BD">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要介護度別の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サービス未利用の理由（</w:t>
      </w:r>
      <w:r w:rsidRPr="00B21B86">
        <w:rPr>
          <w:rFonts w:ascii="ＭＳ ゴシック" w:eastAsia="ＭＳ ゴシック" w:hAnsi="ＭＳ ゴシック" w:hint="eastAsia"/>
          <w:sz w:val="20"/>
          <w:szCs w:val="20"/>
          <w:u w:val="single"/>
        </w:rPr>
        <w:t>その他世帯</w:t>
      </w:r>
      <w:r w:rsidRPr="00B21B86">
        <w:rPr>
          <w:rFonts w:ascii="ＭＳ ゴシック" w:eastAsia="ＭＳ ゴシック" w:hAnsi="ＭＳ ゴシック" w:hint="eastAsia"/>
          <w:sz w:val="20"/>
          <w:szCs w:val="20"/>
        </w:rPr>
        <w:t>）</w:t>
      </w:r>
    </w:p>
    <w:p w:rsidR="006F76BD" w:rsidRPr="00B21B86" w:rsidRDefault="00B809E5" w:rsidP="006F76BD">
      <w:pPr>
        <w:jc w:val="center"/>
        <w:rPr>
          <w:rFonts w:asciiTheme="minorEastAsia" w:hAnsiTheme="minorEastAsia"/>
        </w:rPr>
      </w:pPr>
      <w:r w:rsidRPr="00B21B86">
        <w:rPr>
          <w:noProof/>
        </w:rPr>
        <w:drawing>
          <wp:inline distT="0" distB="0" distL="0" distR="0" wp14:anchorId="4446DEE0" wp14:editId="6DE120A6">
            <wp:extent cx="5201285" cy="5391150"/>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6F76BD" w:rsidRPr="00B21B86" w:rsidRDefault="006F76BD" w:rsidP="006F76BD">
      <w:pPr>
        <w:rPr>
          <w:rFonts w:asciiTheme="minorEastAsia" w:hAnsiTheme="minorEastAsia"/>
        </w:rPr>
      </w:pPr>
    </w:p>
    <w:p w:rsidR="00B074DF" w:rsidRPr="00B21B86" w:rsidRDefault="00B074DF" w:rsidP="00F239EE"/>
    <w:p w:rsidR="00B074DF" w:rsidRPr="00B21B86" w:rsidRDefault="00B074DF" w:rsidP="00F239EE"/>
    <w:p w:rsidR="008E2859" w:rsidRPr="00B21B86" w:rsidRDefault="008E2859" w:rsidP="00F239EE"/>
    <w:p w:rsidR="001B2362" w:rsidRPr="00B21B86" w:rsidRDefault="001B2362">
      <w:pPr>
        <w:widowControl/>
        <w:jc w:val="left"/>
      </w:pPr>
      <w:r w:rsidRPr="00B21B86">
        <w:br w:type="page"/>
      </w:r>
    </w:p>
    <w:p w:rsidR="008E2859" w:rsidRPr="00B21B86" w:rsidRDefault="001B2362" w:rsidP="001B2362">
      <w:pPr>
        <w:pStyle w:val="5"/>
        <w:spacing w:after="175"/>
        <w:rPr>
          <w:rFonts w:ascii="ＭＳ ゴシック" w:hAnsi="ＭＳ ゴシック"/>
          <w:sz w:val="22"/>
          <w:szCs w:val="22"/>
        </w:rPr>
      </w:pPr>
      <w:bookmarkStart w:id="237" w:name="_Toc476417721"/>
      <w:r w:rsidRPr="00B21B86">
        <w:rPr>
          <w:rFonts w:ascii="ＭＳ ゴシック" w:hAnsi="ＭＳ ゴシック" w:hint="eastAsia"/>
          <w:sz w:val="22"/>
          <w:szCs w:val="22"/>
        </w:rPr>
        <w:lastRenderedPageBreak/>
        <w:t>認知症自立度別・世帯類型別のサービス未利用の理由</w:t>
      </w:r>
      <w:bookmarkEnd w:id="237"/>
    </w:p>
    <w:p w:rsidR="001B2362" w:rsidRPr="00B21B86" w:rsidRDefault="001B2362" w:rsidP="00EE3DBB">
      <w:pPr>
        <w:pStyle w:val="aa"/>
        <w:numPr>
          <w:ilvl w:val="0"/>
          <w:numId w:val="27"/>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認知症自立度別のサービス未利用の理由をみると、全ての認知症自立度において「現状では、サービスを利用するほどの状態ではない」</w:t>
      </w:r>
      <w:r w:rsidR="0031411C" w:rsidRPr="00B21B86">
        <w:rPr>
          <w:rFonts w:asciiTheme="minorEastAsia" w:eastAsiaTheme="minorEastAsia" w:hAnsiTheme="minorEastAsia" w:hint="eastAsia"/>
          <w:szCs w:val="21"/>
        </w:rPr>
        <w:t>が最も高くなっていました</w:t>
      </w:r>
      <w:r w:rsidRPr="00B21B86">
        <w:rPr>
          <w:rFonts w:asciiTheme="minorEastAsia" w:eastAsiaTheme="minorEastAsia" w:hAnsiTheme="minorEastAsia" w:hint="eastAsia"/>
          <w:szCs w:val="21"/>
        </w:rPr>
        <w:t>。</w:t>
      </w:r>
    </w:p>
    <w:p w:rsidR="001B2362" w:rsidRPr="00B21B86" w:rsidRDefault="0031411C" w:rsidP="001B2362">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また、次に高いのは「本人にサービス利用の希望がない」でした</w:t>
      </w:r>
      <w:r w:rsidR="001B2362" w:rsidRPr="00B21B86">
        <w:rPr>
          <w:rFonts w:asciiTheme="minorEastAsia" w:eastAsiaTheme="minorEastAsia" w:hAnsiTheme="minorEastAsia" w:hint="eastAsia"/>
          <w:szCs w:val="21"/>
        </w:rPr>
        <w:t>。</w:t>
      </w:r>
    </w:p>
    <w:p w:rsidR="001B2362" w:rsidRPr="00B21B86" w:rsidRDefault="001B2362" w:rsidP="001B2362">
      <w:pPr>
        <w:rPr>
          <w:rFonts w:asciiTheme="minorEastAsia" w:hAnsiTheme="minorEastAsia"/>
          <w:szCs w:val="21"/>
        </w:rPr>
      </w:pPr>
    </w:p>
    <w:p w:rsidR="001B2362" w:rsidRPr="00B21B86" w:rsidRDefault="001B2362" w:rsidP="001B2362">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5</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認知症自立度別の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サービス未利用の理由</w:t>
      </w:r>
    </w:p>
    <w:p w:rsidR="001B2362" w:rsidRPr="00B21B86" w:rsidRDefault="00B809E5" w:rsidP="001B2362">
      <w:pPr>
        <w:jc w:val="center"/>
        <w:rPr>
          <w:rFonts w:asciiTheme="minorEastAsia" w:hAnsiTheme="minorEastAsia"/>
        </w:rPr>
      </w:pPr>
      <w:r w:rsidRPr="00B21B86">
        <w:rPr>
          <w:noProof/>
        </w:rPr>
        <w:drawing>
          <wp:inline distT="0" distB="0" distL="0" distR="0" wp14:anchorId="70AE6202" wp14:editId="6CF2E188">
            <wp:extent cx="5201285" cy="5391150"/>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1B2362" w:rsidRPr="00B21B86" w:rsidRDefault="001B2362" w:rsidP="001B2362">
      <w:pPr>
        <w:rPr>
          <w:rFonts w:asciiTheme="minorEastAsia" w:hAnsiTheme="minorEastAsia"/>
        </w:rPr>
      </w:pPr>
    </w:p>
    <w:p w:rsidR="001B2362" w:rsidRPr="00B21B86" w:rsidRDefault="001B2362" w:rsidP="001B2362">
      <w:pPr>
        <w:widowControl/>
        <w:jc w:val="left"/>
        <w:rPr>
          <w:rFonts w:asciiTheme="minorEastAsia" w:hAnsiTheme="minorEastAsia"/>
        </w:rPr>
      </w:pPr>
      <w:r w:rsidRPr="00B21B86">
        <w:rPr>
          <w:rFonts w:asciiTheme="minorEastAsia" w:hAnsiTheme="minorEastAsia"/>
        </w:rPr>
        <w:br w:type="page"/>
      </w:r>
    </w:p>
    <w:p w:rsidR="001B2362" w:rsidRPr="00B21B86" w:rsidRDefault="001B2362" w:rsidP="001B2362">
      <w:pPr>
        <w:rPr>
          <w:rFonts w:asciiTheme="minorEastAsia" w:eastAsiaTheme="minorEastAsia" w:hAnsiTheme="minorEastAsia"/>
          <w:szCs w:val="21"/>
        </w:rPr>
      </w:pPr>
    </w:p>
    <w:p w:rsidR="001B2362" w:rsidRPr="00B21B86" w:rsidRDefault="001B2362" w:rsidP="001B2362">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単身世帯の認知症自立度別のサービス未利用の理由をみると、全ての認知症自立度において「現状では、サービスを利用するほどの状態ではない」</w:t>
      </w:r>
      <w:r w:rsidR="0031411C" w:rsidRPr="00B21B86">
        <w:rPr>
          <w:rFonts w:asciiTheme="minorEastAsia" w:eastAsiaTheme="minorEastAsia" w:hAnsiTheme="minorEastAsia" w:hint="eastAsia"/>
          <w:szCs w:val="21"/>
        </w:rPr>
        <w:t>が最も高くなっていました</w:t>
      </w:r>
      <w:r w:rsidRPr="00B21B86">
        <w:rPr>
          <w:rFonts w:asciiTheme="minorEastAsia" w:eastAsiaTheme="minorEastAsia" w:hAnsiTheme="minorEastAsia" w:hint="eastAsia"/>
          <w:szCs w:val="21"/>
        </w:rPr>
        <w:t>。</w:t>
      </w:r>
    </w:p>
    <w:p w:rsidR="001B2362" w:rsidRPr="00B21B86" w:rsidRDefault="001B2362" w:rsidP="001B2362">
      <w:pPr>
        <w:rPr>
          <w:rFonts w:asciiTheme="minorEastAsia" w:hAnsiTheme="minorEastAsia"/>
        </w:rPr>
      </w:pPr>
    </w:p>
    <w:p w:rsidR="001B2362" w:rsidRPr="00B21B86" w:rsidRDefault="001B2362" w:rsidP="001B2362">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認知症自立度別の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サービス未利用の理由（</w:t>
      </w:r>
      <w:r w:rsidRPr="00B21B86">
        <w:rPr>
          <w:rFonts w:ascii="ＭＳ ゴシック" w:eastAsia="ＭＳ ゴシック" w:hAnsi="ＭＳ ゴシック" w:hint="eastAsia"/>
          <w:sz w:val="20"/>
          <w:szCs w:val="20"/>
          <w:u w:val="single"/>
        </w:rPr>
        <w:t>単身世帯</w:t>
      </w:r>
      <w:r w:rsidRPr="00B21B86">
        <w:rPr>
          <w:rFonts w:ascii="ＭＳ ゴシック" w:eastAsia="ＭＳ ゴシック" w:hAnsi="ＭＳ ゴシック" w:hint="eastAsia"/>
          <w:sz w:val="20"/>
          <w:szCs w:val="20"/>
        </w:rPr>
        <w:t>）</w:t>
      </w:r>
    </w:p>
    <w:p w:rsidR="001B2362" w:rsidRPr="00B21B86" w:rsidRDefault="00B809E5" w:rsidP="001B2362">
      <w:pPr>
        <w:jc w:val="center"/>
        <w:rPr>
          <w:rFonts w:asciiTheme="minorEastAsia" w:hAnsiTheme="minorEastAsia"/>
        </w:rPr>
      </w:pPr>
      <w:r w:rsidRPr="00B21B86">
        <w:rPr>
          <w:noProof/>
        </w:rPr>
        <w:drawing>
          <wp:inline distT="0" distB="0" distL="0" distR="0" wp14:anchorId="3CC31385" wp14:editId="22D0AB90">
            <wp:extent cx="5201285" cy="537972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201285" cy="5379720"/>
                    </a:xfrm>
                    <a:prstGeom prst="rect">
                      <a:avLst/>
                    </a:prstGeom>
                    <a:noFill/>
                    <a:ln>
                      <a:noFill/>
                    </a:ln>
                  </pic:spPr>
                </pic:pic>
              </a:graphicData>
            </a:graphic>
          </wp:inline>
        </w:drawing>
      </w:r>
    </w:p>
    <w:p w:rsidR="001B2362" w:rsidRPr="00B21B86" w:rsidRDefault="001B2362" w:rsidP="001B2362">
      <w:pPr>
        <w:rPr>
          <w:rFonts w:asciiTheme="minorEastAsia" w:hAnsiTheme="minorEastAsia"/>
        </w:rPr>
      </w:pPr>
    </w:p>
    <w:p w:rsidR="001B2362" w:rsidRPr="00B21B86" w:rsidRDefault="001B2362" w:rsidP="001B2362">
      <w:pPr>
        <w:rPr>
          <w:rFonts w:asciiTheme="minorEastAsia" w:hAnsiTheme="minorEastAsia"/>
        </w:rPr>
      </w:pPr>
    </w:p>
    <w:p w:rsidR="001B2362" w:rsidRPr="00B21B86" w:rsidRDefault="001B2362" w:rsidP="001B2362">
      <w:pPr>
        <w:rPr>
          <w:rFonts w:asciiTheme="minorEastAsia" w:hAnsiTheme="minorEastAsia"/>
        </w:rPr>
      </w:pPr>
    </w:p>
    <w:p w:rsidR="001B2362" w:rsidRPr="00B21B86" w:rsidRDefault="001B2362" w:rsidP="001B2362">
      <w:pPr>
        <w:widowControl/>
        <w:jc w:val="left"/>
        <w:rPr>
          <w:rFonts w:asciiTheme="minorEastAsia" w:hAnsiTheme="minorEastAsia"/>
        </w:rPr>
      </w:pPr>
      <w:r w:rsidRPr="00B21B86">
        <w:rPr>
          <w:rFonts w:asciiTheme="minorEastAsia" w:hAnsiTheme="minorEastAsia"/>
        </w:rPr>
        <w:br w:type="page"/>
      </w:r>
    </w:p>
    <w:p w:rsidR="001B2362" w:rsidRPr="00B21B86" w:rsidRDefault="001B2362" w:rsidP="001B2362">
      <w:pPr>
        <w:rPr>
          <w:rFonts w:asciiTheme="minorEastAsia" w:hAnsiTheme="minorEastAsia"/>
        </w:rPr>
      </w:pPr>
    </w:p>
    <w:p w:rsidR="001B2362" w:rsidRPr="00B21B86" w:rsidRDefault="001B2362" w:rsidP="001B2362">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夫婦のみ世帯の認知症自立度別のサービス未利用の理由をみると、認知症</w:t>
      </w:r>
      <w:r w:rsidR="0031411C" w:rsidRPr="00B21B86">
        <w:rPr>
          <w:rFonts w:asciiTheme="minorEastAsia" w:eastAsiaTheme="minorEastAsia" w:hAnsiTheme="minorEastAsia" w:hint="eastAsia"/>
          <w:szCs w:val="21"/>
        </w:rPr>
        <w:t>自立度Ⅲ以上では「本人にサービス利用の希望がない」が最も高くなっていました</w:t>
      </w:r>
      <w:r w:rsidRPr="00B21B86">
        <w:rPr>
          <w:rFonts w:asciiTheme="minorEastAsia" w:eastAsiaTheme="minorEastAsia" w:hAnsiTheme="minorEastAsia" w:hint="eastAsia"/>
          <w:szCs w:val="21"/>
        </w:rPr>
        <w:t>。</w:t>
      </w:r>
    </w:p>
    <w:p w:rsidR="001B2362" w:rsidRPr="00B21B86" w:rsidRDefault="001B2362" w:rsidP="001B2362">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また、認知症自立度Ⅱでは、「現状では、サービスを利用するほどの状態ではない」と「本人にサービス利用の希望がない」がいずれも26.7</w:t>
      </w:r>
      <w:r w:rsidR="0031411C" w:rsidRPr="00B21B86">
        <w:rPr>
          <w:rFonts w:asciiTheme="minorEastAsia" w:eastAsiaTheme="minorEastAsia" w:hAnsiTheme="minorEastAsia" w:hint="eastAsia"/>
          <w:szCs w:val="21"/>
        </w:rPr>
        <w:t>％と高くなっていました</w:t>
      </w:r>
      <w:r w:rsidRPr="00B21B86">
        <w:rPr>
          <w:rFonts w:asciiTheme="minorEastAsia" w:eastAsiaTheme="minorEastAsia" w:hAnsiTheme="minorEastAsia" w:hint="eastAsia"/>
          <w:szCs w:val="21"/>
        </w:rPr>
        <w:t>。</w:t>
      </w:r>
    </w:p>
    <w:p w:rsidR="001B2362" w:rsidRPr="00B21B86" w:rsidRDefault="001B2362" w:rsidP="001B2362">
      <w:pPr>
        <w:rPr>
          <w:rFonts w:asciiTheme="minorEastAsia" w:hAnsiTheme="minorEastAsia"/>
        </w:rPr>
      </w:pPr>
    </w:p>
    <w:p w:rsidR="001B2362" w:rsidRPr="00B21B86" w:rsidRDefault="001B2362" w:rsidP="001B2362">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7</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認知症自立度別の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サービス未利用の理由（</w:t>
      </w:r>
      <w:r w:rsidRPr="00B21B86">
        <w:rPr>
          <w:rFonts w:ascii="ＭＳ ゴシック" w:eastAsia="ＭＳ ゴシック" w:hAnsi="ＭＳ ゴシック" w:hint="eastAsia"/>
          <w:sz w:val="20"/>
          <w:szCs w:val="20"/>
          <w:u w:val="single"/>
        </w:rPr>
        <w:t>夫婦のみ世帯</w:t>
      </w:r>
      <w:r w:rsidRPr="00B21B86">
        <w:rPr>
          <w:rFonts w:ascii="ＭＳ ゴシック" w:eastAsia="ＭＳ ゴシック" w:hAnsi="ＭＳ ゴシック" w:hint="eastAsia"/>
          <w:sz w:val="20"/>
          <w:szCs w:val="20"/>
        </w:rPr>
        <w:t>）</w:t>
      </w:r>
    </w:p>
    <w:p w:rsidR="001B2362" w:rsidRPr="00B21B86" w:rsidRDefault="00B809E5" w:rsidP="001B2362">
      <w:pPr>
        <w:jc w:val="center"/>
        <w:rPr>
          <w:rFonts w:asciiTheme="minorEastAsia" w:hAnsiTheme="minorEastAsia"/>
        </w:rPr>
      </w:pPr>
      <w:r w:rsidRPr="00B21B86">
        <w:rPr>
          <w:noProof/>
        </w:rPr>
        <w:drawing>
          <wp:inline distT="0" distB="0" distL="0" distR="0" wp14:anchorId="3A526969" wp14:editId="06A2C088">
            <wp:extent cx="5201285" cy="539115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1B2362" w:rsidRPr="00B21B86" w:rsidRDefault="001B2362" w:rsidP="001B2362">
      <w:pPr>
        <w:rPr>
          <w:rFonts w:asciiTheme="minorEastAsia" w:hAnsiTheme="minorEastAsia"/>
        </w:rPr>
      </w:pPr>
    </w:p>
    <w:p w:rsidR="001B2362" w:rsidRPr="00B21B86" w:rsidRDefault="001B2362" w:rsidP="001B2362">
      <w:pPr>
        <w:widowControl/>
        <w:jc w:val="left"/>
        <w:rPr>
          <w:rFonts w:asciiTheme="minorEastAsia" w:hAnsiTheme="minorEastAsia"/>
        </w:rPr>
      </w:pPr>
      <w:r w:rsidRPr="00B21B86">
        <w:rPr>
          <w:rFonts w:asciiTheme="minorEastAsia" w:hAnsiTheme="minorEastAsia"/>
        </w:rPr>
        <w:br w:type="page"/>
      </w:r>
    </w:p>
    <w:p w:rsidR="001B2362" w:rsidRPr="00B21B86" w:rsidRDefault="001B2362" w:rsidP="001B2362">
      <w:pPr>
        <w:rPr>
          <w:rFonts w:asciiTheme="minorEastAsia" w:hAnsiTheme="minorEastAsia"/>
        </w:rPr>
      </w:pPr>
    </w:p>
    <w:p w:rsidR="00087917" w:rsidRPr="00B21B86" w:rsidRDefault="00087917" w:rsidP="00087917">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その他世帯の認知症自立度別のサービス未利用の理由をみると、全ての認知症自立度において「現状では、サービスを利用するほどの状態ではない」</w:t>
      </w:r>
      <w:r w:rsidR="0031411C" w:rsidRPr="00B21B86">
        <w:rPr>
          <w:rFonts w:asciiTheme="minorEastAsia" w:eastAsiaTheme="minorEastAsia" w:hAnsiTheme="minorEastAsia" w:hint="eastAsia"/>
          <w:szCs w:val="21"/>
        </w:rPr>
        <w:t>が最も高くなっていました</w:t>
      </w:r>
      <w:r w:rsidRPr="00B21B86">
        <w:rPr>
          <w:rFonts w:asciiTheme="minorEastAsia" w:eastAsiaTheme="minorEastAsia" w:hAnsiTheme="minorEastAsia" w:hint="eastAsia"/>
          <w:szCs w:val="21"/>
        </w:rPr>
        <w:t>。</w:t>
      </w:r>
    </w:p>
    <w:p w:rsidR="001B2362" w:rsidRPr="00B21B86" w:rsidRDefault="001B2362" w:rsidP="00087917">
      <w:pPr>
        <w:rPr>
          <w:rFonts w:asciiTheme="minorEastAsia" w:hAnsiTheme="minorEastAsia"/>
          <w:szCs w:val="21"/>
        </w:rPr>
      </w:pPr>
    </w:p>
    <w:p w:rsidR="001B2362" w:rsidRPr="00B21B86" w:rsidRDefault="001B2362" w:rsidP="001B2362">
      <w:pPr>
        <w:rPr>
          <w:rFonts w:asciiTheme="minorEastAsia" w:hAnsiTheme="minorEastAsia"/>
        </w:rPr>
      </w:pPr>
    </w:p>
    <w:p w:rsidR="001B2362" w:rsidRPr="00B21B86" w:rsidRDefault="001B2362" w:rsidP="001B2362">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8</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認知症自立度別の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サービス未利用の理由（</w:t>
      </w:r>
      <w:r w:rsidRPr="00B21B86">
        <w:rPr>
          <w:rFonts w:ascii="ＭＳ ゴシック" w:eastAsia="ＭＳ ゴシック" w:hAnsi="ＭＳ ゴシック" w:hint="eastAsia"/>
          <w:sz w:val="20"/>
          <w:szCs w:val="20"/>
          <w:u w:val="single"/>
        </w:rPr>
        <w:t>その他世帯</w:t>
      </w:r>
      <w:r w:rsidRPr="00B21B86">
        <w:rPr>
          <w:rFonts w:ascii="ＭＳ ゴシック" w:eastAsia="ＭＳ ゴシック" w:hAnsi="ＭＳ ゴシック" w:hint="eastAsia"/>
          <w:sz w:val="20"/>
          <w:szCs w:val="20"/>
        </w:rPr>
        <w:t>）</w:t>
      </w:r>
    </w:p>
    <w:p w:rsidR="001B2362" w:rsidRPr="00B21B86" w:rsidRDefault="00B809E5" w:rsidP="001B2362">
      <w:pPr>
        <w:jc w:val="center"/>
        <w:rPr>
          <w:rFonts w:asciiTheme="minorEastAsia" w:hAnsiTheme="minorEastAsia"/>
        </w:rPr>
      </w:pPr>
      <w:r w:rsidRPr="00B21B86">
        <w:rPr>
          <w:noProof/>
        </w:rPr>
        <w:drawing>
          <wp:inline distT="0" distB="0" distL="0" distR="0" wp14:anchorId="2CC0DDA6" wp14:editId="7E0404A4">
            <wp:extent cx="5201285" cy="5403215"/>
            <wp:effectExtent l="0" t="0" r="0" b="698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01285" cy="5403215"/>
                    </a:xfrm>
                    <a:prstGeom prst="rect">
                      <a:avLst/>
                    </a:prstGeom>
                    <a:noFill/>
                    <a:ln>
                      <a:noFill/>
                    </a:ln>
                  </pic:spPr>
                </pic:pic>
              </a:graphicData>
            </a:graphic>
          </wp:inline>
        </w:drawing>
      </w:r>
    </w:p>
    <w:p w:rsidR="001B2362" w:rsidRPr="00B21B86" w:rsidRDefault="001B2362" w:rsidP="001B2362">
      <w:pPr>
        <w:rPr>
          <w:rFonts w:asciiTheme="minorEastAsia" w:hAnsiTheme="minorEastAsia"/>
        </w:rPr>
      </w:pPr>
    </w:p>
    <w:p w:rsidR="008E2859" w:rsidRPr="00B21B86" w:rsidRDefault="008E2859" w:rsidP="00F239EE"/>
    <w:p w:rsidR="00D82A19" w:rsidRPr="00B21B86" w:rsidRDefault="00D82A19" w:rsidP="00F239EE"/>
    <w:p w:rsidR="00D82A19" w:rsidRPr="00B21B86" w:rsidRDefault="00D82A19" w:rsidP="00F239EE"/>
    <w:p w:rsidR="00087917" w:rsidRPr="00B21B86" w:rsidRDefault="00087917">
      <w:pPr>
        <w:widowControl/>
        <w:jc w:val="left"/>
      </w:pPr>
      <w:r w:rsidRPr="00B21B86">
        <w:br w:type="page"/>
      </w:r>
    </w:p>
    <w:p w:rsidR="00D82A19" w:rsidRPr="00B21B86" w:rsidRDefault="00CE3A6D" w:rsidP="00CE3A6D">
      <w:pPr>
        <w:pStyle w:val="5"/>
        <w:spacing w:after="175"/>
        <w:rPr>
          <w:rFonts w:ascii="ＭＳ ゴシック" w:hAnsi="ＭＳ ゴシック"/>
          <w:sz w:val="22"/>
          <w:szCs w:val="22"/>
        </w:rPr>
      </w:pPr>
      <w:bookmarkStart w:id="238" w:name="_Toc476417722"/>
      <w:r w:rsidRPr="00B21B86">
        <w:rPr>
          <w:rFonts w:ascii="ＭＳ ゴシック" w:hAnsi="ＭＳ ゴシック" w:hint="eastAsia"/>
          <w:sz w:val="22"/>
          <w:szCs w:val="22"/>
        </w:rPr>
        <w:lastRenderedPageBreak/>
        <w:t>認知症自立度別の今後の在宅生活に必要と感じる支援・サービス</w:t>
      </w:r>
      <w:bookmarkEnd w:id="238"/>
    </w:p>
    <w:p w:rsidR="00CE3A6D" w:rsidRPr="00B21B86" w:rsidRDefault="00CE3A6D" w:rsidP="00EE3DBB">
      <w:pPr>
        <w:pStyle w:val="aa"/>
        <w:numPr>
          <w:ilvl w:val="0"/>
          <w:numId w:val="27"/>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認知症自立度別に在宅生活の継続に必要と感じる支援・サービスをみると、</w:t>
      </w:r>
      <w:r w:rsidR="00C200B6" w:rsidRPr="00B21B86">
        <w:rPr>
          <w:rFonts w:asciiTheme="minorEastAsia" w:eastAsiaTheme="minorEastAsia" w:hAnsiTheme="minorEastAsia" w:hint="eastAsia"/>
        </w:rPr>
        <w:t>配食・調</w:t>
      </w:r>
      <w:r w:rsidR="0031411C" w:rsidRPr="00B21B86">
        <w:rPr>
          <w:rFonts w:asciiTheme="minorEastAsia" w:eastAsiaTheme="minorEastAsia" w:hAnsiTheme="minorEastAsia" w:hint="eastAsia"/>
        </w:rPr>
        <w:t>理・買い物・外出同行では、認知症自立度Ⅱで最も高い傾向がみられました</w:t>
      </w:r>
      <w:r w:rsidRPr="00B21B86">
        <w:rPr>
          <w:rFonts w:asciiTheme="minorEastAsia" w:eastAsiaTheme="minorEastAsia" w:hAnsiTheme="minorEastAsia" w:hint="eastAsia"/>
        </w:rPr>
        <w:t>。</w:t>
      </w:r>
    </w:p>
    <w:p w:rsidR="00CE3A6D" w:rsidRPr="00B21B86" w:rsidRDefault="00CE3A6D" w:rsidP="00C200B6">
      <w:pPr>
        <w:pStyle w:val="aa"/>
        <w:numPr>
          <w:ilvl w:val="0"/>
          <w:numId w:val="27"/>
        </w:numPr>
        <w:ind w:leftChars="0"/>
        <w:rPr>
          <w:rFonts w:asciiTheme="minorEastAsia" w:eastAsiaTheme="minorEastAsia" w:hAnsiTheme="minorEastAsia"/>
        </w:rPr>
      </w:pPr>
      <w:r w:rsidRPr="00B21B86">
        <w:rPr>
          <w:rFonts w:asciiTheme="minorEastAsia" w:eastAsiaTheme="minorEastAsia" w:hAnsiTheme="minorEastAsia" w:hint="eastAsia"/>
        </w:rPr>
        <w:t>また、認知症の重度化に伴い増加する</w:t>
      </w:r>
      <w:r w:rsidR="00C200B6" w:rsidRPr="00B21B86">
        <w:rPr>
          <w:rFonts w:asciiTheme="minorEastAsia" w:eastAsiaTheme="minorEastAsia" w:hAnsiTheme="minorEastAsia" w:hint="eastAsia"/>
        </w:rPr>
        <w:t>傾向がみられた</w:t>
      </w:r>
      <w:r w:rsidR="0031411C" w:rsidRPr="00B21B86">
        <w:rPr>
          <w:rFonts w:asciiTheme="minorEastAsia" w:eastAsiaTheme="minorEastAsia" w:hAnsiTheme="minorEastAsia" w:hint="eastAsia"/>
        </w:rPr>
        <w:t>支援・サービスは、「見守り・声かけ」、「その他」でした</w:t>
      </w:r>
      <w:r w:rsidRPr="00B21B86">
        <w:rPr>
          <w:rFonts w:asciiTheme="minorEastAsia" w:eastAsiaTheme="minorEastAsia" w:hAnsiTheme="minorEastAsia" w:hint="eastAsia"/>
        </w:rPr>
        <w:t>。</w:t>
      </w:r>
    </w:p>
    <w:p w:rsidR="00CE3A6D" w:rsidRPr="00B21B86" w:rsidRDefault="00CE3A6D" w:rsidP="00CE3A6D">
      <w:pPr>
        <w:rPr>
          <w:rFonts w:asciiTheme="minorEastAsia" w:hAnsiTheme="minorEastAsia"/>
        </w:rPr>
      </w:pPr>
    </w:p>
    <w:p w:rsidR="00CE3A6D" w:rsidRPr="00B21B86" w:rsidRDefault="00CE3A6D" w:rsidP="00CE3A6D">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9</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w:t>
      </w:r>
      <w:r w:rsidR="004A14F4" w:rsidRPr="00B21B86">
        <w:rPr>
          <w:rFonts w:ascii="ＭＳ ゴシック" w:eastAsia="ＭＳ ゴシック" w:hAnsi="ＭＳ ゴシック" w:hint="eastAsia"/>
          <w:sz w:val="20"/>
          <w:szCs w:val="20"/>
        </w:rPr>
        <w:t>認知症自立度別の★</w:t>
      </w:r>
      <w:r w:rsidRPr="00B21B86">
        <w:rPr>
          <w:rFonts w:ascii="ＭＳ ゴシック" w:eastAsia="ＭＳ ゴシック" w:hAnsi="ＭＳ ゴシック" w:hint="eastAsia"/>
          <w:sz w:val="20"/>
          <w:szCs w:val="20"/>
        </w:rPr>
        <w:t>在宅生活の継続に必要と感じる支援・サービス</w:t>
      </w:r>
    </w:p>
    <w:p w:rsidR="00CE3A6D" w:rsidRPr="00B21B86" w:rsidRDefault="00B809E5" w:rsidP="00CE3A6D">
      <w:pPr>
        <w:jc w:val="center"/>
        <w:rPr>
          <w:rFonts w:asciiTheme="minorEastAsia" w:hAnsiTheme="minorEastAsia"/>
        </w:rPr>
      </w:pPr>
      <w:r w:rsidRPr="00B21B86">
        <w:rPr>
          <w:noProof/>
        </w:rPr>
        <w:drawing>
          <wp:inline distT="0" distB="0" distL="0" distR="0" wp14:anchorId="7B32F186" wp14:editId="6C689BE3">
            <wp:extent cx="5201285" cy="5391150"/>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CE3A6D" w:rsidRPr="00B21B86" w:rsidRDefault="00CE3A6D" w:rsidP="00CE3A6D">
      <w:pPr>
        <w:widowControl/>
        <w:jc w:val="left"/>
        <w:rPr>
          <w:rFonts w:asciiTheme="minorEastAsia" w:hAnsiTheme="minorEastAsia"/>
        </w:rPr>
      </w:pPr>
      <w:r w:rsidRPr="00B21B86">
        <w:rPr>
          <w:rFonts w:asciiTheme="minorEastAsia" w:hAnsiTheme="minorEastAsia"/>
        </w:rPr>
        <w:br w:type="page"/>
      </w:r>
    </w:p>
    <w:p w:rsidR="00C200B6" w:rsidRPr="00B21B86" w:rsidRDefault="00C200B6" w:rsidP="00CE3A6D">
      <w:pPr>
        <w:rPr>
          <w:rFonts w:asciiTheme="minorEastAsia" w:hAnsiTheme="minorEastAsia"/>
        </w:rPr>
      </w:pPr>
    </w:p>
    <w:p w:rsidR="00CE3A6D" w:rsidRPr="00B21B86" w:rsidRDefault="00CE3A6D" w:rsidP="00C200B6">
      <w:pPr>
        <w:pStyle w:val="aa"/>
        <w:numPr>
          <w:ilvl w:val="0"/>
          <w:numId w:val="28"/>
        </w:numPr>
        <w:ind w:leftChars="0"/>
        <w:rPr>
          <w:rFonts w:asciiTheme="minorEastAsia" w:eastAsiaTheme="minorEastAsia" w:hAnsiTheme="minorEastAsia"/>
        </w:rPr>
      </w:pPr>
      <w:r w:rsidRPr="00B21B86">
        <w:rPr>
          <w:rFonts w:asciiTheme="minorEastAsia" w:eastAsiaTheme="minorEastAsia" w:hAnsiTheme="minorEastAsia" w:hint="eastAsia"/>
        </w:rPr>
        <w:t>単身世帯について、認知症自立度別に在宅生活の継続に必要と感じる支援・サービスをみると、認知症の重度化に伴い「配食」、「見守り・声かけ」、「移送</w:t>
      </w:r>
      <w:r w:rsidR="0031411C" w:rsidRPr="00B21B86">
        <w:rPr>
          <w:rFonts w:asciiTheme="minorEastAsia" w:eastAsiaTheme="minorEastAsia" w:hAnsiTheme="minorEastAsia" w:hint="eastAsia"/>
        </w:rPr>
        <w:t>サービス（介護・福祉タクシー等）」の割合が増加する傾向がみられました</w:t>
      </w:r>
      <w:r w:rsidRPr="00B21B86">
        <w:rPr>
          <w:rFonts w:asciiTheme="minorEastAsia" w:eastAsiaTheme="minorEastAsia" w:hAnsiTheme="minorEastAsia" w:hint="eastAsia"/>
        </w:rPr>
        <w:t>。</w:t>
      </w:r>
    </w:p>
    <w:p w:rsidR="00CE3A6D" w:rsidRPr="00B21B86" w:rsidRDefault="00CE3A6D" w:rsidP="00CE3A6D">
      <w:pPr>
        <w:rPr>
          <w:rFonts w:asciiTheme="minorEastAsia" w:hAnsiTheme="minorEastAsia"/>
        </w:rPr>
      </w:pPr>
    </w:p>
    <w:p w:rsidR="00CE3A6D" w:rsidRPr="00B21B86" w:rsidRDefault="00CE3A6D" w:rsidP="00CE3A6D">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10</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認知症自立度別の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在宅生活の継続に必要と感じる支援・サービス（</w:t>
      </w:r>
      <w:r w:rsidRPr="00B21B86">
        <w:rPr>
          <w:rFonts w:ascii="ＭＳ ゴシック" w:eastAsia="ＭＳ ゴシック" w:hAnsi="ＭＳ ゴシック" w:hint="eastAsia"/>
          <w:sz w:val="20"/>
          <w:szCs w:val="20"/>
          <w:u w:val="single"/>
        </w:rPr>
        <w:t>単身世帯</w:t>
      </w:r>
      <w:r w:rsidRPr="00B21B86">
        <w:rPr>
          <w:rFonts w:ascii="ＭＳ ゴシック" w:eastAsia="ＭＳ ゴシック" w:hAnsi="ＭＳ ゴシック" w:hint="eastAsia"/>
          <w:sz w:val="20"/>
          <w:szCs w:val="20"/>
        </w:rPr>
        <w:t>）</w:t>
      </w:r>
    </w:p>
    <w:p w:rsidR="00CE3A6D" w:rsidRPr="00B21B86" w:rsidRDefault="00B809E5" w:rsidP="00CE3A6D">
      <w:pPr>
        <w:jc w:val="center"/>
        <w:rPr>
          <w:rFonts w:asciiTheme="minorEastAsia" w:hAnsiTheme="minorEastAsia"/>
        </w:rPr>
      </w:pPr>
      <w:r w:rsidRPr="00B21B86">
        <w:rPr>
          <w:noProof/>
        </w:rPr>
        <w:drawing>
          <wp:inline distT="0" distB="0" distL="0" distR="0" wp14:anchorId="04313733" wp14:editId="6F1F4A02">
            <wp:extent cx="5201285" cy="5391150"/>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CE3A6D" w:rsidRPr="00B21B86" w:rsidRDefault="00CE3A6D" w:rsidP="00CE3A6D">
      <w:pPr>
        <w:widowControl/>
        <w:jc w:val="left"/>
        <w:rPr>
          <w:rFonts w:asciiTheme="minorEastAsia" w:hAnsiTheme="minorEastAsia"/>
        </w:rPr>
      </w:pPr>
      <w:r w:rsidRPr="00B21B86">
        <w:rPr>
          <w:rFonts w:asciiTheme="minorEastAsia" w:hAnsiTheme="minorEastAsia"/>
        </w:rPr>
        <w:br w:type="page"/>
      </w:r>
    </w:p>
    <w:p w:rsidR="009B2F8E" w:rsidRPr="00B21B86" w:rsidRDefault="009B2F8E" w:rsidP="00CE3A6D">
      <w:pPr>
        <w:jc w:val="left"/>
        <w:rPr>
          <w:rFonts w:asciiTheme="minorEastAsia" w:hAnsiTheme="minorEastAsia"/>
        </w:rPr>
      </w:pPr>
    </w:p>
    <w:p w:rsidR="00CE3A6D" w:rsidRPr="00B21B86" w:rsidRDefault="00CE3A6D" w:rsidP="009B2F8E">
      <w:pPr>
        <w:pStyle w:val="aa"/>
        <w:numPr>
          <w:ilvl w:val="0"/>
          <w:numId w:val="28"/>
        </w:numPr>
        <w:ind w:leftChars="0"/>
        <w:jc w:val="left"/>
        <w:rPr>
          <w:rFonts w:asciiTheme="minorEastAsia" w:eastAsiaTheme="minorEastAsia" w:hAnsiTheme="minorEastAsia"/>
        </w:rPr>
      </w:pPr>
      <w:r w:rsidRPr="00B21B86">
        <w:rPr>
          <w:rFonts w:asciiTheme="minorEastAsia" w:eastAsiaTheme="minorEastAsia" w:hAnsiTheme="minorEastAsia" w:hint="eastAsia"/>
        </w:rPr>
        <w:t>夫婦のみ世帯について、認知症自立度別に在宅生活の継続に必要と感じる支援・サービスをみると、認知症の重度化に伴い「調理</w:t>
      </w:r>
      <w:r w:rsidR="0031411C" w:rsidRPr="00B21B86">
        <w:rPr>
          <w:rFonts w:asciiTheme="minorEastAsia" w:eastAsiaTheme="minorEastAsia" w:hAnsiTheme="minorEastAsia" w:hint="eastAsia"/>
        </w:rPr>
        <w:t>」、「見守り・声かけ」、「その他」の割合が増加する傾向がみられました</w:t>
      </w:r>
      <w:r w:rsidRPr="00B21B86">
        <w:rPr>
          <w:rFonts w:asciiTheme="minorEastAsia" w:eastAsiaTheme="minorEastAsia" w:hAnsiTheme="minorEastAsia" w:hint="eastAsia"/>
        </w:rPr>
        <w:t>。</w:t>
      </w:r>
    </w:p>
    <w:p w:rsidR="00CE3A6D" w:rsidRPr="00B21B86" w:rsidRDefault="00CE3A6D" w:rsidP="00CE3A6D">
      <w:pPr>
        <w:rPr>
          <w:rFonts w:asciiTheme="minorEastAsia" w:hAnsiTheme="minorEastAsia"/>
        </w:rPr>
      </w:pPr>
    </w:p>
    <w:p w:rsidR="00CE3A6D" w:rsidRPr="00B21B86" w:rsidRDefault="00CE3A6D" w:rsidP="00CE3A6D">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11</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認知症自立度別の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在宅生活の継続に必要と感じる支援・サービス（</w:t>
      </w:r>
      <w:r w:rsidRPr="00B21B86">
        <w:rPr>
          <w:rFonts w:ascii="ＭＳ ゴシック" w:eastAsia="ＭＳ ゴシック" w:hAnsi="ＭＳ ゴシック" w:hint="eastAsia"/>
          <w:sz w:val="20"/>
          <w:szCs w:val="20"/>
          <w:u w:val="single"/>
        </w:rPr>
        <w:t>夫婦のみ世帯</w:t>
      </w:r>
      <w:r w:rsidRPr="00B21B86">
        <w:rPr>
          <w:rFonts w:ascii="ＭＳ ゴシック" w:eastAsia="ＭＳ ゴシック" w:hAnsi="ＭＳ ゴシック" w:hint="eastAsia"/>
          <w:sz w:val="20"/>
          <w:szCs w:val="20"/>
        </w:rPr>
        <w:t>）</w:t>
      </w:r>
    </w:p>
    <w:p w:rsidR="00CE3A6D" w:rsidRPr="00B21B86" w:rsidRDefault="00B809E5" w:rsidP="00CE3A6D">
      <w:pPr>
        <w:jc w:val="center"/>
        <w:rPr>
          <w:rFonts w:asciiTheme="minorEastAsia" w:hAnsiTheme="minorEastAsia"/>
        </w:rPr>
      </w:pPr>
      <w:r w:rsidRPr="00B21B86">
        <w:rPr>
          <w:noProof/>
        </w:rPr>
        <w:drawing>
          <wp:inline distT="0" distB="0" distL="0" distR="0" wp14:anchorId="1E672E8E" wp14:editId="7771D2ED">
            <wp:extent cx="5201285" cy="5391150"/>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CE3A6D" w:rsidRPr="00B21B86" w:rsidRDefault="00CE3A6D" w:rsidP="00CE3A6D">
      <w:pPr>
        <w:rPr>
          <w:rFonts w:asciiTheme="minorEastAsia" w:hAnsiTheme="minorEastAsia"/>
        </w:rPr>
      </w:pPr>
    </w:p>
    <w:p w:rsidR="00CE3A6D" w:rsidRPr="00B21B86" w:rsidRDefault="00CE3A6D" w:rsidP="00CE3A6D">
      <w:pPr>
        <w:rPr>
          <w:rFonts w:asciiTheme="minorEastAsia" w:hAnsiTheme="minorEastAsia"/>
        </w:rPr>
      </w:pPr>
    </w:p>
    <w:p w:rsidR="009B2F8E" w:rsidRPr="00B21B86" w:rsidRDefault="009B2F8E">
      <w:pPr>
        <w:widowControl/>
        <w:jc w:val="left"/>
        <w:rPr>
          <w:rFonts w:asciiTheme="minorEastAsia" w:hAnsiTheme="minorEastAsia"/>
        </w:rPr>
      </w:pPr>
      <w:r w:rsidRPr="00B21B86">
        <w:rPr>
          <w:rFonts w:asciiTheme="minorEastAsia" w:hAnsiTheme="minorEastAsia"/>
        </w:rPr>
        <w:br w:type="page"/>
      </w:r>
    </w:p>
    <w:p w:rsidR="00CE3A6D" w:rsidRPr="00B21B86" w:rsidRDefault="00CE3A6D" w:rsidP="00CE3A6D">
      <w:pPr>
        <w:rPr>
          <w:rFonts w:asciiTheme="minorEastAsia" w:hAnsiTheme="minorEastAsia"/>
        </w:rPr>
      </w:pPr>
    </w:p>
    <w:p w:rsidR="00CE3A6D" w:rsidRPr="00B21B86" w:rsidRDefault="00CE3A6D" w:rsidP="009B2F8E">
      <w:pPr>
        <w:pStyle w:val="aa"/>
        <w:numPr>
          <w:ilvl w:val="0"/>
          <w:numId w:val="28"/>
        </w:numPr>
        <w:ind w:leftChars="0"/>
        <w:jc w:val="left"/>
        <w:rPr>
          <w:rFonts w:asciiTheme="minorEastAsia" w:eastAsiaTheme="minorEastAsia" w:hAnsiTheme="minorEastAsia"/>
        </w:rPr>
      </w:pPr>
      <w:r w:rsidRPr="00B21B86">
        <w:rPr>
          <w:rFonts w:asciiTheme="minorEastAsia" w:eastAsiaTheme="minorEastAsia" w:hAnsiTheme="minorEastAsia" w:hint="eastAsia"/>
        </w:rPr>
        <w:t>その他世帯について、認知症自立度別に在宅生活の継続に必要と感じる支援・サービスをみると、認知症の重度化に伴い「外出動向（通院、</w:t>
      </w:r>
      <w:r w:rsidR="009B3785" w:rsidRPr="00B21B86">
        <w:rPr>
          <w:rFonts w:asciiTheme="minorEastAsia" w:eastAsiaTheme="minorEastAsia" w:hAnsiTheme="minorEastAsia" w:hint="eastAsia"/>
        </w:rPr>
        <w:t>買い物など）」、「見守り・声かけ」の割合が増加する傾向がみられました</w:t>
      </w:r>
      <w:r w:rsidRPr="00B21B86">
        <w:rPr>
          <w:rFonts w:asciiTheme="minorEastAsia" w:eastAsiaTheme="minorEastAsia" w:hAnsiTheme="minorEastAsia" w:hint="eastAsia"/>
        </w:rPr>
        <w:t>。</w:t>
      </w:r>
    </w:p>
    <w:p w:rsidR="00CE3A6D" w:rsidRPr="00B21B86" w:rsidRDefault="00CE3A6D" w:rsidP="00CE3A6D">
      <w:pPr>
        <w:rPr>
          <w:rFonts w:asciiTheme="minorEastAsia" w:hAnsiTheme="minorEastAsia"/>
        </w:rPr>
      </w:pPr>
    </w:p>
    <w:p w:rsidR="00CE3A6D" w:rsidRPr="00B21B86" w:rsidRDefault="00CE3A6D" w:rsidP="00CE3A6D">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12</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認知症自立度別の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在宅生活の継続に必要と感じる支援・サービス（</w:t>
      </w:r>
      <w:r w:rsidRPr="00B21B86">
        <w:rPr>
          <w:rFonts w:ascii="ＭＳ ゴシック" w:eastAsia="ＭＳ ゴシック" w:hAnsi="ＭＳ ゴシック" w:hint="eastAsia"/>
          <w:sz w:val="20"/>
          <w:szCs w:val="20"/>
          <w:u w:val="single"/>
        </w:rPr>
        <w:t>その他世帯</w:t>
      </w:r>
      <w:r w:rsidRPr="00B21B86">
        <w:rPr>
          <w:rFonts w:ascii="ＭＳ ゴシック" w:eastAsia="ＭＳ ゴシック" w:hAnsi="ＭＳ ゴシック" w:hint="eastAsia"/>
          <w:sz w:val="20"/>
          <w:szCs w:val="20"/>
        </w:rPr>
        <w:t>）</w:t>
      </w:r>
    </w:p>
    <w:p w:rsidR="00CE3A6D" w:rsidRPr="00B21B86" w:rsidRDefault="00B809E5" w:rsidP="00CE3A6D">
      <w:pPr>
        <w:jc w:val="center"/>
        <w:rPr>
          <w:rFonts w:asciiTheme="minorEastAsia" w:hAnsiTheme="minorEastAsia"/>
        </w:rPr>
      </w:pPr>
      <w:r w:rsidRPr="00B21B86">
        <w:rPr>
          <w:noProof/>
        </w:rPr>
        <w:drawing>
          <wp:inline distT="0" distB="0" distL="0" distR="0" wp14:anchorId="64B5CA07" wp14:editId="2D14592B">
            <wp:extent cx="5201285" cy="539115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CE3A6D" w:rsidRPr="00B21B86" w:rsidRDefault="00CE3A6D" w:rsidP="00CE3A6D">
      <w:pPr>
        <w:rPr>
          <w:rFonts w:asciiTheme="minorEastAsia" w:hAnsiTheme="minorEastAsia"/>
        </w:rPr>
      </w:pPr>
    </w:p>
    <w:p w:rsidR="00087917" w:rsidRPr="00B21B86" w:rsidRDefault="00087917" w:rsidP="00F239EE"/>
    <w:p w:rsidR="009B2F8E" w:rsidRPr="00B21B86" w:rsidRDefault="009B2F8E">
      <w:pPr>
        <w:widowControl/>
        <w:jc w:val="left"/>
      </w:pPr>
      <w:r w:rsidRPr="00B21B86">
        <w:br w:type="page"/>
      </w:r>
    </w:p>
    <w:p w:rsidR="00087917" w:rsidRPr="00B21B86" w:rsidRDefault="009B2F8E" w:rsidP="009B2F8E">
      <w:pPr>
        <w:pStyle w:val="5"/>
        <w:spacing w:after="175"/>
        <w:rPr>
          <w:rFonts w:ascii="ＭＳ ゴシック" w:hAnsi="ＭＳ ゴシック"/>
          <w:sz w:val="22"/>
          <w:szCs w:val="22"/>
        </w:rPr>
      </w:pPr>
      <w:bookmarkStart w:id="239" w:name="_Toc476417723"/>
      <w:r w:rsidRPr="00B21B86">
        <w:rPr>
          <w:rFonts w:ascii="ＭＳ ゴシック" w:hAnsi="ＭＳ ゴシック" w:hint="eastAsia"/>
          <w:sz w:val="22"/>
          <w:szCs w:val="22"/>
        </w:rPr>
        <w:lastRenderedPageBreak/>
        <w:t>本人の年齢別・主な介護者の年齢</w:t>
      </w:r>
      <w:bookmarkEnd w:id="239"/>
    </w:p>
    <w:p w:rsidR="009B2F8E" w:rsidRPr="00B21B86" w:rsidRDefault="009B2F8E" w:rsidP="009B2F8E">
      <w:pPr>
        <w:pStyle w:val="aa"/>
        <w:numPr>
          <w:ilvl w:val="0"/>
          <w:numId w:val="28"/>
        </w:numPr>
        <w:ind w:leftChars="0"/>
        <w:rPr>
          <w:rFonts w:asciiTheme="minorEastAsia" w:eastAsiaTheme="minorEastAsia" w:hAnsiTheme="minorEastAsia"/>
        </w:rPr>
      </w:pPr>
      <w:r w:rsidRPr="00B21B86">
        <w:rPr>
          <w:rFonts w:asciiTheme="minorEastAsia" w:eastAsiaTheme="minorEastAsia" w:hAnsiTheme="minorEastAsia" w:hint="eastAsia"/>
        </w:rPr>
        <w:t>本人の年齢別の主な介護者の年齢について、本人の年齢で最も人数が多い80歳代をみると、主な介護者の年齢は50歳代が36.1％と最も高く、ついで60歳代が27.4</w:t>
      </w:r>
      <w:r w:rsidR="009B3785" w:rsidRPr="00B21B86">
        <w:rPr>
          <w:rFonts w:asciiTheme="minorEastAsia" w:eastAsiaTheme="minorEastAsia" w:hAnsiTheme="minorEastAsia" w:hint="eastAsia"/>
        </w:rPr>
        <w:t>％でした</w:t>
      </w:r>
      <w:r w:rsidRPr="00B21B86">
        <w:rPr>
          <w:rFonts w:asciiTheme="minorEastAsia" w:eastAsiaTheme="minorEastAsia" w:hAnsiTheme="minorEastAsia" w:hint="eastAsia"/>
        </w:rPr>
        <w:t>。</w:t>
      </w:r>
    </w:p>
    <w:p w:rsidR="009B2F8E" w:rsidRPr="00B21B86" w:rsidRDefault="009B2F8E" w:rsidP="009B2F8E">
      <w:pPr>
        <w:rPr>
          <w:rFonts w:asciiTheme="minorEastAsia" w:hAnsiTheme="minorEastAsia"/>
        </w:rPr>
      </w:pPr>
    </w:p>
    <w:p w:rsidR="009B2F8E" w:rsidRPr="00B21B86" w:rsidRDefault="009B2F8E" w:rsidP="009B2F8E">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13</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本人の年齢別・主な介護者の年齢</w:t>
      </w:r>
    </w:p>
    <w:p w:rsidR="009B2F8E" w:rsidRPr="00B21B86" w:rsidRDefault="00B809E5" w:rsidP="009B2F8E">
      <w:pPr>
        <w:jc w:val="center"/>
        <w:rPr>
          <w:rFonts w:asciiTheme="minorEastAsia" w:hAnsiTheme="minorEastAsia"/>
        </w:rPr>
      </w:pPr>
      <w:r w:rsidRPr="00B21B86">
        <w:rPr>
          <w:noProof/>
        </w:rPr>
        <w:drawing>
          <wp:inline distT="0" distB="0" distL="0" distR="0" wp14:anchorId="00AD8C4F" wp14:editId="1CEC6355">
            <wp:extent cx="5201285" cy="216154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01285" cy="2161540"/>
                    </a:xfrm>
                    <a:prstGeom prst="rect">
                      <a:avLst/>
                    </a:prstGeom>
                    <a:noFill/>
                    <a:ln>
                      <a:noFill/>
                    </a:ln>
                  </pic:spPr>
                </pic:pic>
              </a:graphicData>
            </a:graphic>
          </wp:inline>
        </w:drawing>
      </w:r>
    </w:p>
    <w:p w:rsidR="009B2F8E" w:rsidRPr="00B21B86" w:rsidRDefault="009B2F8E">
      <w:pPr>
        <w:widowControl/>
        <w:jc w:val="left"/>
      </w:pPr>
      <w:r w:rsidRPr="00B21B86">
        <w:br w:type="page"/>
      </w:r>
    </w:p>
    <w:p w:rsidR="006F76BD" w:rsidRPr="00B21B86" w:rsidRDefault="009B2F8E" w:rsidP="009B2F8E">
      <w:pPr>
        <w:pStyle w:val="5"/>
        <w:spacing w:after="175"/>
        <w:rPr>
          <w:rFonts w:ascii="ＭＳ ゴシック" w:hAnsi="ＭＳ ゴシック"/>
          <w:sz w:val="22"/>
          <w:szCs w:val="22"/>
        </w:rPr>
      </w:pPr>
      <w:bookmarkStart w:id="240" w:name="_Toc476417724"/>
      <w:r w:rsidRPr="00B21B86">
        <w:rPr>
          <w:rFonts w:ascii="ＭＳ ゴシック" w:hAnsi="ＭＳ ゴシック" w:hint="eastAsia"/>
          <w:sz w:val="22"/>
          <w:szCs w:val="22"/>
        </w:rPr>
        <w:lastRenderedPageBreak/>
        <w:t>要介護度別の抱えている傷病</w:t>
      </w:r>
      <w:bookmarkEnd w:id="240"/>
    </w:p>
    <w:p w:rsidR="009B2F8E" w:rsidRPr="00B21B86" w:rsidRDefault="009B2F8E" w:rsidP="009B2F8E">
      <w:pPr>
        <w:pStyle w:val="aa"/>
        <w:numPr>
          <w:ilvl w:val="0"/>
          <w:numId w:val="28"/>
        </w:numPr>
        <w:ind w:leftChars="0"/>
        <w:rPr>
          <w:rFonts w:asciiTheme="minorEastAsia" w:eastAsiaTheme="minorEastAsia" w:hAnsiTheme="minorEastAsia"/>
        </w:rPr>
      </w:pPr>
      <w:r w:rsidRPr="00B21B86">
        <w:rPr>
          <w:rFonts w:asciiTheme="minorEastAsia" w:eastAsiaTheme="minorEastAsia" w:hAnsiTheme="minorEastAsia" w:hint="eastAsia"/>
        </w:rPr>
        <w:t>要介護度別の抱えている傷病をみると、要介護度の重度化に伴って割合が</w:t>
      </w:r>
      <w:r w:rsidR="009B3785" w:rsidRPr="00B21B86">
        <w:rPr>
          <w:rFonts w:asciiTheme="minorEastAsia" w:eastAsiaTheme="minorEastAsia" w:hAnsiTheme="minorEastAsia" w:hint="eastAsia"/>
        </w:rPr>
        <w:t>高まっている傷病は、「脳血管疾患（脳卒中）」、「認知症」でした</w:t>
      </w:r>
      <w:r w:rsidRPr="00B21B86">
        <w:rPr>
          <w:rFonts w:asciiTheme="minorEastAsia" w:eastAsiaTheme="minorEastAsia" w:hAnsiTheme="minorEastAsia" w:hint="eastAsia"/>
        </w:rPr>
        <w:t>。</w:t>
      </w:r>
    </w:p>
    <w:p w:rsidR="009B2F8E" w:rsidRPr="00B21B86" w:rsidRDefault="009B2F8E" w:rsidP="009B2F8E">
      <w:pPr>
        <w:rPr>
          <w:rFonts w:asciiTheme="minorEastAsia" w:hAnsiTheme="minorEastAsia"/>
        </w:rPr>
      </w:pPr>
    </w:p>
    <w:p w:rsidR="009B2F8E" w:rsidRPr="00B21B86" w:rsidRDefault="009B2F8E" w:rsidP="009B2F8E">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要介護度別・</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抱えている傷病</w:t>
      </w:r>
    </w:p>
    <w:p w:rsidR="009B2F8E" w:rsidRPr="00B21B86" w:rsidRDefault="00B809E5" w:rsidP="009B2F8E">
      <w:pPr>
        <w:jc w:val="center"/>
        <w:rPr>
          <w:rFonts w:asciiTheme="minorEastAsia" w:hAnsiTheme="minorEastAsia"/>
        </w:rPr>
      </w:pPr>
      <w:r w:rsidRPr="00B21B86">
        <w:rPr>
          <w:noProof/>
        </w:rPr>
        <w:drawing>
          <wp:inline distT="0" distB="0" distL="0" distR="0" wp14:anchorId="33AB62F0" wp14:editId="50FF52DD">
            <wp:extent cx="5201285" cy="646049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01285" cy="6460490"/>
                    </a:xfrm>
                    <a:prstGeom prst="rect">
                      <a:avLst/>
                    </a:prstGeom>
                    <a:noFill/>
                    <a:ln>
                      <a:noFill/>
                    </a:ln>
                  </pic:spPr>
                </pic:pic>
              </a:graphicData>
            </a:graphic>
          </wp:inline>
        </w:drawing>
      </w:r>
    </w:p>
    <w:p w:rsidR="009B2F8E" w:rsidRPr="00B21B86" w:rsidRDefault="002062B7" w:rsidP="00F239EE">
      <w:pPr>
        <w:rPr>
          <w:rFonts w:ascii="ＭＳ ゴシック" w:eastAsia="ＭＳ ゴシック" w:hAnsi="ＭＳ ゴシック"/>
        </w:rPr>
      </w:pPr>
      <w:r w:rsidRPr="00B21B86">
        <w:rPr>
          <w:rFonts w:ascii="ＭＳ ゴシック" w:eastAsia="ＭＳ ゴシック" w:hAnsi="ＭＳ ゴシック" w:hint="eastAsia"/>
        </w:rPr>
        <w:t>※試行調査時の調査票では、「腎疾患（透析）」の選択肢がなかったため、0.0％となっている</w:t>
      </w:r>
    </w:p>
    <w:p w:rsidR="009B2F8E" w:rsidRPr="00B21B86" w:rsidRDefault="009B2F8E" w:rsidP="00F239EE"/>
    <w:p w:rsidR="009B2F8E" w:rsidRPr="00B21B86" w:rsidRDefault="009B2F8E">
      <w:pPr>
        <w:widowControl/>
        <w:jc w:val="left"/>
      </w:pPr>
      <w:r w:rsidRPr="00B21B86">
        <w:br w:type="page"/>
      </w:r>
    </w:p>
    <w:p w:rsidR="009B2F8E" w:rsidRPr="00B21B86" w:rsidRDefault="009B2F8E" w:rsidP="009B2F8E">
      <w:pPr>
        <w:pStyle w:val="5"/>
        <w:spacing w:after="175"/>
        <w:rPr>
          <w:rFonts w:ascii="ＭＳ ゴシック" w:hAnsi="ＭＳ ゴシック"/>
          <w:sz w:val="22"/>
          <w:szCs w:val="22"/>
        </w:rPr>
      </w:pPr>
      <w:bookmarkStart w:id="241" w:name="_Toc476417725"/>
      <w:r w:rsidRPr="00B21B86">
        <w:rPr>
          <w:rFonts w:ascii="ＭＳ ゴシック" w:hAnsi="ＭＳ ゴシック" w:hint="eastAsia"/>
          <w:sz w:val="22"/>
          <w:szCs w:val="22"/>
        </w:rPr>
        <w:lastRenderedPageBreak/>
        <w:t>訪問診療の利用の有無別の抱えている傷病</w:t>
      </w:r>
      <w:bookmarkEnd w:id="241"/>
    </w:p>
    <w:p w:rsidR="009B2F8E" w:rsidRPr="00B21B86" w:rsidRDefault="009B2F8E" w:rsidP="009B2F8E">
      <w:pPr>
        <w:pStyle w:val="aa"/>
        <w:numPr>
          <w:ilvl w:val="0"/>
          <w:numId w:val="28"/>
        </w:numPr>
        <w:ind w:leftChars="0"/>
        <w:rPr>
          <w:rFonts w:asciiTheme="minorEastAsia" w:eastAsiaTheme="minorEastAsia" w:hAnsiTheme="minorEastAsia"/>
        </w:rPr>
      </w:pPr>
      <w:r w:rsidRPr="00B21B86">
        <w:rPr>
          <w:rFonts w:asciiTheme="minorEastAsia" w:eastAsiaTheme="minorEastAsia" w:hAnsiTheme="minorEastAsia" w:hint="eastAsia"/>
        </w:rPr>
        <w:t>訪問診療の利用の有無別の抱えている傷病の割合をみると、「呼吸器疾患」は、訪問診療ありで15.6％、訪問診療なしで8.9</w:t>
      </w:r>
      <w:r w:rsidR="009B3785" w:rsidRPr="00B21B86">
        <w:rPr>
          <w:rFonts w:asciiTheme="minorEastAsia" w:eastAsiaTheme="minorEastAsia" w:hAnsiTheme="minorEastAsia" w:hint="eastAsia"/>
        </w:rPr>
        <w:t>％と訪問診療ありのケースの方がやや高くなっていました</w:t>
      </w:r>
      <w:r w:rsidRPr="00B21B86">
        <w:rPr>
          <w:rFonts w:asciiTheme="minorEastAsia" w:eastAsiaTheme="minorEastAsia" w:hAnsiTheme="minorEastAsia" w:hint="eastAsia"/>
        </w:rPr>
        <w:t>。</w:t>
      </w:r>
    </w:p>
    <w:p w:rsidR="009B2F8E" w:rsidRPr="00B21B86" w:rsidRDefault="009B2F8E" w:rsidP="009B2F8E">
      <w:pPr>
        <w:rPr>
          <w:rFonts w:asciiTheme="minorEastAsia" w:hAnsiTheme="minorEastAsia"/>
        </w:rPr>
      </w:pPr>
    </w:p>
    <w:p w:rsidR="009B2F8E" w:rsidRPr="00B21B86" w:rsidRDefault="009B2F8E" w:rsidP="009B2F8E">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15</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訪問診療の利用の有無別・</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抱えている傷病</w:t>
      </w:r>
    </w:p>
    <w:p w:rsidR="009B2F8E" w:rsidRPr="00B21B86" w:rsidRDefault="00B809E5" w:rsidP="009B2F8E">
      <w:pPr>
        <w:jc w:val="center"/>
        <w:rPr>
          <w:rFonts w:asciiTheme="minorEastAsia" w:hAnsiTheme="minorEastAsia"/>
        </w:rPr>
      </w:pPr>
      <w:r w:rsidRPr="00B21B86">
        <w:rPr>
          <w:noProof/>
        </w:rPr>
        <w:drawing>
          <wp:inline distT="0" distB="0" distL="0" distR="0" wp14:anchorId="6E1AB6EB" wp14:editId="11E85A99">
            <wp:extent cx="5201285" cy="6460490"/>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01285" cy="6460490"/>
                    </a:xfrm>
                    <a:prstGeom prst="rect">
                      <a:avLst/>
                    </a:prstGeom>
                    <a:noFill/>
                    <a:ln>
                      <a:noFill/>
                    </a:ln>
                  </pic:spPr>
                </pic:pic>
              </a:graphicData>
            </a:graphic>
          </wp:inline>
        </w:drawing>
      </w:r>
    </w:p>
    <w:p w:rsidR="002062B7" w:rsidRPr="00B21B86" w:rsidRDefault="002062B7" w:rsidP="002062B7">
      <w:pPr>
        <w:rPr>
          <w:rFonts w:ascii="ＭＳ ゴシック" w:eastAsia="ＭＳ ゴシック" w:hAnsi="ＭＳ ゴシック"/>
        </w:rPr>
      </w:pPr>
      <w:r w:rsidRPr="00B21B86">
        <w:rPr>
          <w:rFonts w:ascii="ＭＳ ゴシック" w:eastAsia="ＭＳ ゴシック" w:hAnsi="ＭＳ ゴシック" w:hint="eastAsia"/>
        </w:rPr>
        <w:t>※試行調査時の調査票では、「腎疾患（透析）」の選択肢がなかったため、0.0％となっている</w:t>
      </w:r>
    </w:p>
    <w:p w:rsidR="00DF6502" w:rsidRPr="00B21B86" w:rsidRDefault="00DF6502" w:rsidP="008C0243">
      <w:pPr>
        <w:widowControl/>
        <w:jc w:val="left"/>
      </w:pPr>
    </w:p>
    <w:sectPr w:rsidR="00DF6502" w:rsidRPr="00B21B86" w:rsidSect="007A4DE1">
      <w:footerReference w:type="default" r:id="rId128"/>
      <w:pgSz w:w="11906" w:h="16838" w:code="9"/>
      <w:pgMar w:top="1418" w:right="1418" w:bottom="1418" w:left="1418" w:header="851" w:footer="851" w:gutter="0"/>
      <w:pgNumType w:start="1" w:chapStyle="1"/>
      <w:cols w:space="425"/>
      <w:docGrid w:type="linesAndChars" w:linePitch="350" w:charSpace="2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FAB" w:rsidRDefault="00EB7FAB" w:rsidP="00510224">
      <w:r>
        <w:separator/>
      </w:r>
    </w:p>
  </w:endnote>
  <w:endnote w:type="continuationSeparator" w:id="0">
    <w:p w:rsidR="00EB7FAB" w:rsidRDefault="00EB7FAB" w:rsidP="00510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Raavi">
    <w:panose1 w:val="020B0502040204020203"/>
    <w:charset w:val="01"/>
    <w:family w:val="roman"/>
    <w:notTrueType/>
    <w:pitch w:val="variable"/>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C76" w:rsidRDefault="00FB3C76">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91" w:rsidRDefault="00A65691" w:rsidP="00B461B9">
    <w:pPr>
      <w:pStyle w:val="af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C76" w:rsidRDefault="00FB3C76">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258397"/>
      <w:docPartObj>
        <w:docPartGallery w:val="Page Numbers (Bottom of Page)"/>
        <w:docPartUnique/>
      </w:docPartObj>
    </w:sdtPr>
    <w:sdtEndPr/>
    <w:sdtContent>
      <w:p w:rsidR="00A65691" w:rsidRDefault="00A65691" w:rsidP="00654299">
        <w:pPr>
          <w:pStyle w:val="af1"/>
          <w:jc w:val="center"/>
        </w:pPr>
        <w:r>
          <w:fldChar w:fldCharType="begin"/>
        </w:r>
        <w:r>
          <w:instrText>PAGE   \* MERGEFORMAT</w:instrText>
        </w:r>
        <w:r>
          <w:fldChar w:fldCharType="separate"/>
        </w:r>
        <w:r w:rsidR="00FB3C76" w:rsidRPr="00FB3C76">
          <w:rPr>
            <w:noProof/>
            <w:lang w:val="ja-JP"/>
          </w:rPr>
          <w:t>101</w:t>
        </w:r>
        <w:r>
          <w:rPr>
            <w:noProof/>
            <w:lang w:val="ja-JP"/>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FAB" w:rsidRDefault="00EB7FAB" w:rsidP="00510224">
      <w:r>
        <w:separator/>
      </w:r>
    </w:p>
  </w:footnote>
  <w:footnote w:type="continuationSeparator" w:id="0">
    <w:p w:rsidR="00EB7FAB" w:rsidRDefault="00EB7FAB" w:rsidP="005102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C76" w:rsidRDefault="00FB3C76">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C76" w:rsidRDefault="00FB3C76">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C76" w:rsidRDefault="00FB3C76">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6D57"/>
    <w:multiLevelType w:val="hybridMultilevel"/>
    <w:tmpl w:val="856CE33C"/>
    <w:lvl w:ilvl="0" w:tplc="0D28FF74">
      <w:numFmt w:val="bullet"/>
      <w:pStyle w:val="a"/>
      <w:lvlText w:val="・"/>
      <w:lvlJc w:val="left"/>
      <w:pPr>
        <w:tabs>
          <w:tab w:val="num" w:pos="0"/>
        </w:tabs>
        <w:ind w:left="284" w:hanging="284"/>
      </w:pPr>
      <w:rPr>
        <w:rFonts w:ascii="ＭＳ 明朝" w:eastAsia="ＭＳ 明朝" w:hAnsi="ＭＳ 明朝" w:cs="Raavi" w:hint="eastAsia"/>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15935158"/>
    <w:multiLevelType w:val="hybridMultilevel"/>
    <w:tmpl w:val="CC64AFEE"/>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6C00215"/>
    <w:multiLevelType w:val="hybridMultilevel"/>
    <w:tmpl w:val="0622A6A4"/>
    <w:lvl w:ilvl="0" w:tplc="33A6C9F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92252C9"/>
    <w:multiLevelType w:val="hybridMultilevel"/>
    <w:tmpl w:val="BC5A4AEA"/>
    <w:lvl w:ilvl="0" w:tplc="727A4F38">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373279D"/>
    <w:multiLevelType w:val="hybridMultilevel"/>
    <w:tmpl w:val="5DD41EBE"/>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85D449A"/>
    <w:multiLevelType w:val="hybridMultilevel"/>
    <w:tmpl w:val="2056F4CE"/>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9695EF1"/>
    <w:multiLevelType w:val="hybridMultilevel"/>
    <w:tmpl w:val="BDE23372"/>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C144805"/>
    <w:multiLevelType w:val="hybridMultilevel"/>
    <w:tmpl w:val="4ADE9362"/>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E8C69F9"/>
    <w:multiLevelType w:val="hybridMultilevel"/>
    <w:tmpl w:val="749A9206"/>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145675C"/>
    <w:multiLevelType w:val="hybridMultilevel"/>
    <w:tmpl w:val="DFBE24EA"/>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9F1101F"/>
    <w:multiLevelType w:val="hybridMultilevel"/>
    <w:tmpl w:val="6456A480"/>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01E0DD2"/>
    <w:multiLevelType w:val="hybridMultilevel"/>
    <w:tmpl w:val="DC5EB2DC"/>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07C07C9"/>
    <w:multiLevelType w:val="hybridMultilevel"/>
    <w:tmpl w:val="89B0A606"/>
    <w:lvl w:ilvl="0" w:tplc="12165C3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611500B"/>
    <w:multiLevelType w:val="hybridMultilevel"/>
    <w:tmpl w:val="6A40AD96"/>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A0B4FAF"/>
    <w:multiLevelType w:val="hybridMultilevel"/>
    <w:tmpl w:val="50844376"/>
    <w:lvl w:ilvl="0" w:tplc="4FF49DFE">
      <w:start w:val="1"/>
      <w:numFmt w:val="upperRoman"/>
      <w:pStyle w:val="3051"/>
      <w:lvlText w:val="%1."/>
      <w:lvlJc w:val="left"/>
      <w:pPr>
        <w:ind w:left="1101" w:hanging="420"/>
      </w:pPr>
      <w:rPr>
        <w:rFonts w:ascii="ＭＳ ゴシック" w:eastAsia="ＭＳ ゴシック" w:hint="eastAsia"/>
        <w:b w:val="0"/>
        <w:i w:val="0"/>
        <w:caps w:val="0"/>
        <w:strike w:val="0"/>
        <w:dstrike w:val="0"/>
        <w:vanish w:val="0"/>
        <w:color w:val="000000"/>
        <w:sz w:val="24"/>
        <w:vertAlign w:val="baseline"/>
      </w:r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abstractNum w:abstractNumId="15">
    <w:nsid w:val="4B03787A"/>
    <w:multiLevelType w:val="hybridMultilevel"/>
    <w:tmpl w:val="B05062DC"/>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4CBA4FEB"/>
    <w:multiLevelType w:val="hybridMultilevel"/>
    <w:tmpl w:val="BD5E6E0A"/>
    <w:lvl w:ilvl="0" w:tplc="FF02A28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4DCF4B28"/>
    <w:multiLevelType w:val="hybridMultilevel"/>
    <w:tmpl w:val="E648D930"/>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50650A0E"/>
    <w:multiLevelType w:val="multilevel"/>
    <w:tmpl w:val="B6A670F6"/>
    <w:styleLink w:val="a0"/>
    <w:lvl w:ilvl="0">
      <w:start w:val="58"/>
      <w:numFmt w:val="bullet"/>
      <w:lvlText w:val="※"/>
      <w:lvlJc w:val="left"/>
      <w:pPr>
        <w:tabs>
          <w:tab w:val="num" w:pos="360"/>
        </w:tabs>
        <w:ind w:left="360" w:hanging="360"/>
      </w:pPr>
      <w:rPr>
        <w:rFonts w:ascii="ＭＳ 明朝" w:eastAsia="ＭＳ 明朝" w:hAnsi="ＭＳ 明朝"/>
        <w:kern w:val="2"/>
        <w:sz w:val="18"/>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5B504F15"/>
    <w:multiLevelType w:val="hybridMultilevel"/>
    <w:tmpl w:val="B686BD8E"/>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616A6A45"/>
    <w:multiLevelType w:val="hybridMultilevel"/>
    <w:tmpl w:val="49BC3CC2"/>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61EE4348"/>
    <w:multiLevelType w:val="multilevel"/>
    <w:tmpl w:val="0D028B0C"/>
    <w:lvl w:ilvl="0">
      <w:start w:val="1"/>
      <w:numFmt w:val="upperRoman"/>
      <w:pStyle w:val="2"/>
      <w:suff w:val="nothing"/>
      <w:lvlText w:val="%1　"/>
      <w:lvlJc w:val="left"/>
      <w:pPr>
        <w:ind w:left="0" w:firstLine="0"/>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2">
    <w:nsid w:val="638E0908"/>
    <w:multiLevelType w:val="hybridMultilevel"/>
    <w:tmpl w:val="099AA5B6"/>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670755BA"/>
    <w:multiLevelType w:val="hybridMultilevel"/>
    <w:tmpl w:val="01A44BC8"/>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67A31A66"/>
    <w:multiLevelType w:val="hybridMultilevel"/>
    <w:tmpl w:val="E9449934"/>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67DB06FE"/>
    <w:multiLevelType w:val="hybridMultilevel"/>
    <w:tmpl w:val="030EAF46"/>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69A23DB2"/>
    <w:multiLevelType w:val="hybridMultilevel"/>
    <w:tmpl w:val="438A5210"/>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6B515234"/>
    <w:multiLevelType w:val="hybridMultilevel"/>
    <w:tmpl w:val="A27C056A"/>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72C25E48"/>
    <w:multiLevelType w:val="hybridMultilevel"/>
    <w:tmpl w:val="8EE0B678"/>
    <w:lvl w:ilvl="0" w:tplc="C3C4E89A">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74AD6666"/>
    <w:multiLevelType w:val="multilevel"/>
    <w:tmpl w:val="AFB89B5C"/>
    <w:styleLink w:val="1"/>
    <w:lvl w:ilvl="0">
      <w:start w:val="1"/>
      <w:numFmt w:val="none"/>
      <w:suff w:val="space"/>
      <w:lvlText w:val="はじめに"/>
      <w:lvlJc w:val="left"/>
      <w:pPr>
        <w:ind w:left="0" w:firstLine="0"/>
      </w:pPr>
      <w:rPr>
        <w:rFonts w:ascii="ＭＳ ゴシック" w:eastAsia="ＭＳ ゴシック" w:cs="Times New Roman" w:hint="eastAsia"/>
        <w:sz w:val="28"/>
      </w:rPr>
    </w:lvl>
    <w:lvl w:ilvl="1">
      <w:start w:val="1"/>
      <w:numFmt w:val="decimal"/>
      <w:suff w:val="space"/>
      <w:lvlText w:val="第 %2 章　"/>
      <w:lvlJc w:val="left"/>
      <w:pPr>
        <w:ind w:left="0" w:firstLine="0"/>
      </w:pPr>
      <w:rPr>
        <w:rFonts w:ascii="ＭＳ ゴシック" w:eastAsia="ＭＳ ゴシック" w:cs="Times New Roman" w:hint="eastAsia"/>
        <w:sz w:val="24"/>
      </w:rPr>
    </w:lvl>
    <w:lvl w:ilvl="2">
      <w:start w:val="1"/>
      <w:numFmt w:val="decimal"/>
      <w:suff w:val="space"/>
      <w:lvlText w:val="%2.%3　"/>
      <w:lvlJc w:val="left"/>
      <w:pPr>
        <w:ind w:left="0" w:firstLine="0"/>
      </w:pPr>
      <w:rPr>
        <w:rFonts w:ascii="ＭＳ ゴシック" w:eastAsia="ＭＳ ゴシック" w:hAnsi="Century Gothic" w:cs="Times New Roman" w:hint="eastAsia"/>
        <w:sz w:val="22"/>
      </w:rPr>
    </w:lvl>
    <w:lvl w:ilvl="3">
      <w:start w:val="1"/>
      <w:numFmt w:val="decimal"/>
      <w:suff w:val="space"/>
      <w:lvlText w:val="%2.%3.%4　"/>
      <w:lvlJc w:val="left"/>
      <w:pPr>
        <w:ind w:left="0" w:firstLine="0"/>
      </w:pPr>
      <w:rPr>
        <w:rFonts w:ascii="ＭＳ ゴシック" w:eastAsia="ＭＳ ゴシック" w:hAnsi="Arial" w:cs="Times New Roman" w:hint="eastAsia"/>
        <w:b w:val="0"/>
        <w:i w:val="0"/>
        <w:color w:val="auto"/>
        <w:sz w:val="22"/>
      </w:rPr>
    </w:lvl>
    <w:lvl w:ilvl="4">
      <w:start w:val="1"/>
      <w:numFmt w:val="decimalEnclosedCircle"/>
      <w:suff w:val="space"/>
      <w:lvlText w:val="%5"/>
      <w:lvlJc w:val="left"/>
      <w:pPr>
        <w:ind w:left="0" w:firstLine="0"/>
      </w:pPr>
      <w:rPr>
        <w:rFonts w:cs="Times New Roman" w:hint="eastAsia"/>
      </w:rPr>
    </w:lvl>
    <w:lvl w:ilvl="5">
      <w:start w:val="1"/>
      <w:numFmt w:val="decimal"/>
      <w:suff w:val="nothing"/>
      <w:lvlText w:val="%6) "/>
      <w:lvlJc w:val="left"/>
      <w:pPr>
        <w:ind w:left="0" w:firstLine="0"/>
      </w:pPr>
      <w:rPr>
        <w:rFonts w:cs="Times New Roman" w:hint="eastAsia"/>
      </w:rPr>
    </w:lvl>
    <w:lvl w:ilvl="6">
      <w:start w:val="1"/>
      <w:numFmt w:val="lowerRoman"/>
      <w:suff w:val="nothing"/>
      <w:lvlText w:val="%7) "/>
      <w:lvlJc w:val="left"/>
      <w:pPr>
        <w:ind w:left="0" w:firstLine="0"/>
      </w:pPr>
      <w:rPr>
        <w:rFonts w:ascii="Arial" w:eastAsia="ＭＳ ゴシック" w:hAnsi="Arial" w:cs="Times New Roman" w:hint="default"/>
      </w:rPr>
    </w:lvl>
    <w:lvl w:ilvl="7">
      <w:start w:val="1"/>
      <w:numFmt w:val="none"/>
      <w:suff w:val="nothing"/>
      <w:lvlText w:val=""/>
      <w:lvlJc w:val="left"/>
      <w:pPr>
        <w:ind w:left="0" w:firstLine="0"/>
      </w:pPr>
      <w:rPr>
        <w:rFonts w:cs="Times New Roman" w:hint="eastAsia"/>
      </w:rPr>
    </w:lvl>
    <w:lvl w:ilvl="8">
      <w:start w:val="1"/>
      <w:numFmt w:val="none"/>
      <w:suff w:val="nothing"/>
      <w:lvlText w:val=""/>
      <w:lvlJc w:val="left"/>
      <w:pPr>
        <w:ind w:left="0" w:firstLine="0"/>
      </w:pPr>
      <w:rPr>
        <w:rFonts w:cs="Times New Roman" w:hint="eastAsia"/>
      </w:rPr>
    </w:lvl>
  </w:abstractNum>
  <w:abstractNum w:abstractNumId="30">
    <w:nsid w:val="77F659B6"/>
    <w:multiLevelType w:val="hybridMultilevel"/>
    <w:tmpl w:val="D2B28CE4"/>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7BF52BA9"/>
    <w:multiLevelType w:val="multilevel"/>
    <w:tmpl w:val="34609FEE"/>
    <w:lvl w:ilvl="0">
      <w:start w:val="1"/>
      <w:numFmt w:val="none"/>
      <w:pStyle w:val="10"/>
      <w:suff w:val="space"/>
      <w:lvlText w:val="序章"/>
      <w:lvlJc w:val="left"/>
      <w:pPr>
        <w:ind w:left="0" w:firstLine="0"/>
      </w:pPr>
      <w:rPr>
        <w:rFonts w:ascii="ＭＳ ゴシック" w:eastAsia="ＭＳ ゴシック" w:hAnsi="ＭＳ ゴシック" w:cs="Times New Roman" w:hint="default"/>
        <w:sz w:val="28"/>
        <w:szCs w:val="28"/>
      </w:rPr>
    </w:lvl>
    <w:lvl w:ilvl="1">
      <w:start w:val="1"/>
      <w:numFmt w:val="upperRoman"/>
      <w:lvlText w:val="%2　"/>
      <w:lvlJc w:val="left"/>
      <w:pPr>
        <w:ind w:left="0" w:firstLine="0"/>
      </w:pPr>
      <w:rPr>
        <w:rFonts w:hint="eastAsia"/>
        <w:b w:val="0"/>
        <w:bCs w:val="0"/>
        <w:i w:val="0"/>
        <w:iCs w:val="0"/>
        <w:caps w:val="0"/>
        <w:smallCaps w:val="0"/>
        <w:strike w:val="0"/>
        <w:dstrike w:val="0"/>
        <w:vanish w:val="0"/>
        <w:color w:val="000000"/>
        <w:spacing w:val="0"/>
        <w:position w:val="0"/>
        <w:sz w:val="28"/>
        <w:u w:val="none"/>
        <w:vertAlign w:val="baseline"/>
        <w:em w:val="none"/>
      </w:rPr>
    </w:lvl>
    <w:lvl w:ilvl="2">
      <w:start w:val="1"/>
      <w:numFmt w:val="decimal"/>
      <w:pStyle w:val="3"/>
      <w:suff w:val="space"/>
      <w:lvlText w:val="%3　"/>
      <w:lvlJc w:val="left"/>
      <w:pPr>
        <w:ind w:left="0" w:firstLine="0"/>
      </w:pPr>
      <w:rPr>
        <w:rFonts w:ascii="ＭＳ ゴシック" w:eastAsia="ＭＳ ゴシック" w:hAnsi="Century Gothic" w:cs="Times New Roman" w:hint="eastAsia"/>
        <w:sz w:val="24"/>
        <w:szCs w:val="24"/>
      </w:rPr>
    </w:lvl>
    <w:lvl w:ilvl="3">
      <w:start w:val="1"/>
      <w:numFmt w:val="decimal"/>
      <w:pStyle w:val="4"/>
      <w:suff w:val="space"/>
      <w:lvlText w:val="%3.%4　"/>
      <w:lvlJc w:val="left"/>
      <w:pPr>
        <w:ind w:left="0" w:firstLine="0"/>
      </w:pPr>
      <w:rPr>
        <w:rFonts w:ascii="ＭＳ ゴシック" w:eastAsia="ＭＳ ゴシック" w:hAnsi="Arial" w:cs="Times New Roman" w:hint="eastAsia"/>
        <w:b w:val="0"/>
        <w:i w:val="0"/>
        <w:color w:val="auto"/>
        <w:sz w:val="22"/>
        <w:szCs w:val="22"/>
      </w:rPr>
    </w:lvl>
    <w:lvl w:ilvl="4">
      <w:start w:val="1"/>
      <w:numFmt w:val="decimal"/>
      <w:pStyle w:val="5"/>
      <w:suff w:val="space"/>
      <w:lvlText w:val="(%5) "/>
      <w:lvlJc w:val="left"/>
      <w:pPr>
        <w:ind w:left="0" w:firstLine="0"/>
      </w:pPr>
      <w:rPr>
        <w:rFonts w:ascii="ＭＳ ゴシック" w:eastAsia="ＭＳ ゴシック" w:hAnsiTheme="majorHAnsi" w:cs="Times New Roman" w:hint="eastAsia"/>
        <w:sz w:val="22"/>
        <w:szCs w:val="22"/>
      </w:rPr>
    </w:lvl>
    <w:lvl w:ilvl="5">
      <w:start w:val="1"/>
      <w:numFmt w:val="decimal"/>
      <w:suff w:val="nothing"/>
      <w:lvlText w:val="%6) "/>
      <w:lvlJc w:val="left"/>
      <w:pPr>
        <w:ind w:left="0" w:firstLine="0"/>
      </w:pPr>
      <w:rPr>
        <w:rFonts w:cs="Times New Roman" w:hint="eastAsia"/>
      </w:rPr>
    </w:lvl>
    <w:lvl w:ilvl="6">
      <w:start w:val="1"/>
      <w:numFmt w:val="lowerRoman"/>
      <w:suff w:val="nothing"/>
      <w:lvlText w:val="%7) "/>
      <w:lvlJc w:val="left"/>
      <w:pPr>
        <w:ind w:left="0" w:firstLine="0"/>
      </w:pPr>
      <w:rPr>
        <w:rFonts w:ascii="Arial" w:eastAsia="ＭＳ ゴシック" w:hAnsi="Arial" w:cs="Times New Roman" w:hint="default"/>
      </w:rPr>
    </w:lvl>
    <w:lvl w:ilvl="7">
      <w:start w:val="1"/>
      <w:numFmt w:val="none"/>
      <w:suff w:val="nothing"/>
      <w:lvlText w:val=""/>
      <w:lvlJc w:val="left"/>
      <w:pPr>
        <w:ind w:left="0" w:firstLine="0"/>
      </w:pPr>
      <w:rPr>
        <w:rFonts w:cs="Times New Roman" w:hint="eastAsia"/>
      </w:rPr>
    </w:lvl>
    <w:lvl w:ilvl="8">
      <w:start w:val="1"/>
      <w:numFmt w:val="none"/>
      <w:suff w:val="nothing"/>
      <w:lvlText w:val=""/>
      <w:lvlJc w:val="left"/>
      <w:pPr>
        <w:ind w:left="0" w:firstLine="0"/>
      </w:pPr>
      <w:rPr>
        <w:rFonts w:cs="Times New Roman" w:hint="eastAsia"/>
      </w:rPr>
    </w:lvl>
  </w:abstractNum>
  <w:num w:numId="1">
    <w:abstractNumId w:val="29"/>
  </w:num>
  <w:num w:numId="2">
    <w:abstractNumId w:val="31"/>
  </w:num>
  <w:num w:numId="3">
    <w:abstractNumId w:val="0"/>
  </w:num>
  <w:num w:numId="4">
    <w:abstractNumId w:val="18"/>
  </w:num>
  <w:num w:numId="5">
    <w:abstractNumId w:val="14"/>
  </w:num>
  <w:num w:numId="6">
    <w:abstractNumId w:val="31"/>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7"/>
  </w:num>
  <w:num w:numId="12">
    <w:abstractNumId w:val="15"/>
  </w:num>
  <w:num w:numId="13">
    <w:abstractNumId w:val="23"/>
  </w:num>
  <w:num w:numId="14">
    <w:abstractNumId w:val="9"/>
  </w:num>
  <w:num w:numId="15">
    <w:abstractNumId w:val="16"/>
  </w:num>
  <w:num w:numId="16">
    <w:abstractNumId w:val="13"/>
  </w:num>
  <w:num w:numId="17">
    <w:abstractNumId w:val="20"/>
  </w:num>
  <w:num w:numId="18">
    <w:abstractNumId w:val="3"/>
  </w:num>
  <w:num w:numId="19">
    <w:abstractNumId w:val="28"/>
  </w:num>
  <w:num w:numId="20">
    <w:abstractNumId w:val="6"/>
  </w:num>
  <w:num w:numId="21">
    <w:abstractNumId w:val="27"/>
  </w:num>
  <w:num w:numId="22">
    <w:abstractNumId w:val="5"/>
  </w:num>
  <w:num w:numId="23">
    <w:abstractNumId w:val="24"/>
  </w:num>
  <w:num w:numId="24">
    <w:abstractNumId w:val="8"/>
  </w:num>
  <w:num w:numId="25">
    <w:abstractNumId w:val="30"/>
  </w:num>
  <w:num w:numId="26">
    <w:abstractNumId w:val="1"/>
  </w:num>
  <w:num w:numId="27">
    <w:abstractNumId w:val="26"/>
  </w:num>
  <w:num w:numId="28">
    <w:abstractNumId w:val="1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
  </w:num>
  <w:num w:numId="32">
    <w:abstractNumId w:val="25"/>
  </w:num>
  <w:num w:numId="33">
    <w:abstractNumId w:val="22"/>
  </w:num>
  <w:num w:numId="34">
    <w:abstractNumId w:val="10"/>
  </w:num>
  <w:num w:numId="35">
    <w:abstractNumId w:val="11"/>
  </w:num>
  <w:num w:numId="36">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oNotDisplayPageBoundaries/>
  <w:bordersDoNotSurroundHeader/>
  <w:bordersDoNotSurroundFooter/>
  <w:hideSpellingErrors/>
  <w:defaultTabStop w:val="840"/>
  <w:drawingGridHorizontalSpacing w:val="211"/>
  <w:drawingGridVerticalSpacing w:val="17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F41BB"/>
    <w:rsid w:val="000002FE"/>
    <w:rsid w:val="00001A04"/>
    <w:rsid w:val="00001D12"/>
    <w:rsid w:val="00003A1D"/>
    <w:rsid w:val="00003ACE"/>
    <w:rsid w:val="0000472B"/>
    <w:rsid w:val="00005D61"/>
    <w:rsid w:val="000069E8"/>
    <w:rsid w:val="000073BB"/>
    <w:rsid w:val="00007B32"/>
    <w:rsid w:val="00007BBF"/>
    <w:rsid w:val="00010168"/>
    <w:rsid w:val="0001031E"/>
    <w:rsid w:val="00010A04"/>
    <w:rsid w:val="00010B7A"/>
    <w:rsid w:val="00010E38"/>
    <w:rsid w:val="0001122E"/>
    <w:rsid w:val="00013E27"/>
    <w:rsid w:val="00014058"/>
    <w:rsid w:val="000140ED"/>
    <w:rsid w:val="000147ED"/>
    <w:rsid w:val="00015EF5"/>
    <w:rsid w:val="0001604B"/>
    <w:rsid w:val="000160D5"/>
    <w:rsid w:val="00017462"/>
    <w:rsid w:val="0001781F"/>
    <w:rsid w:val="00017F5B"/>
    <w:rsid w:val="000201F5"/>
    <w:rsid w:val="000224E6"/>
    <w:rsid w:val="00022F6A"/>
    <w:rsid w:val="0002338D"/>
    <w:rsid w:val="00023E0C"/>
    <w:rsid w:val="0002437D"/>
    <w:rsid w:val="0002470C"/>
    <w:rsid w:val="00024E23"/>
    <w:rsid w:val="00025197"/>
    <w:rsid w:val="00025F73"/>
    <w:rsid w:val="000261B5"/>
    <w:rsid w:val="000265A0"/>
    <w:rsid w:val="00026692"/>
    <w:rsid w:val="0002706B"/>
    <w:rsid w:val="00027935"/>
    <w:rsid w:val="00027E84"/>
    <w:rsid w:val="0003083C"/>
    <w:rsid w:val="00030E6A"/>
    <w:rsid w:val="00030E72"/>
    <w:rsid w:val="00030F25"/>
    <w:rsid w:val="0003115A"/>
    <w:rsid w:val="0003158D"/>
    <w:rsid w:val="00031DD4"/>
    <w:rsid w:val="00032084"/>
    <w:rsid w:val="000320C0"/>
    <w:rsid w:val="00033473"/>
    <w:rsid w:val="0003404A"/>
    <w:rsid w:val="00034BD8"/>
    <w:rsid w:val="00034E3F"/>
    <w:rsid w:val="000364BC"/>
    <w:rsid w:val="00036FB6"/>
    <w:rsid w:val="0003733B"/>
    <w:rsid w:val="000373A5"/>
    <w:rsid w:val="00037A54"/>
    <w:rsid w:val="00037C66"/>
    <w:rsid w:val="00037C67"/>
    <w:rsid w:val="00037D9A"/>
    <w:rsid w:val="0004036E"/>
    <w:rsid w:val="00040E20"/>
    <w:rsid w:val="000419FF"/>
    <w:rsid w:val="00041B15"/>
    <w:rsid w:val="000425E1"/>
    <w:rsid w:val="000429EC"/>
    <w:rsid w:val="00042AB3"/>
    <w:rsid w:val="000432D5"/>
    <w:rsid w:val="00043475"/>
    <w:rsid w:val="00043B8B"/>
    <w:rsid w:val="00044394"/>
    <w:rsid w:val="00044E4F"/>
    <w:rsid w:val="00044E93"/>
    <w:rsid w:val="00045CF7"/>
    <w:rsid w:val="00046AFD"/>
    <w:rsid w:val="000472A4"/>
    <w:rsid w:val="000479BC"/>
    <w:rsid w:val="00047DEC"/>
    <w:rsid w:val="00047E6A"/>
    <w:rsid w:val="00047FA7"/>
    <w:rsid w:val="00050FC0"/>
    <w:rsid w:val="00051106"/>
    <w:rsid w:val="00051511"/>
    <w:rsid w:val="000519C8"/>
    <w:rsid w:val="000524C2"/>
    <w:rsid w:val="00052F00"/>
    <w:rsid w:val="00053BB2"/>
    <w:rsid w:val="00055D8F"/>
    <w:rsid w:val="00056AB1"/>
    <w:rsid w:val="00057947"/>
    <w:rsid w:val="0006035A"/>
    <w:rsid w:val="00060E43"/>
    <w:rsid w:val="000617BF"/>
    <w:rsid w:val="0006264E"/>
    <w:rsid w:val="00062A25"/>
    <w:rsid w:val="000630D9"/>
    <w:rsid w:val="0006312E"/>
    <w:rsid w:val="0006347C"/>
    <w:rsid w:val="00063690"/>
    <w:rsid w:val="00063984"/>
    <w:rsid w:val="00063E2C"/>
    <w:rsid w:val="00064589"/>
    <w:rsid w:val="00064A4C"/>
    <w:rsid w:val="00064FD9"/>
    <w:rsid w:val="00065280"/>
    <w:rsid w:val="000655D5"/>
    <w:rsid w:val="00065A63"/>
    <w:rsid w:val="00065E5A"/>
    <w:rsid w:val="00066D3D"/>
    <w:rsid w:val="00066F98"/>
    <w:rsid w:val="000670C3"/>
    <w:rsid w:val="0007022D"/>
    <w:rsid w:val="000709D8"/>
    <w:rsid w:val="00071183"/>
    <w:rsid w:val="0007191B"/>
    <w:rsid w:val="000729EA"/>
    <w:rsid w:val="0007341E"/>
    <w:rsid w:val="00073B45"/>
    <w:rsid w:val="000741BE"/>
    <w:rsid w:val="00075528"/>
    <w:rsid w:val="00075D49"/>
    <w:rsid w:val="0007625F"/>
    <w:rsid w:val="00076429"/>
    <w:rsid w:val="00076897"/>
    <w:rsid w:val="00076D9F"/>
    <w:rsid w:val="00076FCB"/>
    <w:rsid w:val="000770A3"/>
    <w:rsid w:val="00077689"/>
    <w:rsid w:val="0007796A"/>
    <w:rsid w:val="00077ED0"/>
    <w:rsid w:val="0008019A"/>
    <w:rsid w:val="000801BA"/>
    <w:rsid w:val="00080F68"/>
    <w:rsid w:val="00081276"/>
    <w:rsid w:val="00081AB7"/>
    <w:rsid w:val="00081B74"/>
    <w:rsid w:val="00082891"/>
    <w:rsid w:val="00082C49"/>
    <w:rsid w:val="00082F2F"/>
    <w:rsid w:val="000839A2"/>
    <w:rsid w:val="00083A97"/>
    <w:rsid w:val="00084457"/>
    <w:rsid w:val="000846B8"/>
    <w:rsid w:val="00084893"/>
    <w:rsid w:val="00085616"/>
    <w:rsid w:val="00085C14"/>
    <w:rsid w:val="00085C21"/>
    <w:rsid w:val="00086229"/>
    <w:rsid w:val="00086616"/>
    <w:rsid w:val="00086AFA"/>
    <w:rsid w:val="00086B47"/>
    <w:rsid w:val="000873AE"/>
    <w:rsid w:val="000875DA"/>
    <w:rsid w:val="00087778"/>
    <w:rsid w:val="00087917"/>
    <w:rsid w:val="0009077A"/>
    <w:rsid w:val="000908F0"/>
    <w:rsid w:val="00090D6B"/>
    <w:rsid w:val="000910F0"/>
    <w:rsid w:val="0009124E"/>
    <w:rsid w:val="0009220A"/>
    <w:rsid w:val="0009269E"/>
    <w:rsid w:val="00092C0C"/>
    <w:rsid w:val="00094F04"/>
    <w:rsid w:val="00095DFC"/>
    <w:rsid w:val="00095F05"/>
    <w:rsid w:val="000A0A6B"/>
    <w:rsid w:val="000A0C85"/>
    <w:rsid w:val="000A15C7"/>
    <w:rsid w:val="000A2E99"/>
    <w:rsid w:val="000A3968"/>
    <w:rsid w:val="000A47D1"/>
    <w:rsid w:val="000A4EA1"/>
    <w:rsid w:val="000A54B1"/>
    <w:rsid w:val="000A702D"/>
    <w:rsid w:val="000A73E3"/>
    <w:rsid w:val="000A76A3"/>
    <w:rsid w:val="000B0EB2"/>
    <w:rsid w:val="000B2217"/>
    <w:rsid w:val="000B38CC"/>
    <w:rsid w:val="000B3B98"/>
    <w:rsid w:val="000B3E3C"/>
    <w:rsid w:val="000B3F53"/>
    <w:rsid w:val="000B57F7"/>
    <w:rsid w:val="000B5BA4"/>
    <w:rsid w:val="000B62F2"/>
    <w:rsid w:val="000B7288"/>
    <w:rsid w:val="000C0394"/>
    <w:rsid w:val="000C0428"/>
    <w:rsid w:val="000C045A"/>
    <w:rsid w:val="000C0778"/>
    <w:rsid w:val="000C0904"/>
    <w:rsid w:val="000C0A7E"/>
    <w:rsid w:val="000C0DCB"/>
    <w:rsid w:val="000C132D"/>
    <w:rsid w:val="000C2935"/>
    <w:rsid w:val="000C29BE"/>
    <w:rsid w:val="000C2A13"/>
    <w:rsid w:val="000C302B"/>
    <w:rsid w:val="000C380C"/>
    <w:rsid w:val="000C3E16"/>
    <w:rsid w:val="000C4153"/>
    <w:rsid w:val="000C42DF"/>
    <w:rsid w:val="000C43BC"/>
    <w:rsid w:val="000C4A30"/>
    <w:rsid w:val="000C4C0D"/>
    <w:rsid w:val="000C5321"/>
    <w:rsid w:val="000C5D44"/>
    <w:rsid w:val="000C5E35"/>
    <w:rsid w:val="000C6128"/>
    <w:rsid w:val="000C66EE"/>
    <w:rsid w:val="000C71C1"/>
    <w:rsid w:val="000C743B"/>
    <w:rsid w:val="000C758D"/>
    <w:rsid w:val="000C7D13"/>
    <w:rsid w:val="000D0A63"/>
    <w:rsid w:val="000D0B2F"/>
    <w:rsid w:val="000D1050"/>
    <w:rsid w:val="000D1454"/>
    <w:rsid w:val="000D1C6C"/>
    <w:rsid w:val="000D1D9A"/>
    <w:rsid w:val="000D3E59"/>
    <w:rsid w:val="000D49DC"/>
    <w:rsid w:val="000D4BA4"/>
    <w:rsid w:val="000D4F1F"/>
    <w:rsid w:val="000D4FC3"/>
    <w:rsid w:val="000D5355"/>
    <w:rsid w:val="000D55E0"/>
    <w:rsid w:val="000D5650"/>
    <w:rsid w:val="000D5850"/>
    <w:rsid w:val="000D5AE4"/>
    <w:rsid w:val="000D6AD0"/>
    <w:rsid w:val="000D6FBC"/>
    <w:rsid w:val="000D7296"/>
    <w:rsid w:val="000D79BB"/>
    <w:rsid w:val="000D7A62"/>
    <w:rsid w:val="000D7E40"/>
    <w:rsid w:val="000E0E0F"/>
    <w:rsid w:val="000E1CA9"/>
    <w:rsid w:val="000E21D3"/>
    <w:rsid w:val="000E2552"/>
    <w:rsid w:val="000E2ADC"/>
    <w:rsid w:val="000E2D27"/>
    <w:rsid w:val="000E328D"/>
    <w:rsid w:val="000E3B77"/>
    <w:rsid w:val="000E4015"/>
    <w:rsid w:val="000E4B53"/>
    <w:rsid w:val="000E4ED7"/>
    <w:rsid w:val="000E524D"/>
    <w:rsid w:val="000E52E3"/>
    <w:rsid w:val="000E5D43"/>
    <w:rsid w:val="000E5F95"/>
    <w:rsid w:val="000E607E"/>
    <w:rsid w:val="000E6613"/>
    <w:rsid w:val="000E6B0A"/>
    <w:rsid w:val="000E6C3F"/>
    <w:rsid w:val="000E7EF4"/>
    <w:rsid w:val="000E7F85"/>
    <w:rsid w:val="000F01A7"/>
    <w:rsid w:val="000F06AA"/>
    <w:rsid w:val="000F12A2"/>
    <w:rsid w:val="000F2012"/>
    <w:rsid w:val="000F2395"/>
    <w:rsid w:val="000F2702"/>
    <w:rsid w:val="000F4B13"/>
    <w:rsid w:val="000F4FF2"/>
    <w:rsid w:val="000F54BE"/>
    <w:rsid w:val="000F5A77"/>
    <w:rsid w:val="000F68FF"/>
    <w:rsid w:val="000F6F7E"/>
    <w:rsid w:val="000F7143"/>
    <w:rsid w:val="000F77B5"/>
    <w:rsid w:val="00100791"/>
    <w:rsid w:val="00100CCC"/>
    <w:rsid w:val="00100DC3"/>
    <w:rsid w:val="00101712"/>
    <w:rsid w:val="00101910"/>
    <w:rsid w:val="00101C02"/>
    <w:rsid w:val="00101E9F"/>
    <w:rsid w:val="001021BC"/>
    <w:rsid w:val="00102A88"/>
    <w:rsid w:val="00103B5E"/>
    <w:rsid w:val="0010409C"/>
    <w:rsid w:val="00104AF7"/>
    <w:rsid w:val="00104E39"/>
    <w:rsid w:val="00104F2A"/>
    <w:rsid w:val="001051B6"/>
    <w:rsid w:val="00105778"/>
    <w:rsid w:val="00105D72"/>
    <w:rsid w:val="00105DD5"/>
    <w:rsid w:val="001060C4"/>
    <w:rsid w:val="00106AB1"/>
    <w:rsid w:val="00106F6C"/>
    <w:rsid w:val="0010730E"/>
    <w:rsid w:val="00110FEC"/>
    <w:rsid w:val="0011168F"/>
    <w:rsid w:val="00111A29"/>
    <w:rsid w:val="00112009"/>
    <w:rsid w:val="00112B12"/>
    <w:rsid w:val="0011396D"/>
    <w:rsid w:val="00113FB4"/>
    <w:rsid w:val="0011456F"/>
    <w:rsid w:val="00115031"/>
    <w:rsid w:val="00115161"/>
    <w:rsid w:val="0011516E"/>
    <w:rsid w:val="0011568F"/>
    <w:rsid w:val="001168C8"/>
    <w:rsid w:val="00117E46"/>
    <w:rsid w:val="00120490"/>
    <w:rsid w:val="00120D9E"/>
    <w:rsid w:val="001212BA"/>
    <w:rsid w:val="00121669"/>
    <w:rsid w:val="00122260"/>
    <w:rsid w:val="001228AE"/>
    <w:rsid w:val="00122FB4"/>
    <w:rsid w:val="0012316B"/>
    <w:rsid w:val="00123285"/>
    <w:rsid w:val="001233C2"/>
    <w:rsid w:val="00123A11"/>
    <w:rsid w:val="001241F7"/>
    <w:rsid w:val="00124EE0"/>
    <w:rsid w:val="00125A1C"/>
    <w:rsid w:val="00125AA7"/>
    <w:rsid w:val="001263C4"/>
    <w:rsid w:val="001304AA"/>
    <w:rsid w:val="001313BB"/>
    <w:rsid w:val="00131535"/>
    <w:rsid w:val="00131934"/>
    <w:rsid w:val="00131BF9"/>
    <w:rsid w:val="00131FB4"/>
    <w:rsid w:val="00132967"/>
    <w:rsid w:val="0013365C"/>
    <w:rsid w:val="00134304"/>
    <w:rsid w:val="00134592"/>
    <w:rsid w:val="00136245"/>
    <w:rsid w:val="001371DB"/>
    <w:rsid w:val="00137390"/>
    <w:rsid w:val="0013779F"/>
    <w:rsid w:val="00137C7A"/>
    <w:rsid w:val="0014107C"/>
    <w:rsid w:val="001413D0"/>
    <w:rsid w:val="00141A7A"/>
    <w:rsid w:val="00141DFE"/>
    <w:rsid w:val="00142465"/>
    <w:rsid w:val="001436E4"/>
    <w:rsid w:val="00143BDF"/>
    <w:rsid w:val="00144720"/>
    <w:rsid w:val="0014491A"/>
    <w:rsid w:val="00144DAF"/>
    <w:rsid w:val="00145604"/>
    <w:rsid w:val="00146EC6"/>
    <w:rsid w:val="001471C1"/>
    <w:rsid w:val="00150B1C"/>
    <w:rsid w:val="00151144"/>
    <w:rsid w:val="00151402"/>
    <w:rsid w:val="00151868"/>
    <w:rsid w:val="00151F76"/>
    <w:rsid w:val="001523D5"/>
    <w:rsid w:val="001545BB"/>
    <w:rsid w:val="0015464B"/>
    <w:rsid w:val="00155159"/>
    <w:rsid w:val="00156B3D"/>
    <w:rsid w:val="00156E38"/>
    <w:rsid w:val="00157330"/>
    <w:rsid w:val="001576EA"/>
    <w:rsid w:val="0015783F"/>
    <w:rsid w:val="0016075D"/>
    <w:rsid w:val="0016092D"/>
    <w:rsid w:val="00161095"/>
    <w:rsid w:val="001617F5"/>
    <w:rsid w:val="00161A1E"/>
    <w:rsid w:val="00161ADC"/>
    <w:rsid w:val="00161B9E"/>
    <w:rsid w:val="0016254F"/>
    <w:rsid w:val="0016261A"/>
    <w:rsid w:val="00162623"/>
    <w:rsid w:val="00162961"/>
    <w:rsid w:val="00162C7B"/>
    <w:rsid w:val="0016318F"/>
    <w:rsid w:val="00163AEB"/>
    <w:rsid w:val="00163F73"/>
    <w:rsid w:val="0016545E"/>
    <w:rsid w:val="00165FC9"/>
    <w:rsid w:val="0016749A"/>
    <w:rsid w:val="001703A4"/>
    <w:rsid w:val="00170415"/>
    <w:rsid w:val="00170F92"/>
    <w:rsid w:val="0017177B"/>
    <w:rsid w:val="00171949"/>
    <w:rsid w:val="00171B11"/>
    <w:rsid w:val="00172A39"/>
    <w:rsid w:val="00172FDE"/>
    <w:rsid w:val="001730DF"/>
    <w:rsid w:val="0017459E"/>
    <w:rsid w:val="00174ADF"/>
    <w:rsid w:val="001754B7"/>
    <w:rsid w:val="00175821"/>
    <w:rsid w:val="001773F7"/>
    <w:rsid w:val="0018015C"/>
    <w:rsid w:val="0018017A"/>
    <w:rsid w:val="00180550"/>
    <w:rsid w:val="00181052"/>
    <w:rsid w:val="0018204E"/>
    <w:rsid w:val="001835FC"/>
    <w:rsid w:val="00183621"/>
    <w:rsid w:val="00183A02"/>
    <w:rsid w:val="001849AA"/>
    <w:rsid w:val="00184E2B"/>
    <w:rsid w:val="00185DD1"/>
    <w:rsid w:val="001864B6"/>
    <w:rsid w:val="00186620"/>
    <w:rsid w:val="00186C99"/>
    <w:rsid w:val="00187D69"/>
    <w:rsid w:val="00190273"/>
    <w:rsid w:val="00190427"/>
    <w:rsid w:val="0019054C"/>
    <w:rsid w:val="00190BE0"/>
    <w:rsid w:val="00190F31"/>
    <w:rsid w:val="00192533"/>
    <w:rsid w:val="00192A14"/>
    <w:rsid w:val="00193BAC"/>
    <w:rsid w:val="00193CDD"/>
    <w:rsid w:val="00194B74"/>
    <w:rsid w:val="0019504D"/>
    <w:rsid w:val="001956F0"/>
    <w:rsid w:val="0019594E"/>
    <w:rsid w:val="00195CCB"/>
    <w:rsid w:val="0019638C"/>
    <w:rsid w:val="001A0F42"/>
    <w:rsid w:val="001A1924"/>
    <w:rsid w:val="001A19B3"/>
    <w:rsid w:val="001A21D4"/>
    <w:rsid w:val="001A2768"/>
    <w:rsid w:val="001A2D3C"/>
    <w:rsid w:val="001A2ECB"/>
    <w:rsid w:val="001A45EC"/>
    <w:rsid w:val="001A4879"/>
    <w:rsid w:val="001A5008"/>
    <w:rsid w:val="001A5E0A"/>
    <w:rsid w:val="001A72AF"/>
    <w:rsid w:val="001A77EE"/>
    <w:rsid w:val="001A79D8"/>
    <w:rsid w:val="001A79FD"/>
    <w:rsid w:val="001A7B7C"/>
    <w:rsid w:val="001A7D47"/>
    <w:rsid w:val="001A7F55"/>
    <w:rsid w:val="001B01DC"/>
    <w:rsid w:val="001B2362"/>
    <w:rsid w:val="001B279A"/>
    <w:rsid w:val="001B290C"/>
    <w:rsid w:val="001B2AAE"/>
    <w:rsid w:val="001B2D34"/>
    <w:rsid w:val="001B3292"/>
    <w:rsid w:val="001B35F0"/>
    <w:rsid w:val="001B3A90"/>
    <w:rsid w:val="001B3D03"/>
    <w:rsid w:val="001B41EE"/>
    <w:rsid w:val="001B4960"/>
    <w:rsid w:val="001B4F9F"/>
    <w:rsid w:val="001B561B"/>
    <w:rsid w:val="001B61D0"/>
    <w:rsid w:val="001B65FE"/>
    <w:rsid w:val="001B691D"/>
    <w:rsid w:val="001B6CF5"/>
    <w:rsid w:val="001B6ED1"/>
    <w:rsid w:val="001B79A7"/>
    <w:rsid w:val="001B7DC3"/>
    <w:rsid w:val="001C000E"/>
    <w:rsid w:val="001C00CF"/>
    <w:rsid w:val="001C0AFD"/>
    <w:rsid w:val="001C14BB"/>
    <w:rsid w:val="001C192B"/>
    <w:rsid w:val="001C2DBB"/>
    <w:rsid w:val="001C49D5"/>
    <w:rsid w:val="001C4B38"/>
    <w:rsid w:val="001C4EA7"/>
    <w:rsid w:val="001C54D8"/>
    <w:rsid w:val="001C5611"/>
    <w:rsid w:val="001C561F"/>
    <w:rsid w:val="001C563D"/>
    <w:rsid w:val="001C5710"/>
    <w:rsid w:val="001C6D16"/>
    <w:rsid w:val="001C6DD5"/>
    <w:rsid w:val="001C744A"/>
    <w:rsid w:val="001D0ACE"/>
    <w:rsid w:val="001D0ECA"/>
    <w:rsid w:val="001D1B33"/>
    <w:rsid w:val="001D1F1A"/>
    <w:rsid w:val="001D2144"/>
    <w:rsid w:val="001D23FD"/>
    <w:rsid w:val="001D25C8"/>
    <w:rsid w:val="001D289C"/>
    <w:rsid w:val="001D2EFF"/>
    <w:rsid w:val="001D36CB"/>
    <w:rsid w:val="001D41E5"/>
    <w:rsid w:val="001D4278"/>
    <w:rsid w:val="001D487A"/>
    <w:rsid w:val="001D4A53"/>
    <w:rsid w:val="001D4C75"/>
    <w:rsid w:val="001D5D7F"/>
    <w:rsid w:val="001D67DD"/>
    <w:rsid w:val="001D6C8A"/>
    <w:rsid w:val="001D7188"/>
    <w:rsid w:val="001D7B7A"/>
    <w:rsid w:val="001D7E55"/>
    <w:rsid w:val="001E040F"/>
    <w:rsid w:val="001E0DD5"/>
    <w:rsid w:val="001E1731"/>
    <w:rsid w:val="001E1827"/>
    <w:rsid w:val="001E34FB"/>
    <w:rsid w:val="001E39E6"/>
    <w:rsid w:val="001E5FEC"/>
    <w:rsid w:val="001E6E6A"/>
    <w:rsid w:val="001E72DC"/>
    <w:rsid w:val="001F142F"/>
    <w:rsid w:val="001F226E"/>
    <w:rsid w:val="001F2DA2"/>
    <w:rsid w:val="001F39BD"/>
    <w:rsid w:val="001F3FDC"/>
    <w:rsid w:val="001F45E7"/>
    <w:rsid w:val="001F46AB"/>
    <w:rsid w:val="001F551D"/>
    <w:rsid w:val="001F660C"/>
    <w:rsid w:val="001F6E7A"/>
    <w:rsid w:val="001F705B"/>
    <w:rsid w:val="001F7931"/>
    <w:rsid w:val="001F7D55"/>
    <w:rsid w:val="00201016"/>
    <w:rsid w:val="00201071"/>
    <w:rsid w:val="00202503"/>
    <w:rsid w:val="00203D4E"/>
    <w:rsid w:val="002041DA"/>
    <w:rsid w:val="002047DB"/>
    <w:rsid w:val="002048FC"/>
    <w:rsid w:val="00205910"/>
    <w:rsid w:val="00205E46"/>
    <w:rsid w:val="00205FBC"/>
    <w:rsid w:val="002061E8"/>
    <w:rsid w:val="002062B7"/>
    <w:rsid w:val="00206F36"/>
    <w:rsid w:val="002107D6"/>
    <w:rsid w:val="00210D98"/>
    <w:rsid w:val="00211A19"/>
    <w:rsid w:val="00211D61"/>
    <w:rsid w:val="00211D6D"/>
    <w:rsid w:val="002121DD"/>
    <w:rsid w:val="00212B09"/>
    <w:rsid w:val="00212B8F"/>
    <w:rsid w:val="002133C1"/>
    <w:rsid w:val="00215275"/>
    <w:rsid w:val="0021565D"/>
    <w:rsid w:val="00215990"/>
    <w:rsid w:val="002160D6"/>
    <w:rsid w:val="00216336"/>
    <w:rsid w:val="00216DF9"/>
    <w:rsid w:val="002179AF"/>
    <w:rsid w:val="00217FF4"/>
    <w:rsid w:val="002202F4"/>
    <w:rsid w:val="00220C13"/>
    <w:rsid w:val="00221723"/>
    <w:rsid w:val="00221A24"/>
    <w:rsid w:val="00222ADC"/>
    <w:rsid w:val="00222D02"/>
    <w:rsid w:val="002234B5"/>
    <w:rsid w:val="002247EF"/>
    <w:rsid w:val="00225184"/>
    <w:rsid w:val="002254C3"/>
    <w:rsid w:val="00225AC6"/>
    <w:rsid w:val="00225CCE"/>
    <w:rsid w:val="00225EB0"/>
    <w:rsid w:val="0023060A"/>
    <w:rsid w:val="00230713"/>
    <w:rsid w:val="002310F1"/>
    <w:rsid w:val="002311F4"/>
    <w:rsid w:val="0023151A"/>
    <w:rsid w:val="00231E87"/>
    <w:rsid w:val="00234518"/>
    <w:rsid w:val="00234828"/>
    <w:rsid w:val="002356F9"/>
    <w:rsid w:val="002358FC"/>
    <w:rsid w:val="002368D1"/>
    <w:rsid w:val="00236F7D"/>
    <w:rsid w:val="00237236"/>
    <w:rsid w:val="00237754"/>
    <w:rsid w:val="00237E7C"/>
    <w:rsid w:val="00240412"/>
    <w:rsid w:val="00240FF8"/>
    <w:rsid w:val="00241047"/>
    <w:rsid w:val="00241228"/>
    <w:rsid w:val="002437EB"/>
    <w:rsid w:val="00243960"/>
    <w:rsid w:val="002439FB"/>
    <w:rsid w:val="00244B17"/>
    <w:rsid w:val="00244B35"/>
    <w:rsid w:val="00244D5A"/>
    <w:rsid w:val="00244F76"/>
    <w:rsid w:val="002462F5"/>
    <w:rsid w:val="002463DF"/>
    <w:rsid w:val="00246854"/>
    <w:rsid w:val="00246EC2"/>
    <w:rsid w:val="00246F30"/>
    <w:rsid w:val="0024769E"/>
    <w:rsid w:val="00247827"/>
    <w:rsid w:val="0024789B"/>
    <w:rsid w:val="00247FB5"/>
    <w:rsid w:val="002500F4"/>
    <w:rsid w:val="0025128F"/>
    <w:rsid w:val="00252280"/>
    <w:rsid w:val="00252498"/>
    <w:rsid w:val="00252837"/>
    <w:rsid w:val="00252B55"/>
    <w:rsid w:val="0025340E"/>
    <w:rsid w:val="00253588"/>
    <w:rsid w:val="00253628"/>
    <w:rsid w:val="00255CAE"/>
    <w:rsid w:val="00255E83"/>
    <w:rsid w:val="0025690F"/>
    <w:rsid w:val="0026020A"/>
    <w:rsid w:val="00260332"/>
    <w:rsid w:val="00261BE5"/>
    <w:rsid w:val="002620F2"/>
    <w:rsid w:val="00262A2D"/>
    <w:rsid w:val="00263411"/>
    <w:rsid w:val="0026379D"/>
    <w:rsid w:val="00263F4A"/>
    <w:rsid w:val="00263FDF"/>
    <w:rsid w:val="00265113"/>
    <w:rsid w:val="00265600"/>
    <w:rsid w:val="00265925"/>
    <w:rsid w:val="00265A5D"/>
    <w:rsid w:val="00265D3B"/>
    <w:rsid w:val="002664B6"/>
    <w:rsid w:val="0026673D"/>
    <w:rsid w:val="00266849"/>
    <w:rsid w:val="00266DB4"/>
    <w:rsid w:val="00267491"/>
    <w:rsid w:val="002709C1"/>
    <w:rsid w:val="002723E2"/>
    <w:rsid w:val="00272695"/>
    <w:rsid w:val="00273090"/>
    <w:rsid w:val="0027329F"/>
    <w:rsid w:val="00273852"/>
    <w:rsid w:val="0027390D"/>
    <w:rsid w:val="002745D2"/>
    <w:rsid w:val="00275611"/>
    <w:rsid w:val="00275C7A"/>
    <w:rsid w:val="00276328"/>
    <w:rsid w:val="002764E7"/>
    <w:rsid w:val="002776B0"/>
    <w:rsid w:val="002777B0"/>
    <w:rsid w:val="00277811"/>
    <w:rsid w:val="00277D07"/>
    <w:rsid w:val="00280276"/>
    <w:rsid w:val="00280602"/>
    <w:rsid w:val="0028082D"/>
    <w:rsid w:val="00282789"/>
    <w:rsid w:val="0028299B"/>
    <w:rsid w:val="0028574B"/>
    <w:rsid w:val="00285BDD"/>
    <w:rsid w:val="00285E23"/>
    <w:rsid w:val="00286479"/>
    <w:rsid w:val="002875B6"/>
    <w:rsid w:val="002878CB"/>
    <w:rsid w:val="00287903"/>
    <w:rsid w:val="00290681"/>
    <w:rsid w:val="00290A5C"/>
    <w:rsid w:val="00290DB6"/>
    <w:rsid w:val="00290E9D"/>
    <w:rsid w:val="002911EB"/>
    <w:rsid w:val="00291903"/>
    <w:rsid w:val="00292348"/>
    <w:rsid w:val="002925D7"/>
    <w:rsid w:val="00292A59"/>
    <w:rsid w:val="0029376F"/>
    <w:rsid w:val="0029490A"/>
    <w:rsid w:val="0029496E"/>
    <w:rsid w:val="00295087"/>
    <w:rsid w:val="002950EC"/>
    <w:rsid w:val="00295480"/>
    <w:rsid w:val="00296423"/>
    <w:rsid w:val="00296714"/>
    <w:rsid w:val="00296E22"/>
    <w:rsid w:val="002976EC"/>
    <w:rsid w:val="00297750"/>
    <w:rsid w:val="002A01CE"/>
    <w:rsid w:val="002A05F3"/>
    <w:rsid w:val="002A0C64"/>
    <w:rsid w:val="002A10AE"/>
    <w:rsid w:val="002A1A3C"/>
    <w:rsid w:val="002A1A48"/>
    <w:rsid w:val="002A1E1A"/>
    <w:rsid w:val="002A20F6"/>
    <w:rsid w:val="002A2B76"/>
    <w:rsid w:val="002A3CB6"/>
    <w:rsid w:val="002A475B"/>
    <w:rsid w:val="002A4A65"/>
    <w:rsid w:val="002A4D99"/>
    <w:rsid w:val="002A541D"/>
    <w:rsid w:val="002A5819"/>
    <w:rsid w:val="002A584E"/>
    <w:rsid w:val="002A5A22"/>
    <w:rsid w:val="002A5DC1"/>
    <w:rsid w:val="002A6667"/>
    <w:rsid w:val="002A6D93"/>
    <w:rsid w:val="002A751D"/>
    <w:rsid w:val="002A75DA"/>
    <w:rsid w:val="002A75F8"/>
    <w:rsid w:val="002A79FF"/>
    <w:rsid w:val="002A7E43"/>
    <w:rsid w:val="002B142B"/>
    <w:rsid w:val="002B1CCE"/>
    <w:rsid w:val="002B3CAF"/>
    <w:rsid w:val="002B44A5"/>
    <w:rsid w:val="002B4BE9"/>
    <w:rsid w:val="002B59F4"/>
    <w:rsid w:val="002B5BF8"/>
    <w:rsid w:val="002B5FC8"/>
    <w:rsid w:val="002B608C"/>
    <w:rsid w:val="002B627B"/>
    <w:rsid w:val="002B64D3"/>
    <w:rsid w:val="002B67D6"/>
    <w:rsid w:val="002B6CB3"/>
    <w:rsid w:val="002B6DB5"/>
    <w:rsid w:val="002B7496"/>
    <w:rsid w:val="002B7864"/>
    <w:rsid w:val="002B7894"/>
    <w:rsid w:val="002B7C10"/>
    <w:rsid w:val="002B7F24"/>
    <w:rsid w:val="002C1777"/>
    <w:rsid w:val="002C2047"/>
    <w:rsid w:val="002C2E04"/>
    <w:rsid w:val="002C317C"/>
    <w:rsid w:val="002C3249"/>
    <w:rsid w:val="002C37D9"/>
    <w:rsid w:val="002C5200"/>
    <w:rsid w:val="002C5821"/>
    <w:rsid w:val="002C6542"/>
    <w:rsid w:val="002C73B4"/>
    <w:rsid w:val="002C79F7"/>
    <w:rsid w:val="002D0251"/>
    <w:rsid w:val="002D0F50"/>
    <w:rsid w:val="002D119A"/>
    <w:rsid w:val="002D1B18"/>
    <w:rsid w:val="002D202D"/>
    <w:rsid w:val="002D20D6"/>
    <w:rsid w:val="002D218D"/>
    <w:rsid w:val="002D2782"/>
    <w:rsid w:val="002D2C8C"/>
    <w:rsid w:val="002D3328"/>
    <w:rsid w:val="002D4E3C"/>
    <w:rsid w:val="002D4E87"/>
    <w:rsid w:val="002D599A"/>
    <w:rsid w:val="002D5E30"/>
    <w:rsid w:val="002D6129"/>
    <w:rsid w:val="002D6D00"/>
    <w:rsid w:val="002D70CA"/>
    <w:rsid w:val="002D73F1"/>
    <w:rsid w:val="002E05B3"/>
    <w:rsid w:val="002E0B57"/>
    <w:rsid w:val="002E178F"/>
    <w:rsid w:val="002E29CA"/>
    <w:rsid w:val="002E2AE7"/>
    <w:rsid w:val="002E2C0F"/>
    <w:rsid w:val="002E2D0C"/>
    <w:rsid w:val="002E3386"/>
    <w:rsid w:val="002E3697"/>
    <w:rsid w:val="002E3E16"/>
    <w:rsid w:val="002E43B3"/>
    <w:rsid w:val="002E4992"/>
    <w:rsid w:val="002E49A8"/>
    <w:rsid w:val="002E49E0"/>
    <w:rsid w:val="002E4D3A"/>
    <w:rsid w:val="002E52FC"/>
    <w:rsid w:val="002E5F19"/>
    <w:rsid w:val="002E65E4"/>
    <w:rsid w:val="002E6713"/>
    <w:rsid w:val="002E6B0F"/>
    <w:rsid w:val="002E6B81"/>
    <w:rsid w:val="002E7313"/>
    <w:rsid w:val="002F0223"/>
    <w:rsid w:val="002F02BE"/>
    <w:rsid w:val="002F1ED0"/>
    <w:rsid w:val="002F23F9"/>
    <w:rsid w:val="002F2C56"/>
    <w:rsid w:val="002F31CF"/>
    <w:rsid w:val="002F33AB"/>
    <w:rsid w:val="002F3CFE"/>
    <w:rsid w:val="002F4F54"/>
    <w:rsid w:val="002F55C3"/>
    <w:rsid w:val="002F5BBE"/>
    <w:rsid w:val="002F6B91"/>
    <w:rsid w:val="002F7576"/>
    <w:rsid w:val="002F7D76"/>
    <w:rsid w:val="0030075D"/>
    <w:rsid w:val="0030129F"/>
    <w:rsid w:val="003021D5"/>
    <w:rsid w:val="00302DC6"/>
    <w:rsid w:val="0030366D"/>
    <w:rsid w:val="00303E0C"/>
    <w:rsid w:val="00304242"/>
    <w:rsid w:val="00304951"/>
    <w:rsid w:val="00305A29"/>
    <w:rsid w:val="00306069"/>
    <w:rsid w:val="00306A3C"/>
    <w:rsid w:val="00306C6E"/>
    <w:rsid w:val="003102B8"/>
    <w:rsid w:val="00310F06"/>
    <w:rsid w:val="0031109D"/>
    <w:rsid w:val="00312789"/>
    <w:rsid w:val="0031411C"/>
    <w:rsid w:val="003155F3"/>
    <w:rsid w:val="0031581D"/>
    <w:rsid w:val="00315FA7"/>
    <w:rsid w:val="00316039"/>
    <w:rsid w:val="003163CC"/>
    <w:rsid w:val="00316A14"/>
    <w:rsid w:val="00316B95"/>
    <w:rsid w:val="00317242"/>
    <w:rsid w:val="00317FCE"/>
    <w:rsid w:val="0032012F"/>
    <w:rsid w:val="003206E3"/>
    <w:rsid w:val="00320A16"/>
    <w:rsid w:val="00320AA3"/>
    <w:rsid w:val="003210AA"/>
    <w:rsid w:val="003215A3"/>
    <w:rsid w:val="00321A7A"/>
    <w:rsid w:val="00321AD1"/>
    <w:rsid w:val="0032200C"/>
    <w:rsid w:val="0032347F"/>
    <w:rsid w:val="003235BE"/>
    <w:rsid w:val="00323B4E"/>
    <w:rsid w:val="00323CBB"/>
    <w:rsid w:val="00324D44"/>
    <w:rsid w:val="003252D5"/>
    <w:rsid w:val="0032706A"/>
    <w:rsid w:val="00327A29"/>
    <w:rsid w:val="00327AC9"/>
    <w:rsid w:val="003307F6"/>
    <w:rsid w:val="00330CD4"/>
    <w:rsid w:val="00330CFB"/>
    <w:rsid w:val="00331C4F"/>
    <w:rsid w:val="00332880"/>
    <w:rsid w:val="00332CB2"/>
    <w:rsid w:val="003330D5"/>
    <w:rsid w:val="0033359C"/>
    <w:rsid w:val="00334BB7"/>
    <w:rsid w:val="00334BE1"/>
    <w:rsid w:val="00337217"/>
    <w:rsid w:val="00337252"/>
    <w:rsid w:val="00337544"/>
    <w:rsid w:val="003379B1"/>
    <w:rsid w:val="0034047D"/>
    <w:rsid w:val="00340734"/>
    <w:rsid w:val="0034169F"/>
    <w:rsid w:val="00341936"/>
    <w:rsid w:val="00342D49"/>
    <w:rsid w:val="003432D6"/>
    <w:rsid w:val="0034368D"/>
    <w:rsid w:val="003436E1"/>
    <w:rsid w:val="0034386A"/>
    <w:rsid w:val="00343A71"/>
    <w:rsid w:val="0034479B"/>
    <w:rsid w:val="00344CFE"/>
    <w:rsid w:val="003456D1"/>
    <w:rsid w:val="00345E31"/>
    <w:rsid w:val="003460B8"/>
    <w:rsid w:val="0034621E"/>
    <w:rsid w:val="00346BAC"/>
    <w:rsid w:val="00350D96"/>
    <w:rsid w:val="003516E3"/>
    <w:rsid w:val="003524E0"/>
    <w:rsid w:val="00352AF1"/>
    <w:rsid w:val="00352D6A"/>
    <w:rsid w:val="00352DF6"/>
    <w:rsid w:val="0035378B"/>
    <w:rsid w:val="003538BD"/>
    <w:rsid w:val="003542B2"/>
    <w:rsid w:val="00354609"/>
    <w:rsid w:val="00354691"/>
    <w:rsid w:val="00354947"/>
    <w:rsid w:val="00354E37"/>
    <w:rsid w:val="00355194"/>
    <w:rsid w:val="00355683"/>
    <w:rsid w:val="003568A2"/>
    <w:rsid w:val="003575E4"/>
    <w:rsid w:val="00357AA2"/>
    <w:rsid w:val="00357D62"/>
    <w:rsid w:val="00360214"/>
    <w:rsid w:val="00360525"/>
    <w:rsid w:val="00360DB7"/>
    <w:rsid w:val="00361167"/>
    <w:rsid w:val="00361345"/>
    <w:rsid w:val="00361679"/>
    <w:rsid w:val="003619B8"/>
    <w:rsid w:val="003619BC"/>
    <w:rsid w:val="00361DB9"/>
    <w:rsid w:val="003622A8"/>
    <w:rsid w:val="003632E6"/>
    <w:rsid w:val="00363530"/>
    <w:rsid w:val="00364474"/>
    <w:rsid w:val="00364639"/>
    <w:rsid w:val="0036474C"/>
    <w:rsid w:val="00364974"/>
    <w:rsid w:val="003655A2"/>
    <w:rsid w:val="00365FB5"/>
    <w:rsid w:val="003660C1"/>
    <w:rsid w:val="00366759"/>
    <w:rsid w:val="00366768"/>
    <w:rsid w:val="00366EFB"/>
    <w:rsid w:val="00370481"/>
    <w:rsid w:val="00371904"/>
    <w:rsid w:val="00371EFB"/>
    <w:rsid w:val="00371F68"/>
    <w:rsid w:val="00372FF9"/>
    <w:rsid w:val="00373563"/>
    <w:rsid w:val="00373F41"/>
    <w:rsid w:val="003743DD"/>
    <w:rsid w:val="00374532"/>
    <w:rsid w:val="00374975"/>
    <w:rsid w:val="00374A20"/>
    <w:rsid w:val="00375BB1"/>
    <w:rsid w:val="00375D46"/>
    <w:rsid w:val="00376A8C"/>
    <w:rsid w:val="00376D2C"/>
    <w:rsid w:val="00381220"/>
    <w:rsid w:val="003816EE"/>
    <w:rsid w:val="00381714"/>
    <w:rsid w:val="0038229A"/>
    <w:rsid w:val="00382549"/>
    <w:rsid w:val="00382C58"/>
    <w:rsid w:val="0038320D"/>
    <w:rsid w:val="00383CC3"/>
    <w:rsid w:val="00384B14"/>
    <w:rsid w:val="003862CA"/>
    <w:rsid w:val="00391002"/>
    <w:rsid w:val="003918B4"/>
    <w:rsid w:val="00391C75"/>
    <w:rsid w:val="00391D5D"/>
    <w:rsid w:val="00393438"/>
    <w:rsid w:val="00393452"/>
    <w:rsid w:val="0039399C"/>
    <w:rsid w:val="00394962"/>
    <w:rsid w:val="0039556B"/>
    <w:rsid w:val="003958F9"/>
    <w:rsid w:val="00395BC3"/>
    <w:rsid w:val="0039756E"/>
    <w:rsid w:val="00397D3F"/>
    <w:rsid w:val="003A0AA0"/>
    <w:rsid w:val="003A108D"/>
    <w:rsid w:val="003A1DC0"/>
    <w:rsid w:val="003A282A"/>
    <w:rsid w:val="003A28BD"/>
    <w:rsid w:val="003A318A"/>
    <w:rsid w:val="003A35CD"/>
    <w:rsid w:val="003A4358"/>
    <w:rsid w:val="003A47D2"/>
    <w:rsid w:val="003A57C9"/>
    <w:rsid w:val="003A7192"/>
    <w:rsid w:val="003A72A9"/>
    <w:rsid w:val="003A7B05"/>
    <w:rsid w:val="003A7D1C"/>
    <w:rsid w:val="003A7D5F"/>
    <w:rsid w:val="003A7FC4"/>
    <w:rsid w:val="003B0060"/>
    <w:rsid w:val="003B0340"/>
    <w:rsid w:val="003B05C9"/>
    <w:rsid w:val="003B061B"/>
    <w:rsid w:val="003B149A"/>
    <w:rsid w:val="003B1CED"/>
    <w:rsid w:val="003B1EE2"/>
    <w:rsid w:val="003B2452"/>
    <w:rsid w:val="003B39EB"/>
    <w:rsid w:val="003B4354"/>
    <w:rsid w:val="003B4CC3"/>
    <w:rsid w:val="003B573B"/>
    <w:rsid w:val="003B5D31"/>
    <w:rsid w:val="003B7813"/>
    <w:rsid w:val="003C031A"/>
    <w:rsid w:val="003C0562"/>
    <w:rsid w:val="003C0853"/>
    <w:rsid w:val="003C0CF4"/>
    <w:rsid w:val="003C24B4"/>
    <w:rsid w:val="003C2960"/>
    <w:rsid w:val="003C2AA7"/>
    <w:rsid w:val="003C2EA5"/>
    <w:rsid w:val="003C359C"/>
    <w:rsid w:val="003C531F"/>
    <w:rsid w:val="003C598D"/>
    <w:rsid w:val="003C5B25"/>
    <w:rsid w:val="003C69D6"/>
    <w:rsid w:val="003C7275"/>
    <w:rsid w:val="003D0580"/>
    <w:rsid w:val="003D06D7"/>
    <w:rsid w:val="003D0EA1"/>
    <w:rsid w:val="003D110B"/>
    <w:rsid w:val="003D13F2"/>
    <w:rsid w:val="003D1887"/>
    <w:rsid w:val="003D18DF"/>
    <w:rsid w:val="003D21F0"/>
    <w:rsid w:val="003D2287"/>
    <w:rsid w:val="003D277B"/>
    <w:rsid w:val="003D2A08"/>
    <w:rsid w:val="003D3758"/>
    <w:rsid w:val="003D3975"/>
    <w:rsid w:val="003D3B47"/>
    <w:rsid w:val="003D409A"/>
    <w:rsid w:val="003D44FD"/>
    <w:rsid w:val="003D4A17"/>
    <w:rsid w:val="003D54E2"/>
    <w:rsid w:val="003D5649"/>
    <w:rsid w:val="003D596B"/>
    <w:rsid w:val="003D5E61"/>
    <w:rsid w:val="003D741D"/>
    <w:rsid w:val="003D7459"/>
    <w:rsid w:val="003D779D"/>
    <w:rsid w:val="003D793F"/>
    <w:rsid w:val="003D7F25"/>
    <w:rsid w:val="003E026F"/>
    <w:rsid w:val="003E0A2B"/>
    <w:rsid w:val="003E0BE0"/>
    <w:rsid w:val="003E0F15"/>
    <w:rsid w:val="003E113B"/>
    <w:rsid w:val="003E136A"/>
    <w:rsid w:val="003E1712"/>
    <w:rsid w:val="003E1ADF"/>
    <w:rsid w:val="003E24B2"/>
    <w:rsid w:val="003E26CD"/>
    <w:rsid w:val="003E2733"/>
    <w:rsid w:val="003E29E7"/>
    <w:rsid w:val="003E35E4"/>
    <w:rsid w:val="003E3A09"/>
    <w:rsid w:val="003E4030"/>
    <w:rsid w:val="003E4378"/>
    <w:rsid w:val="003E43B0"/>
    <w:rsid w:val="003E4C98"/>
    <w:rsid w:val="003E4D9B"/>
    <w:rsid w:val="003E501F"/>
    <w:rsid w:val="003E54CF"/>
    <w:rsid w:val="003E5A50"/>
    <w:rsid w:val="003E5C6C"/>
    <w:rsid w:val="003E6192"/>
    <w:rsid w:val="003E643D"/>
    <w:rsid w:val="003E65D1"/>
    <w:rsid w:val="003E68F0"/>
    <w:rsid w:val="003E6D15"/>
    <w:rsid w:val="003E739D"/>
    <w:rsid w:val="003E76FB"/>
    <w:rsid w:val="003F09D6"/>
    <w:rsid w:val="003F0AC0"/>
    <w:rsid w:val="003F1493"/>
    <w:rsid w:val="003F16D3"/>
    <w:rsid w:val="003F1A9D"/>
    <w:rsid w:val="003F2109"/>
    <w:rsid w:val="003F2337"/>
    <w:rsid w:val="003F2526"/>
    <w:rsid w:val="003F25EB"/>
    <w:rsid w:val="003F2B2A"/>
    <w:rsid w:val="003F304F"/>
    <w:rsid w:val="003F40B1"/>
    <w:rsid w:val="003F4C9A"/>
    <w:rsid w:val="003F4F13"/>
    <w:rsid w:val="003F5689"/>
    <w:rsid w:val="003F6294"/>
    <w:rsid w:val="003F67EF"/>
    <w:rsid w:val="003F7AD3"/>
    <w:rsid w:val="003F7CBD"/>
    <w:rsid w:val="004006FA"/>
    <w:rsid w:val="00400C48"/>
    <w:rsid w:val="0040185A"/>
    <w:rsid w:val="00402189"/>
    <w:rsid w:val="004022F1"/>
    <w:rsid w:val="00402D16"/>
    <w:rsid w:val="00402E27"/>
    <w:rsid w:val="00403359"/>
    <w:rsid w:val="00403541"/>
    <w:rsid w:val="004077A2"/>
    <w:rsid w:val="00407A82"/>
    <w:rsid w:val="00407B9E"/>
    <w:rsid w:val="00410078"/>
    <w:rsid w:val="00410599"/>
    <w:rsid w:val="00410786"/>
    <w:rsid w:val="00410B9D"/>
    <w:rsid w:val="00410BA2"/>
    <w:rsid w:val="00411635"/>
    <w:rsid w:val="00411E93"/>
    <w:rsid w:val="0041319F"/>
    <w:rsid w:val="00413490"/>
    <w:rsid w:val="00413ADB"/>
    <w:rsid w:val="004144F6"/>
    <w:rsid w:val="00414E57"/>
    <w:rsid w:val="00414FB8"/>
    <w:rsid w:val="004155D8"/>
    <w:rsid w:val="004157E6"/>
    <w:rsid w:val="00417F96"/>
    <w:rsid w:val="00420FC5"/>
    <w:rsid w:val="004212CF"/>
    <w:rsid w:val="0042196F"/>
    <w:rsid w:val="00421BA0"/>
    <w:rsid w:val="00421E74"/>
    <w:rsid w:val="00421E8D"/>
    <w:rsid w:val="0042466A"/>
    <w:rsid w:val="004246D5"/>
    <w:rsid w:val="004246D8"/>
    <w:rsid w:val="00425346"/>
    <w:rsid w:val="00425400"/>
    <w:rsid w:val="00425B59"/>
    <w:rsid w:val="00425D42"/>
    <w:rsid w:val="004274D4"/>
    <w:rsid w:val="00427556"/>
    <w:rsid w:val="0042791C"/>
    <w:rsid w:val="00427EEF"/>
    <w:rsid w:val="00430698"/>
    <w:rsid w:val="004307A0"/>
    <w:rsid w:val="004308B8"/>
    <w:rsid w:val="00430F1D"/>
    <w:rsid w:val="004317D3"/>
    <w:rsid w:val="00432462"/>
    <w:rsid w:val="00432707"/>
    <w:rsid w:val="004329B4"/>
    <w:rsid w:val="00434D48"/>
    <w:rsid w:val="004357B6"/>
    <w:rsid w:val="00436A7C"/>
    <w:rsid w:val="00436AFF"/>
    <w:rsid w:val="00437C27"/>
    <w:rsid w:val="00441046"/>
    <w:rsid w:val="00441212"/>
    <w:rsid w:val="004418E1"/>
    <w:rsid w:val="0044215F"/>
    <w:rsid w:val="00442225"/>
    <w:rsid w:val="00442790"/>
    <w:rsid w:val="00442B6F"/>
    <w:rsid w:val="00442F69"/>
    <w:rsid w:val="00443096"/>
    <w:rsid w:val="00443112"/>
    <w:rsid w:val="00444060"/>
    <w:rsid w:val="004445CC"/>
    <w:rsid w:val="00444B10"/>
    <w:rsid w:val="00445181"/>
    <w:rsid w:val="0044554E"/>
    <w:rsid w:val="00445CF4"/>
    <w:rsid w:val="00447090"/>
    <w:rsid w:val="004472A1"/>
    <w:rsid w:val="004472FB"/>
    <w:rsid w:val="004473E4"/>
    <w:rsid w:val="00450151"/>
    <w:rsid w:val="00450922"/>
    <w:rsid w:val="00450C20"/>
    <w:rsid w:val="00451976"/>
    <w:rsid w:val="00452139"/>
    <w:rsid w:val="00452757"/>
    <w:rsid w:val="00453073"/>
    <w:rsid w:val="00453FCC"/>
    <w:rsid w:val="00454515"/>
    <w:rsid w:val="00454777"/>
    <w:rsid w:val="00455CC3"/>
    <w:rsid w:val="004569F2"/>
    <w:rsid w:val="00457634"/>
    <w:rsid w:val="00457A77"/>
    <w:rsid w:val="00457AC0"/>
    <w:rsid w:val="00457B4C"/>
    <w:rsid w:val="00457FCB"/>
    <w:rsid w:val="004602F2"/>
    <w:rsid w:val="004607A4"/>
    <w:rsid w:val="00460B24"/>
    <w:rsid w:val="00460F9C"/>
    <w:rsid w:val="00461AF3"/>
    <w:rsid w:val="00461C63"/>
    <w:rsid w:val="00461E30"/>
    <w:rsid w:val="0046213D"/>
    <w:rsid w:val="00462476"/>
    <w:rsid w:val="00462AA9"/>
    <w:rsid w:val="00462F4E"/>
    <w:rsid w:val="004637F9"/>
    <w:rsid w:val="0046392E"/>
    <w:rsid w:val="00463C98"/>
    <w:rsid w:val="00463DFA"/>
    <w:rsid w:val="00463F8A"/>
    <w:rsid w:val="00465104"/>
    <w:rsid w:val="0046526E"/>
    <w:rsid w:val="0046653A"/>
    <w:rsid w:val="0046658E"/>
    <w:rsid w:val="004678F8"/>
    <w:rsid w:val="00467E6F"/>
    <w:rsid w:val="00470EF1"/>
    <w:rsid w:val="00471AAE"/>
    <w:rsid w:val="00471FCE"/>
    <w:rsid w:val="00472001"/>
    <w:rsid w:val="00473A9A"/>
    <w:rsid w:val="00473D76"/>
    <w:rsid w:val="00474039"/>
    <w:rsid w:val="00474F3F"/>
    <w:rsid w:val="00474FD2"/>
    <w:rsid w:val="00475406"/>
    <w:rsid w:val="00475BF4"/>
    <w:rsid w:val="00476B2F"/>
    <w:rsid w:val="00477469"/>
    <w:rsid w:val="00477CCC"/>
    <w:rsid w:val="00480D78"/>
    <w:rsid w:val="00482572"/>
    <w:rsid w:val="00484314"/>
    <w:rsid w:val="004846C6"/>
    <w:rsid w:val="00484C32"/>
    <w:rsid w:val="00486606"/>
    <w:rsid w:val="00486F46"/>
    <w:rsid w:val="00490325"/>
    <w:rsid w:val="00490659"/>
    <w:rsid w:val="00491178"/>
    <w:rsid w:val="00491A14"/>
    <w:rsid w:val="00492182"/>
    <w:rsid w:val="00492645"/>
    <w:rsid w:val="0049309C"/>
    <w:rsid w:val="00493B17"/>
    <w:rsid w:val="00494254"/>
    <w:rsid w:val="00494482"/>
    <w:rsid w:val="004946CC"/>
    <w:rsid w:val="004949BC"/>
    <w:rsid w:val="00494C9C"/>
    <w:rsid w:val="004962B6"/>
    <w:rsid w:val="004964E9"/>
    <w:rsid w:val="004965B0"/>
    <w:rsid w:val="00496BFC"/>
    <w:rsid w:val="00496D2C"/>
    <w:rsid w:val="00497883"/>
    <w:rsid w:val="004A0248"/>
    <w:rsid w:val="004A0729"/>
    <w:rsid w:val="004A08D9"/>
    <w:rsid w:val="004A0D77"/>
    <w:rsid w:val="004A0E9F"/>
    <w:rsid w:val="004A1327"/>
    <w:rsid w:val="004A14F4"/>
    <w:rsid w:val="004A18B7"/>
    <w:rsid w:val="004A1962"/>
    <w:rsid w:val="004A2A4D"/>
    <w:rsid w:val="004A2EEC"/>
    <w:rsid w:val="004A3CC9"/>
    <w:rsid w:val="004A4D30"/>
    <w:rsid w:val="004A5288"/>
    <w:rsid w:val="004A63D0"/>
    <w:rsid w:val="004A6736"/>
    <w:rsid w:val="004A6B8B"/>
    <w:rsid w:val="004A6F1B"/>
    <w:rsid w:val="004B0F51"/>
    <w:rsid w:val="004B1A65"/>
    <w:rsid w:val="004B222C"/>
    <w:rsid w:val="004B37DD"/>
    <w:rsid w:val="004B4583"/>
    <w:rsid w:val="004B49A0"/>
    <w:rsid w:val="004B4FAA"/>
    <w:rsid w:val="004B51F4"/>
    <w:rsid w:val="004B5328"/>
    <w:rsid w:val="004B5CC0"/>
    <w:rsid w:val="004B5FD1"/>
    <w:rsid w:val="004B6D2C"/>
    <w:rsid w:val="004B7ADB"/>
    <w:rsid w:val="004B7E46"/>
    <w:rsid w:val="004C00CB"/>
    <w:rsid w:val="004C0A5E"/>
    <w:rsid w:val="004C13DD"/>
    <w:rsid w:val="004C24D5"/>
    <w:rsid w:val="004C2593"/>
    <w:rsid w:val="004C2651"/>
    <w:rsid w:val="004C2C15"/>
    <w:rsid w:val="004C4038"/>
    <w:rsid w:val="004C4F71"/>
    <w:rsid w:val="004C52D8"/>
    <w:rsid w:val="004C5A91"/>
    <w:rsid w:val="004C6760"/>
    <w:rsid w:val="004C6D3B"/>
    <w:rsid w:val="004C703B"/>
    <w:rsid w:val="004C74BD"/>
    <w:rsid w:val="004C763F"/>
    <w:rsid w:val="004C7AF5"/>
    <w:rsid w:val="004C7B98"/>
    <w:rsid w:val="004C7CB3"/>
    <w:rsid w:val="004C7F9E"/>
    <w:rsid w:val="004D0263"/>
    <w:rsid w:val="004D08B5"/>
    <w:rsid w:val="004D0974"/>
    <w:rsid w:val="004D0E5C"/>
    <w:rsid w:val="004D161C"/>
    <w:rsid w:val="004D20F5"/>
    <w:rsid w:val="004D2557"/>
    <w:rsid w:val="004D3148"/>
    <w:rsid w:val="004D354B"/>
    <w:rsid w:val="004D3555"/>
    <w:rsid w:val="004D49B4"/>
    <w:rsid w:val="004D50B0"/>
    <w:rsid w:val="004D71A5"/>
    <w:rsid w:val="004D772F"/>
    <w:rsid w:val="004E082D"/>
    <w:rsid w:val="004E0896"/>
    <w:rsid w:val="004E0C88"/>
    <w:rsid w:val="004E11E5"/>
    <w:rsid w:val="004E1229"/>
    <w:rsid w:val="004E1538"/>
    <w:rsid w:val="004E1859"/>
    <w:rsid w:val="004E225C"/>
    <w:rsid w:val="004E2553"/>
    <w:rsid w:val="004E2726"/>
    <w:rsid w:val="004E2A09"/>
    <w:rsid w:val="004E2B2B"/>
    <w:rsid w:val="004E3896"/>
    <w:rsid w:val="004E3B10"/>
    <w:rsid w:val="004E3B3E"/>
    <w:rsid w:val="004E3F82"/>
    <w:rsid w:val="004E477B"/>
    <w:rsid w:val="004E5A47"/>
    <w:rsid w:val="004E6870"/>
    <w:rsid w:val="004E697E"/>
    <w:rsid w:val="004E70F7"/>
    <w:rsid w:val="004E71CF"/>
    <w:rsid w:val="004E7428"/>
    <w:rsid w:val="004E7E3B"/>
    <w:rsid w:val="004E7E83"/>
    <w:rsid w:val="004F08A9"/>
    <w:rsid w:val="004F11D5"/>
    <w:rsid w:val="004F127B"/>
    <w:rsid w:val="004F1426"/>
    <w:rsid w:val="004F18E2"/>
    <w:rsid w:val="004F1F59"/>
    <w:rsid w:val="004F21BB"/>
    <w:rsid w:val="004F2A6B"/>
    <w:rsid w:val="004F3564"/>
    <w:rsid w:val="004F4BF4"/>
    <w:rsid w:val="004F5C2B"/>
    <w:rsid w:val="004F6511"/>
    <w:rsid w:val="004F698E"/>
    <w:rsid w:val="004F6FC0"/>
    <w:rsid w:val="004F79A6"/>
    <w:rsid w:val="005000E1"/>
    <w:rsid w:val="005002BF"/>
    <w:rsid w:val="0050040F"/>
    <w:rsid w:val="00500AB6"/>
    <w:rsid w:val="00500ABF"/>
    <w:rsid w:val="00501468"/>
    <w:rsid w:val="0050259B"/>
    <w:rsid w:val="005028F9"/>
    <w:rsid w:val="00502DBF"/>
    <w:rsid w:val="00503097"/>
    <w:rsid w:val="005035D5"/>
    <w:rsid w:val="0050380D"/>
    <w:rsid w:val="00503BB6"/>
    <w:rsid w:val="00504CB6"/>
    <w:rsid w:val="005054A8"/>
    <w:rsid w:val="00505B39"/>
    <w:rsid w:val="005071A2"/>
    <w:rsid w:val="00510224"/>
    <w:rsid w:val="00510899"/>
    <w:rsid w:val="00510C2D"/>
    <w:rsid w:val="00514B68"/>
    <w:rsid w:val="00514C57"/>
    <w:rsid w:val="005150F7"/>
    <w:rsid w:val="00515C0F"/>
    <w:rsid w:val="00515CF2"/>
    <w:rsid w:val="00515F7B"/>
    <w:rsid w:val="005166C9"/>
    <w:rsid w:val="00517CA9"/>
    <w:rsid w:val="00520C78"/>
    <w:rsid w:val="0052138C"/>
    <w:rsid w:val="00522C5C"/>
    <w:rsid w:val="00522C96"/>
    <w:rsid w:val="00523A33"/>
    <w:rsid w:val="00523A41"/>
    <w:rsid w:val="00523F73"/>
    <w:rsid w:val="00524725"/>
    <w:rsid w:val="0052563C"/>
    <w:rsid w:val="00525959"/>
    <w:rsid w:val="005277E1"/>
    <w:rsid w:val="00527B25"/>
    <w:rsid w:val="0053082A"/>
    <w:rsid w:val="0053090E"/>
    <w:rsid w:val="00530EDC"/>
    <w:rsid w:val="0053134F"/>
    <w:rsid w:val="005313E3"/>
    <w:rsid w:val="00531E1F"/>
    <w:rsid w:val="0053219A"/>
    <w:rsid w:val="005326C7"/>
    <w:rsid w:val="00533008"/>
    <w:rsid w:val="0053449B"/>
    <w:rsid w:val="005345BE"/>
    <w:rsid w:val="00534A58"/>
    <w:rsid w:val="0053578C"/>
    <w:rsid w:val="00536184"/>
    <w:rsid w:val="00536BE8"/>
    <w:rsid w:val="005379C7"/>
    <w:rsid w:val="00537CFE"/>
    <w:rsid w:val="0054048A"/>
    <w:rsid w:val="00540A75"/>
    <w:rsid w:val="00540F68"/>
    <w:rsid w:val="005419E0"/>
    <w:rsid w:val="005422D7"/>
    <w:rsid w:val="005423DA"/>
    <w:rsid w:val="0054248C"/>
    <w:rsid w:val="00542665"/>
    <w:rsid w:val="00542B59"/>
    <w:rsid w:val="0054334A"/>
    <w:rsid w:val="00543A29"/>
    <w:rsid w:val="00543B65"/>
    <w:rsid w:val="00543C27"/>
    <w:rsid w:val="00543E4D"/>
    <w:rsid w:val="0054429D"/>
    <w:rsid w:val="005442FB"/>
    <w:rsid w:val="005457C9"/>
    <w:rsid w:val="0054597E"/>
    <w:rsid w:val="00545E06"/>
    <w:rsid w:val="00546338"/>
    <w:rsid w:val="005465BC"/>
    <w:rsid w:val="00546913"/>
    <w:rsid w:val="00547C53"/>
    <w:rsid w:val="00547CF7"/>
    <w:rsid w:val="00553C08"/>
    <w:rsid w:val="00554294"/>
    <w:rsid w:val="00554417"/>
    <w:rsid w:val="00554985"/>
    <w:rsid w:val="0055651F"/>
    <w:rsid w:val="0055674C"/>
    <w:rsid w:val="0055679F"/>
    <w:rsid w:val="005569E7"/>
    <w:rsid w:val="00556DAD"/>
    <w:rsid w:val="005570A1"/>
    <w:rsid w:val="00557366"/>
    <w:rsid w:val="00557B22"/>
    <w:rsid w:val="005600B5"/>
    <w:rsid w:val="00560711"/>
    <w:rsid w:val="00560787"/>
    <w:rsid w:val="005610C6"/>
    <w:rsid w:val="00561591"/>
    <w:rsid w:val="00561951"/>
    <w:rsid w:val="00561A26"/>
    <w:rsid w:val="00561ED2"/>
    <w:rsid w:val="005623D0"/>
    <w:rsid w:val="00562730"/>
    <w:rsid w:val="00562D0F"/>
    <w:rsid w:val="005630F4"/>
    <w:rsid w:val="0056314C"/>
    <w:rsid w:val="005639A1"/>
    <w:rsid w:val="00563F46"/>
    <w:rsid w:val="005651B4"/>
    <w:rsid w:val="005655FE"/>
    <w:rsid w:val="00566225"/>
    <w:rsid w:val="00566558"/>
    <w:rsid w:val="00566757"/>
    <w:rsid w:val="00567FFA"/>
    <w:rsid w:val="005709B9"/>
    <w:rsid w:val="00571100"/>
    <w:rsid w:val="00571119"/>
    <w:rsid w:val="00571284"/>
    <w:rsid w:val="00573858"/>
    <w:rsid w:val="0057387C"/>
    <w:rsid w:val="00573A06"/>
    <w:rsid w:val="00573B40"/>
    <w:rsid w:val="00573E83"/>
    <w:rsid w:val="0057445C"/>
    <w:rsid w:val="005748DC"/>
    <w:rsid w:val="00574C00"/>
    <w:rsid w:val="00576A81"/>
    <w:rsid w:val="00577419"/>
    <w:rsid w:val="00577968"/>
    <w:rsid w:val="00577C74"/>
    <w:rsid w:val="005801BB"/>
    <w:rsid w:val="00580B99"/>
    <w:rsid w:val="0058109F"/>
    <w:rsid w:val="0058274A"/>
    <w:rsid w:val="00582A80"/>
    <w:rsid w:val="00582AA5"/>
    <w:rsid w:val="005836AF"/>
    <w:rsid w:val="00583A5D"/>
    <w:rsid w:val="00583CE8"/>
    <w:rsid w:val="00583F4B"/>
    <w:rsid w:val="00585E3D"/>
    <w:rsid w:val="005860EC"/>
    <w:rsid w:val="005864A1"/>
    <w:rsid w:val="00587A45"/>
    <w:rsid w:val="0059028B"/>
    <w:rsid w:val="005903C3"/>
    <w:rsid w:val="00592C11"/>
    <w:rsid w:val="00592C74"/>
    <w:rsid w:val="00592C76"/>
    <w:rsid w:val="00592F04"/>
    <w:rsid w:val="0059481D"/>
    <w:rsid w:val="005952F4"/>
    <w:rsid w:val="00595379"/>
    <w:rsid w:val="00597B8A"/>
    <w:rsid w:val="005A0002"/>
    <w:rsid w:val="005A07A8"/>
    <w:rsid w:val="005A1716"/>
    <w:rsid w:val="005A275A"/>
    <w:rsid w:val="005A2C4D"/>
    <w:rsid w:val="005A2E94"/>
    <w:rsid w:val="005A3826"/>
    <w:rsid w:val="005A418E"/>
    <w:rsid w:val="005A4191"/>
    <w:rsid w:val="005A54D6"/>
    <w:rsid w:val="005A578B"/>
    <w:rsid w:val="005A57C5"/>
    <w:rsid w:val="005A5D01"/>
    <w:rsid w:val="005A74B1"/>
    <w:rsid w:val="005A79D4"/>
    <w:rsid w:val="005A7DE6"/>
    <w:rsid w:val="005B0974"/>
    <w:rsid w:val="005B0B5B"/>
    <w:rsid w:val="005B0DE6"/>
    <w:rsid w:val="005B1514"/>
    <w:rsid w:val="005B26B9"/>
    <w:rsid w:val="005B2A4A"/>
    <w:rsid w:val="005B2DD4"/>
    <w:rsid w:val="005B5541"/>
    <w:rsid w:val="005B5A8E"/>
    <w:rsid w:val="005B5ABC"/>
    <w:rsid w:val="005B623C"/>
    <w:rsid w:val="005B6262"/>
    <w:rsid w:val="005B6A1D"/>
    <w:rsid w:val="005B6DCE"/>
    <w:rsid w:val="005B6F2C"/>
    <w:rsid w:val="005B75F3"/>
    <w:rsid w:val="005B77FE"/>
    <w:rsid w:val="005C007C"/>
    <w:rsid w:val="005C0414"/>
    <w:rsid w:val="005C0FBF"/>
    <w:rsid w:val="005C165D"/>
    <w:rsid w:val="005C18C3"/>
    <w:rsid w:val="005C222E"/>
    <w:rsid w:val="005C2235"/>
    <w:rsid w:val="005C3376"/>
    <w:rsid w:val="005C3C9A"/>
    <w:rsid w:val="005C4182"/>
    <w:rsid w:val="005C4973"/>
    <w:rsid w:val="005C508F"/>
    <w:rsid w:val="005C5F64"/>
    <w:rsid w:val="005C6548"/>
    <w:rsid w:val="005C6571"/>
    <w:rsid w:val="005C6E83"/>
    <w:rsid w:val="005D0AE6"/>
    <w:rsid w:val="005D0FDC"/>
    <w:rsid w:val="005D163C"/>
    <w:rsid w:val="005D32B0"/>
    <w:rsid w:val="005D3E31"/>
    <w:rsid w:val="005D42BF"/>
    <w:rsid w:val="005D4D58"/>
    <w:rsid w:val="005D4D7C"/>
    <w:rsid w:val="005D598B"/>
    <w:rsid w:val="005D60E0"/>
    <w:rsid w:val="005D71E3"/>
    <w:rsid w:val="005D7758"/>
    <w:rsid w:val="005D7D48"/>
    <w:rsid w:val="005E0564"/>
    <w:rsid w:val="005E0588"/>
    <w:rsid w:val="005E10D8"/>
    <w:rsid w:val="005E11DE"/>
    <w:rsid w:val="005E16D2"/>
    <w:rsid w:val="005E2266"/>
    <w:rsid w:val="005E23F2"/>
    <w:rsid w:val="005E2734"/>
    <w:rsid w:val="005E275B"/>
    <w:rsid w:val="005E31AA"/>
    <w:rsid w:val="005E4083"/>
    <w:rsid w:val="005E4CB9"/>
    <w:rsid w:val="005E59B9"/>
    <w:rsid w:val="005E5BCD"/>
    <w:rsid w:val="005E600B"/>
    <w:rsid w:val="005E7535"/>
    <w:rsid w:val="005E75DC"/>
    <w:rsid w:val="005F05D8"/>
    <w:rsid w:val="005F066B"/>
    <w:rsid w:val="005F104A"/>
    <w:rsid w:val="005F1361"/>
    <w:rsid w:val="005F155B"/>
    <w:rsid w:val="005F2185"/>
    <w:rsid w:val="005F2565"/>
    <w:rsid w:val="005F2628"/>
    <w:rsid w:val="005F2B41"/>
    <w:rsid w:val="005F3455"/>
    <w:rsid w:val="005F4AEF"/>
    <w:rsid w:val="005F4E08"/>
    <w:rsid w:val="005F4E44"/>
    <w:rsid w:val="005F5277"/>
    <w:rsid w:val="005F5357"/>
    <w:rsid w:val="005F5401"/>
    <w:rsid w:val="005F5612"/>
    <w:rsid w:val="005F5D9C"/>
    <w:rsid w:val="005F60B3"/>
    <w:rsid w:val="005F6BCD"/>
    <w:rsid w:val="005F6F79"/>
    <w:rsid w:val="005F712D"/>
    <w:rsid w:val="005F7EF6"/>
    <w:rsid w:val="00600097"/>
    <w:rsid w:val="0060037A"/>
    <w:rsid w:val="00600417"/>
    <w:rsid w:val="00601D6A"/>
    <w:rsid w:val="00601F79"/>
    <w:rsid w:val="00602015"/>
    <w:rsid w:val="006023F8"/>
    <w:rsid w:val="0060244E"/>
    <w:rsid w:val="00602452"/>
    <w:rsid w:val="00602C78"/>
    <w:rsid w:val="00603776"/>
    <w:rsid w:val="00604D6C"/>
    <w:rsid w:val="00604EC6"/>
    <w:rsid w:val="00607579"/>
    <w:rsid w:val="00610A10"/>
    <w:rsid w:val="00611102"/>
    <w:rsid w:val="00611505"/>
    <w:rsid w:val="00611E19"/>
    <w:rsid w:val="00612B20"/>
    <w:rsid w:val="00614713"/>
    <w:rsid w:val="00614AF4"/>
    <w:rsid w:val="006150FE"/>
    <w:rsid w:val="0061639E"/>
    <w:rsid w:val="0061681E"/>
    <w:rsid w:val="00616C1E"/>
    <w:rsid w:val="00616F4B"/>
    <w:rsid w:val="00620C7C"/>
    <w:rsid w:val="00621936"/>
    <w:rsid w:val="00621988"/>
    <w:rsid w:val="006219FC"/>
    <w:rsid w:val="006221D7"/>
    <w:rsid w:val="00623DB1"/>
    <w:rsid w:val="00625509"/>
    <w:rsid w:val="00626573"/>
    <w:rsid w:val="006275F0"/>
    <w:rsid w:val="006306D2"/>
    <w:rsid w:val="0063139E"/>
    <w:rsid w:val="006325E8"/>
    <w:rsid w:val="00633640"/>
    <w:rsid w:val="006337A9"/>
    <w:rsid w:val="00633A93"/>
    <w:rsid w:val="00634446"/>
    <w:rsid w:val="006347C8"/>
    <w:rsid w:val="006351B2"/>
    <w:rsid w:val="006354FF"/>
    <w:rsid w:val="00635921"/>
    <w:rsid w:val="006361F9"/>
    <w:rsid w:val="00636DCF"/>
    <w:rsid w:val="00637800"/>
    <w:rsid w:val="00637A82"/>
    <w:rsid w:val="00640285"/>
    <w:rsid w:val="00640358"/>
    <w:rsid w:val="006408EB"/>
    <w:rsid w:val="00640B68"/>
    <w:rsid w:val="00640F5B"/>
    <w:rsid w:val="006416B7"/>
    <w:rsid w:val="0064182C"/>
    <w:rsid w:val="006422C5"/>
    <w:rsid w:val="00642B07"/>
    <w:rsid w:val="0064335B"/>
    <w:rsid w:val="00643448"/>
    <w:rsid w:val="00643FF3"/>
    <w:rsid w:val="00644D7B"/>
    <w:rsid w:val="006456C4"/>
    <w:rsid w:val="00645B13"/>
    <w:rsid w:val="0064691E"/>
    <w:rsid w:val="00646CB0"/>
    <w:rsid w:val="00646DD7"/>
    <w:rsid w:val="00647081"/>
    <w:rsid w:val="00647978"/>
    <w:rsid w:val="00650268"/>
    <w:rsid w:val="00650DAD"/>
    <w:rsid w:val="00651684"/>
    <w:rsid w:val="00651EF9"/>
    <w:rsid w:val="006520DE"/>
    <w:rsid w:val="00652FD4"/>
    <w:rsid w:val="00653CBE"/>
    <w:rsid w:val="00653FD6"/>
    <w:rsid w:val="00654299"/>
    <w:rsid w:val="006550E2"/>
    <w:rsid w:val="00655AA6"/>
    <w:rsid w:val="006602A4"/>
    <w:rsid w:val="00660B79"/>
    <w:rsid w:val="00660F08"/>
    <w:rsid w:val="00661586"/>
    <w:rsid w:val="0066164D"/>
    <w:rsid w:val="00661B0F"/>
    <w:rsid w:val="00661CAA"/>
    <w:rsid w:val="00662E75"/>
    <w:rsid w:val="00662EA8"/>
    <w:rsid w:val="0066319F"/>
    <w:rsid w:val="006635C9"/>
    <w:rsid w:val="00663E5B"/>
    <w:rsid w:val="0066421F"/>
    <w:rsid w:val="0066461E"/>
    <w:rsid w:val="00664B63"/>
    <w:rsid w:val="00665003"/>
    <w:rsid w:val="0066575B"/>
    <w:rsid w:val="00666431"/>
    <w:rsid w:val="0067023D"/>
    <w:rsid w:val="00670447"/>
    <w:rsid w:val="00670F07"/>
    <w:rsid w:val="006710B5"/>
    <w:rsid w:val="006717B7"/>
    <w:rsid w:val="00672488"/>
    <w:rsid w:val="006728F3"/>
    <w:rsid w:val="00675838"/>
    <w:rsid w:val="006758AA"/>
    <w:rsid w:val="006758B7"/>
    <w:rsid w:val="00675DA5"/>
    <w:rsid w:val="0067686A"/>
    <w:rsid w:val="00676989"/>
    <w:rsid w:val="00677531"/>
    <w:rsid w:val="00677D12"/>
    <w:rsid w:val="00680484"/>
    <w:rsid w:val="006804ED"/>
    <w:rsid w:val="00681CDA"/>
    <w:rsid w:val="006820BD"/>
    <w:rsid w:val="0068254C"/>
    <w:rsid w:val="006826D2"/>
    <w:rsid w:val="00682AFD"/>
    <w:rsid w:val="006830A1"/>
    <w:rsid w:val="00683EC5"/>
    <w:rsid w:val="0068612F"/>
    <w:rsid w:val="00686195"/>
    <w:rsid w:val="00686933"/>
    <w:rsid w:val="006869DB"/>
    <w:rsid w:val="00686CE2"/>
    <w:rsid w:val="00686D40"/>
    <w:rsid w:val="00686F17"/>
    <w:rsid w:val="00690791"/>
    <w:rsid w:val="00691220"/>
    <w:rsid w:val="006919F1"/>
    <w:rsid w:val="00691E48"/>
    <w:rsid w:val="006933CA"/>
    <w:rsid w:val="006937AF"/>
    <w:rsid w:val="00693B14"/>
    <w:rsid w:val="00694051"/>
    <w:rsid w:val="006955EF"/>
    <w:rsid w:val="00695C55"/>
    <w:rsid w:val="00696114"/>
    <w:rsid w:val="00697009"/>
    <w:rsid w:val="006973F9"/>
    <w:rsid w:val="00697AC8"/>
    <w:rsid w:val="006A01BA"/>
    <w:rsid w:val="006A0348"/>
    <w:rsid w:val="006A05CB"/>
    <w:rsid w:val="006A0F13"/>
    <w:rsid w:val="006A0FB7"/>
    <w:rsid w:val="006A0FF3"/>
    <w:rsid w:val="006A18A0"/>
    <w:rsid w:val="006A40A5"/>
    <w:rsid w:val="006A45E9"/>
    <w:rsid w:val="006A4C6F"/>
    <w:rsid w:val="006A6028"/>
    <w:rsid w:val="006A6699"/>
    <w:rsid w:val="006A6E09"/>
    <w:rsid w:val="006A706B"/>
    <w:rsid w:val="006B018E"/>
    <w:rsid w:val="006B027D"/>
    <w:rsid w:val="006B06DA"/>
    <w:rsid w:val="006B07F0"/>
    <w:rsid w:val="006B0AAC"/>
    <w:rsid w:val="006B1ADB"/>
    <w:rsid w:val="006B1BE1"/>
    <w:rsid w:val="006B25C5"/>
    <w:rsid w:val="006B281B"/>
    <w:rsid w:val="006B2BCC"/>
    <w:rsid w:val="006B3163"/>
    <w:rsid w:val="006B36B6"/>
    <w:rsid w:val="006B3DD7"/>
    <w:rsid w:val="006B4482"/>
    <w:rsid w:val="006B4C27"/>
    <w:rsid w:val="006B57D5"/>
    <w:rsid w:val="006B5A5D"/>
    <w:rsid w:val="006B5C66"/>
    <w:rsid w:val="006B61BB"/>
    <w:rsid w:val="006B6CB5"/>
    <w:rsid w:val="006B73E5"/>
    <w:rsid w:val="006B750C"/>
    <w:rsid w:val="006B7D54"/>
    <w:rsid w:val="006C0661"/>
    <w:rsid w:val="006C08A7"/>
    <w:rsid w:val="006C1F3E"/>
    <w:rsid w:val="006C2988"/>
    <w:rsid w:val="006C2B61"/>
    <w:rsid w:val="006C3150"/>
    <w:rsid w:val="006C326E"/>
    <w:rsid w:val="006C3508"/>
    <w:rsid w:val="006C35E5"/>
    <w:rsid w:val="006C3609"/>
    <w:rsid w:val="006C36FD"/>
    <w:rsid w:val="006C3942"/>
    <w:rsid w:val="006C4DC6"/>
    <w:rsid w:val="006C5366"/>
    <w:rsid w:val="006C6DF0"/>
    <w:rsid w:val="006C6F88"/>
    <w:rsid w:val="006C7056"/>
    <w:rsid w:val="006C7162"/>
    <w:rsid w:val="006C7CEB"/>
    <w:rsid w:val="006D0485"/>
    <w:rsid w:val="006D0F1B"/>
    <w:rsid w:val="006D14F2"/>
    <w:rsid w:val="006D2CFC"/>
    <w:rsid w:val="006D2DA2"/>
    <w:rsid w:val="006D2DC4"/>
    <w:rsid w:val="006D3114"/>
    <w:rsid w:val="006D31A9"/>
    <w:rsid w:val="006D3E39"/>
    <w:rsid w:val="006D4253"/>
    <w:rsid w:val="006D5C44"/>
    <w:rsid w:val="006D691F"/>
    <w:rsid w:val="006D6DFD"/>
    <w:rsid w:val="006D7BCE"/>
    <w:rsid w:val="006E0064"/>
    <w:rsid w:val="006E0E4B"/>
    <w:rsid w:val="006E122C"/>
    <w:rsid w:val="006E20FA"/>
    <w:rsid w:val="006E253D"/>
    <w:rsid w:val="006E2977"/>
    <w:rsid w:val="006E2D95"/>
    <w:rsid w:val="006E334B"/>
    <w:rsid w:val="006E4999"/>
    <w:rsid w:val="006E50A2"/>
    <w:rsid w:val="006E5692"/>
    <w:rsid w:val="006E5726"/>
    <w:rsid w:val="006E663A"/>
    <w:rsid w:val="006E7CC6"/>
    <w:rsid w:val="006F0CFD"/>
    <w:rsid w:val="006F192A"/>
    <w:rsid w:val="006F20FB"/>
    <w:rsid w:val="006F2379"/>
    <w:rsid w:val="006F2598"/>
    <w:rsid w:val="006F26BC"/>
    <w:rsid w:val="006F2F5B"/>
    <w:rsid w:val="006F3470"/>
    <w:rsid w:val="006F3688"/>
    <w:rsid w:val="006F3B6E"/>
    <w:rsid w:val="006F4504"/>
    <w:rsid w:val="006F482D"/>
    <w:rsid w:val="006F4902"/>
    <w:rsid w:val="006F49F9"/>
    <w:rsid w:val="006F5DD7"/>
    <w:rsid w:val="006F6862"/>
    <w:rsid w:val="006F6933"/>
    <w:rsid w:val="006F6BCC"/>
    <w:rsid w:val="006F727D"/>
    <w:rsid w:val="006F76BD"/>
    <w:rsid w:val="006F76FB"/>
    <w:rsid w:val="00700923"/>
    <w:rsid w:val="007010BE"/>
    <w:rsid w:val="00701961"/>
    <w:rsid w:val="00702186"/>
    <w:rsid w:val="00702311"/>
    <w:rsid w:val="0070349F"/>
    <w:rsid w:val="00703688"/>
    <w:rsid w:val="00703BB8"/>
    <w:rsid w:val="00705331"/>
    <w:rsid w:val="00706544"/>
    <w:rsid w:val="00706CC5"/>
    <w:rsid w:val="00706EA7"/>
    <w:rsid w:val="00706FF4"/>
    <w:rsid w:val="00707945"/>
    <w:rsid w:val="0071047A"/>
    <w:rsid w:val="0071156C"/>
    <w:rsid w:val="00712520"/>
    <w:rsid w:val="00712692"/>
    <w:rsid w:val="0071284D"/>
    <w:rsid w:val="00712B94"/>
    <w:rsid w:val="00712C21"/>
    <w:rsid w:val="007130DE"/>
    <w:rsid w:val="00713920"/>
    <w:rsid w:val="0071398D"/>
    <w:rsid w:val="00713E89"/>
    <w:rsid w:val="0071441F"/>
    <w:rsid w:val="00714912"/>
    <w:rsid w:val="0071780D"/>
    <w:rsid w:val="00717D03"/>
    <w:rsid w:val="00717F84"/>
    <w:rsid w:val="00720ED1"/>
    <w:rsid w:val="0072239B"/>
    <w:rsid w:val="0072389B"/>
    <w:rsid w:val="00723CC8"/>
    <w:rsid w:val="00723DC2"/>
    <w:rsid w:val="0072494E"/>
    <w:rsid w:val="00724C71"/>
    <w:rsid w:val="007253A4"/>
    <w:rsid w:val="00725F04"/>
    <w:rsid w:val="0072759C"/>
    <w:rsid w:val="00727F0B"/>
    <w:rsid w:val="007300D9"/>
    <w:rsid w:val="00730839"/>
    <w:rsid w:val="00730A31"/>
    <w:rsid w:val="00730A4E"/>
    <w:rsid w:val="00730C2C"/>
    <w:rsid w:val="00730DA6"/>
    <w:rsid w:val="00730E0C"/>
    <w:rsid w:val="00731B85"/>
    <w:rsid w:val="00731BD6"/>
    <w:rsid w:val="00733940"/>
    <w:rsid w:val="00733FB9"/>
    <w:rsid w:val="0073534F"/>
    <w:rsid w:val="007356F5"/>
    <w:rsid w:val="007357EA"/>
    <w:rsid w:val="0073667D"/>
    <w:rsid w:val="00737368"/>
    <w:rsid w:val="00737610"/>
    <w:rsid w:val="00737A85"/>
    <w:rsid w:val="00737D2E"/>
    <w:rsid w:val="00737E01"/>
    <w:rsid w:val="00740762"/>
    <w:rsid w:val="007409E5"/>
    <w:rsid w:val="00740A74"/>
    <w:rsid w:val="00740FB8"/>
    <w:rsid w:val="007411DB"/>
    <w:rsid w:val="007411FD"/>
    <w:rsid w:val="00741495"/>
    <w:rsid w:val="0074350F"/>
    <w:rsid w:val="0074392E"/>
    <w:rsid w:val="0074486D"/>
    <w:rsid w:val="00744B92"/>
    <w:rsid w:val="00744F2F"/>
    <w:rsid w:val="00746AB7"/>
    <w:rsid w:val="00747164"/>
    <w:rsid w:val="00747573"/>
    <w:rsid w:val="00750944"/>
    <w:rsid w:val="00750C4D"/>
    <w:rsid w:val="00751468"/>
    <w:rsid w:val="00751DF6"/>
    <w:rsid w:val="00752152"/>
    <w:rsid w:val="00752D1E"/>
    <w:rsid w:val="0075356E"/>
    <w:rsid w:val="007544D4"/>
    <w:rsid w:val="00754F20"/>
    <w:rsid w:val="00756428"/>
    <w:rsid w:val="00756651"/>
    <w:rsid w:val="00756BE8"/>
    <w:rsid w:val="00756EA0"/>
    <w:rsid w:val="007571E5"/>
    <w:rsid w:val="007576D1"/>
    <w:rsid w:val="00760692"/>
    <w:rsid w:val="0076085F"/>
    <w:rsid w:val="00760A45"/>
    <w:rsid w:val="00760D51"/>
    <w:rsid w:val="0076263D"/>
    <w:rsid w:val="00762E44"/>
    <w:rsid w:val="00763273"/>
    <w:rsid w:val="00763DD5"/>
    <w:rsid w:val="00763E3E"/>
    <w:rsid w:val="007651E5"/>
    <w:rsid w:val="00765986"/>
    <w:rsid w:val="00765A53"/>
    <w:rsid w:val="007661A9"/>
    <w:rsid w:val="007665B6"/>
    <w:rsid w:val="007667EC"/>
    <w:rsid w:val="00770587"/>
    <w:rsid w:val="00770B74"/>
    <w:rsid w:val="00770BE9"/>
    <w:rsid w:val="00771589"/>
    <w:rsid w:val="0077169C"/>
    <w:rsid w:val="0077184F"/>
    <w:rsid w:val="00771EAB"/>
    <w:rsid w:val="00772856"/>
    <w:rsid w:val="00772D09"/>
    <w:rsid w:val="0077378C"/>
    <w:rsid w:val="007737AA"/>
    <w:rsid w:val="0077409A"/>
    <w:rsid w:val="0077438E"/>
    <w:rsid w:val="007760F2"/>
    <w:rsid w:val="0077762B"/>
    <w:rsid w:val="00777E94"/>
    <w:rsid w:val="0078004B"/>
    <w:rsid w:val="0078043A"/>
    <w:rsid w:val="007804B8"/>
    <w:rsid w:val="00780628"/>
    <w:rsid w:val="0078147A"/>
    <w:rsid w:val="00781B4B"/>
    <w:rsid w:val="00782355"/>
    <w:rsid w:val="00782EDF"/>
    <w:rsid w:val="00783209"/>
    <w:rsid w:val="0078451C"/>
    <w:rsid w:val="00784B70"/>
    <w:rsid w:val="00784E0B"/>
    <w:rsid w:val="0078558C"/>
    <w:rsid w:val="00786C36"/>
    <w:rsid w:val="00786D94"/>
    <w:rsid w:val="00790562"/>
    <w:rsid w:val="0079203A"/>
    <w:rsid w:val="00792466"/>
    <w:rsid w:val="00792FD5"/>
    <w:rsid w:val="00794055"/>
    <w:rsid w:val="007941D6"/>
    <w:rsid w:val="007955F6"/>
    <w:rsid w:val="00795833"/>
    <w:rsid w:val="007961EC"/>
    <w:rsid w:val="00796431"/>
    <w:rsid w:val="00797074"/>
    <w:rsid w:val="007977E2"/>
    <w:rsid w:val="00797BC2"/>
    <w:rsid w:val="00797C1A"/>
    <w:rsid w:val="007A050C"/>
    <w:rsid w:val="007A12A4"/>
    <w:rsid w:val="007A1B22"/>
    <w:rsid w:val="007A22DD"/>
    <w:rsid w:val="007A260C"/>
    <w:rsid w:val="007A2796"/>
    <w:rsid w:val="007A2E93"/>
    <w:rsid w:val="007A364E"/>
    <w:rsid w:val="007A3A92"/>
    <w:rsid w:val="007A44CA"/>
    <w:rsid w:val="007A4DE1"/>
    <w:rsid w:val="007A4F89"/>
    <w:rsid w:val="007A511B"/>
    <w:rsid w:val="007A519A"/>
    <w:rsid w:val="007A5496"/>
    <w:rsid w:val="007A549B"/>
    <w:rsid w:val="007A5533"/>
    <w:rsid w:val="007A5756"/>
    <w:rsid w:val="007A5A58"/>
    <w:rsid w:val="007A694E"/>
    <w:rsid w:val="007A70F7"/>
    <w:rsid w:val="007A725F"/>
    <w:rsid w:val="007A7356"/>
    <w:rsid w:val="007B0CA9"/>
    <w:rsid w:val="007B15EC"/>
    <w:rsid w:val="007B1ACF"/>
    <w:rsid w:val="007B1DD0"/>
    <w:rsid w:val="007B259C"/>
    <w:rsid w:val="007B297F"/>
    <w:rsid w:val="007B2BB6"/>
    <w:rsid w:val="007B353A"/>
    <w:rsid w:val="007B4D76"/>
    <w:rsid w:val="007B4DA1"/>
    <w:rsid w:val="007B514A"/>
    <w:rsid w:val="007B51CF"/>
    <w:rsid w:val="007B5308"/>
    <w:rsid w:val="007B5745"/>
    <w:rsid w:val="007B62B4"/>
    <w:rsid w:val="007B67AC"/>
    <w:rsid w:val="007B71F2"/>
    <w:rsid w:val="007B7885"/>
    <w:rsid w:val="007C0626"/>
    <w:rsid w:val="007C0762"/>
    <w:rsid w:val="007C0A06"/>
    <w:rsid w:val="007C0D29"/>
    <w:rsid w:val="007C0F8C"/>
    <w:rsid w:val="007C2257"/>
    <w:rsid w:val="007C2673"/>
    <w:rsid w:val="007C2BB4"/>
    <w:rsid w:val="007C3D07"/>
    <w:rsid w:val="007C3D0C"/>
    <w:rsid w:val="007C4CB9"/>
    <w:rsid w:val="007C51C5"/>
    <w:rsid w:val="007C5731"/>
    <w:rsid w:val="007C5FB4"/>
    <w:rsid w:val="007C6111"/>
    <w:rsid w:val="007C69F0"/>
    <w:rsid w:val="007C6B9C"/>
    <w:rsid w:val="007C6F28"/>
    <w:rsid w:val="007C78EE"/>
    <w:rsid w:val="007C7A2D"/>
    <w:rsid w:val="007C7CDC"/>
    <w:rsid w:val="007D0128"/>
    <w:rsid w:val="007D03AE"/>
    <w:rsid w:val="007D04FB"/>
    <w:rsid w:val="007D0E8E"/>
    <w:rsid w:val="007D1712"/>
    <w:rsid w:val="007D1F08"/>
    <w:rsid w:val="007D2B3A"/>
    <w:rsid w:val="007D401B"/>
    <w:rsid w:val="007D4343"/>
    <w:rsid w:val="007D4701"/>
    <w:rsid w:val="007D54FE"/>
    <w:rsid w:val="007D5814"/>
    <w:rsid w:val="007D61A9"/>
    <w:rsid w:val="007D631F"/>
    <w:rsid w:val="007D632A"/>
    <w:rsid w:val="007D6889"/>
    <w:rsid w:val="007D792C"/>
    <w:rsid w:val="007D7FB4"/>
    <w:rsid w:val="007E044E"/>
    <w:rsid w:val="007E0A7D"/>
    <w:rsid w:val="007E137D"/>
    <w:rsid w:val="007E14CA"/>
    <w:rsid w:val="007E331F"/>
    <w:rsid w:val="007E44BE"/>
    <w:rsid w:val="007E4760"/>
    <w:rsid w:val="007E47FA"/>
    <w:rsid w:val="007E4A1B"/>
    <w:rsid w:val="007E4BAE"/>
    <w:rsid w:val="007E4E4E"/>
    <w:rsid w:val="007E5C4D"/>
    <w:rsid w:val="007E680B"/>
    <w:rsid w:val="007E7109"/>
    <w:rsid w:val="007E7422"/>
    <w:rsid w:val="007E7FAE"/>
    <w:rsid w:val="007F12A6"/>
    <w:rsid w:val="007F235E"/>
    <w:rsid w:val="007F3566"/>
    <w:rsid w:val="007F3F9C"/>
    <w:rsid w:val="007F45C5"/>
    <w:rsid w:val="007F5158"/>
    <w:rsid w:val="007F5823"/>
    <w:rsid w:val="007F6265"/>
    <w:rsid w:val="007F67DF"/>
    <w:rsid w:val="007F6B25"/>
    <w:rsid w:val="007F6C6C"/>
    <w:rsid w:val="007F771B"/>
    <w:rsid w:val="007F7855"/>
    <w:rsid w:val="007F7899"/>
    <w:rsid w:val="007F7EC0"/>
    <w:rsid w:val="00800479"/>
    <w:rsid w:val="00800B2F"/>
    <w:rsid w:val="00801760"/>
    <w:rsid w:val="0080182C"/>
    <w:rsid w:val="00801922"/>
    <w:rsid w:val="00801A01"/>
    <w:rsid w:val="00801AA5"/>
    <w:rsid w:val="008024BE"/>
    <w:rsid w:val="008027A7"/>
    <w:rsid w:val="00803018"/>
    <w:rsid w:val="00803505"/>
    <w:rsid w:val="00806676"/>
    <w:rsid w:val="0080679D"/>
    <w:rsid w:val="00807232"/>
    <w:rsid w:val="00810651"/>
    <w:rsid w:val="008107A0"/>
    <w:rsid w:val="00810D09"/>
    <w:rsid w:val="00810F2F"/>
    <w:rsid w:val="00810F68"/>
    <w:rsid w:val="00811371"/>
    <w:rsid w:val="00811BB2"/>
    <w:rsid w:val="00811E20"/>
    <w:rsid w:val="00811E62"/>
    <w:rsid w:val="00812DFB"/>
    <w:rsid w:val="008145F9"/>
    <w:rsid w:val="00814A48"/>
    <w:rsid w:val="00815722"/>
    <w:rsid w:val="00815F2E"/>
    <w:rsid w:val="0081668D"/>
    <w:rsid w:val="00816F3B"/>
    <w:rsid w:val="008170C9"/>
    <w:rsid w:val="008171FE"/>
    <w:rsid w:val="0081721B"/>
    <w:rsid w:val="00817653"/>
    <w:rsid w:val="00817814"/>
    <w:rsid w:val="00817919"/>
    <w:rsid w:val="0081796E"/>
    <w:rsid w:val="00820368"/>
    <w:rsid w:val="00820452"/>
    <w:rsid w:val="00821082"/>
    <w:rsid w:val="00821AC8"/>
    <w:rsid w:val="0082299F"/>
    <w:rsid w:val="00822C32"/>
    <w:rsid w:val="00822D90"/>
    <w:rsid w:val="00822F6E"/>
    <w:rsid w:val="008239D4"/>
    <w:rsid w:val="00823D94"/>
    <w:rsid w:val="008240B0"/>
    <w:rsid w:val="00824334"/>
    <w:rsid w:val="008261B8"/>
    <w:rsid w:val="00826271"/>
    <w:rsid w:val="0082644C"/>
    <w:rsid w:val="008265EA"/>
    <w:rsid w:val="00827122"/>
    <w:rsid w:val="0082785A"/>
    <w:rsid w:val="008278EF"/>
    <w:rsid w:val="00827FAF"/>
    <w:rsid w:val="00830E10"/>
    <w:rsid w:val="008324F4"/>
    <w:rsid w:val="00832808"/>
    <w:rsid w:val="00832866"/>
    <w:rsid w:val="00833425"/>
    <w:rsid w:val="00833BD8"/>
    <w:rsid w:val="00833DD5"/>
    <w:rsid w:val="00834DC3"/>
    <w:rsid w:val="0083654E"/>
    <w:rsid w:val="00836DBC"/>
    <w:rsid w:val="00836E80"/>
    <w:rsid w:val="008374A2"/>
    <w:rsid w:val="008374B5"/>
    <w:rsid w:val="00840830"/>
    <w:rsid w:val="0084164B"/>
    <w:rsid w:val="008419A3"/>
    <w:rsid w:val="00841C07"/>
    <w:rsid w:val="00842704"/>
    <w:rsid w:val="00843538"/>
    <w:rsid w:val="00843733"/>
    <w:rsid w:val="008438BB"/>
    <w:rsid w:val="008442D0"/>
    <w:rsid w:val="00844633"/>
    <w:rsid w:val="00844CB7"/>
    <w:rsid w:val="00845C6D"/>
    <w:rsid w:val="0084620E"/>
    <w:rsid w:val="00846DF7"/>
    <w:rsid w:val="00847B2E"/>
    <w:rsid w:val="00847D87"/>
    <w:rsid w:val="00847E96"/>
    <w:rsid w:val="008500EC"/>
    <w:rsid w:val="00850CC9"/>
    <w:rsid w:val="008511C2"/>
    <w:rsid w:val="00851991"/>
    <w:rsid w:val="00851E57"/>
    <w:rsid w:val="008520AB"/>
    <w:rsid w:val="00852961"/>
    <w:rsid w:val="00852FBA"/>
    <w:rsid w:val="0085382C"/>
    <w:rsid w:val="00853977"/>
    <w:rsid w:val="008546D4"/>
    <w:rsid w:val="00854DFB"/>
    <w:rsid w:val="00855F5F"/>
    <w:rsid w:val="008572B7"/>
    <w:rsid w:val="0086113C"/>
    <w:rsid w:val="0086117C"/>
    <w:rsid w:val="00861586"/>
    <w:rsid w:val="008619B1"/>
    <w:rsid w:val="00862AF8"/>
    <w:rsid w:val="0086339F"/>
    <w:rsid w:val="008636A4"/>
    <w:rsid w:val="00864361"/>
    <w:rsid w:val="00865FC5"/>
    <w:rsid w:val="008660A4"/>
    <w:rsid w:val="00866745"/>
    <w:rsid w:val="00867BA0"/>
    <w:rsid w:val="00867D9B"/>
    <w:rsid w:val="008700E1"/>
    <w:rsid w:val="0087029E"/>
    <w:rsid w:val="00870977"/>
    <w:rsid w:val="00871576"/>
    <w:rsid w:val="00871720"/>
    <w:rsid w:val="00872786"/>
    <w:rsid w:val="00872AC8"/>
    <w:rsid w:val="00872E75"/>
    <w:rsid w:val="008730F9"/>
    <w:rsid w:val="00874B7C"/>
    <w:rsid w:val="00874F65"/>
    <w:rsid w:val="00875383"/>
    <w:rsid w:val="00875C7D"/>
    <w:rsid w:val="008774F7"/>
    <w:rsid w:val="00880002"/>
    <w:rsid w:val="00880965"/>
    <w:rsid w:val="00881065"/>
    <w:rsid w:val="00881CC0"/>
    <w:rsid w:val="0088228F"/>
    <w:rsid w:val="00882B1A"/>
    <w:rsid w:val="00882EBF"/>
    <w:rsid w:val="00882F08"/>
    <w:rsid w:val="008836CA"/>
    <w:rsid w:val="00883901"/>
    <w:rsid w:val="00883F7D"/>
    <w:rsid w:val="00884232"/>
    <w:rsid w:val="0088440D"/>
    <w:rsid w:val="00886210"/>
    <w:rsid w:val="008866DE"/>
    <w:rsid w:val="0088686D"/>
    <w:rsid w:val="008868A9"/>
    <w:rsid w:val="00887013"/>
    <w:rsid w:val="008874C7"/>
    <w:rsid w:val="00887597"/>
    <w:rsid w:val="00887D43"/>
    <w:rsid w:val="00890252"/>
    <w:rsid w:val="00890FAE"/>
    <w:rsid w:val="00891428"/>
    <w:rsid w:val="00891855"/>
    <w:rsid w:val="00891902"/>
    <w:rsid w:val="008923BC"/>
    <w:rsid w:val="00892593"/>
    <w:rsid w:val="00894E7B"/>
    <w:rsid w:val="00894FBB"/>
    <w:rsid w:val="0089632F"/>
    <w:rsid w:val="008968B4"/>
    <w:rsid w:val="00896CA3"/>
    <w:rsid w:val="0089721B"/>
    <w:rsid w:val="00897BD3"/>
    <w:rsid w:val="00897D5D"/>
    <w:rsid w:val="008A29A1"/>
    <w:rsid w:val="008A3E2B"/>
    <w:rsid w:val="008A3F45"/>
    <w:rsid w:val="008A437D"/>
    <w:rsid w:val="008A43B2"/>
    <w:rsid w:val="008A5133"/>
    <w:rsid w:val="008A56F3"/>
    <w:rsid w:val="008A5777"/>
    <w:rsid w:val="008A5E97"/>
    <w:rsid w:val="008A6547"/>
    <w:rsid w:val="008A6720"/>
    <w:rsid w:val="008A68F7"/>
    <w:rsid w:val="008A69E5"/>
    <w:rsid w:val="008A739E"/>
    <w:rsid w:val="008A7938"/>
    <w:rsid w:val="008B0023"/>
    <w:rsid w:val="008B19AB"/>
    <w:rsid w:val="008B2822"/>
    <w:rsid w:val="008B30A8"/>
    <w:rsid w:val="008B438A"/>
    <w:rsid w:val="008B59E9"/>
    <w:rsid w:val="008B5CBA"/>
    <w:rsid w:val="008B614B"/>
    <w:rsid w:val="008B61CE"/>
    <w:rsid w:val="008B696F"/>
    <w:rsid w:val="008B6BA2"/>
    <w:rsid w:val="008B70F6"/>
    <w:rsid w:val="008B7A68"/>
    <w:rsid w:val="008B7F41"/>
    <w:rsid w:val="008C0243"/>
    <w:rsid w:val="008C0C94"/>
    <w:rsid w:val="008C1E27"/>
    <w:rsid w:val="008C1EE3"/>
    <w:rsid w:val="008C28E2"/>
    <w:rsid w:val="008C306F"/>
    <w:rsid w:val="008C3187"/>
    <w:rsid w:val="008C40FB"/>
    <w:rsid w:val="008C46D3"/>
    <w:rsid w:val="008C479B"/>
    <w:rsid w:val="008C5293"/>
    <w:rsid w:val="008C54C6"/>
    <w:rsid w:val="008C5542"/>
    <w:rsid w:val="008C5B65"/>
    <w:rsid w:val="008C5D68"/>
    <w:rsid w:val="008C6AF7"/>
    <w:rsid w:val="008C6BE7"/>
    <w:rsid w:val="008C72CB"/>
    <w:rsid w:val="008C75CE"/>
    <w:rsid w:val="008C7ACE"/>
    <w:rsid w:val="008D0C47"/>
    <w:rsid w:val="008D166F"/>
    <w:rsid w:val="008D237D"/>
    <w:rsid w:val="008D26B3"/>
    <w:rsid w:val="008D29E5"/>
    <w:rsid w:val="008D2F40"/>
    <w:rsid w:val="008D3621"/>
    <w:rsid w:val="008D3E4D"/>
    <w:rsid w:val="008D429F"/>
    <w:rsid w:val="008D4678"/>
    <w:rsid w:val="008D486A"/>
    <w:rsid w:val="008D501E"/>
    <w:rsid w:val="008D5532"/>
    <w:rsid w:val="008D55BC"/>
    <w:rsid w:val="008D57BB"/>
    <w:rsid w:val="008D5A0F"/>
    <w:rsid w:val="008D5AAD"/>
    <w:rsid w:val="008D5CB1"/>
    <w:rsid w:val="008D64A7"/>
    <w:rsid w:val="008D66E0"/>
    <w:rsid w:val="008D7230"/>
    <w:rsid w:val="008D7D86"/>
    <w:rsid w:val="008D7FD3"/>
    <w:rsid w:val="008D7FFB"/>
    <w:rsid w:val="008E005F"/>
    <w:rsid w:val="008E0333"/>
    <w:rsid w:val="008E1873"/>
    <w:rsid w:val="008E1F9D"/>
    <w:rsid w:val="008E2859"/>
    <w:rsid w:val="008E28FC"/>
    <w:rsid w:val="008E2A44"/>
    <w:rsid w:val="008E2C5A"/>
    <w:rsid w:val="008E2DDE"/>
    <w:rsid w:val="008E2F3B"/>
    <w:rsid w:val="008E378A"/>
    <w:rsid w:val="008E38B0"/>
    <w:rsid w:val="008E39D6"/>
    <w:rsid w:val="008E4514"/>
    <w:rsid w:val="008E51AD"/>
    <w:rsid w:val="008E563B"/>
    <w:rsid w:val="008E5FAB"/>
    <w:rsid w:val="008E6493"/>
    <w:rsid w:val="008E6A55"/>
    <w:rsid w:val="008E72F7"/>
    <w:rsid w:val="008E79D9"/>
    <w:rsid w:val="008E7ABA"/>
    <w:rsid w:val="008E7B94"/>
    <w:rsid w:val="008E7D10"/>
    <w:rsid w:val="008E7FCD"/>
    <w:rsid w:val="008F054F"/>
    <w:rsid w:val="008F0647"/>
    <w:rsid w:val="008F0FD3"/>
    <w:rsid w:val="008F112B"/>
    <w:rsid w:val="008F147F"/>
    <w:rsid w:val="008F268D"/>
    <w:rsid w:val="008F2C13"/>
    <w:rsid w:val="008F2CC8"/>
    <w:rsid w:val="008F2D6E"/>
    <w:rsid w:val="008F33C6"/>
    <w:rsid w:val="008F374C"/>
    <w:rsid w:val="008F3B8B"/>
    <w:rsid w:val="008F492A"/>
    <w:rsid w:val="008F4969"/>
    <w:rsid w:val="008F5664"/>
    <w:rsid w:val="008F613C"/>
    <w:rsid w:val="008F62C0"/>
    <w:rsid w:val="008F67F6"/>
    <w:rsid w:val="008F6C28"/>
    <w:rsid w:val="008F7029"/>
    <w:rsid w:val="008F79CC"/>
    <w:rsid w:val="008F7E18"/>
    <w:rsid w:val="00900D06"/>
    <w:rsid w:val="0090217B"/>
    <w:rsid w:val="00902EB9"/>
    <w:rsid w:val="0090336D"/>
    <w:rsid w:val="00903722"/>
    <w:rsid w:val="00903AF3"/>
    <w:rsid w:val="00904212"/>
    <w:rsid w:val="00904257"/>
    <w:rsid w:val="00904C65"/>
    <w:rsid w:val="00905124"/>
    <w:rsid w:val="00905570"/>
    <w:rsid w:val="009055D7"/>
    <w:rsid w:val="009059B0"/>
    <w:rsid w:val="00905B92"/>
    <w:rsid w:val="00905E06"/>
    <w:rsid w:val="00905ECB"/>
    <w:rsid w:val="00906455"/>
    <w:rsid w:val="00907178"/>
    <w:rsid w:val="009071ED"/>
    <w:rsid w:val="00907491"/>
    <w:rsid w:val="00907CA5"/>
    <w:rsid w:val="00907ECC"/>
    <w:rsid w:val="00910785"/>
    <w:rsid w:val="009112E6"/>
    <w:rsid w:val="00911A06"/>
    <w:rsid w:val="00911A5E"/>
    <w:rsid w:val="00911F32"/>
    <w:rsid w:val="00912A88"/>
    <w:rsid w:val="00913717"/>
    <w:rsid w:val="009138F4"/>
    <w:rsid w:val="00913BE1"/>
    <w:rsid w:val="00913D47"/>
    <w:rsid w:val="00914635"/>
    <w:rsid w:val="00914673"/>
    <w:rsid w:val="00914EE4"/>
    <w:rsid w:val="00915C27"/>
    <w:rsid w:val="00916570"/>
    <w:rsid w:val="009168D8"/>
    <w:rsid w:val="009169DF"/>
    <w:rsid w:val="00916F50"/>
    <w:rsid w:val="009201CB"/>
    <w:rsid w:val="00920303"/>
    <w:rsid w:val="00920922"/>
    <w:rsid w:val="00921B20"/>
    <w:rsid w:val="00922092"/>
    <w:rsid w:val="0092235F"/>
    <w:rsid w:val="0092252C"/>
    <w:rsid w:val="00922DB3"/>
    <w:rsid w:val="0092309D"/>
    <w:rsid w:val="0092311B"/>
    <w:rsid w:val="0092328E"/>
    <w:rsid w:val="00923371"/>
    <w:rsid w:val="00923522"/>
    <w:rsid w:val="009236C6"/>
    <w:rsid w:val="00923898"/>
    <w:rsid w:val="00923C51"/>
    <w:rsid w:val="00925083"/>
    <w:rsid w:val="00925AFE"/>
    <w:rsid w:val="009264C6"/>
    <w:rsid w:val="00926E90"/>
    <w:rsid w:val="00926F98"/>
    <w:rsid w:val="009270B2"/>
    <w:rsid w:val="0092736B"/>
    <w:rsid w:val="00927777"/>
    <w:rsid w:val="00930025"/>
    <w:rsid w:val="0093019B"/>
    <w:rsid w:val="009307FD"/>
    <w:rsid w:val="0093104C"/>
    <w:rsid w:val="0093122D"/>
    <w:rsid w:val="00932984"/>
    <w:rsid w:val="00932A1D"/>
    <w:rsid w:val="00932F92"/>
    <w:rsid w:val="0093315E"/>
    <w:rsid w:val="0093337C"/>
    <w:rsid w:val="00933A19"/>
    <w:rsid w:val="009344AE"/>
    <w:rsid w:val="00934967"/>
    <w:rsid w:val="00934D3F"/>
    <w:rsid w:val="0093517C"/>
    <w:rsid w:val="00937086"/>
    <w:rsid w:val="0094070B"/>
    <w:rsid w:val="00942F9F"/>
    <w:rsid w:val="00943EFF"/>
    <w:rsid w:val="00944259"/>
    <w:rsid w:val="0094444C"/>
    <w:rsid w:val="0094445E"/>
    <w:rsid w:val="009445D3"/>
    <w:rsid w:val="00944C68"/>
    <w:rsid w:val="00945A09"/>
    <w:rsid w:val="00945CB0"/>
    <w:rsid w:val="0094673D"/>
    <w:rsid w:val="0094686B"/>
    <w:rsid w:val="00946A62"/>
    <w:rsid w:val="00946BC0"/>
    <w:rsid w:val="00947260"/>
    <w:rsid w:val="00947299"/>
    <w:rsid w:val="00947708"/>
    <w:rsid w:val="0095246B"/>
    <w:rsid w:val="009535C4"/>
    <w:rsid w:val="009545AB"/>
    <w:rsid w:val="00954BDA"/>
    <w:rsid w:val="0095580B"/>
    <w:rsid w:val="00955D20"/>
    <w:rsid w:val="00955DD5"/>
    <w:rsid w:val="009564DC"/>
    <w:rsid w:val="00956F52"/>
    <w:rsid w:val="009570C9"/>
    <w:rsid w:val="00957DFE"/>
    <w:rsid w:val="00960744"/>
    <w:rsid w:val="00960E21"/>
    <w:rsid w:val="0096130C"/>
    <w:rsid w:val="00962A75"/>
    <w:rsid w:val="009646EC"/>
    <w:rsid w:val="00965047"/>
    <w:rsid w:val="0096507D"/>
    <w:rsid w:val="009656BC"/>
    <w:rsid w:val="00965D51"/>
    <w:rsid w:val="0096620B"/>
    <w:rsid w:val="009666E3"/>
    <w:rsid w:val="00967B02"/>
    <w:rsid w:val="00967CB8"/>
    <w:rsid w:val="009705D3"/>
    <w:rsid w:val="0097110B"/>
    <w:rsid w:val="00971234"/>
    <w:rsid w:val="00971906"/>
    <w:rsid w:val="00971A2E"/>
    <w:rsid w:val="00971A57"/>
    <w:rsid w:val="0097204D"/>
    <w:rsid w:val="009724E6"/>
    <w:rsid w:val="009734D0"/>
    <w:rsid w:val="00973977"/>
    <w:rsid w:val="00973ACA"/>
    <w:rsid w:val="00974246"/>
    <w:rsid w:val="00975868"/>
    <w:rsid w:val="00975B24"/>
    <w:rsid w:val="0097782A"/>
    <w:rsid w:val="00977B14"/>
    <w:rsid w:val="00977E61"/>
    <w:rsid w:val="00980B10"/>
    <w:rsid w:val="009812C0"/>
    <w:rsid w:val="009814E8"/>
    <w:rsid w:val="00981FFC"/>
    <w:rsid w:val="00982453"/>
    <w:rsid w:val="009828F9"/>
    <w:rsid w:val="00983424"/>
    <w:rsid w:val="009842C2"/>
    <w:rsid w:val="00984366"/>
    <w:rsid w:val="00984959"/>
    <w:rsid w:val="009851B9"/>
    <w:rsid w:val="0098588F"/>
    <w:rsid w:val="00985B49"/>
    <w:rsid w:val="00985C1C"/>
    <w:rsid w:val="0098634D"/>
    <w:rsid w:val="00986D34"/>
    <w:rsid w:val="00987246"/>
    <w:rsid w:val="00987410"/>
    <w:rsid w:val="0098778D"/>
    <w:rsid w:val="00987CED"/>
    <w:rsid w:val="00987FC6"/>
    <w:rsid w:val="009907EC"/>
    <w:rsid w:val="00990CE8"/>
    <w:rsid w:val="00991227"/>
    <w:rsid w:val="0099184F"/>
    <w:rsid w:val="00991D27"/>
    <w:rsid w:val="00992C37"/>
    <w:rsid w:val="00992F53"/>
    <w:rsid w:val="00994157"/>
    <w:rsid w:val="009941E0"/>
    <w:rsid w:val="009954F3"/>
    <w:rsid w:val="0099593C"/>
    <w:rsid w:val="00995D99"/>
    <w:rsid w:val="00995F10"/>
    <w:rsid w:val="00996A51"/>
    <w:rsid w:val="00996EC2"/>
    <w:rsid w:val="00997B05"/>
    <w:rsid w:val="00997EDE"/>
    <w:rsid w:val="009A16CB"/>
    <w:rsid w:val="009A19B8"/>
    <w:rsid w:val="009A2014"/>
    <w:rsid w:val="009A20B8"/>
    <w:rsid w:val="009A3A15"/>
    <w:rsid w:val="009A43B7"/>
    <w:rsid w:val="009A485B"/>
    <w:rsid w:val="009A4AFF"/>
    <w:rsid w:val="009A5777"/>
    <w:rsid w:val="009A6E33"/>
    <w:rsid w:val="009B08AC"/>
    <w:rsid w:val="009B1583"/>
    <w:rsid w:val="009B272D"/>
    <w:rsid w:val="009B2E98"/>
    <w:rsid w:val="009B2F8E"/>
    <w:rsid w:val="009B3337"/>
    <w:rsid w:val="009B3785"/>
    <w:rsid w:val="009B3E5E"/>
    <w:rsid w:val="009B42D9"/>
    <w:rsid w:val="009B45B6"/>
    <w:rsid w:val="009B4EEE"/>
    <w:rsid w:val="009B5382"/>
    <w:rsid w:val="009B562C"/>
    <w:rsid w:val="009B6DBF"/>
    <w:rsid w:val="009B7266"/>
    <w:rsid w:val="009C026A"/>
    <w:rsid w:val="009C0AA2"/>
    <w:rsid w:val="009C1B93"/>
    <w:rsid w:val="009C1D5A"/>
    <w:rsid w:val="009C2129"/>
    <w:rsid w:val="009C2694"/>
    <w:rsid w:val="009C293A"/>
    <w:rsid w:val="009C2ACB"/>
    <w:rsid w:val="009C2CBB"/>
    <w:rsid w:val="009C2D04"/>
    <w:rsid w:val="009C3CF5"/>
    <w:rsid w:val="009C42F7"/>
    <w:rsid w:val="009C493B"/>
    <w:rsid w:val="009C4F72"/>
    <w:rsid w:val="009C5798"/>
    <w:rsid w:val="009C5E49"/>
    <w:rsid w:val="009C681E"/>
    <w:rsid w:val="009C6A25"/>
    <w:rsid w:val="009C6E2E"/>
    <w:rsid w:val="009C730C"/>
    <w:rsid w:val="009D0112"/>
    <w:rsid w:val="009D0714"/>
    <w:rsid w:val="009D0EDD"/>
    <w:rsid w:val="009D1132"/>
    <w:rsid w:val="009D146B"/>
    <w:rsid w:val="009D14B8"/>
    <w:rsid w:val="009D19D8"/>
    <w:rsid w:val="009D1D49"/>
    <w:rsid w:val="009D30EE"/>
    <w:rsid w:val="009D3D79"/>
    <w:rsid w:val="009D3DF8"/>
    <w:rsid w:val="009D3E04"/>
    <w:rsid w:val="009D4000"/>
    <w:rsid w:val="009D5D7D"/>
    <w:rsid w:val="009D642D"/>
    <w:rsid w:val="009D7047"/>
    <w:rsid w:val="009D7361"/>
    <w:rsid w:val="009D77D9"/>
    <w:rsid w:val="009E00BA"/>
    <w:rsid w:val="009E0F3F"/>
    <w:rsid w:val="009E11F7"/>
    <w:rsid w:val="009E14CF"/>
    <w:rsid w:val="009E2932"/>
    <w:rsid w:val="009E2C3B"/>
    <w:rsid w:val="009E2F85"/>
    <w:rsid w:val="009E3CC0"/>
    <w:rsid w:val="009E3FD5"/>
    <w:rsid w:val="009E4789"/>
    <w:rsid w:val="009E5447"/>
    <w:rsid w:val="009E57DA"/>
    <w:rsid w:val="009E5D43"/>
    <w:rsid w:val="009E663D"/>
    <w:rsid w:val="009E680A"/>
    <w:rsid w:val="009E747B"/>
    <w:rsid w:val="009E7C82"/>
    <w:rsid w:val="009F098D"/>
    <w:rsid w:val="009F0B3A"/>
    <w:rsid w:val="009F136A"/>
    <w:rsid w:val="009F1621"/>
    <w:rsid w:val="009F16FF"/>
    <w:rsid w:val="009F1867"/>
    <w:rsid w:val="009F1BE4"/>
    <w:rsid w:val="009F2C95"/>
    <w:rsid w:val="009F3A18"/>
    <w:rsid w:val="009F3EAC"/>
    <w:rsid w:val="009F3EDA"/>
    <w:rsid w:val="009F411C"/>
    <w:rsid w:val="009F41BB"/>
    <w:rsid w:val="009F5DDA"/>
    <w:rsid w:val="009F62C3"/>
    <w:rsid w:val="009F7664"/>
    <w:rsid w:val="00A0011B"/>
    <w:rsid w:val="00A00256"/>
    <w:rsid w:val="00A0098F"/>
    <w:rsid w:val="00A010DD"/>
    <w:rsid w:val="00A01C1F"/>
    <w:rsid w:val="00A0203C"/>
    <w:rsid w:val="00A0224D"/>
    <w:rsid w:val="00A022E0"/>
    <w:rsid w:val="00A027C4"/>
    <w:rsid w:val="00A02FC3"/>
    <w:rsid w:val="00A034B9"/>
    <w:rsid w:val="00A048FE"/>
    <w:rsid w:val="00A04E3E"/>
    <w:rsid w:val="00A04E89"/>
    <w:rsid w:val="00A0558B"/>
    <w:rsid w:val="00A05A3F"/>
    <w:rsid w:val="00A06351"/>
    <w:rsid w:val="00A06D9E"/>
    <w:rsid w:val="00A07689"/>
    <w:rsid w:val="00A07902"/>
    <w:rsid w:val="00A103F2"/>
    <w:rsid w:val="00A10586"/>
    <w:rsid w:val="00A10B89"/>
    <w:rsid w:val="00A10DFB"/>
    <w:rsid w:val="00A10E29"/>
    <w:rsid w:val="00A11EF3"/>
    <w:rsid w:val="00A12535"/>
    <w:rsid w:val="00A12835"/>
    <w:rsid w:val="00A13035"/>
    <w:rsid w:val="00A134FF"/>
    <w:rsid w:val="00A137A3"/>
    <w:rsid w:val="00A137AE"/>
    <w:rsid w:val="00A15113"/>
    <w:rsid w:val="00A15685"/>
    <w:rsid w:val="00A158B5"/>
    <w:rsid w:val="00A162A6"/>
    <w:rsid w:val="00A168A3"/>
    <w:rsid w:val="00A168B7"/>
    <w:rsid w:val="00A16F18"/>
    <w:rsid w:val="00A17E4A"/>
    <w:rsid w:val="00A200B6"/>
    <w:rsid w:val="00A21636"/>
    <w:rsid w:val="00A2173D"/>
    <w:rsid w:val="00A21B28"/>
    <w:rsid w:val="00A21C3C"/>
    <w:rsid w:val="00A22473"/>
    <w:rsid w:val="00A22960"/>
    <w:rsid w:val="00A233B8"/>
    <w:rsid w:val="00A24264"/>
    <w:rsid w:val="00A24692"/>
    <w:rsid w:val="00A24A61"/>
    <w:rsid w:val="00A251B3"/>
    <w:rsid w:val="00A25FB5"/>
    <w:rsid w:val="00A27664"/>
    <w:rsid w:val="00A2792D"/>
    <w:rsid w:val="00A27E39"/>
    <w:rsid w:val="00A27F84"/>
    <w:rsid w:val="00A30B9B"/>
    <w:rsid w:val="00A31AB8"/>
    <w:rsid w:val="00A3283A"/>
    <w:rsid w:val="00A341C5"/>
    <w:rsid w:val="00A34A52"/>
    <w:rsid w:val="00A34EB3"/>
    <w:rsid w:val="00A3506C"/>
    <w:rsid w:val="00A3570A"/>
    <w:rsid w:val="00A365C0"/>
    <w:rsid w:val="00A37B9C"/>
    <w:rsid w:val="00A40407"/>
    <w:rsid w:val="00A40ADB"/>
    <w:rsid w:val="00A410AC"/>
    <w:rsid w:val="00A41F3E"/>
    <w:rsid w:val="00A4219A"/>
    <w:rsid w:val="00A42282"/>
    <w:rsid w:val="00A423A9"/>
    <w:rsid w:val="00A42A80"/>
    <w:rsid w:val="00A42AD3"/>
    <w:rsid w:val="00A44617"/>
    <w:rsid w:val="00A4483E"/>
    <w:rsid w:val="00A448FD"/>
    <w:rsid w:val="00A44BC9"/>
    <w:rsid w:val="00A44C09"/>
    <w:rsid w:val="00A457A7"/>
    <w:rsid w:val="00A460C4"/>
    <w:rsid w:val="00A46495"/>
    <w:rsid w:val="00A4704B"/>
    <w:rsid w:val="00A50BE1"/>
    <w:rsid w:val="00A50CF4"/>
    <w:rsid w:val="00A51CAF"/>
    <w:rsid w:val="00A52204"/>
    <w:rsid w:val="00A52250"/>
    <w:rsid w:val="00A52B8F"/>
    <w:rsid w:val="00A52E6E"/>
    <w:rsid w:val="00A52F8B"/>
    <w:rsid w:val="00A54829"/>
    <w:rsid w:val="00A55221"/>
    <w:rsid w:val="00A557A8"/>
    <w:rsid w:val="00A570A1"/>
    <w:rsid w:val="00A5789A"/>
    <w:rsid w:val="00A578EC"/>
    <w:rsid w:val="00A609A1"/>
    <w:rsid w:val="00A60D01"/>
    <w:rsid w:val="00A60E13"/>
    <w:rsid w:val="00A61476"/>
    <w:rsid w:val="00A61BF6"/>
    <w:rsid w:val="00A62804"/>
    <w:rsid w:val="00A62F8B"/>
    <w:rsid w:val="00A635B8"/>
    <w:rsid w:val="00A6378F"/>
    <w:rsid w:val="00A63842"/>
    <w:rsid w:val="00A6387A"/>
    <w:rsid w:val="00A63FC3"/>
    <w:rsid w:val="00A64196"/>
    <w:rsid w:val="00A6440B"/>
    <w:rsid w:val="00A64F05"/>
    <w:rsid w:val="00A64F6B"/>
    <w:rsid w:val="00A6523F"/>
    <w:rsid w:val="00A65691"/>
    <w:rsid w:val="00A65861"/>
    <w:rsid w:val="00A65EB1"/>
    <w:rsid w:val="00A66027"/>
    <w:rsid w:val="00A662AB"/>
    <w:rsid w:val="00A668C6"/>
    <w:rsid w:val="00A66D99"/>
    <w:rsid w:val="00A676E9"/>
    <w:rsid w:val="00A67B92"/>
    <w:rsid w:val="00A70454"/>
    <w:rsid w:val="00A70658"/>
    <w:rsid w:val="00A71483"/>
    <w:rsid w:val="00A71EEA"/>
    <w:rsid w:val="00A72138"/>
    <w:rsid w:val="00A724E3"/>
    <w:rsid w:val="00A729A9"/>
    <w:rsid w:val="00A7357C"/>
    <w:rsid w:val="00A73E82"/>
    <w:rsid w:val="00A7470C"/>
    <w:rsid w:val="00A74817"/>
    <w:rsid w:val="00A74A7E"/>
    <w:rsid w:val="00A74D4A"/>
    <w:rsid w:val="00A75313"/>
    <w:rsid w:val="00A75381"/>
    <w:rsid w:val="00A76746"/>
    <w:rsid w:val="00A7682E"/>
    <w:rsid w:val="00A76FAD"/>
    <w:rsid w:val="00A770C2"/>
    <w:rsid w:val="00A772DF"/>
    <w:rsid w:val="00A77620"/>
    <w:rsid w:val="00A77E69"/>
    <w:rsid w:val="00A80252"/>
    <w:rsid w:val="00A80D95"/>
    <w:rsid w:val="00A817E6"/>
    <w:rsid w:val="00A819EC"/>
    <w:rsid w:val="00A81ABC"/>
    <w:rsid w:val="00A820D0"/>
    <w:rsid w:val="00A820E9"/>
    <w:rsid w:val="00A823EE"/>
    <w:rsid w:val="00A82A8A"/>
    <w:rsid w:val="00A82C6D"/>
    <w:rsid w:val="00A83819"/>
    <w:rsid w:val="00A83A71"/>
    <w:rsid w:val="00A849E9"/>
    <w:rsid w:val="00A86D50"/>
    <w:rsid w:val="00A87A72"/>
    <w:rsid w:val="00A900EF"/>
    <w:rsid w:val="00A902C2"/>
    <w:rsid w:val="00A904FB"/>
    <w:rsid w:val="00A90DD3"/>
    <w:rsid w:val="00A91996"/>
    <w:rsid w:val="00A92A4B"/>
    <w:rsid w:val="00A92D85"/>
    <w:rsid w:val="00A93339"/>
    <w:rsid w:val="00A93C56"/>
    <w:rsid w:val="00A93E3F"/>
    <w:rsid w:val="00A94125"/>
    <w:rsid w:val="00A943F6"/>
    <w:rsid w:val="00A94C2A"/>
    <w:rsid w:val="00A950F3"/>
    <w:rsid w:val="00A956D7"/>
    <w:rsid w:val="00A96444"/>
    <w:rsid w:val="00A97414"/>
    <w:rsid w:val="00A9745C"/>
    <w:rsid w:val="00AA045B"/>
    <w:rsid w:val="00AA0809"/>
    <w:rsid w:val="00AA178F"/>
    <w:rsid w:val="00AA19D7"/>
    <w:rsid w:val="00AA1D2D"/>
    <w:rsid w:val="00AA2883"/>
    <w:rsid w:val="00AA3F78"/>
    <w:rsid w:val="00AA401D"/>
    <w:rsid w:val="00AA42C7"/>
    <w:rsid w:val="00AA438B"/>
    <w:rsid w:val="00AA44E5"/>
    <w:rsid w:val="00AA4CBB"/>
    <w:rsid w:val="00AA4D04"/>
    <w:rsid w:val="00AA6413"/>
    <w:rsid w:val="00AA7037"/>
    <w:rsid w:val="00AA7518"/>
    <w:rsid w:val="00AB02A3"/>
    <w:rsid w:val="00AB0DA2"/>
    <w:rsid w:val="00AB0DB0"/>
    <w:rsid w:val="00AB182D"/>
    <w:rsid w:val="00AB206C"/>
    <w:rsid w:val="00AB2164"/>
    <w:rsid w:val="00AB2531"/>
    <w:rsid w:val="00AB275A"/>
    <w:rsid w:val="00AB2FE9"/>
    <w:rsid w:val="00AB3750"/>
    <w:rsid w:val="00AB4BFD"/>
    <w:rsid w:val="00AB4C10"/>
    <w:rsid w:val="00AB50F4"/>
    <w:rsid w:val="00AB5196"/>
    <w:rsid w:val="00AB54BB"/>
    <w:rsid w:val="00AB5C93"/>
    <w:rsid w:val="00AB5D8B"/>
    <w:rsid w:val="00AB5F35"/>
    <w:rsid w:val="00AB6164"/>
    <w:rsid w:val="00AB6311"/>
    <w:rsid w:val="00AB6BAA"/>
    <w:rsid w:val="00AB71AB"/>
    <w:rsid w:val="00AB7D70"/>
    <w:rsid w:val="00AB7D98"/>
    <w:rsid w:val="00AC031C"/>
    <w:rsid w:val="00AC0CED"/>
    <w:rsid w:val="00AC0FA6"/>
    <w:rsid w:val="00AC1F9B"/>
    <w:rsid w:val="00AC224D"/>
    <w:rsid w:val="00AC3164"/>
    <w:rsid w:val="00AC4EA3"/>
    <w:rsid w:val="00AC54B3"/>
    <w:rsid w:val="00AC5949"/>
    <w:rsid w:val="00AC6267"/>
    <w:rsid w:val="00AC63F7"/>
    <w:rsid w:val="00AC6A1D"/>
    <w:rsid w:val="00AC6FF7"/>
    <w:rsid w:val="00AC70FA"/>
    <w:rsid w:val="00AC7712"/>
    <w:rsid w:val="00AC7BF3"/>
    <w:rsid w:val="00AD0BFB"/>
    <w:rsid w:val="00AD17AA"/>
    <w:rsid w:val="00AD19ED"/>
    <w:rsid w:val="00AD320B"/>
    <w:rsid w:val="00AD34AF"/>
    <w:rsid w:val="00AD3D10"/>
    <w:rsid w:val="00AD3E90"/>
    <w:rsid w:val="00AD44A2"/>
    <w:rsid w:val="00AD46F3"/>
    <w:rsid w:val="00AD5C8D"/>
    <w:rsid w:val="00AD614D"/>
    <w:rsid w:val="00AD6275"/>
    <w:rsid w:val="00AD6610"/>
    <w:rsid w:val="00AD72E3"/>
    <w:rsid w:val="00AD78BA"/>
    <w:rsid w:val="00AE01FC"/>
    <w:rsid w:val="00AE0918"/>
    <w:rsid w:val="00AE101F"/>
    <w:rsid w:val="00AE1927"/>
    <w:rsid w:val="00AE23A4"/>
    <w:rsid w:val="00AE2424"/>
    <w:rsid w:val="00AE33FB"/>
    <w:rsid w:val="00AE36F1"/>
    <w:rsid w:val="00AE3B17"/>
    <w:rsid w:val="00AE4E64"/>
    <w:rsid w:val="00AE5693"/>
    <w:rsid w:val="00AE6523"/>
    <w:rsid w:val="00AE72DD"/>
    <w:rsid w:val="00AF0125"/>
    <w:rsid w:val="00AF108F"/>
    <w:rsid w:val="00AF18C4"/>
    <w:rsid w:val="00AF2974"/>
    <w:rsid w:val="00AF32BB"/>
    <w:rsid w:val="00AF3C5E"/>
    <w:rsid w:val="00AF417F"/>
    <w:rsid w:val="00AF4203"/>
    <w:rsid w:val="00AF4F76"/>
    <w:rsid w:val="00AF5174"/>
    <w:rsid w:val="00AF5E28"/>
    <w:rsid w:val="00AF6C61"/>
    <w:rsid w:val="00AF6F8F"/>
    <w:rsid w:val="00AF760F"/>
    <w:rsid w:val="00AF7773"/>
    <w:rsid w:val="00AF7F6E"/>
    <w:rsid w:val="00B00B1F"/>
    <w:rsid w:val="00B015E7"/>
    <w:rsid w:val="00B01D54"/>
    <w:rsid w:val="00B027F5"/>
    <w:rsid w:val="00B02994"/>
    <w:rsid w:val="00B02AE5"/>
    <w:rsid w:val="00B02DFF"/>
    <w:rsid w:val="00B03342"/>
    <w:rsid w:val="00B03937"/>
    <w:rsid w:val="00B04641"/>
    <w:rsid w:val="00B04695"/>
    <w:rsid w:val="00B0469B"/>
    <w:rsid w:val="00B046FC"/>
    <w:rsid w:val="00B04B97"/>
    <w:rsid w:val="00B05D54"/>
    <w:rsid w:val="00B05F36"/>
    <w:rsid w:val="00B062F2"/>
    <w:rsid w:val="00B0652B"/>
    <w:rsid w:val="00B074DF"/>
    <w:rsid w:val="00B075CD"/>
    <w:rsid w:val="00B07F14"/>
    <w:rsid w:val="00B1003E"/>
    <w:rsid w:val="00B103E4"/>
    <w:rsid w:val="00B10735"/>
    <w:rsid w:val="00B11133"/>
    <w:rsid w:val="00B11829"/>
    <w:rsid w:val="00B11C90"/>
    <w:rsid w:val="00B11F5E"/>
    <w:rsid w:val="00B1374B"/>
    <w:rsid w:val="00B137A6"/>
    <w:rsid w:val="00B1443F"/>
    <w:rsid w:val="00B14561"/>
    <w:rsid w:val="00B15714"/>
    <w:rsid w:val="00B15D07"/>
    <w:rsid w:val="00B1616A"/>
    <w:rsid w:val="00B16381"/>
    <w:rsid w:val="00B168C1"/>
    <w:rsid w:val="00B16B06"/>
    <w:rsid w:val="00B17331"/>
    <w:rsid w:val="00B17AAF"/>
    <w:rsid w:val="00B20AED"/>
    <w:rsid w:val="00B20E8F"/>
    <w:rsid w:val="00B210D7"/>
    <w:rsid w:val="00B211A6"/>
    <w:rsid w:val="00B21B86"/>
    <w:rsid w:val="00B2293E"/>
    <w:rsid w:val="00B230CC"/>
    <w:rsid w:val="00B230E9"/>
    <w:rsid w:val="00B235E5"/>
    <w:rsid w:val="00B24128"/>
    <w:rsid w:val="00B24253"/>
    <w:rsid w:val="00B243D6"/>
    <w:rsid w:val="00B24691"/>
    <w:rsid w:val="00B24DFD"/>
    <w:rsid w:val="00B25176"/>
    <w:rsid w:val="00B278AF"/>
    <w:rsid w:val="00B27A97"/>
    <w:rsid w:val="00B3067D"/>
    <w:rsid w:val="00B30B6E"/>
    <w:rsid w:val="00B31314"/>
    <w:rsid w:val="00B31787"/>
    <w:rsid w:val="00B3199F"/>
    <w:rsid w:val="00B32D12"/>
    <w:rsid w:val="00B33A47"/>
    <w:rsid w:val="00B33BA9"/>
    <w:rsid w:val="00B33CB3"/>
    <w:rsid w:val="00B33CB8"/>
    <w:rsid w:val="00B33D2A"/>
    <w:rsid w:val="00B344D4"/>
    <w:rsid w:val="00B34F61"/>
    <w:rsid w:val="00B3515F"/>
    <w:rsid w:val="00B361CF"/>
    <w:rsid w:val="00B3629C"/>
    <w:rsid w:val="00B364A3"/>
    <w:rsid w:val="00B37BC2"/>
    <w:rsid w:val="00B40B8F"/>
    <w:rsid w:val="00B40EFA"/>
    <w:rsid w:val="00B417FF"/>
    <w:rsid w:val="00B4255A"/>
    <w:rsid w:val="00B42B4B"/>
    <w:rsid w:val="00B42B4E"/>
    <w:rsid w:val="00B43D65"/>
    <w:rsid w:val="00B43F7E"/>
    <w:rsid w:val="00B44B3F"/>
    <w:rsid w:val="00B461B9"/>
    <w:rsid w:val="00B4643D"/>
    <w:rsid w:val="00B46888"/>
    <w:rsid w:val="00B46BA0"/>
    <w:rsid w:val="00B46C75"/>
    <w:rsid w:val="00B4734E"/>
    <w:rsid w:val="00B5002C"/>
    <w:rsid w:val="00B501BF"/>
    <w:rsid w:val="00B50CB8"/>
    <w:rsid w:val="00B512BD"/>
    <w:rsid w:val="00B517EA"/>
    <w:rsid w:val="00B518DE"/>
    <w:rsid w:val="00B51A2D"/>
    <w:rsid w:val="00B51A97"/>
    <w:rsid w:val="00B51C39"/>
    <w:rsid w:val="00B52501"/>
    <w:rsid w:val="00B5482F"/>
    <w:rsid w:val="00B54B44"/>
    <w:rsid w:val="00B54F4A"/>
    <w:rsid w:val="00B575BE"/>
    <w:rsid w:val="00B578BB"/>
    <w:rsid w:val="00B5792E"/>
    <w:rsid w:val="00B57AF8"/>
    <w:rsid w:val="00B605D1"/>
    <w:rsid w:val="00B60B97"/>
    <w:rsid w:val="00B60D9F"/>
    <w:rsid w:val="00B61022"/>
    <w:rsid w:val="00B61EDF"/>
    <w:rsid w:val="00B643B4"/>
    <w:rsid w:val="00B651F2"/>
    <w:rsid w:val="00B65631"/>
    <w:rsid w:val="00B6567F"/>
    <w:rsid w:val="00B6585B"/>
    <w:rsid w:val="00B65BE2"/>
    <w:rsid w:val="00B6652F"/>
    <w:rsid w:val="00B6669E"/>
    <w:rsid w:val="00B67517"/>
    <w:rsid w:val="00B67ACF"/>
    <w:rsid w:val="00B67AE2"/>
    <w:rsid w:val="00B67CC4"/>
    <w:rsid w:val="00B71729"/>
    <w:rsid w:val="00B72919"/>
    <w:rsid w:val="00B73271"/>
    <w:rsid w:val="00B7386C"/>
    <w:rsid w:val="00B74659"/>
    <w:rsid w:val="00B74C19"/>
    <w:rsid w:val="00B75690"/>
    <w:rsid w:val="00B76887"/>
    <w:rsid w:val="00B76A3A"/>
    <w:rsid w:val="00B76B73"/>
    <w:rsid w:val="00B8047B"/>
    <w:rsid w:val="00B809E5"/>
    <w:rsid w:val="00B819F9"/>
    <w:rsid w:val="00B81E44"/>
    <w:rsid w:val="00B8252C"/>
    <w:rsid w:val="00B835CC"/>
    <w:rsid w:val="00B835EC"/>
    <w:rsid w:val="00B838DF"/>
    <w:rsid w:val="00B84157"/>
    <w:rsid w:val="00B8520C"/>
    <w:rsid w:val="00B86EB9"/>
    <w:rsid w:val="00B870B7"/>
    <w:rsid w:val="00B870C8"/>
    <w:rsid w:val="00B872B4"/>
    <w:rsid w:val="00B87A69"/>
    <w:rsid w:val="00B87D3A"/>
    <w:rsid w:val="00B90B9D"/>
    <w:rsid w:val="00B91148"/>
    <w:rsid w:val="00B9179B"/>
    <w:rsid w:val="00B92422"/>
    <w:rsid w:val="00B92440"/>
    <w:rsid w:val="00B92449"/>
    <w:rsid w:val="00B9250A"/>
    <w:rsid w:val="00B92646"/>
    <w:rsid w:val="00B927C6"/>
    <w:rsid w:val="00B93709"/>
    <w:rsid w:val="00B939B2"/>
    <w:rsid w:val="00B94F56"/>
    <w:rsid w:val="00B9522E"/>
    <w:rsid w:val="00B9615C"/>
    <w:rsid w:val="00B9633A"/>
    <w:rsid w:val="00B96D8D"/>
    <w:rsid w:val="00B97730"/>
    <w:rsid w:val="00B97AC7"/>
    <w:rsid w:val="00BA0CE8"/>
    <w:rsid w:val="00BA0E4B"/>
    <w:rsid w:val="00BA14BF"/>
    <w:rsid w:val="00BA1D8B"/>
    <w:rsid w:val="00BA1FF3"/>
    <w:rsid w:val="00BA2B19"/>
    <w:rsid w:val="00BA2CAB"/>
    <w:rsid w:val="00BA3FF3"/>
    <w:rsid w:val="00BA4063"/>
    <w:rsid w:val="00BA441A"/>
    <w:rsid w:val="00BA5B2C"/>
    <w:rsid w:val="00BA5D45"/>
    <w:rsid w:val="00BA6055"/>
    <w:rsid w:val="00BA6BC1"/>
    <w:rsid w:val="00BA6C1D"/>
    <w:rsid w:val="00BA6C27"/>
    <w:rsid w:val="00BA7970"/>
    <w:rsid w:val="00BB0063"/>
    <w:rsid w:val="00BB00A7"/>
    <w:rsid w:val="00BB0403"/>
    <w:rsid w:val="00BB0567"/>
    <w:rsid w:val="00BB0612"/>
    <w:rsid w:val="00BB0786"/>
    <w:rsid w:val="00BB16DA"/>
    <w:rsid w:val="00BB16F9"/>
    <w:rsid w:val="00BB1AC9"/>
    <w:rsid w:val="00BB1F1D"/>
    <w:rsid w:val="00BB2C07"/>
    <w:rsid w:val="00BB2FA2"/>
    <w:rsid w:val="00BB30CC"/>
    <w:rsid w:val="00BB41C6"/>
    <w:rsid w:val="00BB4658"/>
    <w:rsid w:val="00BB49B4"/>
    <w:rsid w:val="00BB4E87"/>
    <w:rsid w:val="00BB4F6B"/>
    <w:rsid w:val="00BB58FA"/>
    <w:rsid w:val="00BB5C9D"/>
    <w:rsid w:val="00BB647E"/>
    <w:rsid w:val="00BB6591"/>
    <w:rsid w:val="00BB696E"/>
    <w:rsid w:val="00BB7B35"/>
    <w:rsid w:val="00BB7C32"/>
    <w:rsid w:val="00BC063F"/>
    <w:rsid w:val="00BC1305"/>
    <w:rsid w:val="00BC188F"/>
    <w:rsid w:val="00BC3B68"/>
    <w:rsid w:val="00BC3ECE"/>
    <w:rsid w:val="00BC3F11"/>
    <w:rsid w:val="00BC47AC"/>
    <w:rsid w:val="00BC49A4"/>
    <w:rsid w:val="00BC49D9"/>
    <w:rsid w:val="00BC4AB8"/>
    <w:rsid w:val="00BC4D06"/>
    <w:rsid w:val="00BC598B"/>
    <w:rsid w:val="00BC5B05"/>
    <w:rsid w:val="00BC5D75"/>
    <w:rsid w:val="00BC664D"/>
    <w:rsid w:val="00BC7426"/>
    <w:rsid w:val="00BC757F"/>
    <w:rsid w:val="00BD058A"/>
    <w:rsid w:val="00BD0736"/>
    <w:rsid w:val="00BD1646"/>
    <w:rsid w:val="00BD17E5"/>
    <w:rsid w:val="00BD184F"/>
    <w:rsid w:val="00BD22DD"/>
    <w:rsid w:val="00BD288A"/>
    <w:rsid w:val="00BD2E6E"/>
    <w:rsid w:val="00BD37C4"/>
    <w:rsid w:val="00BD47E7"/>
    <w:rsid w:val="00BD54DE"/>
    <w:rsid w:val="00BD5E93"/>
    <w:rsid w:val="00BD6BC4"/>
    <w:rsid w:val="00BD73BB"/>
    <w:rsid w:val="00BD76A6"/>
    <w:rsid w:val="00BE04BF"/>
    <w:rsid w:val="00BE05D8"/>
    <w:rsid w:val="00BE0ADE"/>
    <w:rsid w:val="00BE27F4"/>
    <w:rsid w:val="00BE2C1C"/>
    <w:rsid w:val="00BE2FFA"/>
    <w:rsid w:val="00BE362C"/>
    <w:rsid w:val="00BE4675"/>
    <w:rsid w:val="00BE481F"/>
    <w:rsid w:val="00BE52C5"/>
    <w:rsid w:val="00BE5812"/>
    <w:rsid w:val="00BE5A7E"/>
    <w:rsid w:val="00BE5FFB"/>
    <w:rsid w:val="00BE6323"/>
    <w:rsid w:val="00BE69CE"/>
    <w:rsid w:val="00BE72E0"/>
    <w:rsid w:val="00BE73A6"/>
    <w:rsid w:val="00BF0664"/>
    <w:rsid w:val="00BF0C8E"/>
    <w:rsid w:val="00BF1047"/>
    <w:rsid w:val="00BF1371"/>
    <w:rsid w:val="00BF1A96"/>
    <w:rsid w:val="00BF24A4"/>
    <w:rsid w:val="00BF2E07"/>
    <w:rsid w:val="00BF2EC4"/>
    <w:rsid w:val="00BF42FC"/>
    <w:rsid w:val="00BF462C"/>
    <w:rsid w:val="00BF51C7"/>
    <w:rsid w:val="00BF7381"/>
    <w:rsid w:val="00BF797D"/>
    <w:rsid w:val="00BF7C22"/>
    <w:rsid w:val="00C0005E"/>
    <w:rsid w:val="00C015C0"/>
    <w:rsid w:val="00C03349"/>
    <w:rsid w:val="00C03987"/>
    <w:rsid w:val="00C03F3A"/>
    <w:rsid w:val="00C04D20"/>
    <w:rsid w:val="00C05148"/>
    <w:rsid w:val="00C05800"/>
    <w:rsid w:val="00C06510"/>
    <w:rsid w:val="00C072E9"/>
    <w:rsid w:val="00C07A12"/>
    <w:rsid w:val="00C07D12"/>
    <w:rsid w:val="00C10116"/>
    <w:rsid w:val="00C10CA2"/>
    <w:rsid w:val="00C11438"/>
    <w:rsid w:val="00C117E6"/>
    <w:rsid w:val="00C11862"/>
    <w:rsid w:val="00C1249C"/>
    <w:rsid w:val="00C1260F"/>
    <w:rsid w:val="00C12E50"/>
    <w:rsid w:val="00C13594"/>
    <w:rsid w:val="00C1372A"/>
    <w:rsid w:val="00C1431B"/>
    <w:rsid w:val="00C14448"/>
    <w:rsid w:val="00C146FC"/>
    <w:rsid w:val="00C1470E"/>
    <w:rsid w:val="00C14A6E"/>
    <w:rsid w:val="00C14F14"/>
    <w:rsid w:val="00C15E08"/>
    <w:rsid w:val="00C16020"/>
    <w:rsid w:val="00C16360"/>
    <w:rsid w:val="00C17348"/>
    <w:rsid w:val="00C17BC1"/>
    <w:rsid w:val="00C200B6"/>
    <w:rsid w:val="00C20B78"/>
    <w:rsid w:val="00C210F1"/>
    <w:rsid w:val="00C21168"/>
    <w:rsid w:val="00C2127E"/>
    <w:rsid w:val="00C2140C"/>
    <w:rsid w:val="00C21461"/>
    <w:rsid w:val="00C2203F"/>
    <w:rsid w:val="00C2215E"/>
    <w:rsid w:val="00C2298F"/>
    <w:rsid w:val="00C22C49"/>
    <w:rsid w:val="00C240B6"/>
    <w:rsid w:val="00C24916"/>
    <w:rsid w:val="00C25974"/>
    <w:rsid w:val="00C2615F"/>
    <w:rsid w:val="00C274E7"/>
    <w:rsid w:val="00C27562"/>
    <w:rsid w:val="00C278D6"/>
    <w:rsid w:val="00C310E9"/>
    <w:rsid w:val="00C31656"/>
    <w:rsid w:val="00C31CE0"/>
    <w:rsid w:val="00C32049"/>
    <w:rsid w:val="00C320F8"/>
    <w:rsid w:val="00C326DB"/>
    <w:rsid w:val="00C32C3F"/>
    <w:rsid w:val="00C32EBD"/>
    <w:rsid w:val="00C32EC3"/>
    <w:rsid w:val="00C32FB2"/>
    <w:rsid w:val="00C3302F"/>
    <w:rsid w:val="00C3338C"/>
    <w:rsid w:val="00C3359B"/>
    <w:rsid w:val="00C338A5"/>
    <w:rsid w:val="00C339D1"/>
    <w:rsid w:val="00C33AED"/>
    <w:rsid w:val="00C346E2"/>
    <w:rsid w:val="00C346E3"/>
    <w:rsid w:val="00C351CC"/>
    <w:rsid w:val="00C35FD4"/>
    <w:rsid w:val="00C366A3"/>
    <w:rsid w:val="00C36891"/>
    <w:rsid w:val="00C36918"/>
    <w:rsid w:val="00C36FF6"/>
    <w:rsid w:val="00C401F4"/>
    <w:rsid w:val="00C403A8"/>
    <w:rsid w:val="00C40C2B"/>
    <w:rsid w:val="00C416E3"/>
    <w:rsid w:val="00C418A6"/>
    <w:rsid w:val="00C42173"/>
    <w:rsid w:val="00C42508"/>
    <w:rsid w:val="00C426D1"/>
    <w:rsid w:val="00C432A3"/>
    <w:rsid w:val="00C43518"/>
    <w:rsid w:val="00C43D7A"/>
    <w:rsid w:val="00C44542"/>
    <w:rsid w:val="00C44810"/>
    <w:rsid w:val="00C455BC"/>
    <w:rsid w:val="00C461E6"/>
    <w:rsid w:val="00C46948"/>
    <w:rsid w:val="00C46C09"/>
    <w:rsid w:val="00C474EC"/>
    <w:rsid w:val="00C47806"/>
    <w:rsid w:val="00C5087C"/>
    <w:rsid w:val="00C518E2"/>
    <w:rsid w:val="00C51992"/>
    <w:rsid w:val="00C51A4B"/>
    <w:rsid w:val="00C5210C"/>
    <w:rsid w:val="00C5335C"/>
    <w:rsid w:val="00C533B1"/>
    <w:rsid w:val="00C53F3D"/>
    <w:rsid w:val="00C54236"/>
    <w:rsid w:val="00C542D4"/>
    <w:rsid w:val="00C54696"/>
    <w:rsid w:val="00C54852"/>
    <w:rsid w:val="00C54B74"/>
    <w:rsid w:val="00C55223"/>
    <w:rsid w:val="00C55263"/>
    <w:rsid w:val="00C55729"/>
    <w:rsid w:val="00C561F2"/>
    <w:rsid w:val="00C567E3"/>
    <w:rsid w:val="00C56831"/>
    <w:rsid w:val="00C56E00"/>
    <w:rsid w:val="00C57D26"/>
    <w:rsid w:val="00C57D62"/>
    <w:rsid w:val="00C60117"/>
    <w:rsid w:val="00C60637"/>
    <w:rsid w:val="00C60CF4"/>
    <w:rsid w:val="00C61005"/>
    <w:rsid w:val="00C61064"/>
    <w:rsid w:val="00C61315"/>
    <w:rsid w:val="00C61EFA"/>
    <w:rsid w:val="00C62B7C"/>
    <w:rsid w:val="00C63443"/>
    <w:rsid w:val="00C65290"/>
    <w:rsid w:val="00C65DFB"/>
    <w:rsid w:val="00C66427"/>
    <w:rsid w:val="00C6657A"/>
    <w:rsid w:val="00C667A7"/>
    <w:rsid w:val="00C66904"/>
    <w:rsid w:val="00C66E10"/>
    <w:rsid w:val="00C67C43"/>
    <w:rsid w:val="00C67FB9"/>
    <w:rsid w:val="00C7077A"/>
    <w:rsid w:val="00C7098B"/>
    <w:rsid w:val="00C70DF8"/>
    <w:rsid w:val="00C7217D"/>
    <w:rsid w:val="00C7231B"/>
    <w:rsid w:val="00C725FD"/>
    <w:rsid w:val="00C72CCE"/>
    <w:rsid w:val="00C72DB2"/>
    <w:rsid w:val="00C73235"/>
    <w:rsid w:val="00C73289"/>
    <w:rsid w:val="00C733A2"/>
    <w:rsid w:val="00C738A4"/>
    <w:rsid w:val="00C73C04"/>
    <w:rsid w:val="00C73D78"/>
    <w:rsid w:val="00C73E6F"/>
    <w:rsid w:val="00C73EE7"/>
    <w:rsid w:val="00C73F68"/>
    <w:rsid w:val="00C740ED"/>
    <w:rsid w:val="00C744FC"/>
    <w:rsid w:val="00C74A47"/>
    <w:rsid w:val="00C74CC2"/>
    <w:rsid w:val="00C74D0C"/>
    <w:rsid w:val="00C75158"/>
    <w:rsid w:val="00C7519F"/>
    <w:rsid w:val="00C76A5C"/>
    <w:rsid w:val="00C76DFE"/>
    <w:rsid w:val="00C76F3F"/>
    <w:rsid w:val="00C80670"/>
    <w:rsid w:val="00C80BD3"/>
    <w:rsid w:val="00C82F73"/>
    <w:rsid w:val="00C83067"/>
    <w:rsid w:val="00C83A5E"/>
    <w:rsid w:val="00C83B61"/>
    <w:rsid w:val="00C84424"/>
    <w:rsid w:val="00C84B09"/>
    <w:rsid w:val="00C85038"/>
    <w:rsid w:val="00C85690"/>
    <w:rsid w:val="00C8580E"/>
    <w:rsid w:val="00C85D70"/>
    <w:rsid w:val="00C8612E"/>
    <w:rsid w:val="00C874E4"/>
    <w:rsid w:val="00C909A3"/>
    <w:rsid w:val="00C90BB6"/>
    <w:rsid w:val="00C91172"/>
    <w:rsid w:val="00C911CB"/>
    <w:rsid w:val="00C913C8"/>
    <w:rsid w:val="00C917A3"/>
    <w:rsid w:val="00C92D1F"/>
    <w:rsid w:val="00C93434"/>
    <w:rsid w:val="00C93DCC"/>
    <w:rsid w:val="00C93E3F"/>
    <w:rsid w:val="00C940F5"/>
    <w:rsid w:val="00C941F7"/>
    <w:rsid w:val="00C948DE"/>
    <w:rsid w:val="00C94B25"/>
    <w:rsid w:val="00C94BBE"/>
    <w:rsid w:val="00C94C03"/>
    <w:rsid w:val="00C95CA3"/>
    <w:rsid w:val="00C96097"/>
    <w:rsid w:val="00C96444"/>
    <w:rsid w:val="00CA133B"/>
    <w:rsid w:val="00CA1758"/>
    <w:rsid w:val="00CA1A0D"/>
    <w:rsid w:val="00CA1D6E"/>
    <w:rsid w:val="00CA2CD7"/>
    <w:rsid w:val="00CA328E"/>
    <w:rsid w:val="00CA33DB"/>
    <w:rsid w:val="00CA4CAD"/>
    <w:rsid w:val="00CA5591"/>
    <w:rsid w:val="00CA61C4"/>
    <w:rsid w:val="00CA679D"/>
    <w:rsid w:val="00CA698F"/>
    <w:rsid w:val="00CA6FCF"/>
    <w:rsid w:val="00CA7012"/>
    <w:rsid w:val="00CA788B"/>
    <w:rsid w:val="00CB0FD6"/>
    <w:rsid w:val="00CB1102"/>
    <w:rsid w:val="00CB1350"/>
    <w:rsid w:val="00CB1426"/>
    <w:rsid w:val="00CB1E9B"/>
    <w:rsid w:val="00CB2376"/>
    <w:rsid w:val="00CB2F35"/>
    <w:rsid w:val="00CB3210"/>
    <w:rsid w:val="00CB34ED"/>
    <w:rsid w:val="00CB3C78"/>
    <w:rsid w:val="00CB3DA2"/>
    <w:rsid w:val="00CB40C9"/>
    <w:rsid w:val="00CB54F4"/>
    <w:rsid w:val="00CB5CFB"/>
    <w:rsid w:val="00CB6030"/>
    <w:rsid w:val="00CB661F"/>
    <w:rsid w:val="00CB6C51"/>
    <w:rsid w:val="00CC126F"/>
    <w:rsid w:val="00CC12E8"/>
    <w:rsid w:val="00CC1A9B"/>
    <w:rsid w:val="00CC2288"/>
    <w:rsid w:val="00CC2861"/>
    <w:rsid w:val="00CC368D"/>
    <w:rsid w:val="00CC3FE0"/>
    <w:rsid w:val="00CC407A"/>
    <w:rsid w:val="00CC45C3"/>
    <w:rsid w:val="00CC55E9"/>
    <w:rsid w:val="00CC5AC7"/>
    <w:rsid w:val="00CC5F4B"/>
    <w:rsid w:val="00CC698B"/>
    <w:rsid w:val="00CC69CE"/>
    <w:rsid w:val="00CC6E49"/>
    <w:rsid w:val="00CC733A"/>
    <w:rsid w:val="00CC7C66"/>
    <w:rsid w:val="00CC7CB8"/>
    <w:rsid w:val="00CD00CB"/>
    <w:rsid w:val="00CD0565"/>
    <w:rsid w:val="00CD16B1"/>
    <w:rsid w:val="00CD1C66"/>
    <w:rsid w:val="00CD2347"/>
    <w:rsid w:val="00CD426A"/>
    <w:rsid w:val="00CD48E6"/>
    <w:rsid w:val="00CD49C8"/>
    <w:rsid w:val="00CD5101"/>
    <w:rsid w:val="00CD65D3"/>
    <w:rsid w:val="00CD65DB"/>
    <w:rsid w:val="00CD6E74"/>
    <w:rsid w:val="00CD7795"/>
    <w:rsid w:val="00CD7C4D"/>
    <w:rsid w:val="00CE0469"/>
    <w:rsid w:val="00CE0488"/>
    <w:rsid w:val="00CE0720"/>
    <w:rsid w:val="00CE0C84"/>
    <w:rsid w:val="00CE11FC"/>
    <w:rsid w:val="00CE1D4F"/>
    <w:rsid w:val="00CE22E2"/>
    <w:rsid w:val="00CE28E8"/>
    <w:rsid w:val="00CE2C8D"/>
    <w:rsid w:val="00CE3A6D"/>
    <w:rsid w:val="00CE3C5E"/>
    <w:rsid w:val="00CE4134"/>
    <w:rsid w:val="00CE4C13"/>
    <w:rsid w:val="00CE4CA7"/>
    <w:rsid w:val="00CE4E6D"/>
    <w:rsid w:val="00CE63CC"/>
    <w:rsid w:val="00CE6C45"/>
    <w:rsid w:val="00CE6D36"/>
    <w:rsid w:val="00CE76D9"/>
    <w:rsid w:val="00CE79E9"/>
    <w:rsid w:val="00CE7FC0"/>
    <w:rsid w:val="00CF13B4"/>
    <w:rsid w:val="00CF19CA"/>
    <w:rsid w:val="00CF1BE3"/>
    <w:rsid w:val="00CF2DEF"/>
    <w:rsid w:val="00CF35FC"/>
    <w:rsid w:val="00CF38EA"/>
    <w:rsid w:val="00CF3CF4"/>
    <w:rsid w:val="00CF406F"/>
    <w:rsid w:val="00CF40CB"/>
    <w:rsid w:val="00CF4841"/>
    <w:rsid w:val="00CF4ABB"/>
    <w:rsid w:val="00CF4B55"/>
    <w:rsid w:val="00CF4BCC"/>
    <w:rsid w:val="00CF4E51"/>
    <w:rsid w:val="00CF56A1"/>
    <w:rsid w:val="00CF5E53"/>
    <w:rsid w:val="00CF6798"/>
    <w:rsid w:val="00CF6E03"/>
    <w:rsid w:val="00CF7FF9"/>
    <w:rsid w:val="00D000AE"/>
    <w:rsid w:val="00D00AEB"/>
    <w:rsid w:val="00D00F46"/>
    <w:rsid w:val="00D01137"/>
    <w:rsid w:val="00D0175A"/>
    <w:rsid w:val="00D0226C"/>
    <w:rsid w:val="00D024AB"/>
    <w:rsid w:val="00D03695"/>
    <w:rsid w:val="00D038F2"/>
    <w:rsid w:val="00D048B7"/>
    <w:rsid w:val="00D0536C"/>
    <w:rsid w:val="00D068B0"/>
    <w:rsid w:val="00D06A64"/>
    <w:rsid w:val="00D072F7"/>
    <w:rsid w:val="00D0752C"/>
    <w:rsid w:val="00D1025A"/>
    <w:rsid w:val="00D1067B"/>
    <w:rsid w:val="00D1076B"/>
    <w:rsid w:val="00D1079B"/>
    <w:rsid w:val="00D1179B"/>
    <w:rsid w:val="00D11C52"/>
    <w:rsid w:val="00D11EA1"/>
    <w:rsid w:val="00D12F50"/>
    <w:rsid w:val="00D131D0"/>
    <w:rsid w:val="00D13339"/>
    <w:rsid w:val="00D13B20"/>
    <w:rsid w:val="00D13DBB"/>
    <w:rsid w:val="00D1429C"/>
    <w:rsid w:val="00D14630"/>
    <w:rsid w:val="00D1488B"/>
    <w:rsid w:val="00D154C3"/>
    <w:rsid w:val="00D15F1E"/>
    <w:rsid w:val="00D168C2"/>
    <w:rsid w:val="00D16B4E"/>
    <w:rsid w:val="00D17450"/>
    <w:rsid w:val="00D17C25"/>
    <w:rsid w:val="00D17D20"/>
    <w:rsid w:val="00D17D65"/>
    <w:rsid w:val="00D20D36"/>
    <w:rsid w:val="00D219DB"/>
    <w:rsid w:val="00D22A61"/>
    <w:rsid w:val="00D22F61"/>
    <w:rsid w:val="00D234FA"/>
    <w:rsid w:val="00D23625"/>
    <w:rsid w:val="00D2365F"/>
    <w:rsid w:val="00D23CC0"/>
    <w:rsid w:val="00D23E70"/>
    <w:rsid w:val="00D24084"/>
    <w:rsid w:val="00D247F7"/>
    <w:rsid w:val="00D24FB3"/>
    <w:rsid w:val="00D25B65"/>
    <w:rsid w:val="00D25EFF"/>
    <w:rsid w:val="00D26B4F"/>
    <w:rsid w:val="00D275C6"/>
    <w:rsid w:val="00D27BC3"/>
    <w:rsid w:val="00D27CC2"/>
    <w:rsid w:val="00D304C2"/>
    <w:rsid w:val="00D30BE5"/>
    <w:rsid w:val="00D31885"/>
    <w:rsid w:val="00D3315A"/>
    <w:rsid w:val="00D33A92"/>
    <w:rsid w:val="00D341FE"/>
    <w:rsid w:val="00D344B0"/>
    <w:rsid w:val="00D34585"/>
    <w:rsid w:val="00D3478C"/>
    <w:rsid w:val="00D34A22"/>
    <w:rsid w:val="00D34D4D"/>
    <w:rsid w:val="00D35509"/>
    <w:rsid w:val="00D3579A"/>
    <w:rsid w:val="00D35A2B"/>
    <w:rsid w:val="00D35CB7"/>
    <w:rsid w:val="00D36938"/>
    <w:rsid w:val="00D3752F"/>
    <w:rsid w:val="00D377F7"/>
    <w:rsid w:val="00D37C7B"/>
    <w:rsid w:val="00D424EF"/>
    <w:rsid w:val="00D424F6"/>
    <w:rsid w:val="00D42740"/>
    <w:rsid w:val="00D428B2"/>
    <w:rsid w:val="00D431CE"/>
    <w:rsid w:val="00D43414"/>
    <w:rsid w:val="00D43824"/>
    <w:rsid w:val="00D45C9B"/>
    <w:rsid w:val="00D45D12"/>
    <w:rsid w:val="00D46486"/>
    <w:rsid w:val="00D46859"/>
    <w:rsid w:val="00D46F39"/>
    <w:rsid w:val="00D47702"/>
    <w:rsid w:val="00D47CDE"/>
    <w:rsid w:val="00D50482"/>
    <w:rsid w:val="00D515A3"/>
    <w:rsid w:val="00D52571"/>
    <w:rsid w:val="00D532D2"/>
    <w:rsid w:val="00D533F9"/>
    <w:rsid w:val="00D53A2E"/>
    <w:rsid w:val="00D53B3D"/>
    <w:rsid w:val="00D55D22"/>
    <w:rsid w:val="00D55D82"/>
    <w:rsid w:val="00D568C8"/>
    <w:rsid w:val="00D56C50"/>
    <w:rsid w:val="00D57381"/>
    <w:rsid w:val="00D57832"/>
    <w:rsid w:val="00D60CAB"/>
    <w:rsid w:val="00D60F6C"/>
    <w:rsid w:val="00D6132A"/>
    <w:rsid w:val="00D617D3"/>
    <w:rsid w:val="00D61F8B"/>
    <w:rsid w:val="00D62066"/>
    <w:rsid w:val="00D6207F"/>
    <w:rsid w:val="00D628A0"/>
    <w:rsid w:val="00D62A7B"/>
    <w:rsid w:val="00D62BB0"/>
    <w:rsid w:val="00D630E2"/>
    <w:rsid w:val="00D63E39"/>
    <w:rsid w:val="00D64ECA"/>
    <w:rsid w:val="00D65BDC"/>
    <w:rsid w:val="00D660B5"/>
    <w:rsid w:val="00D66155"/>
    <w:rsid w:val="00D664E3"/>
    <w:rsid w:val="00D67151"/>
    <w:rsid w:val="00D67190"/>
    <w:rsid w:val="00D67EA7"/>
    <w:rsid w:val="00D67EED"/>
    <w:rsid w:val="00D706A0"/>
    <w:rsid w:val="00D72662"/>
    <w:rsid w:val="00D7268C"/>
    <w:rsid w:val="00D72ACA"/>
    <w:rsid w:val="00D72D9C"/>
    <w:rsid w:val="00D72DFE"/>
    <w:rsid w:val="00D73BF0"/>
    <w:rsid w:val="00D7467C"/>
    <w:rsid w:val="00D7661F"/>
    <w:rsid w:val="00D76711"/>
    <w:rsid w:val="00D76A3E"/>
    <w:rsid w:val="00D76BA4"/>
    <w:rsid w:val="00D76FEE"/>
    <w:rsid w:val="00D77012"/>
    <w:rsid w:val="00D77462"/>
    <w:rsid w:val="00D7752E"/>
    <w:rsid w:val="00D77F45"/>
    <w:rsid w:val="00D80188"/>
    <w:rsid w:val="00D801A2"/>
    <w:rsid w:val="00D80581"/>
    <w:rsid w:val="00D8063E"/>
    <w:rsid w:val="00D812E8"/>
    <w:rsid w:val="00D81542"/>
    <w:rsid w:val="00D81848"/>
    <w:rsid w:val="00D820E8"/>
    <w:rsid w:val="00D8244D"/>
    <w:rsid w:val="00D827CC"/>
    <w:rsid w:val="00D82A19"/>
    <w:rsid w:val="00D834EF"/>
    <w:rsid w:val="00D83C89"/>
    <w:rsid w:val="00D83DD9"/>
    <w:rsid w:val="00D83E37"/>
    <w:rsid w:val="00D858A8"/>
    <w:rsid w:val="00D86146"/>
    <w:rsid w:val="00D86295"/>
    <w:rsid w:val="00D865E9"/>
    <w:rsid w:val="00D86812"/>
    <w:rsid w:val="00D902CD"/>
    <w:rsid w:val="00D910D8"/>
    <w:rsid w:val="00D91273"/>
    <w:rsid w:val="00D912CD"/>
    <w:rsid w:val="00D91EDB"/>
    <w:rsid w:val="00D92D38"/>
    <w:rsid w:val="00D93090"/>
    <w:rsid w:val="00D93497"/>
    <w:rsid w:val="00D94530"/>
    <w:rsid w:val="00D958BF"/>
    <w:rsid w:val="00D959C1"/>
    <w:rsid w:val="00D96724"/>
    <w:rsid w:val="00D9727E"/>
    <w:rsid w:val="00D9733C"/>
    <w:rsid w:val="00D97D60"/>
    <w:rsid w:val="00D97D85"/>
    <w:rsid w:val="00DA01BB"/>
    <w:rsid w:val="00DA066F"/>
    <w:rsid w:val="00DA09E9"/>
    <w:rsid w:val="00DA1C14"/>
    <w:rsid w:val="00DA27DC"/>
    <w:rsid w:val="00DA2CFC"/>
    <w:rsid w:val="00DA3784"/>
    <w:rsid w:val="00DA3CD2"/>
    <w:rsid w:val="00DA3EA2"/>
    <w:rsid w:val="00DA49B9"/>
    <w:rsid w:val="00DA4CAD"/>
    <w:rsid w:val="00DA4D3A"/>
    <w:rsid w:val="00DA4DE7"/>
    <w:rsid w:val="00DA645F"/>
    <w:rsid w:val="00DA6801"/>
    <w:rsid w:val="00DA6F8D"/>
    <w:rsid w:val="00DB053E"/>
    <w:rsid w:val="00DB1240"/>
    <w:rsid w:val="00DB12DA"/>
    <w:rsid w:val="00DB1641"/>
    <w:rsid w:val="00DB1DA1"/>
    <w:rsid w:val="00DB22FC"/>
    <w:rsid w:val="00DB2A2B"/>
    <w:rsid w:val="00DB40F2"/>
    <w:rsid w:val="00DB47D6"/>
    <w:rsid w:val="00DB48DA"/>
    <w:rsid w:val="00DB4AC7"/>
    <w:rsid w:val="00DB4B59"/>
    <w:rsid w:val="00DB5E56"/>
    <w:rsid w:val="00DB66CB"/>
    <w:rsid w:val="00DB67D9"/>
    <w:rsid w:val="00DB7FED"/>
    <w:rsid w:val="00DC20C0"/>
    <w:rsid w:val="00DC211A"/>
    <w:rsid w:val="00DC231C"/>
    <w:rsid w:val="00DC4737"/>
    <w:rsid w:val="00DC509E"/>
    <w:rsid w:val="00DC58ED"/>
    <w:rsid w:val="00DC60D3"/>
    <w:rsid w:val="00DC6547"/>
    <w:rsid w:val="00DC69A8"/>
    <w:rsid w:val="00DC73B7"/>
    <w:rsid w:val="00DC75CF"/>
    <w:rsid w:val="00DC7856"/>
    <w:rsid w:val="00DD0174"/>
    <w:rsid w:val="00DD02B8"/>
    <w:rsid w:val="00DD0F48"/>
    <w:rsid w:val="00DD0FDC"/>
    <w:rsid w:val="00DD2E13"/>
    <w:rsid w:val="00DD354A"/>
    <w:rsid w:val="00DD43F3"/>
    <w:rsid w:val="00DD474D"/>
    <w:rsid w:val="00DD4ACE"/>
    <w:rsid w:val="00DD52EC"/>
    <w:rsid w:val="00DD6012"/>
    <w:rsid w:val="00DD6068"/>
    <w:rsid w:val="00DD6977"/>
    <w:rsid w:val="00DD6F5E"/>
    <w:rsid w:val="00DD7144"/>
    <w:rsid w:val="00DD7A04"/>
    <w:rsid w:val="00DE040A"/>
    <w:rsid w:val="00DE0758"/>
    <w:rsid w:val="00DE0E2E"/>
    <w:rsid w:val="00DE1CEE"/>
    <w:rsid w:val="00DE1E67"/>
    <w:rsid w:val="00DE2F25"/>
    <w:rsid w:val="00DE33C8"/>
    <w:rsid w:val="00DE3B5F"/>
    <w:rsid w:val="00DE3E52"/>
    <w:rsid w:val="00DE3F5F"/>
    <w:rsid w:val="00DE57C4"/>
    <w:rsid w:val="00DE58EA"/>
    <w:rsid w:val="00DE60AB"/>
    <w:rsid w:val="00DE691C"/>
    <w:rsid w:val="00DF035A"/>
    <w:rsid w:val="00DF09D4"/>
    <w:rsid w:val="00DF1567"/>
    <w:rsid w:val="00DF161A"/>
    <w:rsid w:val="00DF19A1"/>
    <w:rsid w:val="00DF1CD3"/>
    <w:rsid w:val="00DF1F1F"/>
    <w:rsid w:val="00DF2B56"/>
    <w:rsid w:val="00DF3D5C"/>
    <w:rsid w:val="00DF42B1"/>
    <w:rsid w:val="00DF4EC2"/>
    <w:rsid w:val="00DF5F14"/>
    <w:rsid w:val="00DF6502"/>
    <w:rsid w:val="00DF717B"/>
    <w:rsid w:val="00DF7E56"/>
    <w:rsid w:val="00DF7EBD"/>
    <w:rsid w:val="00E00865"/>
    <w:rsid w:val="00E00A3B"/>
    <w:rsid w:val="00E012A1"/>
    <w:rsid w:val="00E01331"/>
    <w:rsid w:val="00E02580"/>
    <w:rsid w:val="00E034B2"/>
    <w:rsid w:val="00E04E04"/>
    <w:rsid w:val="00E0532B"/>
    <w:rsid w:val="00E06466"/>
    <w:rsid w:val="00E07CAB"/>
    <w:rsid w:val="00E1051E"/>
    <w:rsid w:val="00E10AF7"/>
    <w:rsid w:val="00E10B32"/>
    <w:rsid w:val="00E10FD7"/>
    <w:rsid w:val="00E12055"/>
    <w:rsid w:val="00E1283F"/>
    <w:rsid w:val="00E12EA0"/>
    <w:rsid w:val="00E134AD"/>
    <w:rsid w:val="00E13C76"/>
    <w:rsid w:val="00E13CF2"/>
    <w:rsid w:val="00E141FB"/>
    <w:rsid w:val="00E143B5"/>
    <w:rsid w:val="00E15887"/>
    <w:rsid w:val="00E17BF8"/>
    <w:rsid w:val="00E20204"/>
    <w:rsid w:val="00E208D1"/>
    <w:rsid w:val="00E2168E"/>
    <w:rsid w:val="00E21AC8"/>
    <w:rsid w:val="00E21AF2"/>
    <w:rsid w:val="00E21B35"/>
    <w:rsid w:val="00E22720"/>
    <w:rsid w:val="00E22C58"/>
    <w:rsid w:val="00E231A2"/>
    <w:rsid w:val="00E23441"/>
    <w:rsid w:val="00E23A73"/>
    <w:rsid w:val="00E23CC5"/>
    <w:rsid w:val="00E24B1D"/>
    <w:rsid w:val="00E24B70"/>
    <w:rsid w:val="00E24FA3"/>
    <w:rsid w:val="00E24FAB"/>
    <w:rsid w:val="00E25108"/>
    <w:rsid w:val="00E2518A"/>
    <w:rsid w:val="00E253A5"/>
    <w:rsid w:val="00E264B2"/>
    <w:rsid w:val="00E2679E"/>
    <w:rsid w:val="00E26A49"/>
    <w:rsid w:val="00E26BE9"/>
    <w:rsid w:val="00E26C7D"/>
    <w:rsid w:val="00E26CDD"/>
    <w:rsid w:val="00E27C27"/>
    <w:rsid w:val="00E302C3"/>
    <w:rsid w:val="00E322DF"/>
    <w:rsid w:val="00E329E1"/>
    <w:rsid w:val="00E32AE3"/>
    <w:rsid w:val="00E32E0B"/>
    <w:rsid w:val="00E33CD5"/>
    <w:rsid w:val="00E34183"/>
    <w:rsid w:val="00E350F3"/>
    <w:rsid w:val="00E35245"/>
    <w:rsid w:val="00E362ED"/>
    <w:rsid w:val="00E36D20"/>
    <w:rsid w:val="00E371E5"/>
    <w:rsid w:val="00E37518"/>
    <w:rsid w:val="00E37583"/>
    <w:rsid w:val="00E3764E"/>
    <w:rsid w:val="00E378BF"/>
    <w:rsid w:val="00E3796F"/>
    <w:rsid w:val="00E41076"/>
    <w:rsid w:val="00E41182"/>
    <w:rsid w:val="00E41EB9"/>
    <w:rsid w:val="00E433DE"/>
    <w:rsid w:val="00E4542E"/>
    <w:rsid w:val="00E4578F"/>
    <w:rsid w:val="00E45A0C"/>
    <w:rsid w:val="00E460BF"/>
    <w:rsid w:val="00E464B2"/>
    <w:rsid w:val="00E46BB2"/>
    <w:rsid w:val="00E476D6"/>
    <w:rsid w:val="00E4793F"/>
    <w:rsid w:val="00E5023F"/>
    <w:rsid w:val="00E503C2"/>
    <w:rsid w:val="00E507B7"/>
    <w:rsid w:val="00E5091D"/>
    <w:rsid w:val="00E5248D"/>
    <w:rsid w:val="00E524ED"/>
    <w:rsid w:val="00E52EEE"/>
    <w:rsid w:val="00E53056"/>
    <w:rsid w:val="00E53346"/>
    <w:rsid w:val="00E53746"/>
    <w:rsid w:val="00E53EED"/>
    <w:rsid w:val="00E554A3"/>
    <w:rsid w:val="00E57889"/>
    <w:rsid w:val="00E6019B"/>
    <w:rsid w:val="00E60612"/>
    <w:rsid w:val="00E60CF4"/>
    <w:rsid w:val="00E61015"/>
    <w:rsid w:val="00E620CB"/>
    <w:rsid w:val="00E621C5"/>
    <w:rsid w:val="00E62FEF"/>
    <w:rsid w:val="00E63026"/>
    <w:rsid w:val="00E638DD"/>
    <w:rsid w:val="00E63BC2"/>
    <w:rsid w:val="00E644DC"/>
    <w:rsid w:val="00E646BD"/>
    <w:rsid w:val="00E651FA"/>
    <w:rsid w:val="00E658B4"/>
    <w:rsid w:val="00E65905"/>
    <w:rsid w:val="00E66316"/>
    <w:rsid w:val="00E66A3A"/>
    <w:rsid w:val="00E66DDC"/>
    <w:rsid w:val="00E67D8A"/>
    <w:rsid w:val="00E703BE"/>
    <w:rsid w:val="00E707FF"/>
    <w:rsid w:val="00E70F4D"/>
    <w:rsid w:val="00E7132C"/>
    <w:rsid w:val="00E71A8D"/>
    <w:rsid w:val="00E72DD4"/>
    <w:rsid w:val="00E7303C"/>
    <w:rsid w:val="00E7329B"/>
    <w:rsid w:val="00E7437C"/>
    <w:rsid w:val="00E74A0A"/>
    <w:rsid w:val="00E75174"/>
    <w:rsid w:val="00E76161"/>
    <w:rsid w:val="00E7652C"/>
    <w:rsid w:val="00E771FA"/>
    <w:rsid w:val="00E77F32"/>
    <w:rsid w:val="00E8049C"/>
    <w:rsid w:val="00E80DAA"/>
    <w:rsid w:val="00E833CC"/>
    <w:rsid w:val="00E849FA"/>
    <w:rsid w:val="00E84C47"/>
    <w:rsid w:val="00E84D0E"/>
    <w:rsid w:val="00E84E5E"/>
    <w:rsid w:val="00E84E70"/>
    <w:rsid w:val="00E85C9D"/>
    <w:rsid w:val="00E86164"/>
    <w:rsid w:val="00E86E36"/>
    <w:rsid w:val="00E86EDD"/>
    <w:rsid w:val="00E91811"/>
    <w:rsid w:val="00E920B3"/>
    <w:rsid w:val="00E92189"/>
    <w:rsid w:val="00E922B9"/>
    <w:rsid w:val="00E924C0"/>
    <w:rsid w:val="00E92921"/>
    <w:rsid w:val="00E92C7C"/>
    <w:rsid w:val="00E932FA"/>
    <w:rsid w:val="00E9333E"/>
    <w:rsid w:val="00E93425"/>
    <w:rsid w:val="00E9383C"/>
    <w:rsid w:val="00E93F5B"/>
    <w:rsid w:val="00E9430C"/>
    <w:rsid w:val="00E94D0D"/>
    <w:rsid w:val="00E95924"/>
    <w:rsid w:val="00E95CA5"/>
    <w:rsid w:val="00E95E5B"/>
    <w:rsid w:val="00E964BC"/>
    <w:rsid w:val="00E97A00"/>
    <w:rsid w:val="00EA0C51"/>
    <w:rsid w:val="00EA11D5"/>
    <w:rsid w:val="00EA1ACA"/>
    <w:rsid w:val="00EA2450"/>
    <w:rsid w:val="00EA3E69"/>
    <w:rsid w:val="00EA41AD"/>
    <w:rsid w:val="00EA4670"/>
    <w:rsid w:val="00EA4CA5"/>
    <w:rsid w:val="00EA5294"/>
    <w:rsid w:val="00EA5B05"/>
    <w:rsid w:val="00EA6C5B"/>
    <w:rsid w:val="00EA7364"/>
    <w:rsid w:val="00EA7C31"/>
    <w:rsid w:val="00EB1695"/>
    <w:rsid w:val="00EB295B"/>
    <w:rsid w:val="00EB30B1"/>
    <w:rsid w:val="00EB38BA"/>
    <w:rsid w:val="00EB3C20"/>
    <w:rsid w:val="00EB409B"/>
    <w:rsid w:val="00EB4403"/>
    <w:rsid w:val="00EB60ED"/>
    <w:rsid w:val="00EB6624"/>
    <w:rsid w:val="00EB7159"/>
    <w:rsid w:val="00EB7E16"/>
    <w:rsid w:val="00EB7FAB"/>
    <w:rsid w:val="00EC0205"/>
    <w:rsid w:val="00EC033F"/>
    <w:rsid w:val="00EC0983"/>
    <w:rsid w:val="00EC0AE8"/>
    <w:rsid w:val="00EC149B"/>
    <w:rsid w:val="00EC14CD"/>
    <w:rsid w:val="00EC14DF"/>
    <w:rsid w:val="00EC1D10"/>
    <w:rsid w:val="00EC420C"/>
    <w:rsid w:val="00EC4E12"/>
    <w:rsid w:val="00EC56E1"/>
    <w:rsid w:val="00EC6D27"/>
    <w:rsid w:val="00ED03BD"/>
    <w:rsid w:val="00ED14C5"/>
    <w:rsid w:val="00ED14EF"/>
    <w:rsid w:val="00ED1B0E"/>
    <w:rsid w:val="00ED1C12"/>
    <w:rsid w:val="00ED2938"/>
    <w:rsid w:val="00ED2A9C"/>
    <w:rsid w:val="00ED335F"/>
    <w:rsid w:val="00ED3409"/>
    <w:rsid w:val="00ED3ABB"/>
    <w:rsid w:val="00ED3D6D"/>
    <w:rsid w:val="00ED42E8"/>
    <w:rsid w:val="00ED4A91"/>
    <w:rsid w:val="00ED4B9D"/>
    <w:rsid w:val="00ED4EFE"/>
    <w:rsid w:val="00ED5342"/>
    <w:rsid w:val="00ED5354"/>
    <w:rsid w:val="00ED5760"/>
    <w:rsid w:val="00ED5E95"/>
    <w:rsid w:val="00ED5F4A"/>
    <w:rsid w:val="00ED5FBC"/>
    <w:rsid w:val="00ED5FCA"/>
    <w:rsid w:val="00ED6178"/>
    <w:rsid w:val="00ED6278"/>
    <w:rsid w:val="00ED65F4"/>
    <w:rsid w:val="00ED6E83"/>
    <w:rsid w:val="00ED7066"/>
    <w:rsid w:val="00ED71C3"/>
    <w:rsid w:val="00ED7212"/>
    <w:rsid w:val="00ED7417"/>
    <w:rsid w:val="00ED791E"/>
    <w:rsid w:val="00ED79A7"/>
    <w:rsid w:val="00ED7A82"/>
    <w:rsid w:val="00EE0713"/>
    <w:rsid w:val="00EE0A01"/>
    <w:rsid w:val="00EE0B59"/>
    <w:rsid w:val="00EE10A3"/>
    <w:rsid w:val="00EE10D2"/>
    <w:rsid w:val="00EE1E58"/>
    <w:rsid w:val="00EE229C"/>
    <w:rsid w:val="00EE2526"/>
    <w:rsid w:val="00EE2B8A"/>
    <w:rsid w:val="00EE35B9"/>
    <w:rsid w:val="00EE3B74"/>
    <w:rsid w:val="00EE3DBB"/>
    <w:rsid w:val="00EE4D1A"/>
    <w:rsid w:val="00EE5550"/>
    <w:rsid w:val="00EE5816"/>
    <w:rsid w:val="00EE5C7D"/>
    <w:rsid w:val="00EE69EB"/>
    <w:rsid w:val="00EE6CC4"/>
    <w:rsid w:val="00EE6F00"/>
    <w:rsid w:val="00EE6FB2"/>
    <w:rsid w:val="00EF02AD"/>
    <w:rsid w:val="00EF08B6"/>
    <w:rsid w:val="00EF10A4"/>
    <w:rsid w:val="00EF10C6"/>
    <w:rsid w:val="00EF12D8"/>
    <w:rsid w:val="00EF151D"/>
    <w:rsid w:val="00EF1572"/>
    <w:rsid w:val="00EF2780"/>
    <w:rsid w:val="00EF2946"/>
    <w:rsid w:val="00EF3551"/>
    <w:rsid w:val="00EF3762"/>
    <w:rsid w:val="00EF3B91"/>
    <w:rsid w:val="00EF3DE2"/>
    <w:rsid w:val="00EF49BC"/>
    <w:rsid w:val="00EF5214"/>
    <w:rsid w:val="00EF583F"/>
    <w:rsid w:val="00EF5F83"/>
    <w:rsid w:val="00EF703D"/>
    <w:rsid w:val="00EF7A0F"/>
    <w:rsid w:val="00EF7CA2"/>
    <w:rsid w:val="00F0089F"/>
    <w:rsid w:val="00F008EF"/>
    <w:rsid w:val="00F00B51"/>
    <w:rsid w:val="00F01E2B"/>
    <w:rsid w:val="00F02982"/>
    <w:rsid w:val="00F03392"/>
    <w:rsid w:val="00F033E6"/>
    <w:rsid w:val="00F03466"/>
    <w:rsid w:val="00F034B6"/>
    <w:rsid w:val="00F0385B"/>
    <w:rsid w:val="00F06822"/>
    <w:rsid w:val="00F07795"/>
    <w:rsid w:val="00F0798F"/>
    <w:rsid w:val="00F07994"/>
    <w:rsid w:val="00F07F21"/>
    <w:rsid w:val="00F117D9"/>
    <w:rsid w:val="00F119D7"/>
    <w:rsid w:val="00F11E54"/>
    <w:rsid w:val="00F1255C"/>
    <w:rsid w:val="00F127D4"/>
    <w:rsid w:val="00F130FD"/>
    <w:rsid w:val="00F13201"/>
    <w:rsid w:val="00F14C51"/>
    <w:rsid w:val="00F14D64"/>
    <w:rsid w:val="00F15083"/>
    <w:rsid w:val="00F15ECF"/>
    <w:rsid w:val="00F163CD"/>
    <w:rsid w:val="00F16649"/>
    <w:rsid w:val="00F166D3"/>
    <w:rsid w:val="00F16961"/>
    <w:rsid w:val="00F16A75"/>
    <w:rsid w:val="00F16BB5"/>
    <w:rsid w:val="00F16BEE"/>
    <w:rsid w:val="00F17550"/>
    <w:rsid w:val="00F177E0"/>
    <w:rsid w:val="00F17B5C"/>
    <w:rsid w:val="00F17F13"/>
    <w:rsid w:val="00F20090"/>
    <w:rsid w:val="00F21593"/>
    <w:rsid w:val="00F215F2"/>
    <w:rsid w:val="00F219B0"/>
    <w:rsid w:val="00F223F0"/>
    <w:rsid w:val="00F22FEF"/>
    <w:rsid w:val="00F239EE"/>
    <w:rsid w:val="00F23A7F"/>
    <w:rsid w:val="00F2432A"/>
    <w:rsid w:val="00F2459E"/>
    <w:rsid w:val="00F24BE8"/>
    <w:rsid w:val="00F24E84"/>
    <w:rsid w:val="00F25BD5"/>
    <w:rsid w:val="00F2668F"/>
    <w:rsid w:val="00F2683B"/>
    <w:rsid w:val="00F271C0"/>
    <w:rsid w:val="00F27E96"/>
    <w:rsid w:val="00F303C5"/>
    <w:rsid w:val="00F31267"/>
    <w:rsid w:val="00F31340"/>
    <w:rsid w:val="00F3136A"/>
    <w:rsid w:val="00F31460"/>
    <w:rsid w:val="00F315E5"/>
    <w:rsid w:val="00F31776"/>
    <w:rsid w:val="00F31859"/>
    <w:rsid w:val="00F32472"/>
    <w:rsid w:val="00F338F1"/>
    <w:rsid w:val="00F34544"/>
    <w:rsid w:val="00F34C30"/>
    <w:rsid w:val="00F34DF5"/>
    <w:rsid w:val="00F35033"/>
    <w:rsid w:val="00F358DC"/>
    <w:rsid w:val="00F35D44"/>
    <w:rsid w:val="00F3685C"/>
    <w:rsid w:val="00F3718C"/>
    <w:rsid w:val="00F403C1"/>
    <w:rsid w:val="00F403EE"/>
    <w:rsid w:val="00F40903"/>
    <w:rsid w:val="00F40BBE"/>
    <w:rsid w:val="00F40F8C"/>
    <w:rsid w:val="00F41799"/>
    <w:rsid w:val="00F41CBF"/>
    <w:rsid w:val="00F41D55"/>
    <w:rsid w:val="00F43345"/>
    <w:rsid w:val="00F4424E"/>
    <w:rsid w:val="00F44304"/>
    <w:rsid w:val="00F448E8"/>
    <w:rsid w:val="00F45102"/>
    <w:rsid w:val="00F4568F"/>
    <w:rsid w:val="00F45C8B"/>
    <w:rsid w:val="00F47041"/>
    <w:rsid w:val="00F474B1"/>
    <w:rsid w:val="00F4786A"/>
    <w:rsid w:val="00F47E34"/>
    <w:rsid w:val="00F5015D"/>
    <w:rsid w:val="00F501FE"/>
    <w:rsid w:val="00F50D27"/>
    <w:rsid w:val="00F5204F"/>
    <w:rsid w:val="00F532F9"/>
    <w:rsid w:val="00F53516"/>
    <w:rsid w:val="00F536DF"/>
    <w:rsid w:val="00F54089"/>
    <w:rsid w:val="00F541B1"/>
    <w:rsid w:val="00F55220"/>
    <w:rsid w:val="00F556F9"/>
    <w:rsid w:val="00F5615F"/>
    <w:rsid w:val="00F56768"/>
    <w:rsid w:val="00F5718E"/>
    <w:rsid w:val="00F57484"/>
    <w:rsid w:val="00F57651"/>
    <w:rsid w:val="00F60529"/>
    <w:rsid w:val="00F60B44"/>
    <w:rsid w:val="00F60B79"/>
    <w:rsid w:val="00F61690"/>
    <w:rsid w:val="00F61DBE"/>
    <w:rsid w:val="00F621E1"/>
    <w:rsid w:val="00F6286F"/>
    <w:rsid w:val="00F645F6"/>
    <w:rsid w:val="00F64700"/>
    <w:rsid w:val="00F6544D"/>
    <w:rsid w:val="00F66B1E"/>
    <w:rsid w:val="00F66DFA"/>
    <w:rsid w:val="00F71642"/>
    <w:rsid w:val="00F7225F"/>
    <w:rsid w:val="00F72998"/>
    <w:rsid w:val="00F72C77"/>
    <w:rsid w:val="00F72FC8"/>
    <w:rsid w:val="00F735EA"/>
    <w:rsid w:val="00F74325"/>
    <w:rsid w:val="00F743C2"/>
    <w:rsid w:val="00F749EA"/>
    <w:rsid w:val="00F74BC6"/>
    <w:rsid w:val="00F74C6B"/>
    <w:rsid w:val="00F76319"/>
    <w:rsid w:val="00F763F8"/>
    <w:rsid w:val="00F76923"/>
    <w:rsid w:val="00F77344"/>
    <w:rsid w:val="00F8033E"/>
    <w:rsid w:val="00F804BD"/>
    <w:rsid w:val="00F8206D"/>
    <w:rsid w:val="00F8277A"/>
    <w:rsid w:val="00F830C2"/>
    <w:rsid w:val="00F830EA"/>
    <w:rsid w:val="00F831D5"/>
    <w:rsid w:val="00F833DE"/>
    <w:rsid w:val="00F834EC"/>
    <w:rsid w:val="00F83504"/>
    <w:rsid w:val="00F838DA"/>
    <w:rsid w:val="00F86181"/>
    <w:rsid w:val="00F86483"/>
    <w:rsid w:val="00F866CA"/>
    <w:rsid w:val="00F869AC"/>
    <w:rsid w:val="00F90820"/>
    <w:rsid w:val="00F908EB"/>
    <w:rsid w:val="00F91936"/>
    <w:rsid w:val="00F92C9F"/>
    <w:rsid w:val="00F943B6"/>
    <w:rsid w:val="00F95827"/>
    <w:rsid w:val="00F9615D"/>
    <w:rsid w:val="00F96D9F"/>
    <w:rsid w:val="00F96FB5"/>
    <w:rsid w:val="00F977AD"/>
    <w:rsid w:val="00F978B4"/>
    <w:rsid w:val="00FA00A9"/>
    <w:rsid w:val="00FA07B9"/>
    <w:rsid w:val="00FA1B5A"/>
    <w:rsid w:val="00FA2590"/>
    <w:rsid w:val="00FA27B4"/>
    <w:rsid w:val="00FA2D45"/>
    <w:rsid w:val="00FA2DF2"/>
    <w:rsid w:val="00FA2ED5"/>
    <w:rsid w:val="00FA3091"/>
    <w:rsid w:val="00FA352A"/>
    <w:rsid w:val="00FA37A9"/>
    <w:rsid w:val="00FA3C7D"/>
    <w:rsid w:val="00FA42D4"/>
    <w:rsid w:val="00FA47AD"/>
    <w:rsid w:val="00FA4BB5"/>
    <w:rsid w:val="00FA4C93"/>
    <w:rsid w:val="00FA51D5"/>
    <w:rsid w:val="00FA6080"/>
    <w:rsid w:val="00FA6140"/>
    <w:rsid w:val="00FA64B9"/>
    <w:rsid w:val="00FA7C18"/>
    <w:rsid w:val="00FA7FE9"/>
    <w:rsid w:val="00FB050B"/>
    <w:rsid w:val="00FB090A"/>
    <w:rsid w:val="00FB13C5"/>
    <w:rsid w:val="00FB21A0"/>
    <w:rsid w:val="00FB2276"/>
    <w:rsid w:val="00FB22DB"/>
    <w:rsid w:val="00FB238C"/>
    <w:rsid w:val="00FB39C0"/>
    <w:rsid w:val="00FB3C76"/>
    <w:rsid w:val="00FB4724"/>
    <w:rsid w:val="00FB4EEC"/>
    <w:rsid w:val="00FB523B"/>
    <w:rsid w:val="00FB7215"/>
    <w:rsid w:val="00FB7887"/>
    <w:rsid w:val="00FB7ACC"/>
    <w:rsid w:val="00FB7FAD"/>
    <w:rsid w:val="00FC24D3"/>
    <w:rsid w:val="00FC304A"/>
    <w:rsid w:val="00FC3464"/>
    <w:rsid w:val="00FC520C"/>
    <w:rsid w:val="00FC5DE9"/>
    <w:rsid w:val="00FC6FB0"/>
    <w:rsid w:val="00FC70C3"/>
    <w:rsid w:val="00FC7EBA"/>
    <w:rsid w:val="00FD0112"/>
    <w:rsid w:val="00FD1B9A"/>
    <w:rsid w:val="00FD28B3"/>
    <w:rsid w:val="00FD35E8"/>
    <w:rsid w:val="00FD3A11"/>
    <w:rsid w:val="00FD4320"/>
    <w:rsid w:val="00FD4550"/>
    <w:rsid w:val="00FD467B"/>
    <w:rsid w:val="00FD4B95"/>
    <w:rsid w:val="00FD58BB"/>
    <w:rsid w:val="00FD5C35"/>
    <w:rsid w:val="00FD78F5"/>
    <w:rsid w:val="00FE0C34"/>
    <w:rsid w:val="00FE16C6"/>
    <w:rsid w:val="00FE222E"/>
    <w:rsid w:val="00FE2592"/>
    <w:rsid w:val="00FE3755"/>
    <w:rsid w:val="00FE3906"/>
    <w:rsid w:val="00FE6283"/>
    <w:rsid w:val="00FE6B7C"/>
    <w:rsid w:val="00FF0656"/>
    <w:rsid w:val="00FF0873"/>
    <w:rsid w:val="00FF0DBB"/>
    <w:rsid w:val="00FF1105"/>
    <w:rsid w:val="00FF2663"/>
    <w:rsid w:val="00FF300F"/>
    <w:rsid w:val="00FF3C11"/>
    <w:rsid w:val="00FF3E48"/>
    <w:rsid w:val="00FF41C6"/>
    <w:rsid w:val="00FF507E"/>
    <w:rsid w:val="00FF5573"/>
    <w:rsid w:val="00FF5724"/>
    <w:rsid w:val="00FF59FC"/>
    <w:rsid w:val="00FF5E64"/>
    <w:rsid w:val="00FF5F44"/>
    <w:rsid w:val="00FF69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Wingdings" w:eastAsiaTheme="minorEastAsia" w:hAnsi="Wingdings" w:cstheme="minorBidi"/>
        <w:kern w:val="2"/>
        <w:sz w:val="22"/>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page number" w:uiPriority="0"/>
    <w:lsdException w:name="List Bullet" w:uiPriority="0"/>
    <w:lsdException w:name="Title" w:locked="1" w:semiHidden="0" w:uiPriority="0" w:unhideWhenUsed="0" w:qFormat="1"/>
    <w:lsdException w:name="Closing" w:uiPriority="0"/>
    <w:lsdException w:name="Default Paragraph Font" w:uiPriority="1"/>
    <w:lsdException w:name="Body Text" w:uiPriority="0"/>
    <w:lsdException w:name="Body Text Indent" w:uiPriority="0"/>
    <w:lsdException w:name="Message Header" w:uiPriority="0"/>
    <w:lsdException w:name="Subtitle" w:locked="1" w:semiHidden="0" w:uiPriority="0" w:unhideWhenUsed="0" w:qFormat="1"/>
    <w:lsdException w:name="Salutation" w:uiPriority="0"/>
    <w:lsdException w:name="Date" w:uiPriority="0"/>
    <w:lsdException w:name="Strong" w:locked="1" w:semiHidden="0" w:uiPriority="0" w:unhideWhenUsed="0" w:qFormat="1"/>
    <w:lsdException w:name="Emphasis" w:locked="1"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76B73"/>
    <w:pPr>
      <w:widowControl w:val="0"/>
      <w:jc w:val="both"/>
    </w:pPr>
    <w:rPr>
      <w:rFonts w:ascii="Century" w:eastAsia="ＭＳ 明朝" w:hAnsi="Century" w:cs="Times New Roman"/>
      <w:sz w:val="21"/>
      <w:szCs w:val="24"/>
    </w:rPr>
  </w:style>
  <w:style w:type="paragraph" w:styleId="10">
    <w:name w:val="heading 1"/>
    <w:basedOn w:val="a1"/>
    <w:next w:val="a1"/>
    <w:link w:val="11"/>
    <w:qFormat/>
    <w:rsid w:val="00D03695"/>
    <w:pPr>
      <w:numPr>
        <w:numId w:val="6"/>
      </w:numPr>
      <w:spacing w:afterLines="300"/>
      <w:outlineLvl w:val="0"/>
    </w:pPr>
    <w:rPr>
      <w:rFonts w:ascii="ＭＳ ゴシック" w:eastAsia="ＭＳ ゴシック" w:hAnsi="Arial"/>
      <w:sz w:val="24"/>
    </w:rPr>
  </w:style>
  <w:style w:type="paragraph" w:styleId="2">
    <w:name w:val="heading 2"/>
    <w:basedOn w:val="a1"/>
    <w:next w:val="3"/>
    <w:link w:val="20"/>
    <w:qFormat/>
    <w:rsid w:val="00FF5E64"/>
    <w:pPr>
      <w:keepNext/>
      <w:numPr>
        <w:numId w:val="10"/>
      </w:numPr>
      <w:spacing w:afterLines="300"/>
      <w:outlineLvl w:val="1"/>
    </w:pPr>
    <w:rPr>
      <w:rFonts w:ascii="ＭＳ ゴシック" w:eastAsia="ＭＳ ゴシック" w:hAnsi="Arial" w:cstheme="majorBidi"/>
      <w:sz w:val="28"/>
    </w:rPr>
  </w:style>
  <w:style w:type="paragraph" w:styleId="3">
    <w:name w:val="heading 3"/>
    <w:basedOn w:val="a1"/>
    <w:next w:val="a2"/>
    <w:link w:val="30"/>
    <w:qFormat/>
    <w:rsid w:val="00341936"/>
    <w:pPr>
      <w:keepNext/>
      <w:numPr>
        <w:ilvl w:val="2"/>
        <w:numId w:val="6"/>
      </w:numPr>
      <w:spacing w:afterLines="150"/>
      <w:outlineLvl w:val="2"/>
    </w:pPr>
    <w:rPr>
      <w:rFonts w:ascii="Arial" w:eastAsia="ＭＳ ゴシック" w:hAnsi="Arial" w:cstheme="majorBidi"/>
      <w:sz w:val="24"/>
    </w:rPr>
  </w:style>
  <w:style w:type="paragraph" w:styleId="4">
    <w:name w:val="heading 4"/>
    <w:basedOn w:val="a1"/>
    <w:next w:val="a2"/>
    <w:link w:val="40"/>
    <w:qFormat/>
    <w:rsid w:val="00FF2663"/>
    <w:pPr>
      <w:keepNext/>
      <w:numPr>
        <w:ilvl w:val="3"/>
        <w:numId w:val="6"/>
      </w:numPr>
      <w:spacing w:afterLines="100"/>
      <w:outlineLvl w:val="3"/>
    </w:pPr>
    <w:rPr>
      <w:rFonts w:asciiTheme="majorEastAsia" w:eastAsiaTheme="majorEastAsia"/>
      <w:bCs/>
      <w:sz w:val="24"/>
    </w:rPr>
  </w:style>
  <w:style w:type="paragraph" w:styleId="5">
    <w:name w:val="heading 5"/>
    <w:basedOn w:val="a1"/>
    <w:next w:val="a2"/>
    <w:link w:val="50"/>
    <w:qFormat/>
    <w:rsid w:val="00F90820"/>
    <w:pPr>
      <w:keepNext/>
      <w:numPr>
        <w:ilvl w:val="4"/>
        <w:numId w:val="6"/>
      </w:numPr>
      <w:spacing w:afterLines="50"/>
      <w:outlineLvl w:val="4"/>
    </w:pPr>
    <w:rPr>
      <w:rFonts w:ascii="Arial" w:eastAsia="ＭＳ ゴシック" w:hAnsi="Arial"/>
    </w:rPr>
  </w:style>
  <w:style w:type="paragraph" w:styleId="6">
    <w:name w:val="heading 6"/>
    <w:basedOn w:val="a1"/>
    <w:next w:val="a2"/>
    <w:link w:val="60"/>
    <w:qFormat/>
    <w:rsid w:val="00DB40F2"/>
    <w:pPr>
      <w:keepNext/>
      <w:spacing w:beforeLines="50"/>
      <w:outlineLvl w:val="5"/>
    </w:pPr>
    <w:rPr>
      <w:b/>
      <w:bCs/>
    </w:rPr>
  </w:style>
  <w:style w:type="paragraph" w:styleId="7">
    <w:name w:val="heading 7"/>
    <w:basedOn w:val="a1"/>
    <w:next w:val="a1"/>
    <w:link w:val="70"/>
    <w:qFormat/>
    <w:rsid w:val="00DB40F2"/>
    <w:pPr>
      <w:keepNext/>
      <w:outlineLvl w:val="6"/>
    </w:pPr>
  </w:style>
  <w:style w:type="paragraph" w:styleId="8">
    <w:name w:val="heading 8"/>
    <w:basedOn w:val="a1"/>
    <w:next w:val="a1"/>
    <w:link w:val="80"/>
    <w:qFormat/>
    <w:rsid w:val="00DB40F2"/>
    <w:pPr>
      <w:keepNext/>
      <w:outlineLvl w:val="7"/>
    </w:pPr>
  </w:style>
  <w:style w:type="paragraph" w:styleId="9">
    <w:name w:val="heading 9"/>
    <w:basedOn w:val="a1"/>
    <w:next w:val="a1"/>
    <w:link w:val="90"/>
    <w:qFormat/>
    <w:rsid w:val="00DB40F2"/>
    <w:pPr>
      <w:keepNext/>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見出し 1 (文字)"/>
    <w:basedOn w:val="a3"/>
    <w:link w:val="10"/>
    <w:rsid w:val="00D03695"/>
    <w:rPr>
      <w:rFonts w:ascii="ＭＳ ゴシック" w:eastAsia="ＭＳ ゴシック" w:hAnsi="Arial" w:cs="Times New Roman"/>
      <w:sz w:val="24"/>
      <w:szCs w:val="24"/>
    </w:rPr>
  </w:style>
  <w:style w:type="character" w:customStyle="1" w:styleId="20">
    <w:name w:val="見出し 2 (文字)"/>
    <w:basedOn w:val="a3"/>
    <w:link w:val="2"/>
    <w:rsid w:val="00FF5E64"/>
    <w:rPr>
      <w:rFonts w:ascii="ＭＳ ゴシック" w:eastAsia="ＭＳ ゴシック" w:hAnsi="Arial" w:cstheme="majorBidi"/>
      <w:sz w:val="28"/>
      <w:szCs w:val="24"/>
    </w:rPr>
  </w:style>
  <w:style w:type="character" w:customStyle="1" w:styleId="30">
    <w:name w:val="見出し 3 (文字)"/>
    <w:basedOn w:val="a3"/>
    <w:link w:val="3"/>
    <w:rsid w:val="00341936"/>
    <w:rPr>
      <w:rFonts w:ascii="Arial" w:eastAsia="ＭＳ ゴシック" w:hAnsi="Arial" w:cstheme="majorBidi"/>
      <w:sz w:val="24"/>
      <w:szCs w:val="24"/>
    </w:rPr>
  </w:style>
  <w:style w:type="paragraph" w:styleId="a2">
    <w:name w:val="Body Text"/>
    <w:basedOn w:val="a1"/>
    <w:link w:val="a6"/>
    <w:unhideWhenUsed/>
    <w:rsid w:val="00437C27"/>
  </w:style>
  <w:style w:type="character" w:customStyle="1" w:styleId="a6">
    <w:name w:val="本文 (文字)"/>
    <w:basedOn w:val="a3"/>
    <w:link w:val="a2"/>
    <w:uiPriority w:val="99"/>
    <w:rsid w:val="00437C27"/>
    <w:rPr>
      <w:rFonts w:ascii="Times New Roman" w:hAnsi="Times New Roman"/>
      <w:sz w:val="22"/>
    </w:rPr>
  </w:style>
  <w:style w:type="character" w:customStyle="1" w:styleId="40">
    <w:name w:val="見出し 4 (文字)"/>
    <w:basedOn w:val="a3"/>
    <w:link w:val="4"/>
    <w:rsid w:val="00FF2663"/>
    <w:rPr>
      <w:rFonts w:asciiTheme="majorEastAsia" w:eastAsiaTheme="majorEastAsia" w:hAnsi="Century" w:cs="Times New Roman"/>
      <w:bCs/>
      <w:sz w:val="24"/>
      <w:szCs w:val="24"/>
    </w:rPr>
  </w:style>
  <w:style w:type="character" w:customStyle="1" w:styleId="50">
    <w:name w:val="見出し 5 (文字)"/>
    <w:basedOn w:val="a3"/>
    <w:link w:val="5"/>
    <w:rsid w:val="00F90820"/>
    <w:rPr>
      <w:rFonts w:ascii="Arial" w:eastAsia="ＭＳ ゴシック" w:hAnsi="Arial" w:cs="Times New Roman"/>
      <w:sz w:val="21"/>
      <w:szCs w:val="24"/>
    </w:rPr>
  </w:style>
  <w:style w:type="character" w:customStyle="1" w:styleId="60">
    <w:name w:val="見出し 6 (文字)"/>
    <w:basedOn w:val="a3"/>
    <w:link w:val="6"/>
    <w:uiPriority w:val="99"/>
    <w:rsid w:val="00DB40F2"/>
    <w:rPr>
      <w:rFonts w:ascii="Times New Roman" w:hAnsi="Times New Roman"/>
      <w:b/>
      <w:bCs/>
      <w:sz w:val="22"/>
    </w:rPr>
  </w:style>
  <w:style w:type="character" w:customStyle="1" w:styleId="70">
    <w:name w:val="見出し 7 (文字)"/>
    <w:basedOn w:val="a3"/>
    <w:link w:val="7"/>
    <w:uiPriority w:val="99"/>
    <w:rsid w:val="00DB40F2"/>
    <w:rPr>
      <w:rFonts w:ascii="Times New Roman" w:hAnsi="Times New Roman"/>
      <w:sz w:val="22"/>
    </w:rPr>
  </w:style>
  <w:style w:type="paragraph" w:styleId="a7">
    <w:name w:val="Body Text Indent"/>
    <w:basedOn w:val="a1"/>
    <w:link w:val="a8"/>
    <w:unhideWhenUsed/>
    <w:rsid w:val="00437C27"/>
    <w:pPr>
      <w:ind w:leftChars="400" w:left="851"/>
    </w:pPr>
  </w:style>
  <w:style w:type="character" w:customStyle="1" w:styleId="a8">
    <w:name w:val="本文インデント (文字)"/>
    <w:basedOn w:val="a3"/>
    <w:link w:val="a7"/>
    <w:uiPriority w:val="99"/>
    <w:semiHidden/>
    <w:rsid w:val="00437C27"/>
    <w:rPr>
      <w:rFonts w:ascii="Times New Roman" w:hAnsi="Times New Roman"/>
      <w:sz w:val="22"/>
    </w:rPr>
  </w:style>
  <w:style w:type="character" w:customStyle="1" w:styleId="80">
    <w:name w:val="見出し 8 (文字)"/>
    <w:basedOn w:val="a3"/>
    <w:link w:val="8"/>
    <w:uiPriority w:val="99"/>
    <w:rsid w:val="00DB40F2"/>
    <w:rPr>
      <w:rFonts w:ascii="Times New Roman" w:hAnsi="Times New Roman"/>
      <w:sz w:val="22"/>
    </w:rPr>
  </w:style>
  <w:style w:type="character" w:customStyle="1" w:styleId="90">
    <w:name w:val="見出し 9 (文字)"/>
    <w:basedOn w:val="a3"/>
    <w:link w:val="9"/>
    <w:uiPriority w:val="99"/>
    <w:rsid w:val="00DB40F2"/>
    <w:rPr>
      <w:rFonts w:ascii="Times New Roman" w:hAnsi="Times New Roman"/>
      <w:sz w:val="22"/>
    </w:rPr>
  </w:style>
  <w:style w:type="paragraph" w:styleId="a9">
    <w:name w:val="caption"/>
    <w:basedOn w:val="a1"/>
    <w:next w:val="a1"/>
    <w:uiPriority w:val="99"/>
    <w:qFormat/>
    <w:rsid w:val="00DB40F2"/>
    <w:pPr>
      <w:keepNext/>
      <w:widowControl/>
      <w:spacing w:beforeLines="50"/>
      <w:jc w:val="center"/>
    </w:pPr>
    <w:rPr>
      <w:rFonts w:ascii="ＭＳ ゴシック" w:eastAsia="ＭＳ ゴシック" w:hAnsi="ＭＳ ゴシック"/>
      <w:sz w:val="20"/>
      <w:szCs w:val="20"/>
      <w:lang w:val="fr-FR"/>
    </w:rPr>
  </w:style>
  <w:style w:type="paragraph" w:styleId="aa">
    <w:name w:val="List Paragraph"/>
    <w:basedOn w:val="a1"/>
    <w:uiPriority w:val="34"/>
    <w:qFormat/>
    <w:rsid w:val="00DB40F2"/>
    <w:pPr>
      <w:ind w:leftChars="400" w:left="840"/>
    </w:pPr>
    <w:rPr>
      <w:rFonts w:asciiTheme="minorHAnsi" w:hAnsiTheme="minorHAnsi"/>
    </w:rPr>
  </w:style>
  <w:style w:type="paragraph" w:styleId="ab">
    <w:name w:val="TOC Heading"/>
    <w:basedOn w:val="10"/>
    <w:next w:val="a1"/>
    <w:uiPriority w:val="39"/>
    <w:unhideWhenUsed/>
    <w:qFormat/>
    <w:rsid w:val="00DB40F2"/>
    <w:pPr>
      <w:keepNext/>
      <w:keepLines/>
      <w:widowControl/>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12">
    <w:name w:val="toc 1"/>
    <w:basedOn w:val="a1"/>
    <w:next w:val="a1"/>
    <w:autoRedefine/>
    <w:uiPriority w:val="39"/>
    <w:unhideWhenUsed/>
    <w:qFormat/>
    <w:rsid w:val="00510224"/>
    <w:pPr>
      <w:spacing w:before="240" w:after="120"/>
      <w:jc w:val="left"/>
    </w:pPr>
    <w:rPr>
      <w:rFonts w:asciiTheme="minorHAnsi" w:hAnsiTheme="minorHAnsi"/>
      <w:b/>
      <w:bCs/>
      <w:sz w:val="20"/>
      <w:szCs w:val="20"/>
    </w:rPr>
  </w:style>
  <w:style w:type="paragraph" w:styleId="21">
    <w:name w:val="toc 2"/>
    <w:basedOn w:val="a1"/>
    <w:next w:val="a1"/>
    <w:autoRedefine/>
    <w:uiPriority w:val="39"/>
    <w:unhideWhenUsed/>
    <w:qFormat/>
    <w:rsid w:val="00F008EF"/>
    <w:pPr>
      <w:tabs>
        <w:tab w:val="right" w:leader="dot" w:pos="9060"/>
      </w:tabs>
      <w:spacing w:before="120" w:afterLines="50"/>
      <w:ind w:left="210"/>
      <w:jc w:val="left"/>
    </w:pPr>
    <w:rPr>
      <w:rFonts w:asciiTheme="minorHAnsi" w:hAnsi="ＭＳ ゴシック"/>
      <w:i/>
      <w:iCs/>
      <w:noProof/>
      <w:sz w:val="24"/>
    </w:rPr>
  </w:style>
  <w:style w:type="paragraph" w:styleId="31">
    <w:name w:val="toc 3"/>
    <w:basedOn w:val="a1"/>
    <w:next w:val="a1"/>
    <w:autoRedefine/>
    <w:uiPriority w:val="39"/>
    <w:unhideWhenUsed/>
    <w:qFormat/>
    <w:rsid w:val="001E6E6A"/>
    <w:pPr>
      <w:tabs>
        <w:tab w:val="right" w:leader="dot" w:pos="9060"/>
      </w:tabs>
      <w:ind w:left="420"/>
      <w:jc w:val="center"/>
    </w:pPr>
    <w:rPr>
      <w:rFonts w:asciiTheme="minorHAnsi" w:hAnsiTheme="minorHAnsi"/>
      <w:sz w:val="20"/>
      <w:szCs w:val="20"/>
    </w:rPr>
  </w:style>
  <w:style w:type="character" w:styleId="ac">
    <w:name w:val="Hyperlink"/>
    <w:basedOn w:val="a3"/>
    <w:uiPriority w:val="99"/>
    <w:unhideWhenUsed/>
    <w:rsid w:val="00510224"/>
    <w:rPr>
      <w:color w:val="0000FF" w:themeColor="hyperlink"/>
      <w:u w:val="single"/>
    </w:rPr>
  </w:style>
  <w:style w:type="paragraph" w:styleId="ad">
    <w:name w:val="Balloon Text"/>
    <w:basedOn w:val="a1"/>
    <w:link w:val="ae"/>
    <w:unhideWhenUsed/>
    <w:rsid w:val="00510224"/>
    <w:rPr>
      <w:rFonts w:asciiTheme="majorHAnsi" w:eastAsiaTheme="majorEastAsia" w:hAnsiTheme="majorHAnsi" w:cstheme="majorBidi"/>
      <w:sz w:val="18"/>
      <w:szCs w:val="18"/>
    </w:rPr>
  </w:style>
  <w:style w:type="character" w:customStyle="1" w:styleId="ae">
    <w:name w:val="吹き出し (文字)"/>
    <w:basedOn w:val="a3"/>
    <w:link w:val="ad"/>
    <w:rsid w:val="00510224"/>
    <w:rPr>
      <w:rFonts w:asciiTheme="majorHAnsi" w:eastAsiaTheme="majorEastAsia" w:hAnsiTheme="majorHAnsi" w:cstheme="majorBidi"/>
      <w:sz w:val="18"/>
      <w:szCs w:val="18"/>
    </w:rPr>
  </w:style>
  <w:style w:type="paragraph" w:styleId="af">
    <w:name w:val="header"/>
    <w:basedOn w:val="a1"/>
    <w:link w:val="af0"/>
    <w:unhideWhenUsed/>
    <w:rsid w:val="00510224"/>
    <w:pPr>
      <w:tabs>
        <w:tab w:val="center" w:pos="4252"/>
        <w:tab w:val="right" w:pos="8504"/>
      </w:tabs>
      <w:snapToGrid w:val="0"/>
    </w:pPr>
  </w:style>
  <w:style w:type="character" w:customStyle="1" w:styleId="af0">
    <w:name w:val="ヘッダー (文字)"/>
    <w:basedOn w:val="a3"/>
    <w:link w:val="af"/>
    <w:rsid w:val="00510224"/>
    <w:rPr>
      <w:rFonts w:ascii="Times New Roman" w:hAnsi="Times New Roman"/>
      <w:sz w:val="22"/>
    </w:rPr>
  </w:style>
  <w:style w:type="paragraph" w:styleId="af1">
    <w:name w:val="footer"/>
    <w:basedOn w:val="a1"/>
    <w:link w:val="af2"/>
    <w:uiPriority w:val="99"/>
    <w:unhideWhenUsed/>
    <w:rsid w:val="00510224"/>
    <w:pPr>
      <w:tabs>
        <w:tab w:val="center" w:pos="4252"/>
        <w:tab w:val="right" w:pos="8504"/>
      </w:tabs>
      <w:snapToGrid w:val="0"/>
    </w:pPr>
  </w:style>
  <w:style w:type="character" w:customStyle="1" w:styleId="af2">
    <w:name w:val="フッター (文字)"/>
    <w:basedOn w:val="a3"/>
    <w:link w:val="af1"/>
    <w:uiPriority w:val="99"/>
    <w:rsid w:val="00510224"/>
    <w:rPr>
      <w:rFonts w:ascii="Times New Roman" w:hAnsi="Times New Roman"/>
      <w:sz w:val="22"/>
    </w:rPr>
  </w:style>
  <w:style w:type="paragraph" w:customStyle="1" w:styleId="13">
    <w:name w:val="スタイル 本文 + 最初の行 :  1 字"/>
    <w:basedOn w:val="a2"/>
    <w:uiPriority w:val="99"/>
    <w:rsid w:val="002776B0"/>
    <w:pPr>
      <w:ind w:firstLineChars="100" w:firstLine="220"/>
    </w:pPr>
    <w:rPr>
      <w:rFonts w:ascii="ＭＳ 明朝" w:cs="ＭＳ 明朝"/>
      <w:szCs w:val="20"/>
    </w:rPr>
  </w:style>
  <w:style w:type="paragraph" w:styleId="af3">
    <w:name w:val="footnote text"/>
    <w:basedOn w:val="a1"/>
    <w:link w:val="af4"/>
    <w:semiHidden/>
    <w:unhideWhenUsed/>
    <w:rsid w:val="000F7143"/>
    <w:pPr>
      <w:snapToGrid w:val="0"/>
      <w:jc w:val="left"/>
    </w:pPr>
  </w:style>
  <w:style w:type="character" w:customStyle="1" w:styleId="af4">
    <w:name w:val="脚注文字列 (文字)"/>
    <w:basedOn w:val="a3"/>
    <w:link w:val="af3"/>
    <w:uiPriority w:val="99"/>
    <w:semiHidden/>
    <w:rsid w:val="000F7143"/>
    <w:rPr>
      <w:rFonts w:ascii="Times New Roman" w:hAnsi="Times New Roman"/>
      <w:sz w:val="22"/>
    </w:rPr>
  </w:style>
  <w:style w:type="character" w:styleId="af5">
    <w:name w:val="footnote reference"/>
    <w:basedOn w:val="a3"/>
    <w:semiHidden/>
    <w:unhideWhenUsed/>
    <w:rsid w:val="000F7143"/>
    <w:rPr>
      <w:vertAlign w:val="superscript"/>
    </w:rPr>
  </w:style>
  <w:style w:type="table" w:styleId="af6">
    <w:name w:val="Table Grid"/>
    <w:basedOn w:val="a4"/>
    <w:uiPriority w:val="59"/>
    <w:rsid w:val="00F31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3"/>
    <w:rsid w:val="004678F8"/>
  </w:style>
  <w:style w:type="paragraph" w:styleId="af8">
    <w:name w:val="Salutation"/>
    <w:basedOn w:val="a1"/>
    <w:next w:val="a1"/>
    <w:link w:val="af9"/>
    <w:rsid w:val="004678F8"/>
    <w:rPr>
      <w:rFonts w:ascii="ＭＳ ゴシック" w:eastAsia="ＭＳ ゴシック"/>
      <w:sz w:val="24"/>
      <w:szCs w:val="20"/>
    </w:rPr>
  </w:style>
  <w:style w:type="character" w:customStyle="1" w:styleId="af9">
    <w:name w:val="挨拶文 (文字)"/>
    <w:basedOn w:val="a3"/>
    <w:link w:val="af8"/>
    <w:rsid w:val="004678F8"/>
    <w:rPr>
      <w:rFonts w:ascii="ＭＳ ゴシック" w:eastAsia="ＭＳ ゴシック"/>
      <w:sz w:val="24"/>
      <w:szCs w:val="20"/>
    </w:rPr>
  </w:style>
  <w:style w:type="character" w:styleId="afa">
    <w:name w:val="annotation reference"/>
    <w:basedOn w:val="a3"/>
    <w:unhideWhenUsed/>
    <w:rsid w:val="009F62C3"/>
    <w:rPr>
      <w:sz w:val="18"/>
      <w:szCs w:val="18"/>
    </w:rPr>
  </w:style>
  <w:style w:type="paragraph" w:styleId="afb">
    <w:name w:val="annotation text"/>
    <w:basedOn w:val="a1"/>
    <w:link w:val="afc"/>
    <w:unhideWhenUsed/>
    <w:rsid w:val="009F62C3"/>
    <w:pPr>
      <w:jc w:val="left"/>
    </w:pPr>
  </w:style>
  <w:style w:type="character" w:customStyle="1" w:styleId="afc">
    <w:name w:val="コメント文字列 (文字)"/>
    <w:basedOn w:val="a3"/>
    <w:link w:val="afb"/>
    <w:rsid w:val="009F62C3"/>
    <w:rPr>
      <w:rFonts w:ascii="Times New Roman" w:hAnsi="Times New Roman"/>
      <w:sz w:val="22"/>
    </w:rPr>
  </w:style>
  <w:style w:type="paragraph" w:styleId="afd">
    <w:name w:val="annotation subject"/>
    <w:basedOn w:val="afb"/>
    <w:next w:val="afb"/>
    <w:link w:val="afe"/>
    <w:unhideWhenUsed/>
    <w:rsid w:val="009F62C3"/>
    <w:rPr>
      <w:b/>
      <w:bCs/>
    </w:rPr>
  </w:style>
  <w:style w:type="character" w:customStyle="1" w:styleId="afe">
    <w:name w:val="コメント内容 (文字)"/>
    <w:basedOn w:val="afc"/>
    <w:link w:val="afd"/>
    <w:rsid w:val="009F62C3"/>
    <w:rPr>
      <w:rFonts w:ascii="Times New Roman" w:hAnsi="Times New Roman"/>
      <w:b/>
      <w:bCs/>
      <w:sz w:val="22"/>
    </w:rPr>
  </w:style>
  <w:style w:type="numbering" w:customStyle="1" w:styleId="1">
    <w:name w:val="スタイル1"/>
    <w:uiPriority w:val="99"/>
    <w:rsid w:val="00E2518A"/>
    <w:pPr>
      <w:numPr>
        <w:numId w:val="1"/>
      </w:numPr>
    </w:pPr>
  </w:style>
  <w:style w:type="paragraph" w:styleId="41">
    <w:name w:val="toc 4"/>
    <w:basedOn w:val="a1"/>
    <w:next w:val="a1"/>
    <w:autoRedefine/>
    <w:uiPriority w:val="39"/>
    <w:unhideWhenUsed/>
    <w:rsid w:val="00B578BB"/>
    <w:pPr>
      <w:ind w:left="630"/>
      <w:jc w:val="left"/>
    </w:pPr>
    <w:rPr>
      <w:rFonts w:asciiTheme="minorHAnsi" w:hAnsiTheme="minorHAnsi"/>
      <w:sz w:val="20"/>
      <w:szCs w:val="20"/>
    </w:rPr>
  </w:style>
  <w:style w:type="paragraph" w:styleId="aff">
    <w:name w:val="Subtitle"/>
    <w:basedOn w:val="a1"/>
    <w:next w:val="a1"/>
    <w:link w:val="aff0"/>
    <w:qFormat/>
    <w:locked/>
    <w:rsid w:val="00341936"/>
    <w:pPr>
      <w:jc w:val="center"/>
      <w:outlineLvl w:val="1"/>
    </w:pPr>
    <w:rPr>
      <w:rFonts w:asciiTheme="majorHAnsi" w:eastAsia="ＭＳ ゴシック" w:hAnsiTheme="majorHAnsi" w:cstheme="majorBidi"/>
      <w:sz w:val="24"/>
    </w:rPr>
  </w:style>
  <w:style w:type="character" w:customStyle="1" w:styleId="aff0">
    <w:name w:val="副題 (文字)"/>
    <w:basedOn w:val="a3"/>
    <w:link w:val="aff"/>
    <w:rsid w:val="00341936"/>
    <w:rPr>
      <w:rFonts w:asciiTheme="majorHAnsi" w:eastAsia="ＭＳ ゴシック" w:hAnsiTheme="majorHAnsi" w:cstheme="majorBidi"/>
      <w:sz w:val="24"/>
      <w:szCs w:val="24"/>
    </w:rPr>
  </w:style>
  <w:style w:type="paragraph" w:styleId="aff1">
    <w:name w:val="Revision"/>
    <w:hidden/>
    <w:uiPriority w:val="99"/>
    <w:semiHidden/>
    <w:rsid w:val="000D5355"/>
    <w:rPr>
      <w:rFonts w:ascii="Times New Roman" w:hAnsi="Times New Roman"/>
    </w:rPr>
  </w:style>
  <w:style w:type="paragraph" w:styleId="aff2">
    <w:name w:val="Date"/>
    <w:basedOn w:val="a1"/>
    <w:next w:val="a1"/>
    <w:link w:val="aff3"/>
    <w:rsid w:val="00A93C56"/>
    <w:rPr>
      <w:szCs w:val="20"/>
    </w:rPr>
  </w:style>
  <w:style w:type="character" w:customStyle="1" w:styleId="aff3">
    <w:name w:val="日付 (文字)"/>
    <w:basedOn w:val="a3"/>
    <w:link w:val="aff2"/>
    <w:rsid w:val="00A93C56"/>
    <w:rPr>
      <w:rFonts w:ascii="Century" w:eastAsia="ＭＳ 明朝" w:hAnsi="Century" w:cs="Times New Roman"/>
      <w:sz w:val="21"/>
      <w:szCs w:val="20"/>
    </w:rPr>
  </w:style>
  <w:style w:type="paragraph" w:customStyle="1" w:styleId="aff4">
    <w:name w:val="一太郎８"/>
    <w:rsid w:val="00A93C56"/>
    <w:pPr>
      <w:widowControl w:val="0"/>
      <w:wordWrap w:val="0"/>
      <w:autoSpaceDE w:val="0"/>
      <w:autoSpaceDN w:val="0"/>
      <w:adjustRightInd w:val="0"/>
      <w:spacing w:line="293" w:lineRule="atLeast"/>
      <w:jc w:val="both"/>
    </w:pPr>
    <w:rPr>
      <w:rFonts w:ascii="Times New Roman" w:eastAsia="ＭＳ 明朝" w:hAnsi="Times New Roman" w:cs="Times New Roman"/>
      <w:spacing w:val="2"/>
      <w:kern w:val="0"/>
      <w:sz w:val="21"/>
      <w:szCs w:val="20"/>
    </w:rPr>
  </w:style>
  <w:style w:type="paragraph" w:customStyle="1" w:styleId="aff5">
    <w:name w:val="タイトル"/>
    <w:next w:val="a1"/>
    <w:rsid w:val="00A93C56"/>
    <w:rPr>
      <w:rFonts w:ascii="Arial" w:eastAsia="ＭＳ ゴシック" w:hAnsi="Arial" w:cs="Times New Roman"/>
      <w:kern w:val="0"/>
      <w:sz w:val="28"/>
      <w:szCs w:val="20"/>
    </w:rPr>
  </w:style>
  <w:style w:type="paragraph" w:styleId="aff6">
    <w:name w:val="Document Map"/>
    <w:basedOn w:val="a1"/>
    <w:link w:val="aff7"/>
    <w:semiHidden/>
    <w:rsid w:val="00A93C56"/>
    <w:pPr>
      <w:shd w:val="clear" w:color="auto" w:fill="000080"/>
    </w:pPr>
    <w:rPr>
      <w:rFonts w:ascii="Arial" w:eastAsia="ＭＳ ゴシック" w:hAnsi="Arial"/>
      <w:szCs w:val="20"/>
    </w:rPr>
  </w:style>
  <w:style w:type="character" w:customStyle="1" w:styleId="aff7">
    <w:name w:val="見出しマップ (文字)"/>
    <w:basedOn w:val="a3"/>
    <w:link w:val="aff6"/>
    <w:semiHidden/>
    <w:rsid w:val="00A93C56"/>
    <w:rPr>
      <w:rFonts w:ascii="Arial" w:eastAsia="ＭＳ ゴシック" w:hAnsi="Arial" w:cs="Times New Roman"/>
      <w:sz w:val="21"/>
      <w:szCs w:val="20"/>
      <w:shd w:val="clear" w:color="auto" w:fill="000080"/>
    </w:rPr>
  </w:style>
  <w:style w:type="paragraph" w:customStyle="1" w:styleId="aff8">
    <w:name w:val="数表"/>
    <w:basedOn w:val="a1"/>
    <w:rsid w:val="00A93C56"/>
    <w:pPr>
      <w:spacing w:line="240" w:lineRule="exact"/>
    </w:pPr>
    <w:rPr>
      <w:rFonts w:eastAsia="ＭＳ ゴシック"/>
      <w:sz w:val="18"/>
      <w:szCs w:val="20"/>
    </w:rPr>
  </w:style>
  <w:style w:type="paragraph" w:customStyle="1" w:styleId="aff9">
    <w:name w:val="注釈"/>
    <w:basedOn w:val="a1"/>
    <w:rsid w:val="00A93C56"/>
    <w:pPr>
      <w:spacing w:line="280" w:lineRule="exact"/>
      <w:ind w:left="454" w:hanging="227"/>
    </w:pPr>
    <w:rPr>
      <w:sz w:val="18"/>
      <w:szCs w:val="20"/>
    </w:rPr>
  </w:style>
  <w:style w:type="paragraph" w:styleId="affa">
    <w:name w:val="Message Header"/>
    <w:basedOn w:val="a1"/>
    <w:link w:val="affb"/>
    <w:autoRedefine/>
    <w:rsid w:val="00A93C56"/>
    <w:pPr>
      <w:pBdr>
        <w:top w:val="single" w:sz="6" w:space="1" w:color="auto" w:shadow="1"/>
        <w:left w:val="single" w:sz="6" w:space="1" w:color="auto" w:shadow="1"/>
        <w:bottom w:val="single" w:sz="6" w:space="1" w:color="auto" w:shadow="1"/>
        <w:right w:val="single" w:sz="6" w:space="1" w:color="auto" w:shadow="1"/>
      </w:pBdr>
      <w:shd w:val="pct20" w:color="auto" w:fill="auto"/>
      <w:ind w:left="960" w:hangingChars="400" w:hanging="960"/>
    </w:pPr>
    <w:rPr>
      <w:rFonts w:ascii="Arial" w:hAnsi="Arial" w:cs="Arial"/>
      <w:sz w:val="24"/>
    </w:rPr>
  </w:style>
  <w:style w:type="character" w:customStyle="1" w:styleId="affb">
    <w:name w:val="メッセージ見出し (文字)"/>
    <w:basedOn w:val="a3"/>
    <w:link w:val="affa"/>
    <w:rsid w:val="00A93C56"/>
    <w:rPr>
      <w:rFonts w:ascii="Arial" w:eastAsia="ＭＳ 明朝" w:hAnsi="Arial" w:cs="Arial"/>
      <w:sz w:val="24"/>
      <w:szCs w:val="24"/>
      <w:shd w:val="pct20" w:color="auto" w:fill="auto"/>
    </w:rPr>
  </w:style>
  <w:style w:type="paragraph" w:customStyle="1" w:styleId="affc">
    <w:name w:val="図表タイトル"/>
    <w:basedOn w:val="a1"/>
    <w:next w:val="a1"/>
    <w:rsid w:val="00A93C56"/>
    <w:pPr>
      <w:spacing w:beforeLines="50" w:afterLines="50"/>
      <w:ind w:leftChars="100" w:left="100"/>
      <w:jc w:val="center"/>
    </w:pPr>
    <w:rPr>
      <w:rFonts w:ascii="ＭＳ ゴシック" w:eastAsia="ＭＳ ゴシック"/>
      <w:szCs w:val="20"/>
    </w:rPr>
  </w:style>
  <w:style w:type="paragraph" w:styleId="a">
    <w:name w:val="List Bullet"/>
    <w:basedOn w:val="a1"/>
    <w:autoRedefine/>
    <w:rsid w:val="00A93C56"/>
    <w:pPr>
      <w:numPr>
        <w:numId w:val="3"/>
      </w:numPr>
      <w:tabs>
        <w:tab w:val="clear" w:pos="0"/>
        <w:tab w:val="num" w:pos="113"/>
      </w:tabs>
      <w:ind w:left="397"/>
    </w:pPr>
    <w:rPr>
      <w:rFonts w:ascii="ＭＳ 明朝" w:hAnsi="ＭＳ 明朝"/>
    </w:rPr>
  </w:style>
  <w:style w:type="paragraph" w:styleId="Web">
    <w:name w:val="Normal (Web)"/>
    <w:basedOn w:val="a1"/>
    <w:rsid w:val="00A93C5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affd">
    <w:name w:val="事例調査見出し"/>
    <w:basedOn w:val="3"/>
    <w:rsid w:val="00A93C56"/>
    <w:pPr>
      <w:spacing w:beforeLines="100" w:afterLines="50"/>
      <w:ind w:left="1005" w:hanging="852"/>
    </w:pPr>
    <w:rPr>
      <w:rFonts w:cs="Times New Roman"/>
      <w:sz w:val="21"/>
      <w:szCs w:val="20"/>
    </w:rPr>
  </w:style>
  <w:style w:type="paragraph" w:customStyle="1" w:styleId="105">
    <w:name w:val="スタイル 事例調査見出し + 段落前 :  1 行 段落後 :  0.5 行"/>
    <w:basedOn w:val="affd"/>
    <w:rsid w:val="00A93C56"/>
    <w:pPr>
      <w:jc w:val="left"/>
    </w:pPr>
    <w:rPr>
      <w:rFonts w:cs="ＭＳ 明朝"/>
    </w:rPr>
  </w:style>
  <w:style w:type="numbering" w:customStyle="1" w:styleId="a0">
    <w:name w:val="スタイル 箇条書き"/>
    <w:basedOn w:val="a5"/>
    <w:rsid w:val="00A93C56"/>
    <w:pPr>
      <w:numPr>
        <w:numId w:val="4"/>
      </w:numPr>
    </w:pPr>
  </w:style>
  <w:style w:type="paragraph" w:customStyle="1" w:styleId="affe">
    <w:name w:val="箇条書き下線"/>
    <w:basedOn w:val="a"/>
    <w:rsid w:val="00A93C56"/>
    <w:rPr>
      <w:u w:val="single"/>
    </w:rPr>
  </w:style>
  <w:style w:type="paragraph" w:styleId="91">
    <w:name w:val="toc 9"/>
    <w:basedOn w:val="a1"/>
    <w:next w:val="a1"/>
    <w:autoRedefine/>
    <w:uiPriority w:val="39"/>
    <w:rsid w:val="00A93C56"/>
    <w:pPr>
      <w:ind w:left="1680"/>
      <w:jc w:val="left"/>
    </w:pPr>
    <w:rPr>
      <w:rFonts w:asciiTheme="minorHAnsi" w:hAnsiTheme="minorHAnsi"/>
      <w:sz w:val="20"/>
      <w:szCs w:val="20"/>
    </w:rPr>
  </w:style>
  <w:style w:type="paragraph" w:customStyle="1" w:styleId="16pt">
    <w:name w:val="スタイル ＭＳ 明朝 行間 :  最小値 16 pt"/>
    <w:basedOn w:val="a1"/>
    <w:rsid w:val="00A93C56"/>
    <w:pPr>
      <w:tabs>
        <w:tab w:val="right" w:leader="dot" w:pos="6300"/>
        <w:tab w:val="right" w:leader="dot" w:pos="7350"/>
      </w:tabs>
      <w:spacing w:line="380" w:lineRule="atLeast"/>
      <w:ind w:firstLineChars="877" w:firstLine="877"/>
    </w:pPr>
    <w:rPr>
      <w:rFonts w:ascii="ＭＳ 明朝" w:hAnsi="ＭＳ 明朝" w:cs="ＭＳ 明朝"/>
      <w:szCs w:val="20"/>
    </w:rPr>
  </w:style>
  <w:style w:type="paragraph" w:customStyle="1" w:styleId="afff">
    <w:name w:val="箇条書き　本体文中"/>
    <w:basedOn w:val="a"/>
    <w:rsid w:val="00A93C56"/>
    <w:pPr>
      <w:snapToGrid w:val="0"/>
      <w:spacing w:line="380" w:lineRule="atLeast"/>
    </w:pPr>
  </w:style>
  <w:style w:type="paragraph" w:customStyle="1" w:styleId="405">
    <w:name w:val="スタイル 見出し 4 + 段落前 :  0.5 行"/>
    <w:basedOn w:val="4"/>
    <w:rsid w:val="00A93C56"/>
    <w:pPr>
      <w:spacing w:beforeLines="75" w:afterLines="0"/>
      <w:ind w:left="3188" w:hanging="1588"/>
    </w:pPr>
    <w:rPr>
      <w:rFonts w:ascii="Arial" w:eastAsia="ＭＳ ゴシック" w:hAnsi="Arial" w:cs="ＭＳ 明朝"/>
      <w:bCs w:val="0"/>
      <w:szCs w:val="20"/>
    </w:rPr>
  </w:style>
  <w:style w:type="paragraph" w:customStyle="1" w:styleId="305">
    <w:name w:val="スタイル 見出し 3 + 段落前 :  0.5 行"/>
    <w:basedOn w:val="3"/>
    <w:rsid w:val="00A93C56"/>
    <w:pPr>
      <w:spacing w:beforeLines="50" w:afterLines="0"/>
      <w:ind w:left="170" w:hanging="170"/>
    </w:pPr>
    <w:rPr>
      <w:rFonts w:ascii="ＭＳ ゴシック" w:cs="ＭＳ 明朝"/>
      <w:szCs w:val="20"/>
    </w:rPr>
  </w:style>
  <w:style w:type="paragraph" w:customStyle="1" w:styleId="30505">
    <w:name w:val="スタイル スタイル 見出し 3 + 段落前 :  0.5 行 + 段落前 :  0.5 行"/>
    <w:basedOn w:val="305"/>
    <w:rsid w:val="00A93C56"/>
    <w:pPr>
      <w:spacing w:before="150"/>
    </w:pPr>
  </w:style>
  <w:style w:type="paragraph" w:customStyle="1" w:styleId="3051">
    <w:name w:val="スタイル 見出し 3 + 段落前 :  0.5 行1"/>
    <w:basedOn w:val="3"/>
    <w:rsid w:val="00A93C56"/>
    <w:pPr>
      <w:numPr>
        <w:ilvl w:val="0"/>
        <w:numId w:val="5"/>
      </w:numPr>
      <w:spacing w:afterLines="0"/>
      <w:ind w:left="0" w:firstLine="0"/>
    </w:pPr>
    <w:rPr>
      <w:rFonts w:cs="ＭＳ 明朝"/>
      <w:szCs w:val="20"/>
    </w:rPr>
  </w:style>
  <w:style w:type="paragraph" w:customStyle="1" w:styleId="30mm0mm05">
    <w:name w:val="スタイル 見出し 3 + 左 :  0 mm 最初の行 :  0 mm 段落前 :  0.5 行"/>
    <w:basedOn w:val="3"/>
    <w:autoRedefine/>
    <w:rsid w:val="00A93C56"/>
    <w:pPr>
      <w:spacing w:afterLines="0"/>
    </w:pPr>
    <w:rPr>
      <w:rFonts w:cs="ＭＳ 明朝"/>
      <w:szCs w:val="20"/>
    </w:rPr>
  </w:style>
  <w:style w:type="paragraph" w:customStyle="1" w:styleId="14">
    <w:name w:val="リスト段落1"/>
    <w:basedOn w:val="a1"/>
    <w:rsid w:val="00A93C56"/>
    <w:pPr>
      <w:ind w:leftChars="400" w:left="840"/>
    </w:pPr>
    <w:rPr>
      <w:szCs w:val="20"/>
    </w:rPr>
  </w:style>
  <w:style w:type="paragraph" w:styleId="afff0">
    <w:name w:val="Closing"/>
    <w:basedOn w:val="a1"/>
    <w:link w:val="afff1"/>
    <w:rsid w:val="00A93C56"/>
    <w:pPr>
      <w:adjustRightInd w:val="0"/>
      <w:spacing w:line="420" w:lineRule="atLeast"/>
      <w:jc w:val="right"/>
      <w:textAlignment w:val="baseline"/>
    </w:pPr>
    <w:rPr>
      <w:rFonts w:ascii="ＭＳ 明朝"/>
      <w:color w:val="000000"/>
      <w:kern w:val="0"/>
      <w:szCs w:val="20"/>
    </w:rPr>
  </w:style>
  <w:style w:type="character" w:customStyle="1" w:styleId="afff1">
    <w:name w:val="結語 (文字)"/>
    <w:basedOn w:val="a3"/>
    <w:link w:val="afff0"/>
    <w:rsid w:val="00A93C56"/>
    <w:rPr>
      <w:rFonts w:ascii="ＭＳ 明朝" w:eastAsia="ＭＳ 明朝" w:hAnsi="Century" w:cs="Times New Roman"/>
      <w:color w:val="000000"/>
      <w:kern w:val="0"/>
      <w:sz w:val="21"/>
      <w:szCs w:val="20"/>
    </w:rPr>
  </w:style>
  <w:style w:type="paragraph" w:customStyle="1" w:styleId="0mm4">
    <w:name w:val="スタイル メッセージ見出し + 左 :  0 mm ぶら下げインデント :  4 字"/>
    <w:basedOn w:val="affa"/>
    <w:autoRedefine/>
    <w:rsid w:val="00A93C56"/>
    <w:pPr>
      <w:pBdr>
        <w:top w:val="single" w:sz="6" w:space="1" w:color="auto"/>
        <w:left w:val="single" w:sz="6" w:space="0" w:color="auto"/>
        <w:bottom w:val="single" w:sz="6" w:space="1" w:color="auto"/>
        <w:right w:val="single" w:sz="6" w:space="1" w:color="auto"/>
      </w:pBdr>
      <w:snapToGrid w:val="0"/>
      <w:spacing w:line="320" w:lineRule="atLeast"/>
      <w:ind w:left="1120" w:hanging="1120"/>
    </w:pPr>
    <w:rPr>
      <w:rFonts w:ascii="HGP創英角ｺﾞｼｯｸUB" w:eastAsia="HGP創英角ｺﾞｼｯｸUB" w:cs="ＭＳ 明朝"/>
      <w:sz w:val="28"/>
      <w:szCs w:val="20"/>
    </w:rPr>
  </w:style>
  <w:style w:type="character" w:styleId="afff2">
    <w:name w:val="FollowedHyperlink"/>
    <w:basedOn w:val="a3"/>
    <w:uiPriority w:val="99"/>
    <w:rsid w:val="00A93C56"/>
    <w:rPr>
      <w:color w:val="800080"/>
      <w:u w:val="single"/>
    </w:rPr>
  </w:style>
  <w:style w:type="paragraph" w:customStyle="1" w:styleId="110">
    <w:name w:val="スタイル 本文 + 左 :  1 字 右 :  1 字"/>
    <w:basedOn w:val="a2"/>
    <w:rsid w:val="00A93C56"/>
    <w:pPr>
      <w:snapToGrid w:val="0"/>
      <w:spacing w:line="380" w:lineRule="atLeast"/>
      <w:ind w:leftChars="100" w:left="100" w:rightChars="100" w:right="210" w:firstLineChars="100" w:firstLine="210"/>
      <w:jc w:val="left"/>
    </w:pPr>
    <w:rPr>
      <w:rFonts w:ascii="ＭＳ 明朝" w:cs="ＭＳ 明朝"/>
      <w:szCs w:val="20"/>
    </w:rPr>
  </w:style>
  <w:style w:type="paragraph" w:customStyle="1" w:styleId="4075">
    <w:name w:val="スタイル 見出し 4 + 段落前 :  0.75 行"/>
    <w:basedOn w:val="4"/>
    <w:rsid w:val="00A93C56"/>
    <w:pPr>
      <w:spacing w:beforeLines="75" w:afterLines="0"/>
      <w:ind w:left="3188" w:hanging="1588"/>
    </w:pPr>
    <w:rPr>
      <w:rFonts w:ascii="Arial" w:eastAsia="ＭＳ ゴシック" w:hAnsi="Arial" w:cs="ＭＳ 明朝"/>
      <w:bCs w:val="0"/>
      <w:sz w:val="21"/>
      <w:szCs w:val="20"/>
    </w:rPr>
  </w:style>
  <w:style w:type="paragraph" w:customStyle="1" w:styleId="111">
    <w:name w:val="スタイル スタイル 本文 + 左 :  1 字 右 :  1 字 + 左 :  1 字"/>
    <w:basedOn w:val="110"/>
    <w:rsid w:val="00A93C56"/>
    <w:pPr>
      <w:ind w:left="210"/>
    </w:pPr>
    <w:rPr>
      <w:rFonts w:ascii="Century"/>
    </w:rPr>
  </w:style>
  <w:style w:type="paragraph" w:customStyle="1" w:styleId="3105">
    <w:name w:val="スタイル 見出し 3 + 段落前 :  1 行 段落後 :  0.5 行"/>
    <w:basedOn w:val="3"/>
    <w:rsid w:val="00A93C56"/>
    <w:pPr>
      <w:spacing w:beforeLines="100" w:afterLines="50"/>
      <w:ind w:left="1005" w:hanging="852"/>
    </w:pPr>
    <w:rPr>
      <w:rFonts w:cs="ＭＳ 明朝"/>
      <w:sz w:val="21"/>
      <w:szCs w:val="20"/>
    </w:rPr>
  </w:style>
  <w:style w:type="paragraph" w:styleId="51">
    <w:name w:val="toc 5"/>
    <w:basedOn w:val="a1"/>
    <w:next w:val="a1"/>
    <w:autoRedefine/>
    <w:uiPriority w:val="39"/>
    <w:unhideWhenUsed/>
    <w:rsid w:val="0046526E"/>
    <w:pPr>
      <w:ind w:left="840"/>
      <w:jc w:val="left"/>
    </w:pPr>
    <w:rPr>
      <w:rFonts w:asciiTheme="minorHAnsi" w:hAnsiTheme="minorHAnsi"/>
      <w:sz w:val="20"/>
      <w:szCs w:val="20"/>
    </w:rPr>
  </w:style>
  <w:style w:type="paragraph" w:styleId="61">
    <w:name w:val="toc 6"/>
    <w:basedOn w:val="a1"/>
    <w:next w:val="a1"/>
    <w:autoRedefine/>
    <w:uiPriority w:val="39"/>
    <w:unhideWhenUsed/>
    <w:rsid w:val="0046526E"/>
    <w:pPr>
      <w:ind w:left="1050"/>
      <w:jc w:val="left"/>
    </w:pPr>
    <w:rPr>
      <w:rFonts w:asciiTheme="minorHAnsi" w:hAnsiTheme="minorHAnsi"/>
      <w:sz w:val="20"/>
      <w:szCs w:val="20"/>
    </w:rPr>
  </w:style>
  <w:style w:type="paragraph" w:styleId="71">
    <w:name w:val="toc 7"/>
    <w:basedOn w:val="a1"/>
    <w:next w:val="a1"/>
    <w:autoRedefine/>
    <w:uiPriority w:val="39"/>
    <w:unhideWhenUsed/>
    <w:rsid w:val="0046526E"/>
    <w:pPr>
      <w:ind w:left="1260"/>
      <w:jc w:val="left"/>
    </w:pPr>
    <w:rPr>
      <w:rFonts w:asciiTheme="minorHAnsi" w:hAnsiTheme="minorHAnsi"/>
      <w:sz w:val="20"/>
      <w:szCs w:val="20"/>
    </w:rPr>
  </w:style>
  <w:style w:type="paragraph" w:styleId="81">
    <w:name w:val="toc 8"/>
    <w:basedOn w:val="a1"/>
    <w:next w:val="a1"/>
    <w:autoRedefine/>
    <w:uiPriority w:val="39"/>
    <w:unhideWhenUsed/>
    <w:rsid w:val="0046526E"/>
    <w:pPr>
      <w:ind w:left="1470"/>
      <w:jc w:val="left"/>
    </w:pPr>
    <w:rPr>
      <w:rFonts w:asciiTheme="minorHAnsi" w:hAnsiTheme="minorHAnsi"/>
      <w:sz w:val="20"/>
      <w:szCs w:val="20"/>
    </w:rPr>
  </w:style>
  <w:style w:type="paragraph" w:customStyle="1" w:styleId="font5">
    <w:name w:val="font5"/>
    <w:basedOn w:val="a1"/>
    <w:rsid w:val="00210D98"/>
    <w:pPr>
      <w:widowControl/>
      <w:spacing w:before="100" w:beforeAutospacing="1" w:after="100" w:afterAutospacing="1"/>
      <w:jc w:val="left"/>
    </w:pPr>
    <w:rPr>
      <w:rFonts w:ascii="ＭＳ Ｐゴシック" w:eastAsia="ＭＳ Ｐゴシック" w:hAnsi="ＭＳ Ｐゴシック" w:cs="ＭＳ Ｐゴシック"/>
      <w:b/>
      <w:bCs/>
      <w:color w:val="1F497D"/>
      <w:kern w:val="0"/>
      <w:sz w:val="36"/>
      <w:szCs w:val="36"/>
    </w:rPr>
  </w:style>
  <w:style w:type="paragraph" w:customStyle="1" w:styleId="font6">
    <w:name w:val="font6"/>
    <w:basedOn w:val="a1"/>
    <w:rsid w:val="00210D98"/>
    <w:pPr>
      <w:widowControl/>
      <w:spacing w:before="100" w:beforeAutospacing="1" w:after="100" w:afterAutospacing="1"/>
      <w:jc w:val="left"/>
    </w:pPr>
    <w:rPr>
      <w:rFonts w:ascii="ＭＳ Ｐゴシック" w:eastAsia="ＭＳ Ｐゴシック" w:hAnsi="ＭＳ Ｐゴシック" w:cs="ＭＳ Ｐゴシック"/>
      <w:color w:val="000000"/>
      <w:kern w:val="0"/>
      <w:sz w:val="20"/>
      <w:szCs w:val="20"/>
    </w:rPr>
  </w:style>
  <w:style w:type="paragraph" w:customStyle="1" w:styleId="font7">
    <w:name w:val="font7"/>
    <w:basedOn w:val="a1"/>
    <w:rsid w:val="00210D98"/>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8">
    <w:name w:val="font8"/>
    <w:basedOn w:val="a1"/>
    <w:rsid w:val="00210D98"/>
    <w:pPr>
      <w:widowControl/>
      <w:spacing w:before="100" w:beforeAutospacing="1" w:after="100" w:afterAutospacing="1"/>
      <w:jc w:val="left"/>
    </w:pPr>
    <w:rPr>
      <w:rFonts w:ascii="ＭＳ Ｐゴシック" w:eastAsia="ＭＳ Ｐゴシック" w:hAnsi="ＭＳ Ｐゴシック" w:cs="ＭＳ Ｐゴシック"/>
      <w:color w:val="000000"/>
      <w:kern w:val="0"/>
      <w:sz w:val="20"/>
      <w:szCs w:val="20"/>
    </w:rPr>
  </w:style>
  <w:style w:type="paragraph" w:customStyle="1" w:styleId="xl65">
    <w:name w:val="xl65"/>
    <w:basedOn w:val="a1"/>
    <w:rsid w:val="00210D98"/>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66">
    <w:name w:val="xl66"/>
    <w:basedOn w:val="a1"/>
    <w:rsid w:val="00210D9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67">
    <w:name w:val="xl67"/>
    <w:basedOn w:val="a1"/>
    <w:rsid w:val="00210D9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styleId="afff3">
    <w:name w:val="endnote text"/>
    <w:basedOn w:val="a1"/>
    <w:link w:val="afff4"/>
    <w:uiPriority w:val="99"/>
    <w:semiHidden/>
    <w:unhideWhenUsed/>
    <w:rsid w:val="00CE79E9"/>
    <w:pPr>
      <w:snapToGrid w:val="0"/>
      <w:jc w:val="left"/>
    </w:pPr>
  </w:style>
  <w:style w:type="character" w:customStyle="1" w:styleId="afff4">
    <w:name w:val="文末脚注文字列 (文字)"/>
    <w:basedOn w:val="a3"/>
    <w:link w:val="afff3"/>
    <w:uiPriority w:val="99"/>
    <w:semiHidden/>
    <w:rsid w:val="00CE79E9"/>
    <w:rPr>
      <w:rFonts w:ascii="Century" w:eastAsia="ＭＳ 明朝" w:hAnsi="Century" w:cs="Times New Roman"/>
      <w:sz w:val="21"/>
      <w:szCs w:val="24"/>
    </w:rPr>
  </w:style>
  <w:style w:type="character" w:styleId="afff5">
    <w:name w:val="endnote reference"/>
    <w:basedOn w:val="a3"/>
    <w:uiPriority w:val="99"/>
    <w:semiHidden/>
    <w:unhideWhenUsed/>
    <w:rsid w:val="00CE79E9"/>
    <w:rPr>
      <w:vertAlign w:val="superscript"/>
    </w:rPr>
  </w:style>
  <w:style w:type="paragraph" w:styleId="afff6">
    <w:name w:val="table of figures"/>
    <w:basedOn w:val="a1"/>
    <w:next w:val="a1"/>
    <w:uiPriority w:val="99"/>
    <w:unhideWhenUsed/>
    <w:rsid w:val="005D598B"/>
    <w:pPr>
      <w:ind w:leftChars="200" w:left="200" w:hangingChars="200" w:hanging="200"/>
    </w:pPr>
  </w:style>
  <w:style w:type="character" w:styleId="afff7">
    <w:name w:val="Emphasis"/>
    <w:basedOn w:val="a3"/>
    <w:qFormat/>
    <w:locked/>
    <w:rsid w:val="005150F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Wingdings" w:eastAsiaTheme="minorEastAsia" w:hAnsi="Wingdings" w:cstheme="minorBidi"/>
        <w:kern w:val="2"/>
        <w:sz w:val="22"/>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page number" w:uiPriority="0"/>
    <w:lsdException w:name="List Bullet" w:uiPriority="0"/>
    <w:lsdException w:name="Title" w:locked="1" w:semiHidden="0" w:uiPriority="0" w:unhideWhenUsed="0" w:qFormat="1"/>
    <w:lsdException w:name="Closing" w:uiPriority="0"/>
    <w:lsdException w:name="Default Paragraph Font" w:uiPriority="1"/>
    <w:lsdException w:name="Body Text" w:uiPriority="0"/>
    <w:lsdException w:name="Body Text Indent" w:uiPriority="0"/>
    <w:lsdException w:name="Message Header" w:uiPriority="0"/>
    <w:lsdException w:name="Subtitle" w:locked="1" w:semiHidden="0" w:uiPriority="0" w:unhideWhenUsed="0" w:qFormat="1"/>
    <w:lsdException w:name="Salutation" w:uiPriority="0"/>
    <w:lsdException w:name="Date" w:uiPriority="0"/>
    <w:lsdException w:name="Strong" w:locked="1" w:semiHidden="0" w:uiPriority="0" w:unhideWhenUsed="0" w:qFormat="1"/>
    <w:lsdException w:name="Emphasis" w:locked="1"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76B73"/>
    <w:pPr>
      <w:widowControl w:val="0"/>
      <w:jc w:val="both"/>
    </w:pPr>
    <w:rPr>
      <w:rFonts w:ascii="Century" w:eastAsia="ＭＳ 明朝" w:hAnsi="Century" w:cs="Times New Roman"/>
      <w:sz w:val="21"/>
      <w:szCs w:val="24"/>
    </w:rPr>
  </w:style>
  <w:style w:type="paragraph" w:styleId="10">
    <w:name w:val="heading 1"/>
    <w:basedOn w:val="a1"/>
    <w:next w:val="a1"/>
    <w:link w:val="11"/>
    <w:qFormat/>
    <w:rsid w:val="00D03695"/>
    <w:pPr>
      <w:numPr>
        <w:numId w:val="6"/>
      </w:numPr>
      <w:spacing w:afterLines="300"/>
      <w:outlineLvl w:val="0"/>
    </w:pPr>
    <w:rPr>
      <w:rFonts w:ascii="ＭＳ ゴシック" w:eastAsia="ＭＳ ゴシック" w:hAnsi="Arial"/>
      <w:sz w:val="24"/>
    </w:rPr>
  </w:style>
  <w:style w:type="paragraph" w:styleId="2">
    <w:name w:val="heading 2"/>
    <w:basedOn w:val="a1"/>
    <w:next w:val="3"/>
    <w:link w:val="20"/>
    <w:qFormat/>
    <w:rsid w:val="00FF5E64"/>
    <w:pPr>
      <w:keepNext/>
      <w:numPr>
        <w:numId w:val="10"/>
      </w:numPr>
      <w:spacing w:afterLines="300" w:after="300"/>
      <w:outlineLvl w:val="1"/>
    </w:pPr>
    <w:rPr>
      <w:rFonts w:ascii="ＭＳ ゴシック" w:eastAsia="ＭＳ ゴシック" w:hAnsi="Arial" w:cstheme="majorBidi"/>
      <w:sz w:val="28"/>
    </w:rPr>
  </w:style>
  <w:style w:type="paragraph" w:styleId="3">
    <w:name w:val="heading 3"/>
    <w:basedOn w:val="a1"/>
    <w:next w:val="a2"/>
    <w:link w:val="30"/>
    <w:qFormat/>
    <w:rsid w:val="00341936"/>
    <w:pPr>
      <w:keepNext/>
      <w:numPr>
        <w:ilvl w:val="2"/>
        <w:numId w:val="6"/>
      </w:numPr>
      <w:spacing w:afterLines="150"/>
      <w:outlineLvl w:val="2"/>
    </w:pPr>
    <w:rPr>
      <w:rFonts w:ascii="Arial" w:eastAsia="ＭＳ ゴシック" w:hAnsi="Arial" w:cstheme="majorBidi"/>
      <w:sz w:val="24"/>
    </w:rPr>
  </w:style>
  <w:style w:type="paragraph" w:styleId="4">
    <w:name w:val="heading 4"/>
    <w:basedOn w:val="a1"/>
    <w:next w:val="a2"/>
    <w:link w:val="40"/>
    <w:qFormat/>
    <w:rsid w:val="00FF2663"/>
    <w:pPr>
      <w:keepNext/>
      <w:numPr>
        <w:ilvl w:val="3"/>
        <w:numId w:val="6"/>
      </w:numPr>
      <w:spacing w:afterLines="100"/>
      <w:outlineLvl w:val="3"/>
    </w:pPr>
    <w:rPr>
      <w:rFonts w:asciiTheme="majorEastAsia" w:eastAsiaTheme="majorEastAsia"/>
      <w:bCs/>
      <w:sz w:val="24"/>
    </w:rPr>
  </w:style>
  <w:style w:type="paragraph" w:styleId="5">
    <w:name w:val="heading 5"/>
    <w:basedOn w:val="a1"/>
    <w:next w:val="a2"/>
    <w:link w:val="50"/>
    <w:qFormat/>
    <w:rsid w:val="00F90820"/>
    <w:pPr>
      <w:keepNext/>
      <w:numPr>
        <w:ilvl w:val="4"/>
        <w:numId w:val="6"/>
      </w:numPr>
      <w:spacing w:afterLines="50"/>
      <w:outlineLvl w:val="4"/>
    </w:pPr>
    <w:rPr>
      <w:rFonts w:ascii="Arial" w:eastAsia="ＭＳ ゴシック" w:hAnsi="Arial"/>
    </w:rPr>
  </w:style>
  <w:style w:type="paragraph" w:styleId="6">
    <w:name w:val="heading 6"/>
    <w:basedOn w:val="a1"/>
    <w:next w:val="a2"/>
    <w:link w:val="60"/>
    <w:qFormat/>
    <w:rsid w:val="00DB40F2"/>
    <w:pPr>
      <w:keepNext/>
      <w:spacing w:beforeLines="50"/>
      <w:outlineLvl w:val="5"/>
    </w:pPr>
    <w:rPr>
      <w:b/>
      <w:bCs/>
    </w:rPr>
  </w:style>
  <w:style w:type="paragraph" w:styleId="7">
    <w:name w:val="heading 7"/>
    <w:basedOn w:val="a1"/>
    <w:next w:val="a1"/>
    <w:link w:val="70"/>
    <w:qFormat/>
    <w:rsid w:val="00DB40F2"/>
    <w:pPr>
      <w:keepNext/>
      <w:outlineLvl w:val="6"/>
    </w:pPr>
  </w:style>
  <w:style w:type="paragraph" w:styleId="8">
    <w:name w:val="heading 8"/>
    <w:basedOn w:val="a1"/>
    <w:next w:val="a1"/>
    <w:link w:val="80"/>
    <w:qFormat/>
    <w:rsid w:val="00DB40F2"/>
    <w:pPr>
      <w:keepNext/>
      <w:outlineLvl w:val="7"/>
    </w:pPr>
  </w:style>
  <w:style w:type="paragraph" w:styleId="9">
    <w:name w:val="heading 9"/>
    <w:basedOn w:val="a1"/>
    <w:next w:val="a1"/>
    <w:link w:val="90"/>
    <w:qFormat/>
    <w:rsid w:val="00DB40F2"/>
    <w:pPr>
      <w:keepNext/>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見出し 1 (文字)"/>
    <w:basedOn w:val="a3"/>
    <w:link w:val="10"/>
    <w:rsid w:val="00D03695"/>
    <w:rPr>
      <w:rFonts w:ascii="ＭＳ ゴシック" w:eastAsia="ＭＳ ゴシック" w:hAnsi="Arial" w:cs="Times New Roman"/>
      <w:sz w:val="24"/>
      <w:szCs w:val="24"/>
    </w:rPr>
  </w:style>
  <w:style w:type="character" w:customStyle="1" w:styleId="20">
    <w:name w:val="見出し 2 (文字)"/>
    <w:basedOn w:val="a3"/>
    <w:link w:val="2"/>
    <w:rsid w:val="00FF5E64"/>
    <w:rPr>
      <w:rFonts w:ascii="ＭＳ ゴシック" w:eastAsia="ＭＳ ゴシック" w:hAnsi="Arial" w:cstheme="majorBidi"/>
      <w:sz w:val="28"/>
      <w:szCs w:val="24"/>
    </w:rPr>
  </w:style>
  <w:style w:type="character" w:customStyle="1" w:styleId="30">
    <w:name w:val="見出し 3 (文字)"/>
    <w:basedOn w:val="a3"/>
    <w:link w:val="3"/>
    <w:rsid w:val="00341936"/>
    <w:rPr>
      <w:rFonts w:ascii="Arial" w:eastAsia="ＭＳ ゴシック" w:hAnsi="Arial" w:cstheme="majorBidi"/>
      <w:sz w:val="24"/>
      <w:szCs w:val="24"/>
    </w:rPr>
  </w:style>
  <w:style w:type="paragraph" w:styleId="a2">
    <w:name w:val="Body Text"/>
    <w:basedOn w:val="a1"/>
    <w:link w:val="a6"/>
    <w:unhideWhenUsed/>
    <w:rsid w:val="00437C27"/>
  </w:style>
  <w:style w:type="character" w:customStyle="1" w:styleId="a6">
    <w:name w:val="本文 (文字)"/>
    <w:basedOn w:val="a3"/>
    <w:link w:val="a2"/>
    <w:uiPriority w:val="99"/>
    <w:rsid w:val="00437C27"/>
    <w:rPr>
      <w:rFonts w:ascii="Times New Roman" w:hAnsi="Times New Roman"/>
      <w:sz w:val="22"/>
    </w:rPr>
  </w:style>
  <w:style w:type="character" w:customStyle="1" w:styleId="40">
    <w:name w:val="見出し 4 (文字)"/>
    <w:basedOn w:val="a3"/>
    <w:link w:val="4"/>
    <w:rsid w:val="00FF2663"/>
    <w:rPr>
      <w:rFonts w:asciiTheme="majorEastAsia" w:eastAsiaTheme="majorEastAsia" w:hAnsi="Century" w:cs="Times New Roman"/>
      <w:bCs/>
      <w:sz w:val="24"/>
      <w:szCs w:val="24"/>
    </w:rPr>
  </w:style>
  <w:style w:type="character" w:customStyle="1" w:styleId="50">
    <w:name w:val="見出し 5 (文字)"/>
    <w:basedOn w:val="a3"/>
    <w:link w:val="5"/>
    <w:rsid w:val="00F90820"/>
    <w:rPr>
      <w:rFonts w:ascii="Arial" w:eastAsia="ＭＳ ゴシック" w:hAnsi="Arial" w:cs="Times New Roman"/>
      <w:sz w:val="21"/>
      <w:szCs w:val="24"/>
    </w:rPr>
  </w:style>
  <w:style w:type="character" w:customStyle="1" w:styleId="60">
    <w:name w:val="見出し 6 (文字)"/>
    <w:basedOn w:val="a3"/>
    <w:link w:val="6"/>
    <w:uiPriority w:val="99"/>
    <w:rsid w:val="00DB40F2"/>
    <w:rPr>
      <w:rFonts w:ascii="Times New Roman" w:hAnsi="Times New Roman"/>
      <w:b/>
      <w:bCs/>
      <w:sz w:val="22"/>
    </w:rPr>
  </w:style>
  <w:style w:type="character" w:customStyle="1" w:styleId="70">
    <w:name w:val="見出し 7 (文字)"/>
    <w:basedOn w:val="a3"/>
    <w:link w:val="7"/>
    <w:uiPriority w:val="99"/>
    <w:rsid w:val="00DB40F2"/>
    <w:rPr>
      <w:rFonts w:ascii="Times New Roman" w:hAnsi="Times New Roman"/>
      <w:sz w:val="22"/>
    </w:rPr>
  </w:style>
  <w:style w:type="paragraph" w:styleId="a7">
    <w:name w:val="Body Text Indent"/>
    <w:basedOn w:val="a1"/>
    <w:link w:val="a8"/>
    <w:unhideWhenUsed/>
    <w:rsid w:val="00437C27"/>
    <w:pPr>
      <w:ind w:leftChars="400" w:left="851"/>
    </w:pPr>
  </w:style>
  <w:style w:type="character" w:customStyle="1" w:styleId="a8">
    <w:name w:val="本文インデント (文字)"/>
    <w:basedOn w:val="a3"/>
    <w:link w:val="a7"/>
    <w:uiPriority w:val="99"/>
    <w:semiHidden/>
    <w:rsid w:val="00437C27"/>
    <w:rPr>
      <w:rFonts w:ascii="Times New Roman" w:hAnsi="Times New Roman"/>
      <w:sz w:val="22"/>
    </w:rPr>
  </w:style>
  <w:style w:type="character" w:customStyle="1" w:styleId="80">
    <w:name w:val="見出し 8 (文字)"/>
    <w:basedOn w:val="a3"/>
    <w:link w:val="8"/>
    <w:uiPriority w:val="99"/>
    <w:rsid w:val="00DB40F2"/>
    <w:rPr>
      <w:rFonts w:ascii="Times New Roman" w:hAnsi="Times New Roman"/>
      <w:sz w:val="22"/>
    </w:rPr>
  </w:style>
  <w:style w:type="character" w:customStyle="1" w:styleId="90">
    <w:name w:val="見出し 9 (文字)"/>
    <w:basedOn w:val="a3"/>
    <w:link w:val="9"/>
    <w:uiPriority w:val="99"/>
    <w:rsid w:val="00DB40F2"/>
    <w:rPr>
      <w:rFonts w:ascii="Times New Roman" w:hAnsi="Times New Roman"/>
      <w:sz w:val="22"/>
    </w:rPr>
  </w:style>
  <w:style w:type="paragraph" w:styleId="a9">
    <w:name w:val="caption"/>
    <w:basedOn w:val="a1"/>
    <w:next w:val="a1"/>
    <w:uiPriority w:val="99"/>
    <w:qFormat/>
    <w:rsid w:val="00DB40F2"/>
    <w:pPr>
      <w:keepNext/>
      <w:widowControl/>
      <w:spacing w:beforeLines="50"/>
      <w:jc w:val="center"/>
    </w:pPr>
    <w:rPr>
      <w:rFonts w:ascii="ＭＳ ゴシック" w:eastAsia="ＭＳ ゴシック" w:hAnsi="ＭＳ ゴシック"/>
      <w:sz w:val="20"/>
      <w:szCs w:val="20"/>
      <w:lang w:val="fr-FR"/>
    </w:rPr>
  </w:style>
  <w:style w:type="paragraph" w:styleId="aa">
    <w:name w:val="List Paragraph"/>
    <w:basedOn w:val="a1"/>
    <w:uiPriority w:val="34"/>
    <w:qFormat/>
    <w:rsid w:val="00DB40F2"/>
    <w:pPr>
      <w:ind w:leftChars="400" w:left="840"/>
    </w:pPr>
    <w:rPr>
      <w:rFonts w:asciiTheme="minorHAnsi" w:hAnsiTheme="minorHAnsi"/>
    </w:rPr>
  </w:style>
  <w:style w:type="paragraph" w:styleId="ab">
    <w:name w:val="TOC Heading"/>
    <w:basedOn w:val="10"/>
    <w:next w:val="a1"/>
    <w:uiPriority w:val="39"/>
    <w:unhideWhenUsed/>
    <w:qFormat/>
    <w:rsid w:val="00DB40F2"/>
    <w:pPr>
      <w:keepNext/>
      <w:keepLines/>
      <w:widowControl/>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12">
    <w:name w:val="toc 1"/>
    <w:basedOn w:val="a1"/>
    <w:next w:val="a1"/>
    <w:autoRedefine/>
    <w:uiPriority w:val="39"/>
    <w:unhideWhenUsed/>
    <w:qFormat/>
    <w:rsid w:val="00510224"/>
    <w:pPr>
      <w:spacing w:before="240" w:after="120"/>
      <w:jc w:val="left"/>
    </w:pPr>
    <w:rPr>
      <w:rFonts w:asciiTheme="minorHAnsi" w:hAnsiTheme="minorHAnsi"/>
      <w:b/>
      <w:bCs/>
      <w:sz w:val="20"/>
      <w:szCs w:val="20"/>
    </w:rPr>
  </w:style>
  <w:style w:type="paragraph" w:styleId="21">
    <w:name w:val="toc 2"/>
    <w:basedOn w:val="a1"/>
    <w:next w:val="a1"/>
    <w:autoRedefine/>
    <w:uiPriority w:val="39"/>
    <w:unhideWhenUsed/>
    <w:qFormat/>
    <w:rsid w:val="00F008EF"/>
    <w:pPr>
      <w:tabs>
        <w:tab w:val="right" w:leader="dot" w:pos="9060"/>
      </w:tabs>
      <w:spacing w:before="120" w:afterLines="50" w:after="180"/>
      <w:ind w:left="210"/>
      <w:jc w:val="left"/>
    </w:pPr>
    <w:rPr>
      <w:rFonts w:asciiTheme="minorHAnsi" w:hAnsi="ＭＳ ゴシック"/>
      <w:i/>
      <w:iCs/>
      <w:noProof/>
      <w:sz w:val="24"/>
    </w:rPr>
  </w:style>
  <w:style w:type="paragraph" w:styleId="31">
    <w:name w:val="toc 3"/>
    <w:basedOn w:val="a1"/>
    <w:next w:val="a1"/>
    <w:autoRedefine/>
    <w:uiPriority w:val="39"/>
    <w:unhideWhenUsed/>
    <w:qFormat/>
    <w:rsid w:val="001E6E6A"/>
    <w:pPr>
      <w:tabs>
        <w:tab w:val="right" w:leader="dot" w:pos="9060"/>
      </w:tabs>
      <w:ind w:left="420"/>
      <w:jc w:val="center"/>
    </w:pPr>
    <w:rPr>
      <w:rFonts w:asciiTheme="minorHAnsi" w:hAnsiTheme="minorHAnsi"/>
      <w:sz w:val="20"/>
      <w:szCs w:val="20"/>
    </w:rPr>
  </w:style>
  <w:style w:type="character" w:styleId="ac">
    <w:name w:val="Hyperlink"/>
    <w:basedOn w:val="a3"/>
    <w:uiPriority w:val="99"/>
    <w:unhideWhenUsed/>
    <w:rsid w:val="00510224"/>
    <w:rPr>
      <w:color w:val="0000FF" w:themeColor="hyperlink"/>
      <w:u w:val="single"/>
    </w:rPr>
  </w:style>
  <w:style w:type="paragraph" w:styleId="ad">
    <w:name w:val="Balloon Text"/>
    <w:basedOn w:val="a1"/>
    <w:link w:val="ae"/>
    <w:unhideWhenUsed/>
    <w:rsid w:val="00510224"/>
    <w:rPr>
      <w:rFonts w:asciiTheme="majorHAnsi" w:eastAsiaTheme="majorEastAsia" w:hAnsiTheme="majorHAnsi" w:cstheme="majorBidi"/>
      <w:sz w:val="18"/>
      <w:szCs w:val="18"/>
    </w:rPr>
  </w:style>
  <w:style w:type="character" w:customStyle="1" w:styleId="ae">
    <w:name w:val="吹き出し (文字)"/>
    <w:basedOn w:val="a3"/>
    <w:link w:val="ad"/>
    <w:rsid w:val="00510224"/>
    <w:rPr>
      <w:rFonts w:asciiTheme="majorHAnsi" w:eastAsiaTheme="majorEastAsia" w:hAnsiTheme="majorHAnsi" w:cstheme="majorBidi"/>
      <w:sz w:val="18"/>
      <w:szCs w:val="18"/>
    </w:rPr>
  </w:style>
  <w:style w:type="paragraph" w:styleId="af">
    <w:name w:val="header"/>
    <w:basedOn w:val="a1"/>
    <w:link w:val="af0"/>
    <w:unhideWhenUsed/>
    <w:rsid w:val="00510224"/>
    <w:pPr>
      <w:tabs>
        <w:tab w:val="center" w:pos="4252"/>
        <w:tab w:val="right" w:pos="8504"/>
      </w:tabs>
      <w:snapToGrid w:val="0"/>
    </w:pPr>
  </w:style>
  <w:style w:type="character" w:customStyle="1" w:styleId="af0">
    <w:name w:val="ヘッダー (文字)"/>
    <w:basedOn w:val="a3"/>
    <w:link w:val="af"/>
    <w:rsid w:val="00510224"/>
    <w:rPr>
      <w:rFonts w:ascii="Times New Roman" w:hAnsi="Times New Roman"/>
      <w:sz w:val="22"/>
    </w:rPr>
  </w:style>
  <w:style w:type="paragraph" w:styleId="af1">
    <w:name w:val="footer"/>
    <w:basedOn w:val="a1"/>
    <w:link w:val="af2"/>
    <w:uiPriority w:val="99"/>
    <w:unhideWhenUsed/>
    <w:rsid w:val="00510224"/>
    <w:pPr>
      <w:tabs>
        <w:tab w:val="center" w:pos="4252"/>
        <w:tab w:val="right" w:pos="8504"/>
      </w:tabs>
      <w:snapToGrid w:val="0"/>
    </w:pPr>
  </w:style>
  <w:style w:type="character" w:customStyle="1" w:styleId="af2">
    <w:name w:val="フッター (文字)"/>
    <w:basedOn w:val="a3"/>
    <w:link w:val="af1"/>
    <w:uiPriority w:val="99"/>
    <w:rsid w:val="00510224"/>
    <w:rPr>
      <w:rFonts w:ascii="Times New Roman" w:hAnsi="Times New Roman"/>
      <w:sz w:val="22"/>
    </w:rPr>
  </w:style>
  <w:style w:type="paragraph" w:customStyle="1" w:styleId="13">
    <w:name w:val="スタイル 本文 + 最初の行 :  1 字"/>
    <w:basedOn w:val="a2"/>
    <w:uiPriority w:val="99"/>
    <w:rsid w:val="002776B0"/>
    <w:pPr>
      <w:ind w:firstLineChars="100" w:firstLine="220"/>
    </w:pPr>
    <w:rPr>
      <w:rFonts w:ascii="ＭＳ 明朝" w:cs="ＭＳ 明朝"/>
      <w:szCs w:val="20"/>
    </w:rPr>
  </w:style>
  <w:style w:type="paragraph" w:styleId="af3">
    <w:name w:val="footnote text"/>
    <w:basedOn w:val="a1"/>
    <w:link w:val="af4"/>
    <w:semiHidden/>
    <w:unhideWhenUsed/>
    <w:rsid w:val="000F7143"/>
    <w:pPr>
      <w:snapToGrid w:val="0"/>
      <w:jc w:val="left"/>
    </w:pPr>
  </w:style>
  <w:style w:type="character" w:customStyle="1" w:styleId="af4">
    <w:name w:val="脚注文字列 (文字)"/>
    <w:basedOn w:val="a3"/>
    <w:link w:val="af3"/>
    <w:uiPriority w:val="99"/>
    <w:semiHidden/>
    <w:rsid w:val="000F7143"/>
    <w:rPr>
      <w:rFonts w:ascii="Times New Roman" w:hAnsi="Times New Roman"/>
      <w:sz w:val="22"/>
    </w:rPr>
  </w:style>
  <w:style w:type="character" w:styleId="af5">
    <w:name w:val="footnote reference"/>
    <w:basedOn w:val="a3"/>
    <w:semiHidden/>
    <w:unhideWhenUsed/>
    <w:rsid w:val="000F7143"/>
    <w:rPr>
      <w:vertAlign w:val="superscript"/>
    </w:rPr>
  </w:style>
  <w:style w:type="table" w:styleId="af6">
    <w:name w:val="Table Grid"/>
    <w:basedOn w:val="a4"/>
    <w:uiPriority w:val="59"/>
    <w:rsid w:val="00F31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3"/>
    <w:rsid w:val="004678F8"/>
  </w:style>
  <w:style w:type="paragraph" w:styleId="af8">
    <w:name w:val="Salutation"/>
    <w:basedOn w:val="a1"/>
    <w:next w:val="a1"/>
    <w:link w:val="af9"/>
    <w:rsid w:val="004678F8"/>
    <w:rPr>
      <w:rFonts w:ascii="ＭＳ ゴシック" w:eastAsia="ＭＳ ゴシック"/>
      <w:sz w:val="24"/>
      <w:szCs w:val="20"/>
    </w:rPr>
  </w:style>
  <w:style w:type="character" w:customStyle="1" w:styleId="af9">
    <w:name w:val="挨拶文 (文字)"/>
    <w:basedOn w:val="a3"/>
    <w:link w:val="af8"/>
    <w:rsid w:val="004678F8"/>
    <w:rPr>
      <w:rFonts w:ascii="ＭＳ ゴシック" w:eastAsia="ＭＳ ゴシック"/>
      <w:sz w:val="24"/>
      <w:szCs w:val="20"/>
    </w:rPr>
  </w:style>
  <w:style w:type="character" w:styleId="afa">
    <w:name w:val="annotation reference"/>
    <w:basedOn w:val="a3"/>
    <w:unhideWhenUsed/>
    <w:rsid w:val="009F62C3"/>
    <w:rPr>
      <w:sz w:val="18"/>
      <w:szCs w:val="18"/>
    </w:rPr>
  </w:style>
  <w:style w:type="paragraph" w:styleId="afb">
    <w:name w:val="annotation text"/>
    <w:basedOn w:val="a1"/>
    <w:link w:val="afc"/>
    <w:unhideWhenUsed/>
    <w:rsid w:val="009F62C3"/>
    <w:pPr>
      <w:jc w:val="left"/>
    </w:pPr>
  </w:style>
  <w:style w:type="character" w:customStyle="1" w:styleId="afc">
    <w:name w:val="コメント文字列 (文字)"/>
    <w:basedOn w:val="a3"/>
    <w:link w:val="afb"/>
    <w:rsid w:val="009F62C3"/>
    <w:rPr>
      <w:rFonts w:ascii="Times New Roman" w:hAnsi="Times New Roman"/>
      <w:sz w:val="22"/>
    </w:rPr>
  </w:style>
  <w:style w:type="paragraph" w:styleId="afd">
    <w:name w:val="annotation subject"/>
    <w:basedOn w:val="afb"/>
    <w:next w:val="afb"/>
    <w:link w:val="afe"/>
    <w:unhideWhenUsed/>
    <w:rsid w:val="009F62C3"/>
    <w:rPr>
      <w:b/>
      <w:bCs/>
    </w:rPr>
  </w:style>
  <w:style w:type="character" w:customStyle="1" w:styleId="afe">
    <w:name w:val="コメント内容 (文字)"/>
    <w:basedOn w:val="afc"/>
    <w:link w:val="afd"/>
    <w:rsid w:val="009F62C3"/>
    <w:rPr>
      <w:rFonts w:ascii="Times New Roman" w:hAnsi="Times New Roman"/>
      <w:b/>
      <w:bCs/>
      <w:sz w:val="22"/>
    </w:rPr>
  </w:style>
  <w:style w:type="numbering" w:customStyle="1" w:styleId="1">
    <w:name w:val="スタイル1"/>
    <w:uiPriority w:val="99"/>
    <w:rsid w:val="00E2518A"/>
    <w:pPr>
      <w:numPr>
        <w:numId w:val="1"/>
      </w:numPr>
    </w:pPr>
  </w:style>
  <w:style w:type="paragraph" w:styleId="41">
    <w:name w:val="toc 4"/>
    <w:basedOn w:val="a1"/>
    <w:next w:val="a1"/>
    <w:autoRedefine/>
    <w:uiPriority w:val="39"/>
    <w:unhideWhenUsed/>
    <w:rsid w:val="00B578BB"/>
    <w:pPr>
      <w:ind w:left="630"/>
      <w:jc w:val="left"/>
    </w:pPr>
    <w:rPr>
      <w:rFonts w:asciiTheme="minorHAnsi" w:hAnsiTheme="minorHAnsi"/>
      <w:sz w:val="20"/>
      <w:szCs w:val="20"/>
    </w:rPr>
  </w:style>
  <w:style w:type="paragraph" w:styleId="aff">
    <w:name w:val="Subtitle"/>
    <w:basedOn w:val="a1"/>
    <w:next w:val="a1"/>
    <w:link w:val="aff0"/>
    <w:qFormat/>
    <w:locked/>
    <w:rsid w:val="00341936"/>
    <w:pPr>
      <w:jc w:val="center"/>
      <w:outlineLvl w:val="1"/>
    </w:pPr>
    <w:rPr>
      <w:rFonts w:asciiTheme="majorHAnsi" w:eastAsia="ＭＳ ゴシック" w:hAnsiTheme="majorHAnsi" w:cstheme="majorBidi"/>
      <w:sz w:val="24"/>
    </w:rPr>
  </w:style>
  <w:style w:type="character" w:customStyle="1" w:styleId="aff0">
    <w:name w:val="副題 (文字)"/>
    <w:basedOn w:val="a3"/>
    <w:link w:val="aff"/>
    <w:rsid w:val="00341936"/>
    <w:rPr>
      <w:rFonts w:asciiTheme="majorHAnsi" w:eastAsia="ＭＳ ゴシック" w:hAnsiTheme="majorHAnsi" w:cstheme="majorBidi"/>
      <w:sz w:val="24"/>
      <w:szCs w:val="24"/>
    </w:rPr>
  </w:style>
  <w:style w:type="paragraph" w:styleId="aff1">
    <w:name w:val="Revision"/>
    <w:hidden/>
    <w:uiPriority w:val="99"/>
    <w:semiHidden/>
    <w:rsid w:val="000D5355"/>
    <w:rPr>
      <w:rFonts w:ascii="Times New Roman" w:hAnsi="Times New Roman"/>
    </w:rPr>
  </w:style>
  <w:style w:type="paragraph" w:styleId="aff2">
    <w:name w:val="Date"/>
    <w:basedOn w:val="a1"/>
    <w:next w:val="a1"/>
    <w:link w:val="aff3"/>
    <w:rsid w:val="00A93C56"/>
    <w:rPr>
      <w:szCs w:val="20"/>
    </w:rPr>
  </w:style>
  <w:style w:type="character" w:customStyle="1" w:styleId="aff3">
    <w:name w:val="日付 (文字)"/>
    <w:basedOn w:val="a3"/>
    <w:link w:val="aff2"/>
    <w:rsid w:val="00A93C56"/>
    <w:rPr>
      <w:rFonts w:ascii="Century" w:eastAsia="ＭＳ 明朝" w:hAnsi="Century" w:cs="Times New Roman"/>
      <w:sz w:val="21"/>
      <w:szCs w:val="20"/>
    </w:rPr>
  </w:style>
  <w:style w:type="paragraph" w:customStyle="1" w:styleId="aff4">
    <w:name w:val="一太郎８"/>
    <w:rsid w:val="00A93C56"/>
    <w:pPr>
      <w:widowControl w:val="0"/>
      <w:wordWrap w:val="0"/>
      <w:autoSpaceDE w:val="0"/>
      <w:autoSpaceDN w:val="0"/>
      <w:adjustRightInd w:val="0"/>
      <w:spacing w:line="293" w:lineRule="atLeast"/>
      <w:jc w:val="both"/>
    </w:pPr>
    <w:rPr>
      <w:rFonts w:ascii="Times New Roman" w:eastAsia="ＭＳ 明朝" w:hAnsi="Times New Roman" w:cs="Times New Roman"/>
      <w:spacing w:val="2"/>
      <w:kern w:val="0"/>
      <w:sz w:val="21"/>
      <w:szCs w:val="20"/>
    </w:rPr>
  </w:style>
  <w:style w:type="paragraph" w:customStyle="1" w:styleId="aff5">
    <w:name w:val="タイトル"/>
    <w:next w:val="a1"/>
    <w:rsid w:val="00A93C56"/>
    <w:rPr>
      <w:rFonts w:ascii="Arial" w:eastAsia="ＭＳ ゴシック" w:hAnsi="Arial" w:cs="Times New Roman"/>
      <w:kern w:val="0"/>
      <w:sz w:val="28"/>
      <w:szCs w:val="20"/>
    </w:rPr>
  </w:style>
  <w:style w:type="paragraph" w:styleId="aff6">
    <w:name w:val="Document Map"/>
    <w:basedOn w:val="a1"/>
    <w:link w:val="aff7"/>
    <w:semiHidden/>
    <w:rsid w:val="00A93C56"/>
    <w:pPr>
      <w:shd w:val="clear" w:color="auto" w:fill="000080"/>
    </w:pPr>
    <w:rPr>
      <w:rFonts w:ascii="Arial" w:eastAsia="ＭＳ ゴシック" w:hAnsi="Arial"/>
      <w:szCs w:val="20"/>
    </w:rPr>
  </w:style>
  <w:style w:type="character" w:customStyle="1" w:styleId="aff7">
    <w:name w:val="見出しマップ (文字)"/>
    <w:basedOn w:val="a3"/>
    <w:link w:val="aff6"/>
    <w:semiHidden/>
    <w:rsid w:val="00A93C56"/>
    <w:rPr>
      <w:rFonts w:ascii="Arial" w:eastAsia="ＭＳ ゴシック" w:hAnsi="Arial" w:cs="Times New Roman"/>
      <w:sz w:val="21"/>
      <w:szCs w:val="20"/>
      <w:shd w:val="clear" w:color="auto" w:fill="000080"/>
    </w:rPr>
  </w:style>
  <w:style w:type="paragraph" w:customStyle="1" w:styleId="aff8">
    <w:name w:val="数表"/>
    <w:basedOn w:val="a1"/>
    <w:rsid w:val="00A93C56"/>
    <w:pPr>
      <w:spacing w:line="240" w:lineRule="exact"/>
    </w:pPr>
    <w:rPr>
      <w:rFonts w:eastAsia="ＭＳ ゴシック"/>
      <w:sz w:val="18"/>
      <w:szCs w:val="20"/>
    </w:rPr>
  </w:style>
  <w:style w:type="paragraph" w:customStyle="1" w:styleId="aff9">
    <w:name w:val="注釈"/>
    <w:basedOn w:val="a1"/>
    <w:rsid w:val="00A93C56"/>
    <w:pPr>
      <w:spacing w:line="280" w:lineRule="exact"/>
      <w:ind w:left="454" w:hanging="227"/>
    </w:pPr>
    <w:rPr>
      <w:sz w:val="18"/>
      <w:szCs w:val="20"/>
    </w:rPr>
  </w:style>
  <w:style w:type="paragraph" w:styleId="affa">
    <w:name w:val="Message Header"/>
    <w:basedOn w:val="a1"/>
    <w:link w:val="affb"/>
    <w:autoRedefine/>
    <w:rsid w:val="00A93C56"/>
    <w:pPr>
      <w:pBdr>
        <w:top w:val="single" w:sz="6" w:space="1" w:color="auto" w:shadow="1"/>
        <w:left w:val="single" w:sz="6" w:space="1" w:color="auto" w:shadow="1"/>
        <w:bottom w:val="single" w:sz="6" w:space="1" w:color="auto" w:shadow="1"/>
        <w:right w:val="single" w:sz="6" w:space="1" w:color="auto" w:shadow="1"/>
      </w:pBdr>
      <w:shd w:val="pct20" w:color="auto" w:fill="auto"/>
      <w:ind w:left="960" w:hangingChars="400" w:hanging="960"/>
    </w:pPr>
    <w:rPr>
      <w:rFonts w:ascii="Arial" w:hAnsi="Arial" w:cs="Arial"/>
      <w:sz w:val="24"/>
    </w:rPr>
  </w:style>
  <w:style w:type="character" w:customStyle="1" w:styleId="affb">
    <w:name w:val="メッセージ見出し (文字)"/>
    <w:basedOn w:val="a3"/>
    <w:link w:val="affa"/>
    <w:rsid w:val="00A93C56"/>
    <w:rPr>
      <w:rFonts w:ascii="Arial" w:eastAsia="ＭＳ 明朝" w:hAnsi="Arial" w:cs="Arial"/>
      <w:sz w:val="24"/>
      <w:szCs w:val="24"/>
      <w:shd w:val="pct20" w:color="auto" w:fill="auto"/>
    </w:rPr>
  </w:style>
  <w:style w:type="paragraph" w:customStyle="1" w:styleId="affc">
    <w:name w:val="図表タイトル"/>
    <w:basedOn w:val="a1"/>
    <w:next w:val="a1"/>
    <w:rsid w:val="00A93C56"/>
    <w:pPr>
      <w:spacing w:beforeLines="50" w:afterLines="50"/>
      <w:ind w:leftChars="100" w:left="100"/>
      <w:jc w:val="center"/>
    </w:pPr>
    <w:rPr>
      <w:rFonts w:ascii="ＭＳ ゴシック" w:eastAsia="ＭＳ ゴシック"/>
      <w:szCs w:val="20"/>
    </w:rPr>
  </w:style>
  <w:style w:type="paragraph" w:styleId="a">
    <w:name w:val="List Bullet"/>
    <w:basedOn w:val="a1"/>
    <w:autoRedefine/>
    <w:rsid w:val="00A93C56"/>
    <w:pPr>
      <w:numPr>
        <w:numId w:val="3"/>
      </w:numPr>
      <w:tabs>
        <w:tab w:val="clear" w:pos="0"/>
        <w:tab w:val="num" w:pos="113"/>
      </w:tabs>
      <w:ind w:left="397"/>
    </w:pPr>
    <w:rPr>
      <w:rFonts w:ascii="ＭＳ 明朝" w:hAnsi="ＭＳ 明朝"/>
    </w:rPr>
  </w:style>
  <w:style w:type="paragraph" w:styleId="Web">
    <w:name w:val="Normal (Web)"/>
    <w:basedOn w:val="a1"/>
    <w:rsid w:val="00A93C5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affd">
    <w:name w:val="事例調査見出し"/>
    <w:basedOn w:val="3"/>
    <w:rsid w:val="00A93C56"/>
    <w:pPr>
      <w:spacing w:beforeLines="100" w:afterLines="50"/>
      <w:ind w:left="1005" w:hanging="852"/>
    </w:pPr>
    <w:rPr>
      <w:rFonts w:cs="Times New Roman"/>
      <w:sz w:val="21"/>
      <w:szCs w:val="20"/>
    </w:rPr>
  </w:style>
  <w:style w:type="paragraph" w:customStyle="1" w:styleId="105">
    <w:name w:val="スタイル 事例調査見出し + 段落前 :  1 行 段落後 :  0.5 行"/>
    <w:basedOn w:val="affd"/>
    <w:rsid w:val="00A93C56"/>
    <w:pPr>
      <w:jc w:val="left"/>
    </w:pPr>
    <w:rPr>
      <w:rFonts w:cs="ＭＳ 明朝"/>
    </w:rPr>
  </w:style>
  <w:style w:type="numbering" w:customStyle="1" w:styleId="a0">
    <w:name w:val="スタイル 箇条書き"/>
    <w:basedOn w:val="a5"/>
    <w:rsid w:val="00A93C56"/>
    <w:pPr>
      <w:numPr>
        <w:numId w:val="4"/>
      </w:numPr>
    </w:pPr>
  </w:style>
  <w:style w:type="paragraph" w:customStyle="1" w:styleId="affe">
    <w:name w:val="箇条書き下線"/>
    <w:basedOn w:val="a"/>
    <w:rsid w:val="00A93C56"/>
    <w:rPr>
      <w:u w:val="single"/>
    </w:rPr>
  </w:style>
  <w:style w:type="paragraph" w:styleId="91">
    <w:name w:val="toc 9"/>
    <w:basedOn w:val="a1"/>
    <w:next w:val="a1"/>
    <w:autoRedefine/>
    <w:uiPriority w:val="39"/>
    <w:rsid w:val="00A93C56"/>
    <w:pPr>
      <w:ind w:left="1680"/>
      <w:jc w:val="left"/>
    </w:pPr>
    <w:rPr>
      <w:rFonts w:asciiTheme="minorHAnsi" w:hAnsiTheme="minorHAnsi"/>
      <w:sz w:val="20"/>
      <w:szCs w:val="20"/>
    </w:rPr>
  </w:style>
  <w:style w:type="paragraph" w:customStyle="1" w:styleId="16pt">
    <w:name w:val="スタイル ＭＳ 明朝 行間 :  最小値 16 pt"/>
    <w:basedOn w:val="a1"/>
    <w:rsid w:val="00A93C56"/>
    <w:pPr>
      <w:tabs>
        <w:tab w:val="right" w:leader="dot" w:pos="6300"/>
        <w:tab w:val="right" w:leader="dot" w:pos="7350"/>
      </w:tabs>
      <w:spacing w:line="380" w:lineRule="atLeast"/>
      <w:ind w:firstLineChars="877" w:firstLine="877"/>
    </w:pPr>
    <w:rPr>
      <w:rFonts w:ascii="ＭＳ 明朝" w:hAnsi="ＭＳ 明朝" w:cs="ＭＳ 明朝"/>
      <w:szCs w:val="20"/>
    </w:rPr>
  </w:style>
  <w:style w:type="paragraph" w:customStyle="1" w:styleId="afff">
    <w:name w:val="箇条書き　本体文中"/>
    <w:basedOn w:val="a"/>
    <w:rsid w:val="00A93C56"/>
    <w:pPr>
      <w:snapToGrid w:val="0"/>
      <w:spacing w:line="380" w:lineRule="atLeast"/>
    </w:pPr>
  </w:style>
  <w:style w:type="paragraph" w:customStyle="1" w:styleId="405">
    <w:name w:val="スタイル 見出し 4 + 段落前 :  0.5 行"/>
    <w:basedOn w:val="4"/>
    <w:rsid w:val="00A93C56"/>
    <w:pPr>
      <w:spacing w:beforeLines="75" w:afterLines="0"/>
      <w:ind w:left="3188" w:hanging="1588"/>
    </w:pPr>
    <w:rPr>
      <w:rFonts w:ascii="Arial" w:eastAsia="ＭＳ ゴシック" w:hAnsi="Arial" w:cs="ＭＳ 明朝"/>
      <w:bCs w:val="0"/>
      <w:szCs w:val="20"/>
    </w:rPr>
  </w:style>
  <w:style w:type="paragraph" w:customStyle="1" w:styleId="305">
    <w:name w:val="スタイル 見出し 3 + 段落前 :  0.5 行"/>
    <w:basedOn w:val="3"/>
    <w:rsid w:val="00A93C56"/>
    <w:pPr>
      <w:spacing w:beforeLines="50" w:afterLines="0"/>
      <w:ind w:left="170" w:hanging="170"/>
    </w:pPr>
    <w:rPr>
      <w:rFonts w:ascii="ＭＳ ゴシック" w:cs="ＭＳ 明朝"/>
      <w:szCs w:val="20"/>
    </w:rPr>
  </w:style>
  <w:style w:type="paragraph" w:customStyle="1" w:styleId="30505">
    <w:name w:val="スタイル スタイル 見出し 3 + 段落前 :  0.5 行 + 段落前 :  0.5 行"/>
    <w:basedOn w:val="305"/>
    <w:rsid w:val="00A93C56"/>
    <w:pPr>
      <w:spacing w:before="150"/>
    </w:pPr>
  </w:style>
  <w:style w:type="paragraph" w:customStyle="1" w:styleId="3051">
    <w:name w:val="スタイル 見出し 3 + 段落前 :  0.5 行1"/>
    <w:basedOn w:val="3"/>
    <w:rsid w:val="00A93C56"/>
    <w:pPr>
      <w:numPr>
        <w:ilvl w:val="0"/>
        <w:numId w:val="5"/>
      </w:numPr>
      <w:spacing w:afterLines="0"/>
      <w:ind w:left="0" w:firstLine="0"/>
    </w:pPr>
    <w:rPr>
      <w:rFonts w:cs="ＭＳ 明朝"/>
      <w:szCs w:val="20"/>
    </w:rPr>
  </w:style>
  <w:style w:type="paragraph" w:customStyle="1" w:styleId="30mm0mm05">
    <w:name w:val="スタイル 見出し 3 + 左 :  0 mm 最初の行 :  0 mm 段落前 :  0.5 行"/>
    <w:basedOn w:val="3"/>
    <w:autoRedefine/>
    <w:rsid w:val="00A93C56"/>
    <w:pPr>
      <w:spacing w:afterLines="0"/>
    </w:pPr>
    <w:rPr>
      <w:rFonts w:cs="ＭＳ 明朝"/>
      <w:szCs w:val="20"/>
    </w:rPr>
  </w:style>
  <w:style w:type="paragraph" w:customStyle="1" w:styleId="14">
    <w:name w:val="リスト段落1"/>
    <w:basedOn w:val="a1"/>
    <w:rsid w:val="00A93C56"/>
    <w:pPr>
      <w:ind w:leftChars="400" w:left="840"/>
    </w:pPr>
    <w:rPr>
      <w:szCs w:val="20"/>
    </w:rPr>
  </w:style>
  <w:style w:type="paragraph" w:styleId="afff0">
    <w:name w:val="Closing"/>
    <w:basedOn w:val="a1"/>
    <w:link w:val="afff1"/>
    <w:rsid w:val="00A93C56"/>
    <w:pPr>
      <w:adjustRightInd w:val="0"/>
      <w:spacing w:line="420" w:lineRule="atLeast"/>
      <w:jc w:val="right"/>
      <w:textAlignment w:val="baseline"/>
    </w:pPr>
    <w:rPr>
      <w:rFonts w:ascii="ＭＳ 明朝"/>
      <w:color w:val="000000"/>
      <w:kern w:val="0"/>
      <w:szCs w:val="20"/>
    </w:rPr>
  </w:style>
  <w:style w:type="character" w:customStyle="1" w:styleId="afff1">
    <w:name w:val="結語 (文字)"/>
    <w:basedOn w:val="a3"/>
    <w:link w:val="afff0"/>
    <w:rsid w:val="00A93C56"/>
    <w:rPr>
      <w:rFonts w:ascii="ＭＳ 明朝" w:eastAsia="ＭＳ 明朝" w:hAnsi="Century" w:cs="Times New Roman"/>
      <w:color w:val="000000"/>
      <w:kern w:val="0"/>
      <w:sz w:val="21"/>
      <w:szCs w:val="20"/>
    </w:rPr>
  </w:style>
  <w:style w:type="paragraph" w:customStyle="1" w:styleId="0mm4">
    <w:name w:val="スタイル メッセージ見出し + 左 :  0 mm ぶら下げインデント :  4 字"/>
    <w:basedOn w:val="affa"/>
    <w:autoRedefine/>
    <w:rsid w:val="00A93C56"/>
    <w:pPr>
      <w:pBdr>
        <w:top w:val="single" w:sz="6" w:space="1" w:color="auto"/>
        <w:left w:val="single" w:sz="6" w:space="0" w:color="auto"/>
        <w:bottom w:val="single" w:sz="6" w:space="1" w:color="auto"/>
        <w:right w:val="single" w:sz="6" w:space="1" w:color="auto"/>
      </w:pBdr>
      <w:snapToGrid w:val="0"/>
      <w:spacing w:line="320" w:lineRule="atLeast"/>
      <w:ind w:left="1120" w:hanging="1120"/>
    </w:pPr>
    <w:rPr>
      <w:rFonts w:ascii="HGP創英角ｺﾞｼｯｸUB" w:eastAsia="HGP創英角ｺﾞｼｯｸUB" w:cs="ＭＳ 明朝"/>
      <w:sz w:val="28"/>
      <w:szCs w:val="20"/>
    </w:rPr>
  </w:style>
  <w:style w:type="character" w:styleId="afff2">
    <w:name w:val="FollowedHyperlink"/>
    <w:basedOn w:val="a3"/>
    <w:uiPriority w:val="99"/>
    <w:rsid w:val="00A93C56"/>
    <w:rPr>
      <w:color w:val="800080"/>
      <w:u w:val="single"/>
    </w:rPr>
  </w:style>
  <w:style w:type="paragraph" w:customStyle="1" w:styleId="110">
    <w:name w:val="スタイル 本文 + 左 :  1 字 右 :  1 字"/>
    <w:basedOn w:val="a2"/>
    <w:rsid w:val="00A93C56"/>
    <w:pPr>
      <w:snapToGrid w:val="0"/>
      <w:spacing w:line="380" w:lineRule="atLeast"/>
      <w:ind w:leftChars="100" w:left="100" w:rightChars="100" w:right="210" w:firstLineChars="100" w:firstLine="210"/>
      <w:jc w:val="left"/>
    </w:pPr>
    <w:rPr>
      <w:rFonts w:ascii="ＭＳ 明朝" w:cs="ＭＳ 明朝"/>
      <w:szCs w:val="20"/>
    </w:rPr>
  </w:style>
  <w:style w:type="paragraph" w:customStyle="1" w:styleId="4075">
    <w:name w:val="スタイル 見出し 4 + 段落前 :  0.75 行"/>
    <w:basedOn w:val="4"/>
    <w:rsid w:val="00A93C56"/>
    <w:pPr>
      <w:spacing w:beforeLines="75" w:afterLines="0"/>
      <w:ind w:left="3188" w:hanging="1588"/>
    </w:pPr>
    <w:rPr>
      <w:rFonts w:ascii="Arial" w:eastAsia="ＭＳ ゴシック" w:hAnsi="Arial" w:cs="ＭＳ 明朝"/>
      <w:bCs w:val="0"/>
      <w:sz w:val="21"/>
      <w:szCs w:val="20"/>
    </w:rPr>
  </w:style>
  <w:style w:type="paragraph" w:customStyle="1" w:styleId="111">
    <w:name w:val="スタイル スタイル 本文 + 左 :  1 字 右 :  1 字 + 左 :  1 字"/>
    <w:basedOn w:val="110"/>
    <w:rsid w:val="00A93C56"/>
    <w:pPr>
      <w:ind w:left="210"/>
    </w:pPr>
    <w:rPr>
      <w:rFonts w:ascii="Century"/>
    </w:rPr>
  </w:style>
  <w:style w:type="paragraph" w:customStyle="1" w:styleId="3105">
    <w:name w:val="スタイル 見出し 3 + 段落前 :  1 行 段落後 :  0.5 行"/>
    <w:basedOn w:val="3"/>
    <w:rsid w:val="00A93C56"/>
    <w:pPr>
      <w:spacing w:beforeLines="100" w:afterLines="50"/>
      <w:ind w:left="1005" w:hanging="852"/>
    </w:pPr>
    <w:rPr>
      <w:rFonts w:cs="ＭＳ 明朝"/>
      <w:sz w:val="21"/>
      <w:szCs w:val="20"/>
    </w:rPr>
  </w:style>
  <w:style w:type="paragraph" w:styleId="51">
    <w:name w:val="toc 5"/>
    <w:basedOn w:val="a1"/>
    <w:next w:val="a1"/>
    <w:autoRedefine/>
    <w:uiPriority w:val="39"/>
    <w:unhideWhenUsed/>
    <w:rsid w:val="0046526E"/>
    <w:pPr>
      <w:ind w:left="840"/>
      <w:jc w:val="left"/>
    </w:pPr>
    <w:rPr>
      <w:rFonts w:asciiTheme="minorHAnsi" w:hAnsiTheme="minorHAnsi"/>
      <w:sz w:val="20"/>
      <w:szCs w:val="20"/>
    </w:rPr>
  </w:style>
  <w:style w:type="paragraph" w:styleId="61">
    <w:name w:val="toc 6"/>
    <w:basedOn w:val="a1"/>
    <w:next w:val="a1"/>
    <w:autoRedefine/>
    <w:uiPriority w:val="39"/>
    <w:unhideWhenUsed/>
    <w:rsid w:val="0046526E"/>
    <w:pPr>
      <w:ind w:left="1050"/>
      <w:jc w:val="left"/>
    </w:pPr>
    <w:rPr>
      <w:rFonts w:asciiTheme="minorHAnsi" w:hAnsiTheme="minorHAnsi"/>
      <w:sz w:val="20"/>
      <w:szCs w:val="20"/>
    </w:rPr>
  </w:style>
  <w:style w:type="paragraph" w:styleId="71">
    <w:name w:val="toc 7"/>
    <w:basedOn w:val="a1"/>
    <w:next w:val="a1"/>
    <w:autoRedefine/>
    <w:uiPriority w:val="39"/>
    <w:unhideWhenUsed/>
    <w:rsid w:val="0046526E"/>
    <w:pPr>
      <w:ind w:left="1260"/>
      <w:jc w:val="left"/>
    </w:pPr>
    <w:rPr>
      <w:rFonts w:asciiTheme="minorHAnsi" w:hAnsiTheme="minorHAnsi"/>
      <w:sz w:val="20"/>
      <w:szCs w:val="20"/>
    </w:rPr>
  </w:style>
  <w:style w:type="paragraph" w:styleId="81">
    <w:name w:val="toc 8"/>
    <w:basedOn w:val="a1"/>
    <w:next w:val="a1"/>
    <w:autoRedefine/>
    <w:uiPriority w:val="39"/>
    <w:unhideWhenUsed/>
    <w:rsid w:val="0046526E"/>
    <w:pPr>
      <w:ind w:left="1470"/>
      <w:jc w:val="left"/>
    </w:pPr>
    <w:rPr>
      <w:rFonts w:asciiTheme="minorHAnsi" w:hAnsiTheme="minorHAnsi"/>
      <w:sz w:val="20"/>
      <w:szCs w:val="20"/>
    </w:rPr>
  </w:style>
  <w:style w:type="paragraph" w:customStyle="1" w:styleId="font5">
    <w:name w:val="font5"/>
    <w:basedOn w:val="a1"/>
    <w:rsid w:val="00210D98"/>
    <w:pPr>
      <w:widowControl/>
      <w:spacing w:before="100" w:beforeAutospacing="1" w:after="100" w:afterAutospacing="1"/>
      <w:jc w:val="left"/>
    </w:pPr>
    <w:rPr>
      <w:rFonts w:ascii="ＭＳ Ｐゴシック" w:eastAsia="ＭＳ Ｐゴシック" w:hAnsi="ＭＳ Ｐゴシック" w:cs="ＭＳ Ｐゴシック"/>
      <w:b/>
      <w:bCs/>
      <w:color w:val="1F497D"/>
      <w:kern w:val="0"/>
      <w:sz w:val="36"/>
      <w:szCs w:val="36"/>
    </w:rPr>
  </w:style>
  <w:style w:type="paragraph" w:customStyle="1" w:styleId="font6">
    <w:name w:val="font6"/>
    <w:basedOn w:val="a1"/>
    <w:rsid w:val="00210D98"/>
    <w:pPr>
      <w:widowControl/>
      <w:spacing w:before="100" w:beforeAutospacing="1" w:after="100" w:afterAutospacing="1"/>
      <w:jc w:val="left"/>
    </w:pPr>
    <w:rPr>
      <w:rFonts w:ascii="ＭＳ Ｐゴシック" w:eastAsia="ＭＳ Ｐゴシック" w:hAnsi="ＭＳ Ｐゴシック" w:cs="ＭＳ Ｐゴシック"/>
      <w:color w:val="000000"/>
      <w:kern w:val="0"/>
      <w:sz w:val="20"/>
      <w:szCs w:val="20"/>
    </w:rPr>
  </w:style>
  <w:style w:type="paragraph" w:customStyle="1" w:styleId="font7">
    <w:name w:val="font7"/>
    <w:basedOn w:val="a1"/>
    <w:rsid w:val="00210D98"/>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8">
    <w:name w:val="font8"/>
    <w:basedOn w:val="a1"/>
    <w:rsid w:val="00210D98"/>
    <w:pPr>
      <w:widowControl/>
      <w:spacing w:before="100" w:beforeAutospacing="1" w:after="100" w:afterAutospacing="1"/>
      <w:jc w:val="left"/>
    </w:pPr>
    <w:rPr>
      <w:rFonts w:ascii="ＭＳ Ｐゴシック" w:eastAsia="ＭＳ Ｐゴシック" w:hAnsi="ＭＳ Ｐゴシック" w:cs="ＭＳ Ｐゴシック"/>
      <w:color w:val="000000"/>
      <w:kern w:val="0"/>
      <w:sz w:val="20"/>
      <w:szCs w:val="20"/>
    </w:rPr>
  </w:style>
  <w:style w:type="paragraph" w:customStyle="1" w:styleId="xl65">
    <w:name w:val="xl65"/>
    <w:basedOn w:val="a1"/>
    <w:rsid w:val="00210D98"/>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66">
    <w:name w:val="xl66"/>
    <w:basedOn w:val="a1"/>
    <w:rsid w:val="00210D9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67">
    <w:name w:val="xl67"/>
    <w:basedOn w:val="a1"/>
    <w:rsid w:val="00210D9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styleId="afff3">
    <w:name w:val="endnote text"/>
    <w:basedOn w:val="a1"/>
    <w:link w:val="afff4"/>
    <w:uiPriority w:val="99"/>
    <w:semiHidden/>
    <w:unhideWhenUsed/>
    <w:rsid w:val="00CE79E9"/>
    <w:pPr>
      <w:snapToGrid w:val="0"/>
      <w:jc w:val="left"/>
    </w:pPr>
  </w:style>
  <w:style w:type="character" w:customStyle="1" w:styleId="afff4">
    <w:name w:val="文末脚注文字列 (文字)"/>
    <w:basedOn w:val="a3"/>
    <w:link w:val="afff3"/>
    <w:uiPriority w:val="99"/>
    <w:semiHidden/>
    <w:rsid w:val="00CE79E9"/>
    <w:rPr>
      <w:rFonts w:ascii="Century" w:eastAsia="ＭＳ 明朝" w:hAnsi="Century" w:cs="Times New Roman"/>
      <w:sz w:val="21"/>
      <w:szCs w:val="24"/>
    </w:rPr>
  </w:style>
  <w:style w:type="character" w:styleId="afff5">
    <w:name w:val="endnote reference"/>
    <w:basedOn w:val="a3"/>
    <w:uiPriority w:val="99"/>
    <w:semiHidden/>
    <w:unhideWhenUsed/>
    <w:rsid w:val="00CE79E9"/>
    <w:rPr>
      <w:vertAlign w:val="superscript"/>
    </w:rPr>
  </w:style>
  <w:style w:type="paragraph" w:styleId="afff6">
    <w:name w:val="table of figures"/>
    <w:basedOn w:val="a1"/>
    <w:next w:val="a1"/>
    <w:uiPriority w:val="99"/>
    <w:unhideWhenUsed/>
    <w:rsid w:val="005D598B"/>
    <w:pPr>
      <w:ind w:leftChars="200" w:left="200" w:hangingChars="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3855">
      <w:bodyDiv w:val="1"/>
      <w:marLeft w:val="0"/>
      <w:marRight w:val="0"/>
      <w:marTop w:val="0"/>
      <w:marBottom w:val="0"/>
      <w:divBdr>
        <w:top w:val="none" w:sz="0" w:space="0" w:color="auto"/>
        <w:left w:val="none" w:sz="0" w:space="0" w:color="auto"/>
        <w:bottom w:val="none" w:sz="0" w:space="0" w:color="auto"/>
        <w:right w:val="none" w:sz="0" w:space="0" w:color="auto"/>
      </w:divBdr>
      <w:divsChild>
        <w:div w:id="1187980911">
          <w:marLeft w:val="288"/>
          <w:marRight w:val="0"/>
          <w:marTop w:val="58"/>
          <w:marBottom w:val="120"/>
          <w:divBdr>
            <w:top w:val="none" w:sz="0" w:space="0" w:color="auto"/>
            <w:left w:val="none" w:sz="0" w:space="0" w:color="auto"/>
            <w:bottom w:val="none" w:sz="0" w:space="0" w:color="auto"/>
            <w:right w:val="none" w:sz="0" w:space="0" w:color="auto"/>
          </w:divBdr>
        </w:div>
      </w:divsChild>
    </w:div>
    <w:div w:id="22481752">
      <w:bodyDiv w:val="1"/>
      <w:marLeft w:val="0"/>
      <w:marRight w:val="0"/>
      <w:marTop w:val="0"/>
      <w:marBottom w:val="0"/>
      <w:divBdr>
        <w:top w:val="none" w:sz="0" w:space="0" w:color="auto"/>
        <w:left w:val="none" w:sz="0" w:space="0" w:color="auto"/>
        <w:bottom w:val="none" w:sz="0" w:space="0" w:color="auto"/>
        <w:right w:val="none" w:sz="0" w:space="0" w:color="auto"/>
      </w:divBdr>
    </w:div>
    <w:div w:id="53625707">
      <w:bodyDiv w:val="1"/>
      <w:marLeft w:val="0"/>
      <w:marRight w:val="0"/>
      <w:marTop w:val="0"/>
      <w:marBottom w:val="0"/>
      <w:divBdr>
        <w:top w:val="none" w:sz="0" w:space="0" w:color="auto"/>
        <w:left w:val="none" w:sz="0" w:space="0" w:color="auto"/>
        <w:bottom w:val="none" w:sz="0" w:space="0" w:color="auto"/>
        <w:right w:val="none" w:sz="0" w:space="0" w:color="auto"/>
      </w:divBdr>
    </w:div>
    <w:div w:id="97140413">
      <w:bodyDiv w:val="1"/>
      <w:marLeft w:val="0"/>
      <w:marRight w:val="0"/>
      <w:marTop w:val="0"/>
      <w:marBottom w:val="0"/>
      <w:divBdr>
        <w:top w:val="none" w:sz="0" w:space="0" w:color="auto"/>
        <w:left w:val="none" w:sz="0" w:space="0" w:color="auto"/>
        <w:bottom w:val="none" w:sz="0" w:space="0" w:color="auto"/>
        <w:right w:val="none" w:sz="0" w:space="0" w:color="auto"/>
      </w:divBdr>
    </w:div>
    <w:div w:id="124392768">
      <w:bodyDiv w:val="1"/>
      <w:marLeft w:val="0"/>
      <w:marRight w:val="0"/>
      <w:marTop w:val="0"/>
      <w:marBottom w:val="0"/>
      <w:divBdr>
        <w:top w:val="none" w:sz="0" w:space="0" w:color="auto"/>
        <w:left w:val="none" w:sz="0" w:space="0" w:color="auto"/>
        <w:bottom w:val="none" w:sz="0" w:space="0" w:color="auto"/>
        <w:right w:val="none" w:sz="0" w:space="0" w:color="auto"/>
      </w:divBdr>
    </w:div>
    <w:div w:id="130289406">
      <w:bodyDiv w:val="1"/>
      <w:marLeft w:val="0"/>
      <w:marRight w:val="0"/>
      <w:marTop w:val="0"/>
      <w:marBottom w:val="0"/>
      <w:divBdr>
        <w:top w:val="none" w:sz="0" w:space="0" w:color="auto"/>
        <w:left w:val="none" w:sz="0" w:space="0" w:color="auto"/>
        <w:bottom w:val="none" w:sz="0" w:space="0" w:color="auto"/>
        <w:right w:val="none" w:sz="0" w:space="0" w:color="auto"/>
      </w:divBdr>
    </w:div>
    <w:div w:id="144321186">
      <w:bodyDiv w:val="1"/>
      <w:marLeft w:val="0"/>
      <w:marRight w:val="0"/>
      <w:marTop w:val="0"/>
      <w:marBottom w:val="0"/>
      <w:divBdr>
        <w:top w:val="none" w:sz="0" w:space="0" w:color="auto"/>
        <w:left w:val="none" w:sz="0" w:space="0" w:color="auto"/>
        <w:bottom w:val="none" w:sz="0" w:space="0" w:color="auto"/>
        <w:right w:val="none" w:sz="0" w:space="0" w:color="auto"/>
      </w:divBdr>
      <w:divsChild>
        <w:div w:id="25716890">
          <w:marLeft w:val="288"/>
          <w:marRight w:val="0"/>
          <w:marTop w:val="58"/>
          <w:marBottom w:val="120"/>
          <w:divBdr>
            <w:top w:val="none" w:sz="0" w:space="0" w:color="auto"/>
            <w:left w:val="none" w:sz="0" w:space="0" w:color="auto"/>
            <w:bottom w:val="none" w:sz="0" w:space="0" w:color="auto"/>
            <w:right w:val="none" w:sz="0" w:space="0" w:color="auto"/>
          </w:divBdr>
        </w:div>
      </w:divsChild>
    </w:div>
    <w:div w:id="176235179">
      <w:bodyDiv w:val="1"/>
      <w:marLeft w:val="0"/>
      <w:marRight w:val="0"/>
      <w:marTop w:val="0"/>
      <w:marBottom w:val="0"/>
      <w:divBdr>
        <w:top w:val="none" w:sz="0" w:space="0" w:color="auto"/>
        <w:left w:val="none" w:sz="0" w:space="0" w:color="auto"/>
        <w:bottom w:val="none" w:sz="0" w:space="0" w:color="auto"/>
        <w:right w:val="none" w:sz="0" w:space="0" w:color="auto"/>
      </w:divBdr>
    </w:div>
    <w:div w:id="223759923">
      <w:bodyDiv w:val="1"/>
      <w:marLeft w:val="0"/>
      <w:marRight w:val="0"/>
      <w:marTop w:val="0"/>
      <w:marBottom w:val="0"/>
      <w:divBdr>
        <w:top w:val="none" w:sz="0" w:space="0" w:color="auto"/>
        <w:left w:val="none" w:sz="0" w:space="0" w:color="auto"/>
        <w:bottom w:val="none" w:sz="0" w:space="0" w:color="auto"/>
        <w:right w:val="none" w:sz="0" w:space="0" w:color="auto"/>
      </w:divBdr>
    </w:div>
    <w:div w:id="259261491">
      <w:bodyDiv w:val="1"/>
      <w:marLeft w:val="0"/>
      <w:marRight w:val="0"/>
      <w:marTop w:val="0"/>
      <w:marBottom w:val="0"/>
      <w:divBdr>
        <w:top w:val="none" w:sz="0" w:space="0" w:color="auto"/>
        <w:left w:val="none" w:sz="0" w:space="0" w:color="auto"/>
        <w:bottom w:val="none" w:sz="0" w:space="0" w:color="auto"/>
        <w:right w:val="none" w:sz="0" w:space="0" w:color="auto"/>
      </w:divBdr>
    </w:div>
    <w:div w:id="264773703">
      <w:bodyDiv w:val="1"/>
      <w:marLeft w:val="0"/>
      <w:marRight w:val="0"/>
      <w:marTop w:val="0"/>
      <w:marBottom w:val="0"/>
      <w:divBdr>
        <w:top w:val="none" w:sz="0" w:space="0" w:color="auto"/>
        <w:left w:val="none" w:sz="0" w:space="0" w:color="auto"/>
        <w:bottom w:val="none" w:sz="0" w:space="0" w:color="auto"/>
        <w:right w:val="none" w:sz="0" w:space="0" w:color="auto"/>
      </w:divBdr>
      <w:divsChild>
        <w:div w:id="1578205123">
          <w:marLeft w:val="0"/>
          <w:marRight w:val="0"/>
          <w:marTop w:val="0"/>
          <w:marBottom w:val="0"/>
          <w:divBdr>
            <w:top w:val="none" w:sz="0" w:space="0" w:color="auto"/>
            <w:left w:val="none" w:sz="0" w:space="0" w:color="auto"/>
            <w:bottom w:val="none" w:sz="0" w:space="0" w:color="auto"/>
            <w:right w:val="none" w:sz="0" w:space="0" w:color="auto"/>
          </w:divBdr>
        </w:div>
      </w:divsChild>
    </w:div>
    <w:div w:id="272368730">
      <w:bodyDiv w:val="1"/>
      <w:marLeft w:val="0"/>
      <w:marRight w:val="0"/>
      <w:marTop w:val="0"/>
      <w:marBottom w:val="0"/>
      <w:divBdr>
        <w:top w:val="none" w:sz="0" w:space="0" w:color="auto"/>
        <w:left w:val="none" w:sz="0" w:space="0" w:color="auto"/>
        <w:bottom w:val="none" w:sz="0" w:space="0" w:color="auto"/>
        <w:right w:val="none" w:sz="0" w:space="0" w:color="auto"/>
      </w:divBdr>
    </w:div>
    <w:div w:id="355930315">
      <w:bodyDiv w:val="1"/>
      <w:marLeft w:val="0"/>
      <w:marRight w:val="0"/>
      <w:marTop w:val="0"/>
      <w:marBottom w:val="0"/>
      <w:divBdr>
        <w:top w:val="none" w:sz="0" w:space="0" w:color="auto"/>
        <w:left w:val="none" w:sz="0" w:space="0" w:color="auto"/>
        <w:bottom w:val="none" w:sz="0" w:space="0" w:color="auto"/>
        <w:right w:val="none" w:sz="0" w:space="0" w:color="auto"/>
      </w:divBdr>
    </w:div>
    <w:div w:id="372537336">
      <w:bodyDiv w:val="1"/>
      <w:marLeft w:val="0"/>
      <w:marRight w:val="0"/>
      <w:marTop w:val="0"/>
      <w:marBottom w:val="0"/>
      <w:divBdr>
        <w:top w:val="none" w:sz="0" w:space="0" w:color="auto"/>
        <w:left w:val="none" w:sz="0" w:space="0" w:color="auto"/>
        <w:bottom w:val="none" w:sz="0" w:space="0" w:color="auto"/>
        <w:right w:val="none" w:sz="0" w:space="0" w:color="auto"/>
      </w:divBdr>
    </w:div>
    <w:div w:id="420414492">
      <w:bodyDiv w:val="1"/>
      <w:marLeft w:val="0"/>
      <w:marRight w:val="0"/>
      <w:marTop w:val="0"/>
      <w:marBottom w:val="0"/>
      <w:divBdr>
        <w:top w:val="none" w:sz="0" w:space="0" w:color="auto"/>
        <w:left w:val="none" w:sz="0" w:space="0" w:color="auto"/>
        <w:bottom w:val="none" w:sz="0" w:space="0" w:color="auto"/>
        <w:right w:val="none" w:sz="0" w:space="0" w:color="auto"/>
      </w:divBdr>
      <w:divsChild>
        <w:div w:id="685062078">
          <w:marLeft w:val="288"/>
          <w:marRight w:val="0"/>
          <w:marTop w:val="58"/>
          <w:marBottom w:val="120"/>
          <w:divBdr>
            <w:top w:val="none" w:sz="0" w:space="0" w:color="auto"/>
            <w:left w:val="none" w:sz="0" w:space="0" w:color="auto"/>
            <w:bottom w:val="none" w:sz="0" w:space="0" w:color="auto"/>
            <w:right w:val="none" w:sz="0" w:space="0" w:color="auto"/>
          </w:divBdr>
        </w:div>
      </w:divsChild>
    </w:div>
    <w:div w:id="423959678">
      <w:bodyDiv w:val="1"/>
      <w:marLeft w:val="0"/>
      <w:marRight w:val="0"/>
      <w:marTop w:val="0"/>
      <w:marBottom w:val="0"/>
      <w:divBdr>
        <w:top w:val="none" w:sz="0" w:space="0" w:color="auto"/>
        <w:left w:val="none" w:sz="0" w:space="0" w:color="auto"/>
        <w:bottom w:val="none" w:sz="0" w:space="0" w:color="auto"/>
        <w:right w:val="none" w:sz="0" w:space="0" w:color="auto"/>
      </w:divBdr>
    </w:div>
    <w:div w:id="438571163">
      <w:bodyDiv w:val="1"/>
      <w:marLeft w:val="0"/>
      <w:marRight w:val="0"/>
      <w:marTop w:val="0"/>
      <w:marBottom w:val="0"/>
      <w:divBdr>
        <w:top w:val="none" w:sz="0" w:space="0" w:color="auto"/>
        <w:left w:val="none" w:sz="0" w:space="0" w:color="auto"/>
        <w:bottom w:val="none" w:sz="0" w:space="0" w:color="auto"/>
        <w:right w:val="none" w:sz="0" w:space="0" w:color="auto"/>
      </w:divBdr>
    </w:div>
    <w:div w:id="466898042">
      <w:bodyDiv w:val="1"/>
      <w:marLeft w:val="0"/>
      <w:marRight w:val="0"/>
      <w:marTop w:val="0"/>
      <w:marBottom w:val="0"/>
      <w:divBdr>
        <w:top w:val="none" w:sz="0" w:space="0" w:color="auto"/>
        <w:left w:val="none" w:sz="0" w:space="0" w:color="auto"/>
        <w:bottom w:val="none" w:sz="0" w:space="0" w:color="auto"/>
        <w:right w:val="none" w:sz="0" w:space="0" w:color="auto"/>
      </w:divBdr>
    </w:div>
    <w:div w:id="518852558">
      <w:bodyDiv w:val="1"/>
      <w:marLeft w:val="0"/>
      <w:marRight w:val="0"/>
      <w:marTop w:val="0"/>
      <w:marBottom w:val="0"/>
      <w:divBdr>
        <w:top w:val="none" w:sz="0" w:space="0" w:color="auto"/>
        <w:left w:val="none" w:sz="0" w:space="0" w:color="auto"/>
        <w:bottom w:val="none" w:sz="0" w:space="0" w:color="auto"/>
        <w:right w:val="none" w:sz="0" w:space="0" w:color="auto"/>
      </w:divBdr>
    </w:div>
    <w:div w:id="529613666">
      <w:bodyDiv w:val="1"/>
      <w:marLeft w:val="0"/>
      <w:marRight w:val="0"/>
      <w:marTop w:val="0"/>
      <w:marBottom w:val="0"/>
      <w:divBdr>
        <w:top w:val="none" w:sz="0" w:space="0" w:color="auto"/>
        <w:left w:val="none" w:sz="0" w:space="0" w:color="auto"/>
        <w:bottom w:val="none" w:sz="0" w:space="0" w:color="auto"/>
        <w:right w:val="none" w:sz="0" w:space="0" w:color="auto"/>
      </w:divBdr>
    </w:div>
    <w:div w:id="569510102">
      <w:bodyDiv w:val="1"/>
      <w:marLeft w:val="0"/>
      <w:marRight w:val="0"/>
      <w:marTop w:val="0"/>
      <w:marBottom w:val="0"/>
      <w:divBdr>
        <w:top w:val="none" w:sz="0" w:space="0" w:color="auto"/>
        <w:left w:val="none" w:sz="0" w:space="0" w:color="auto"/>
        <w:bottom w:val="none" w:sz="0" w:space="0" w:color="auto"/>
        <w:right w:val="none" w:sz="0" w:space="0" w:color="auto"/>
      </w:divBdr>
    </w:div>
    <w:div w:id="577441730">
      <w:bodyDiv w:val="1"/>
      <w:marLeft w:val="0"/>
      <w:marRight w:val="0"/>
      <w:marTop w:val="0"/>
      <w:marBottom w:val="0"/>
      <w:divBdr>
        <w:top w:val="none" w:sz="0" w:space="0" w:color="auto"/>
        <w:left w:val="none" w:sz="0" w:space="0" w:color="auto"/>
        <w:bottom w:val="none" w:sz="0" w:space="0" w:color="auto"/>
        <w:right w:val="none" w:sz="0" w:space="0" w:color="auto"/>
      </w:divBdr>
    </w:div>
    <w:div w:id="589236962">
      <w:bodyDiv w:val="1"/>
      <w:marLeft w:val="0"/>
      <w:marRight w:val="0"/>
      <w:marTop w:val="0"/>
      <w:marBottom w:val="0"/>
      <w:divBdr>
        <w:top w:val="none" w:sz="0" w:space="0" w:color="auto"/>
        <w:left w:val="none" w:sz="0" w:space="0" w:color="auto"/>
        <w:bottom w:val="none" w:sz="0" w:space="0" w:color="auto"/>
        <w:right w:val="none" w:sz="0" w:space="0" w:color="auto"/>
      </w:divBdr>
    </w:div>
    <w:div w:id="596211126">
      <w:bodyDiv w:val="1"/>
      <w:marLeft w:val="0"/>
      <w:marRight w:val="0"/>
      <w:marTop w:val="0"/>
      <w:marBottom w:val="0"/>
      <w:divBdr>
        <w:top w:val="none" w:sz="0" w:space="0" w:color="auto"/>
        <w:left w:val="none" w:sz="0" w:space="0" w:color="auto"/>
        <w:bottom w:val="none" w:sz="0" w:space="0" w:color="auto"/>
        <w:right w:val="none" w:sz="0" w:space="0" w:color="auto"/>
      </w:divBdr>
    </w:div>
    <w:div w:id="604582272">
      <w:bodyDiv w:val="1"/>
      <w:marLeft w:val="0"/>
      <w:marRight w:val="0"/>
      <w:marTop w:val="0"/>
      <w:marBottom w:val="0"/>
      <w:divBdr>
        <w:top w:val="none" w:sz="0" w:space="0" w:color="auto"/>
        <w:left w:val="none" w:sz="0" w:space="0" w:color="auto"/>
        <w:bottom w:val="none" w:sz="0" w:space="0" w:color="auto"/>
        <w:right w:val="none" w:sz="0" w:space="0" w:color="auto"/>
      </w:divBdr>
    </w:div>
    <w:div w:id="676344369">
      <w:bodyDiv w:val="1"/>
      <w:marLeft w:val="0"/>
      <w:marRight w:val="0"/>
      <w:marTop w:val="0"/>
      <w:marBottom w:val="0"/>
      <w:divBdr>
        <w:top w:val="none" w:sz="0" w:space="0" w:color="auto"/>
        <w:left w:val="none" w:sz="0" w:space="0" w:color="auto"/>
        <w:bottom w:val="none" w:sz="0" w:space="0" w:color="auto"/>
        <w:right w:val="none" w:sz="0" w:space="0" w:color="auto"/>
      </w:divBdr>
    </w:div>
    <w:div w:id="718096362">
      <w:bodyDiv w:val="1"/>
      <w:marLeft w:val="0"/>
      <w:marRight w:val="0"/>
      <w:marTop w:val="0"/>
      <w:marBottom w:val="0"/>
      <w:divBdr>
        <w:top w:val="none" w:sz="0" w:space="0" w:color="auto"/>
        <w:left w:val="none" w:sz="0" w:space="0" w:color="auto"/>
        <w:bottom w:val="none" w:sz="0" w:space="0" w:color="auto"/>
        <w:right w:val="none" w:sz="0" w:space="0" w:color="auto"/>
      </w:divBdr>
    </w:div>
    <w:div w:id="730812267">
      <w:bodyDiv w:val="1"/>
      <w:marLeft w:val="0"/>
      <w:marRight w:val="0"/>
      <w:marTop w:val="0"/>
      <w:marBottom w:val="0"/>
      <w:divBdr>
        <w:top w:val="none" w:sz="0" w:space="0" w:color="auto"/>
        <w:left w:val="none" w:sz="0" w:space="0" w:color="auto"/>
        <w:bottom w:val="none" w:sz="0" w:space="0" w:color="auto"/>
        <w:right w:val="none" w:sz="0" w:space="0" w:color="auto"/>
      </w:divBdr>
    </w:div>
    <w:div w:id="750125773">
      <w:bodyDiv w:val="1"/>
      <w:marLeft w:val="0"/>
      <w:marRight w:val="0"/>
      <w:marTop w:val="0"/>
      <w:marBottom w:val="0"/>
      <w:divBdr>
        <w:top w:val="none" w:sz="0" w:space="0" w:color="auto"/>
        <w:left w:val="none" w:sz="0" w:space="0" w:color="auto"/>
        <w:bottom w:val="none" w:sz="0" w:space="0" w:color="auto"/>
        <w:right w:val="none" w:sz="0" w:space="0" w:color="auto"/>
      </w:divBdr>
    </w:div>
    <w:div w:id="764955700">
      <w:bodyDiv w:val="1"/>
      <w:marLeft w:val="0"/>
      <w:marRight w:val="0"/>
      <w:marTop w:val="0"/>
      <w:marBottom w:val="0"/>
      <w:divBdr>
        <w:top w:val="none" w:sz="0" w:space="0" w:color="auto"/>
        <w:left w:val="none" w:sz="0" w:space="0" w:color="auto"/>
        <w:bottom w:val="none" w:sz="0" w:space="0" w:color="auto"/>
        <w:right w:val="none" w:sz="0" w:space="0" w:color="auto"/>
      </w:divBdr>
    </w:div>
    <w:div w:id="900169651">
      <w:bodyDiv w:val="1"/>
      <w:marLeft w:val="0"/>
      <w:marRight w:val="0"/>
      <w:marTop w:val="0"/>
      <w:marBottom w:val="0"/>
      <w:divBdr>
        <w:top w:val="none" w:sz="0" w:space="0" w:color="auto"/>
        <w:left w:val="none" w:sz="0" w:space="0" w:color="auto"/>
        <w:bottom w:val="none" w:sz="0" w:space="0" w:color="auto"/>
        <w:right w:val="none" w:sz="0" w:space="0" w:color="auto"/>
      </w:divBdr>
    </w:div>
    <w:div w:id="930162085">
      <w:bodyDiv w:val="1"/>
      <w:marLeft w:val="0"/>
      <w:marRight w:val="0"/>
      <w:marTop w:val="0"/>
      <w:marBottom w:val="0"/>
      <w:divBdr>
        <w:top w:val="none" w:sz="0" w:space="0" w:color="auto"/>
        <w:left w:val="none" w:sz="0" w:space="0" w:color="auto"/>
        <w:bottom w:val="none" w:sz="0" w:space="0" w:color="auto"/>
        <w:right w:val="none" w:sz="0" w:space="0" w:color="auto"/>
      </w:divBdr>
    </w:div>
    <w:div w:id="944772579">
      <w:bodyDiv w:val="1"/>
      <w:marLeft w:val="0"/>
      <w:marRight w:val="0"/>
      <w:marTop w:val="0"/>
      <w:marBottom w:val="0"/>
      <w:divBdr>
        <w:top w:val="none" w:sz="0" w:space="0" w:color="auto"/>
        <w:left w:val="none" w:sz="0" w:space="0" w:color="auto"/>
        <w:bottom w:val="none" w:sz="0" w:space="0" w:color="auto"/>
        <w:right w:val="none" w:sz="0" w:space="0" w:color="auto"/>
      </w:divBdr>
    </w:div>
    <w:div w:id="958729979">
      <w:bodyDiv w:val="1"/>
      <w:marLeft w:val="0"/>
      <w:marRight w:val="0"/>
      <w:marTop w:val="0"/>
      <w:marBottom w:val="0"/>
      <w:divBdr>
        <w:top w:val="none" w:sz="0" w:space="0" w:color="auto"/>
        <w:left w:val="none" w:sz="0" w:space="0" w:color="auto"/>
        <w:bottom w:val="none" w:sz="0" w:space="0" w:color="auto"/>
        <w:right w:val="none" w:sz="0" w:space="0" w:color="auto"/>
      </w:divBdr>
    </w:div>
    <w:div w:id="977994933">
      <w:bodyDiv w:val="1"/>
      <w:marLeft w:val="0"/>
      <w:marRight w:val="0"/>
      <w:marTop w:val="0"/>
      <w:marBottom w:val="0"/>
      <w:divBdr>
        <w:top w:val="none" w:sz="0" w:space="0" w:color="auto"/>
        <w:left w:val="none" w:sz="0" w:space="0" w:color="auto"/>
        <w:bottom w:val="none" w:sz="0" w:space="0" w:color="auto"/>
        <w:right w:val="none" w:sz="0" w:space="0" w:color="auto"/>
      </w:divBdr>
    </w:div>
    <w:div w:id="1061295817">
      <w:bodyDiv w:val="1"/>
      <w:marLeft w:val="0"/>
      <w:marRight w:val="0"/>
      <w:marTop w:val="0"/>
      <w:marBottom w:val="0"/>
      <w:divBdr>
        <w:top w:val="none" w:sz="0" w:space="0" w:color="auto"/>
        <w:left w:val="none" w:sz="0" w:space="0" w:color="auto"/>
        <w:bottom w:val="none" w:sz="0" w:space="0" w:color="auto"/>
        <w:right w:val="none" w:sz="0" w:space="0" w:color="auto"/>
      </w:divBdr>
    </w:div>
    <w:div w:id="1185440314">
      <w:bodyDiv w:val="1"/>
      <w:marLeft w:val="0"/>
      <w:marRight w:val="0"/>
      <w:marTop w:val="0"/>
      <w:marBottom w:val="0"/>
      <w:divBdr>
        <w:top w:val="none" w:sz="0" w:space="0" w:color="auto"/>
        <w:left w:val="none" w:sz="0" w:space="0" w:color="auto"/>
        <w:bottom w:val="none" w:sz="0" w:space="0" w:color="auto"/>
        <w:right w:val="none" w:sz="0" w:space="0" w:color="auto"/>
      </w:divBdr>
    </w:div>
    <w:div w:id="1207448892">
      <w:bodyDiv w:val="1"/>
      <w:marLeft w:val="0"/>
      <w:marRight w:val="0"/>
      <w:marTop w:val="0"/>
      <w:marBottom w:val="0"/>
      <w:divBdr>
        <w:top w:val="none" w:sz="0" w:space="0" w:color="auto"/>
        <w:left w:val="none" w:sz="0" w:space="0" w:color="auto"/>
        <w:bottom w:val="none" w:sz="0" w:space="0" w:color="auto"/>
        <w:right w:val="none" w:sz="0" w:space="0" w:color="auto"/>
      </w:divBdr>
    </w:div>
    <w:div w:id="1244291683">
      <w:bodyDiv w:val="1"/>
      <w:marLeft w:val="0"/>
      <w:marRight w:val="0"/>
      <w:marTop w:val="0"/>
      <w:marBottom w:val="0"/>
      <w:divBdr>
        <w:top w:val="none" w:sz="0" w:space="0" w:color="auto"/>
        <w:left w:val="none" w:sz="0" w:space="0" w:color="auto"/>
        <w:bottom w:val="none" w:sz="0" w:space="0" w:color="auto"/>
        <w:right w:val="none" w:sz="0" w:space="0" w:color="auto"/>
      </w:divBdr>
    </w:div>
    <w:div w:id="1302035473">
      <w:bodyDiv w:val="1"/>
      <w:marLeft w:val="0"/>
      <w:marRight w:val="0"/>
      <w:marTop w:val="0"/>
      <w:marBottom w:val="0"/>
      <w:divBdr>
        <w:top w:val="none" w:sz="0" w:space="0" w:color="auto"/>
        <w:left w:val="none" w:sz="0" w:space="0" w:color="auto"/>
        <w:bottom w:val="none" w:sz="0" w:space="0" w:color="auto"/>
        <w:right w:val="none" w:sz="0" w:space="0" w:color="auto"/>
      </w:divBdr>
      <w:divsChild>
        <w:div w:id="1792237573">
          <w:marLeft w:val="288"/>
          <w:marRight w:val="0"/>
          <w:marTop w:val="58"/>
          <w:marBottom w:val="120"/>
          <w:divBdr>
            <w:top w:val="none" w:sz="0" w:space="0" w:color="auto"/>
            <w:left w:val="none" w:sz="0" w:space="0" w:color="auto"/>
            <w:bottom w:val="none" w:sz="0" w:space="0" w:color="auto"/>
            <w:right w:val="none" w:sz="0" w:space="0" w:color="auto"/>
          </w:divBdr>
        </w:div>
      </w:divsChild>
    </w:div>
    <w:div w:id="1326400384">
      <w:bodyDiv w:val="1"/>
      <w:marLeft w:val="0"/>
      <w:marRight w:val="0"/>
      <w:marTop w:val="0"/>
      <w:marBottom w:val="0"/>
      <w:divBdr>
        <w:top w:val="none" w:sz="0" w:space="0" w:color="auto"/>
        <w:left w:val="none" w:sz="0" w:space="0" w:color="auto"/>
        <w:bottom w:val="none" w:sz="0" w:space="0" w:color="auto"/>
        <w:right w:val="none" w:sz="0" w:space="0" w:color="auto"/>
      </w:divBdr>
    </w:div>
    <w:div w:id="1334531266">
      <w:bodyDiv w:val="1"/>
      <w:marLeft w:val="0"/>
      <w:marRight w:val="0"/>
      <w:marTop w:val="0"/>
      <w:marBottom w:val="0"/>
      <w:divBdr>
        <w:top w:val="none" w:sz="0" w:space="0" w:color="auto"/>
        <w:left w:val="none" w:sz="0" w:space="0" w:color="auto"/>
        <w:bottom w:val="none" w:sz="0" w:space="0" w:color="auto"/>
        <w:right w:val="none" w:sz="0" w:space="0" w:color="auto"/>
      </w:divBdr>
    </w:div>
    <w:div w:id="1397556863">
      <w:bodyDiv w:val="1"/>
      <w:marLeft w:val="0"/>
      <w:marRight w:val="0"/>
      <w:marTop w:val="0"/>
      <w:marBottom w:val="0"/>
      <w:divBdr>
        <w:top w:val="none" w:sz="0" w:space="0" w:color="auto"/>
        <w:left w:val="none" w:sz="0" w:space="0" w:color="auto"/>
        <w:bottom w:val="none" w:sz="0" w:space="0" w:color="auto"/>
        <w:right w:val="none" w:sz="0" w:space="0" w:color="auto"/>
      </w:divBdr>
    </w:div>
    <w:div w:id="1482110950">
      <w:bodyDiv w:val="1"/>
      <w:marLeft w:val="0"/>
      <w:marRight w:val="0"/>
      <w:marTop w:val="0"/>
      <w:marBottom w:val="0"/>
      <w:divBdr>
        <w:top w:val="none" w:sz="0" w:space="0" w:color="auto"/>
        <w:left w:val="none" w:sz="0" w:space="0" w:color="auto"/>
        <w:bottom w:val="none" w:sz="0" w:space="0" w:color="auto"/>
        <w:right w:val="none" w:sz="0" w:space="0" w:color="auto"/>
      </w:divBdr>
    </w:div>
    <w:div w:id="1489129376">
      <w:bodyDiv w:val="1"/>
      <w:marLeft w:val="0"/>
      <w:marRight w:val="0"/>
      <w:marTop w:val="0"/>
      <w:marBottom w:val="0"/>
      <w:divBdr>
        <w:top w:val="none" w:sz="0" w:space="0" w:color="auto"/>
        <w:left w:val="none" w:sz="0" w:space="0" w:color="auto"/>
        <w:bottom w:val="none" w:sz="0" w:space="0" w:color="auto"/>
        <w:right w:val="none" w:sz="0" w:space="0" w:color="auto"/>
      </w:divBdr>
    </w:div>
    <w:div w:id="1490831669">
      <w:bodyDiv w:val="1"/>
      <w:marLeft w:val="0"/>
      <w:marRight w:val="0"/>
      <w:marTop w:val="0"/>
      <w:marBottom w:val="0"/>
      <w:divBdr>
        <w:top w:val="none" w:sz="0" w:space="0" w:color="auto"/>
        <w:left w:val="none" w:sz="0" w:space="0" w:color="auto"/>
        <w:bottom w:val="none" w:sz="0" w:space="0" w:color="auto"/>
        <w:right w:val="none" w:sz="0" w:space="0" w:color="auto"/>
      </w:divBdr>
    </w:div>
    <w:div w:id="1499464208">
      <w:bodyDiv w:val="1"/>
      <w:marLeft w:val="0"/>
      <w:marRight w:val="0"/>
      <w:marTop w:val="0"/>
      <w:marBottom w:val="0"/>
      <w:divBdr>
        <w:top w:val="none" w:sz="0" w:space="0" w:color="auto"/>
        <w:left w:val="none" w:sz="0" w:space="0" w:color="auto"/>
        <w:bottom w:val="none" w:sz="0" w:space="0" w:color="auto"/>
        <w:right w:val="none" w:sz="0" w:space="0" w:color="auto"/>
      </w:divBdr>
    </w:div>
    <w:div w:id="1579557074">
      <w:bodyDiv w:val="1"/>
      <w:marLeft w:val="0"/>
      <w:marRight w:val="0"/>
      <w:marTop w:val="0"/>
      <w:marBottom w:val="0"/>
      <w:divBdr>
        <w:top w:val="none" w:sz="0" w:space="0" w:color="auto"/>
        <w:left w:val="none" w:sz="0" w:space="0" w:color="auto"/>
        <w:bottom w:val="none" w:sz="0" w:space="0" w:color="auto"/>
        <w:right w:val="none" w:sz="0" w:space="0" w:color="auto"/>
      </w:divBdr>
    </w:div>
    <w:div w:id="1610623149">
      <w:bodyDiv w:val="1"/>
      <w:marLeft w:val="0"/>
      <w:marRight w:val="0"/>
      <w:marTop w:val="0"/>
      <w:marBottom w:val="0"/>
      <w:divBdr>
        <w:top w:val="none" w:sz="0" w:space="0" w:color="auto"/>
        <w:left w:val="none" w:sz="0" w:space="0" w:color="auto"/>
        <w:bottom w:val="none" w:sz="0" w:space="0" w:color="auto"/>
        <w:right w:val="none" w:sz="0" w:space="0" w:color="auto"/>
      </w:divBdr>
      <w:divsChild>
        <w:div w:id="807943241">
          <w:marLeft w:val="288"/>
          <w:marRight w:val="0"/>
          <w:marTop w:val="58"/>
          <w:marBottom w:val="120"/>
          <w:divBdr>
            <w:top w:val="none" w:sz="0" w:space="0" w:color="auto"/>
            <w:left w:val="none" w:sz="0" w:space="0" w:color="auto"/>
            <w:bottom w:val="none" w:sz="0" w:space="0" w:color="auto"/>
            <w:right w:val="none" w:sz="0" w:space="0" w:color="auto"/>
          </w:divBdr>
        </w:div>
      </w:divsChild>
    </w:div>
    <w:div w:id="1660117614">
      <w:bodyDiv w:val="1"/>
      <w:marLeft w:val="0"/>
      <w:marRight w:val="0"/>
      <w:marTop w:val="0"/>
      <w:marBottom w:val="0"/>
      <w:divBdr>
        <w:top w:val="none" w:sz="0" w:space="0" w:color="auto"/>
        <w:left w:val="none" w:sz="0" w:space="0" w:color="auto"/>
        <w:bottom w:val="none" w:sz="0" w:space="0" w:color="auto"/>
        <w:right w:val="none" w:sz="0" w:space="0" w:color="auto"/>
      </w:divBdr>
      <w:divsChild>
        <w:div w:id="720060106">
          <w:marLeft w:val="288"/>
          <w:marRight w:val="0"/>
          <w:marTop w:val="58"/>
          <w:marBottom w:val="120"/>
          <w:divBdr>
            <w:top w:val="none" w:sz="0" w:space="0" w:color="auto"/>
            <w:left w:val="none" w:sz="0" w:space="0" w:color="auto"/>
            <w:bottom w:val="none" w:sz="0" w:space="0" w:color="auto"/>
            <w:right w:val="none" w:sz="0" w:space="0" w:color="auto"/>
          </w:divBdr>
        </w:div>
      </w:divsChild>
    </w:div>
    <w:div w:id="1748191719">
      <w:bodyDiv w:val="1"/>
      <w:marLeft w:val="0"/>
      <w:marRight w:val="0"/>
      <w:marTop w:val="0"/>
      <w:marBottom w:val="0"/>
      <w:divBdr>
        <w:top w:val="none" w:sz="0" w:space="0" w:color="auto"/>
        <w:left w:val="none" w:sz="0" w:space="0" w:color="auto"/>
        <w:bottom w:val="none" w:sz="0" w:space="0" w:color="auto"/>
        <w:right w:val="none" w:sz="0" w:space="0" w:color="auto"/>
      </w:divBdr>
    </w:div>
    <w:div w:id="1767075362">
      <w:bodyDiv w:val="1"/>
      <w:marLeft w:val="0"/>
      <w:marRight w:val="0"/>
      <w:marTop w:val="0"/>
      <w:marBottom w:val="0"/>
      <w:divBdr>
        <w:top w:val="none" w:sz="0" w:space="0" w:color="auto"/>
        <w:left w:val="none" w:sz="0" w:space="0" w:color="auto"/>
        <w:bottom w:val="none" w:sz="0" w:space="0" w:color="auto"/>
        <w:right w:val="none" w:sz="0" w:space="0" w:color="auto"/>
      </w:divBdr>
      <w:divsChild>
        <w:div w:id="813567523">
          <w:marLeft w:val="288"/>
          <w:marRight w:val="0"/>
          <w:marTop w:val="58"/>
          <w:marBottom w:val="120"/>
          <w:divBdr>
            <w:top w:val="none" w:sz="0" w:space="0" w:color="auto"/>
            <w:left w:val="none" w:sz="0" w:space="0" w:color="auto"/>
            <w:bottom w:val="none" w:sz="0" w:space="0" w:color="auto"/>
            <w:right w:val="none" w:sz="0" w:space="0" w:color="auto"/>
          </w:divBdr>
        </w:div>
      </w:divsChild>
    </w:div>
    <w:div w:id="1779062720">
      <w:bodyDiv w:val="1"/>
      <w:marLeft w:val="0"/>
      <w:marRight w:val="0"/>
      <w:marTop w:val="0"/>
      <w:marBottom w:val="0"/>
      <w:divBdr>
        <w:top w:val="none" w:sz="0" w:space="0" w:color="auto"/>
        <w:left w:val="none" w:sz="0" w:space="0" w:color="auto"/>
        <w:bottom w:val="none" w:sz="0" w:space="0" w:color="auto"/>
        <w:right w:val="none" w:sz="0" w:space="0" w:color="auto"/>
      </w:divBdr>
    </w:div>
    <w:div w:id="1787775704">
      <w:bodyDiv w:val="1"/>
      <w:marLeft w:val="0"/>
      <w:marRight w:val="0"/>
      <w:marTop w:val="0"/>
      <w:marBottom w:val="0"/>
      <w:divBdr>
        <w:top w:val="none" w:sz="0" w:space="0" w:color="auto"/>
        <w:left w:val="none" w:sz="0" w:space="0" w:color="auto"/>
        <w:bottom w:val="none" w:sz="0" w:space="0" w:color="auto"/>
        <w:right w:val="none" w:sz="0" w:space="0" w:color="auto"/>
      </w:divBdr>
    </w:div>
    <w:div w:id="1832987503">
      <w:bodyDiv w:val="1"/>
      <w:marLeft w:val="0"/>
      <w:marRight w:val="0"/>
      <w:marTop w:val="0"/>
      <w:marBottom w:val="0"/>
      <w:divBdr>
        <w:top w:val="none" w:sz="0" w:space="0" w:color="auto"/>
        <w:left w:val="none" w:sz="0" w:space="0" w:color="auto"/>
        <w:bottom w:val="none" w:sz="0" w:space="0" w:color="auto"/>
        <w:right w:val="none" w:sz="0" w:space="0" w:color="auto"/>
      </w:divBdr>
    </w:div>
    <w:div w:id="1871215314">
      <w:bodyDiv w:val="1"/>
      <w:marLeft w:val="0"/>
      <w:marRight w:val="0"/>
      <w:marTop w:val="0"/>
      <w:marBottom w:val="0"/>
      <w:divBdr>
        <w:top w:val="none" w:sz="0" w:space="0" w:color="auto"/>
        <w:left w:val="none" w:sz="0" w:space="0" w:color="auto"/>
        <w:bottom w:val="none" w:sz="0" w:space="0" w:color="auto"/>
        <w:right w:val="none" w:sz="0" w:space="0" w:color="auto"/>
      </w:divBdr>
    </w:div>
    <w:div w:id="1900439606">
      <w:bodyDiv w:val="1"/>
      <w:marLeft w:val="0"/>
      <w:marRight w:val="0"/>
      <w:marTop w:val="0"/>
      <w:marBottom w:val="0"/>
      <w:divBdr>
        <w:top w:val="none" w:sz="0" w:space="0" w:color="auto"/>
        <w:left w:val="none" w:sz="0" w:space="0" w:color="auto"/>
        <w:bottom w:val="none" w:sz="0" w:space="0" w:color="auto"/>
        <w:right w:val="none" w:sz="0" w:space="0" w:color="auto"/>
      </w:divBdr>
    </w:div>
    <w:div w:id="1973512098">
      <w:bodyDiv w:val="1"/>
      <w:marLeft w:val="0"/>
      <w:marRight w:val="0"/>
      <w:marTop w:val="0"/>
      <w:marBottom w:val="0"/>
      <w:divBdr>
        <w:top w:val="none" w:sz="0" w:space="0" w:color="auto"/>
        <w:left w:val="none" w:sz="0" w:space="0" w:color="auto"/>
        <w:bottom w:val="none" w:sz="0" w:space="0" w:color="auto"/>
        <w:right w:val="none" w:sz="0" w:space="0" w:color="auto"/>
      </w:divBdr>
    </w:div>
    <w:div w:id="1993828797">
      <w:bodyDiv w:val="1"/>
      <w:marLeft w:val="0"/>
      <w:marRight w:val="0"/>
      <w:marTop w:val="0"/>
      <w:marBottom w:val="0"/>
      <w:divBdr>
        <w:top w:val="none" w:sz="0" w:space="0" w:color="auto"/>
        <w:left w:val="none" w:sz="0" w:space="0" w:color="auto"/>
        <w:bottom w:val="none" w:sz="0" w:space="0" w:color="auto"/>
        <w:right w:val="none" w:sz="0" w:space="0" w:color="auto"/>
      </w:divBdr>
    </w:div>
    <w:div w:id="206729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2.xml" Type="http://schemas.openxmlformats.org/officeDocument/2006/relationships/header"/><Relationship Id="rId100" Target="media/image86.wmf" Type="http://schemas.openxmlformats.org/officeDocument/2006/relationships/image"/><Relationship Id="rId101" Target="media/image87.wmf" Type="http://schemas.openxmlformats.org/officeDocument/2006/relationships/image"/><Relationship Id="rId102" Target="media/image88.wmf" Type="http://schemas.openxmlformats.org/officeDocument/2006/relationships/image"/><Relationship Id="rId103" Target="media/image89.wmf" Type="http://schemas.openxmlformats.org/officeDocument/2006/relationships/image"/><Relationship Id="rId104" Target="media/image90.wmf" Type="http://schemas.openxmlformats.org/officeDocument/2006/relationships/image"/><Relationship Id="rId105" Target="media/image91.wmf" Type="http://schemas.openxmlformats.org/officeDocument/2006/relationships/image"/><Relationship Id="rId106" Target="media/image92.wmf" Type="http://schemas.openxmlformats.org/officeDocument/2006/relationships/image"/><Relationship Id="rId107" Target="media/image93.wmf" Type="http://schemas.openxmlformats.org/officeDocument/2006/relationships/image"/><Relationship Id="rId108" Target="media/image94.wmf" Type="http://schemas.openxmlformats.org/officeDocument/2006/relationships/image"/><Relationship Id="rId109" Target="media/image95.wmf" Type="http://schemas.openxmlformats.org/officeDocument/2006/relationships/image"/><Relationship Id="rId11" Target="footer1.xml" Type="http://schemas.openxmlformats.org/officeDocument/2006/relationships/footer"/><Relationship Id="rId110" Target="media/image96.wmf" Type="http://schemas.openxmlformats.org/officeDocument/2006/relationships/image"/><Relationship Id="rId111" Target="media/image97.wmf" Type="http://schemas.openxmlformats.org/officeDocument/2006/relationships/image"/><Relationship Id="rId112" Target="media/image98.wmf" Type="http://schemas.openxmlformats.org/officeDocument/2006/relationships/image"/><Relationship Id="rId113" Target="media/image99.wmf" Type="http://schemas.openxmlformats.org/officeDocument/2006/relationships/image"/><Relationship Id="rId114" Target="media/image100.wmf" Type="http://schemas.openxmlformats.org/officeDocument/2006/relationships/image"/><Relationship Id="rId115" Target="media/image101.wmf" Type="http://schemas.openxmlformats.org/officeDocument/2006/relationships/image"/><Relationship Id="rId116" Target="media/image102.wmf" Type="http://schemas.openxmlformats.org/officeDocument/2006/relationships/image"/><Relationship Id="rId117" Target="media/image103.wmf" Type="http://schemas.openxmlformats.org/officeDocument/2006/relationships/image"/><Relationship Id="rId118" Target="media/image104.wmf" Type="http://schemas.openxmlformats.org/officeDocument/2006/relationships/image"/><Relationship Id="rId119" Target="media/image105.wmf" Type="http://schemas.openxmlformats.org/officeDocument/2006/relationships/image"/><Relationship Id="rId12" Target="footer2.xml" Type="http://schemas.openxmlformats.org/officeDocument/2006/relationships/footer"/><Relationship Id="rId120" Target="media/image106.wmf" Type="http://schemas.openxmlformats.org/officeDocument/2006/relationships/image"/><Relationship Id="rId121" Target="media/image107.wmf" Type="http://schemas.openxmlformats.org/officeDocument/2006/relationships/image"/><Relationship Id="rId122" Target="media/image108.wmf" Type="http://schemas.openxmlformats.org/officeDocument/2006/relationships/image"/><Relationship Id="rId123" Target="media/image109.wmf" Type="http://schemas.openxmlformats.org/officeDocument/2006/relationships/image"/><Relationship Id="rId124" Target="media/image110.wmf" Type="http://schemas.openxmlformats.org/officeDocument/2006/relationships/image"/><Relationship Id="rId125" Target="media/image111.wmf" Type="http://schemas.openxmlformats.org/officeDocument/2006/relationships/image"/><Relationship Id="rId126" Target="media/image112.wmf" Type="http://schemas.openxmlformats.org/officeDocument/2006/relationships/image"/><Relationship Id="rId127" Target="media/image113.wmf" Type="http://schemas.openxmlformats.org/officeDocument/2006/relationships/image"/><Relationship Id="rId128" Target="footer4.xml" Type="http://schemas.openxmlformats.org/officeDocument/2006/relationships/footer"/><Relationship Id="rId129" Target="fontTable.xml" Type="http://schemas.openxmlformats.org/officeDocument/2006/relationships/fontTable"/><Relationship Id="rId13" Target="header3.xml" Type="http://schemas.openxmlformats.org/officeDocument/2006/relationships/header"/><Relationship Id="rId130" Target="theme/theme1.xml" Type="http://schemas.openxmlformats.org/officeDocument/2006/relationships/theme"/><Relationship Id="rId131" Target="../customXml/item2.xml" Type="http://schemas.openxmlformats.org/officeDocument/2006/relationships/customXml"/><Relationship Id="rId132" Target="../customXml/item3.xml" Type="http://schemas.openxmlformats.org/officeDocument/2006/relationships/customXml"/><Relationship Id="rId133" Target="../customXml/item4.xml" Type="http://schemas.openxmlformats.org/officeDocument/2006/relationships/customXml"/><Relationship Id="rId14" Target="footer3.xml" Type="http://schemas.openxmlformats.org/officeDocument/2006/relationships/footer"/><Relationship Id="rId15" Target="media/image1.emf" Type="http://schemas.openxmlformats.org/officeDocument/2006/relationships/image"/><Relationship Id="rId16" Target="media/image2.wmf" Type="http://schemas.openxmlformats.org/officeDocument/2006/relationships/image"/><Relationship Id="rId17" Target="media/image3.wmf" Type="http://schemas.openxmlformats.org/officeDocument/2006/relationships/image"/><Relationship Id="rId18" Target="media/image4.wmf" Type="http://schemas.openxmlformats.org/officeDocument/2006/relationships/image"/><Relationship Id="rId19" Target="media/image5.wmf" Type="http://schemas.openxmlformats.org/officeDocument/2006/relationships/image"/><Relationship Id="rId2" Target="numbering.xml" Type="http://schemas.openxmlformats.org/officeDocument/2006/relationships/numbering"/><Relationship Id="rId20" Target="media/image6.wmf" Type="http://schemas.openxmlformats.org/officeDocument/2006/relationships/image"/><Relationship Id="rId21" Target="media/image7.wmf" Type="http://schemas.openxmlformats.org/officeDocument/2006/relationships/image"/><Relationship Id="rId22" Target="media/image8.wmf" Type="http://schemas.openxmlformats.org/officeDocument/2006/relationships/image"/><Relationship Id="rId23" Target="media/image9.wmf" Type="http://schemas.openxmlformats.org/officeDocument/2006/relationships/image"/><Relationship Id="rId24" Target="media/image10.wmf" Type="http://schemas.openxmlformats.org/officeDocument/2006/relationships/image"/><Relationship Id="rId25" Target="media/image11.wmf" Type="http://schemas.openxmlformats.org/officeDocument/2006/relationships/image"/><Relationship Id="rId26" Target="media/image12.wmf" Type="http://schemas.openxmlformats.org/officeDocument/2006/relationships/image"/><Relationship Id="rId27" Target="media/image13.wmf" Type="http://schemas.openxmlformats.org/officeDocument/2006/relationships/image"/><Relationship Id="rId28" Target="media/image14.wmf" Type="http://schemas.openxmlformats.org/officeDocument/2006/relationships/image"/><Relationship Id="rId29" Target="media/image15.wmf" Type="http://schemas.openxmlformats.org/officeDocument/2006/relationships/image"/><Relationship Id="rId3" Target="styles.xml" Type="http://schemas.openxmlformats.org/officeDocument/2006/relationships/styles"/><Relationship Id="rId30" Target="media/image16.wmf" Type="http://schemas.openxmlformats.org/officeDocument/2006/relationships/image"/><Relationship Id="rId31" Target="media/image17.wmf" Type="http://schemas.openxmlformats.org/officeDocument/2006/relationships/image"/><Relationship Id="rId32" Target="media/image18.wmf" Type="http://schemas.openxmlformats.org/officeDocument/2006/relationships/image"/><Relationship Id="rId33" Target="media/image19.wmf" Type="http://schemas.openxmlformats.org/officeDocument/2006/relationships/image"/><Relationship Id="rId34" Target="media/image20.wmf" Type="http://schemas.openxmlformats.org/officeDocument/2006/relationships/image"/><Relationship Id="rId35" Target="media/image21.wmf" Type="http://schemas.openxmlformats.org/officeDocument/2006/relationships/image"/><Relationship Id="rId36" Target="media/image22.wmf" Type="http://schemas.openxmlformats.org/officeDocument/2006/relationships/image"/><Relationship Id="rId37" Target="media/image23.wmf" Type="http://schemas.openxmlformats.org/officeDocument/2006/relationships/image"/><Relationship Id="rId38" Target="media/image24.wmf" Type="http://schemas.openxmlformats.org/officeDocument/2006/relationships/image"/><Relationship Id="rId39" Target="media/image25.wmf" Type="http://schemas.openxmlformats.org/officeDocument/2006/relationships/image"/><Relationship Id="rId4" Target="stylesWithEffects.xml" Type="http://schemas.microsoft.com/office/2007/relationships/stylesWithEffects"/><Relationship Id="rId40" Target="media/image26.wmf" Type="http://schemas.openxmlformats.org/officeDocument/2006/relationships/image"/><Relationship Id="rId41" Target="media/image27.wmf" Type="http://schemas.openxmlformats.org/officeDocument/2006/relationships/image"/><Relationship Id="rId42" Target="media/image28.wmf" Type="http://schemas.openxmlformats.org/officeDocument/2006/relationships/image"/><Relationship Id="rId43" Target="media/image29.wmf" Type="http://schemas.openxmlformats.org/officeDocument/2006/relationships/image"/><Relationship Id="rId44" Target="media/image30.wmf" Type="http://schemas.openxmlformats.org/officeDocument/2006/relationships/image"/><Relationship Id="rId45" Target="media/image31.wmf" Type="http://schemas.openxmlformats.org/officeDocument/2006/relationships/image"/><Relationship Id="rId46" Target="media/image32.wmf" Type="http://schemas.openxmlformats.org/officeDocument/2006/relationships/image"/><Relationship Id="rId47" Target="media/image33.wmf" Type="http://schemas.openxmlformats.org/officeDocument/2006/relationships/image"/><Relationship Id="rId48" Target="media/image34.wmf" Type="http://schemas.openxmlformats.org/officeDocument/2006/relationships/image"/><Relationship Id="rId49" Target="media/image35.wmf" Type="http://schemas.openxmlformats.org/officeDocument/2006/relationships/image"/><Relationship Id="rId5" Target="settings.xml" Type="http://schemas.openxmlformats.org/officeDocument/2006/relationships/settings"/><Relationship Id="rId50" Target="media/image36.wmf" Type="http://schemas.openxmlformats.org/officeDocument/2006/relationships/image"/><Relationship Id="rId51" Target="media/image37.wmf" Type="http://schemas.openxmlformats.org/officeDocument/2006/relationships/image"/><Relationship Id="rId52" Target="media/image38.wmf" Type="http://schemas.openxmlformats.org/officeDocument/2006/relationships/image"/><Relationship Id="rId53" Target="media/image39.emf" Type="http://schemas.openxmlformats.org/officeDocument/2006/relationships/image"/><Relationship Id="rId54" Target="media/image40.emf" Type="http://schemas.openxmlformats.org/officeDocument/2006/relationships/image"/><Relationship Id="rId55" Target="media/image41.emf" Type="http://schemas.openxmlformats.org/officeDocument/2006/relationships/image"/><Relationship Id="rId56" Target="media/image42.emf" Type="http://schemas.openxmlformats.org/officeDocument/2006/relationships/image"/><Relationship Id="rId57" Target="media/image43.wmf" Type="http://schemas.openxmlformats.org/officeDocument/2006/relationships/image"/><Relationship Id="rId58" Target="media/image44.wmf" Type="http://schemas.openxmlformats.org/officeDocument/2006/relationships/image"/><Relationship Id="rId59" Target="media/image45.wmf" Type="http://schemas.openxmlformats.org/officeDocument/2006/relationships/image"/><Relationship Id="rId6" Target="webSettings.xml" Type="http://schemas.openxmlformats.org/officeDocument/2006/relationships/webSettings"/><Relationship Id="rId60" Target="media/image46.wmf" Type="http://schemas.openxmlformats.org/officeDocument/2006/relationships/image"/><Relationship Id="rId61" Target="media/image47.emf" Type="http://schemas.openxmlformats.org/officeDocument/2006/relationships/image"/><Relationship Id="rId62" Target="media/image48.emf" Type="http://schemas.openxmlformats.org/officeDocument/2006/relationships/image"/><Relationship Id="rId63" Target="media/image49.wmf" Type="http://schemas.openxmlformats.org/officeDocument/2006/relationships/image"/><Relationship Id="rId64" Target="media/image50.wmf" Type="http://schemas.openxmlformats.org/officeDocument/2006/relationships/image"/><Relationship Id="rId65" Target="media/image51.wmf" Type="http://schemas.openxmlformats.org/officeDocument/2006/relationships/image"/><Relationship Id="rId66" Target="media/image52.wmf" Type="http://schemas.openxmlformats.org/officeDocument/2006/relationships/image"/><Relationship Id="rId67" Target="media/image53.wmf" Type="http://schemas.openxmlformats.org/officeDocument/2006/relationships/image"/><Relationship Id="rId68" Target="media/image54.wmf" Type="http://schemas.openxmlformats.org/officeDocument/2006/relationships/image"/><Relationship Id="rId69" Target="media/image55.wmf" Type="http://schemas.openxmlformats.org/officeDocument/2006/relationships/image"/><Relationship Id="rId7" Target="footnotes.xml" Type="http://schemas.openxmlformats.org/officeDocument/2006/relationships/footnotes"/><Relationship Id="rId70" Target="media/image56.wmf" Type="http://schemas.openxmlformats.org/officeDocument/2006/relationships/image"/><Relationship Id="rId71" Target="media/image57.wmf" Type="http://schemas.openxmlformats.org/officeDocument/2006/relationships/image"/><Relationship Id="rId72" Target="media/image58.wmf" Type="http://schemas.openxmlformats.org/officeDocument/2006/relationships/image"/><Relationship Id="rId73" Target="media/image59.wmf" Type="http://schemas.openxmlformats.org/officeDocument/2006/relationships/image"/><Relationship Id="rId74" Target="media/image60.wmf" Type="http://schemas.openxmlformats.org/officeDocument/2006/relationships/image"/><Relationship Id="rId75" Target="media/image61.wmf" Type="http://schemas.openxmlformats.org/officeDocument/2006/relationships/image"/><Relationship Id="rId76" Target="media/image62.wmf" Type="http://schemas.openxmlformats.org/officeDocument/2006/relationships/image"/><Relationship Id="rId77" Target="media/image63.wmf" Type="http://schemas.openxmlformats.org/officeDocument/2006/relationships/image"/><Relationship Id="rId78" Target="media/image64.wmf" Type="http://schemas.openxmlformats.org/officeDocument/2006/relationships/image"/><Relationship Id="rId79" Target="media/image65.wmf" Type="http://schemas.openxmlformats.org/officeDocument/2006/relationships/image"/><Relationship Id="rId8" Target="endnotes.xml" Type="http://schemas.openxmlformats.org/officeDocument/2006/relationships/endnotes"/><Relationship Id="rId80" Target="media/image66.wmf" Type="http://schemas.openxmlformats.org/officeDocument/2006/relationships/image"/><Relationship Id="rId81" Target="media/image67.wmf" Type="http://schemas.openxmlformats.org/officeDocument/2006/relationships/image"/><Relationship Id="rId82" Target="media/image68.wmf" Type="http://schemas.openxmlformats.org/officeDocument/2006/relationships/image"/><Relationship Id="rId83" Target="media/image69.wmf" Type="http://schemas.openxmlformats.org/officeDocument/2006/relationships/image"/><Relationship Id="rId84" Target="media/image70.wmf" Type="http://schemas.openxmlformats.org/officeDocument/2006/relationships/image"/><Relationship Id="rId85" Target="media/image71.wmf" Type="http://schemas.openxmlformats.org/officeDocument/2006/relationships/image"/><Relationship Id="rId86" Target="media/image72.wmf" Type="http://schemas.openxmlformats.org/officeDocument/2006/relationships/image"/><Relationship Id="rId87" Target="media/image73.wmf" Type="http://schemas.openxmlformats.org/officeDocument/2006/relationships/image"/><Relationship Id="rId88" Target="media/image74.wmf" Type="http://schemas.openxmlformats.org/officeDocument/2006/relationships/image"/><Relationship Id="rId89" Target="media/image75.wmf" Type="http://schemas.openxmlformats.org/officeDocument/2006/relationships/image"/><Relationship Id="rId9" Target="header1.xml" Type="http://schemas.openxmlformats.org/officeDocument/2006/relationships/header"/><Relationship Id="rId90" Target="media/image76.wmf" Type="http://schemas.openxmlformats.org/officeDocument/2006/relationships/image"/><Relationship Id="rId91" Target="media/image77.wmf" Type="http://schemas.openxmlformats.org/officeDocument/2006/relationships/image"/><Relationship Id="rId92" Target="media/image78.wmf" Type="http://schemas.openxmlformats.org/officeDocument/2006/relationships/image"/><Relationship Id="rId93" Target="media/image79.wmf" Type="http://schemas.openxmlformats.org/officeDocument/2006/relationships/image"/><Relationship Id="rId94" Target="media/image80.wmf" Type="http://schemas.openxmlformats.org/officeDocument/2006/relationships/image"/><Relationship Id="rId95" Target="media/image81.wmf" Type="http://schemas.openxmlformats.org/officeDocument/2006/relationships/image"/><Relationship Id="rId96" Target="media/image82.wmf" Type="http://schemas.openxmlformats.org/officeDocument/2006/relationships/image"/><Relationship Id="rId97" Target="media/image83.wmf" Type="http://schemas.openxmlformats.org/officeDocument/2006/relationships/image"/><Relationship Id="rId98" Target="media/image84.wmf" Type="http://schemas.openxmlformats.org/officeDocument/2006/relationships/image"/><Relationship Id="rId99" Target="media/image8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7CF894088108243B701015C07253644" ma:contentTypeVersion="15" ma:contentTypeDescription="新しいドキュメントを作成します。" ma:contentTypeScope="" ma:versionID="ab45e42fd0d966334c211abe01367cd7">
  <xsd:schema xmlns:xsd="http://www.w3.org/2001/XMLSchema" xmlns:xs="http://www.w3.org/2001/XMLSchema" xmlns:p="http://schemas.microsoft.com/office/2006/metadata/properties" xmlns:ns2="ba954db6-8e98-4c99-b32f-7e23d9ecf8c6" xmlns:ns3="263dbbe5-076b-4606-a03b-9598f5f2f35a" targetNamespace="http://schemas.microsoft.com/office/2006/metadata/properties" ma:root="true" ma:fieldsID="c6faeed94d06e5b1b9445d0cb22cfc99" ns2:_="" ns3:_="">
    <xsd:import namespace="ba954db6-8e98-4c99-b32f-7e23d9ecf8c6"/>
    <xsd:import namespace="263dbbe5-076b-4606-a03b-9598f5f2f35a"/>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54db6-8e98-4c99-b32f-7e23d9ecf8c6"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3dbbe5-076b-4606-a03b-9598f5f2f35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496a13e-9de0-4bbd-a855-856674f6718b}" ma:internalName="TaxCatchAll" ma:showField="CatchAllData" ma:web="263dbbe5-076b-4606-a03b-9598f5f2f3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wner xmlns="ba954db6-8e98-4c99-b32f-7e23d9ecf8c6">
      <UserInfo>
        <DisplayName/>
        <AccountId xsi:nil="true"/>
        <AccountType/>
      </UserInfo>
    </Owner>
    <TaxCatchAll xmlns="263dbbe5-076b-4606-a03b-9598f5f2f35a" xsi:nil="true"/>
    <lcf76f155ced4ddcb4097134ff3c332f xmlns="ba954db6-8e98-4c99-b32f-7e23d9ecf8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8D64060-7FBA-4F30-A462-91373A0C8670}">
  <ds:schemaRefs>
    <ds:schemaRef ds:uri="http://schemas.openxmlformats.org/officeDocument/2006/bibliography"/>
  </ds:schemaRefs>
</ds:datastoreItem>
</file>

<file path=customXml/itemProps2.xml><?xml version="1.0" encoding="utf-8"?>
<ds:datastoreItem xmlns:ds="http://schemas.openxmlformats.org/officeDocument/2006/customXml" ds:itemID="{96EEC1D4-EDDC-4914-B181-9013C2BF07E7}"/>
</file>

<file path=customXml/itemProps3.xml><?xml version="1.0" encoding="utf-8"?>
<ds:datastoreItem xmlns:ds="http://schemas.openxmlformats.org/officeDocument/2006/customXml" ds:itemID="{36537BED-D23D-4F14-B28F-BB97C05FF066}"/>
</file>

<file path=customXml/itemProps4.xml><?xml version="1.0" encoding="utf-8"?>
<ds:datastoreItem xmlns:ds="http://schemas.openxmlformats.org/officeDocument/2006/customXml" ds:itemID="{5CA499E7-A348-4AB5-879B-167F0719DE82}"/>
</file>

<file path=docProps/app.xml><?xml version="1.0" encoding="utf-8"?>
<Properties xmlns="http://schemas.openxmlformats.org/officeDocument/2006/extended-properties" xmlns:vt="http://schemas.openxmlformats.org/officeDocument/2006/docPropsVTypes">
  <Template>Normal.dotm</Template>
  <Pages>107</Pages>
  <Words>7952</Words>
  <Characters>45332</Characters>
  <DocSecurity>0</DocSecurity>
  <Lines>377</Lines>
  <Paragraphs>106</Paragraphs>
  <ScaleCrop>false</ScaleCrop>
  <LinksUpToDate>false</LinksUpToDate>
  <CharactersWithSpaces>53178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0x01010087CF894088108243B701015C07253644</vt:lpwstr>
  </property>
</Properties>
</file>