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498C137B"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BD9143C" w14:textId="77777777" w:rsidR="00A57DEC" w:rsidRPr="00864B4E" w:rsidRDefault="00A57DEC" w:rsidP="00A57DEC">
                  <w:pPr>
                    <w:spacing w:line="220" w:lineRule="exact"/>
                    <w:jc w:val="left"/>
                    <w:rPr>
                      <w:rFonts w:asciiTheme="majorHAnsi" w:eastAsiaTheme="majorEastAsia" w:hAnsiTheme="majorHAnsi" w:cstheme="majorHAnsi"/>
                      <w:sz w:val="16"/>
                      <w:szCs w:val="16"/>
                      <w:lang w:eastAsia="zh-CN"/>
                    </w:rPr>
                  </w:pPr>
                  <w:r w:rsidRPr="00864B4E">
                    <w:rPr>
                      <w:rFonts w:asciiTheme="majorHAnsi" w:eastAsiaTheme="majorEastAsia" w:hAnsiTheme="majorHAnsi" w:cstheme="majorHAnsi" w:hint="eastAsia"/>
                      <w:sz w:val="16"/>
                      <w:szCs w:val="16"/>
                      <w:lang w:eastAsia="zh-CN"/>
                    </w:rPr>
                    <w:t>鉄道車両整備職種</w:t>
                  </w:r>
                </w:p>
                <w:p w14:paraId="2EE578ED" w14:textId="11EA259B" w:rsidR="00F94DFF" w:rsidRPr="00F80942" w:rsidRDefault="00A57DEC" w:rsidP="00A57DEC">
                  <w:pPr>
                    <w:spacing w:line="220" w:lineRule="exact"/>
                    <w:jc w:val="left"/>
                    <w:rPr>
                      <w:rFonts w:ascii="Microsoft JhengHei" w:eastAsia="Microsoft JhengHei" w:hAnsi="Microsoft JhengHei" w:cs="メイリオ"/>
                      <w:sz w:val="16"/>
                      <w:szCs w:val="16"/>
                      <w:lang w:eastAsia="zh-CN"/>
                    </w:rPr>
                  </w:pPr>
                  <w:r w:rsidRPr="002B22D0">
                    <w:rPr>
                      <w:rFonts w:ascii="SimSun" w:eastAsia="SimSun" w:hAnsi="SimSun" w:cs="Microsoft YaHei" w:hint="eastAsia"/>
                      <w:sz w:val="16"/>
                      <w:szCs w:val="16"/>
                      <w:lang w:eastAsia="zh-CN"/>
                    </w:rPr>
                    <w:t>铁路车辆整备</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67C4F1B4" w14:textId="77777777" w:rsidR="00A57DEC" w:rsidRPr="00864B4E" w:rsidRDefault="00A57DEC" w:rsidP="00A57DEC">
                  <w:pPr>
                    <w:spacing w:line="220" w:lineRule="exac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走行装置検修・解ぎ装作業</w:t>
                  </w:r>
                </w:p>
                <w:p w14:paraId="522D804F" w14:textId="097981CD" w:rsidR="00F94DFF" w:rsidRPr="00F80942" w:rsidRDefault="00A57DEC" w:rsidP="00A57DEC">
                  <w:pPr>
                    <w:spacing w:line="220" w:lineRule="exact"/>
                    <w:rPr>
                      <w:rFonts w:ascii="Microsoft JhengHei" w:hAnsi="Microsoft JhengHei" w:cstheme="majorHAnsi"/>
                      <w:sz w:val="16"/>
                      <w:szCs w:val="16"/>
                      <w:lang w:eastAsia="zh-CN"/>
                    </w:rPr>
                  </w:pPr>
                  <w:r w:rsidRPr="007B434B">
                    <w:rPr>
                      <w:rFonts w:ascii="SimSun" w:eastAsia="SimSun" w:hAnsi="SimSun" w:cstheme="majorHAnsi" w:hint="eastAsia"/>
                      <w:sz w:val="16"/>
                      <w:szCs w:val="16"/>
                      <w:lang w:eastAsia="zh-CN"/>
                    </w:rPr>
                    <w:t>行</w:t>
                  </w:r>
                  <w:r w:rsidRPr="007B434B">
                    <w:rPr>
                      <w:rFonts w:ascii="SimSun" w:eastAsia="SimSun" w:hAnsi="SimSun" w:cs="Microsoft YaHei" w:hint="eastAsia"/>
                      <w:sz w:val="16"/>
                      <w:szCs w:val="16"/>
                      <w:lang w:eastAsia="zh-CN"/>
                    </w:rPr>
                    <w:t>驶</w:t>
                  </w:r>
                  <w:r w:rsidRPr="007B434B">
                    <w:rPr>
                      <w:rFonts w:ascii="SimSun" w:eastAsia="SimSun" w:hAnsi="SimSun" w:cs="ＭＳ ゴシック" w:hint="eastAsia"/>
                      <w:sz w:val="16"/>
                      <w:szCs w:val="16"/>
                      <w:lang w:eastAsia="zh-CN"/>
                    </w:rPr>
                    <w:t>装置</w:t>
                  </w:r>
                  <w:r w:rsidRPr="007B434B">
                    <w:rPr>
                      <w:rFonts w:ascii="SimSun" w:eastAsia="SimSun" w:hAnsi="SimSun" w:cs="Microsoft YaHei" w:hint="eastAsia"/>
                      <w:sz w:val="16"/>
                      <w:szCs w:val="16"/>
                      <w:lang w:eastAsia="zh-CN"/>
                    </w:rPr>
                    <w:t>检</w:t>
                  </w:r>
                  <w:r w:rsidRPr="007B434B">
                    <w:rPr>
                      <w:rFonts w:ascii="SimSun" w:eastAsia="SimSun" w:hAnsi="SimSun" w:cs="ＭＳ ゴシック" w:hint="eastAsia"/>
                      <w:sz w:val="16"/>
                      <w:szCs w:val="16"/>
                      <w:lang w:eastAsia="zh-CN"/>
                    </w:rPr>
                    <w:t>修、拆装</w:t>
                  </w:r>
                  <w:r>
                    <w:rPr>
                      <w:rFonts w:ascii="SimSun" w:eastAsia="SimSun" w:hAnsi="SimSun" w:cs="ＭＳ ゴシック" w:hint="eastAsia"/>
                      <w:sz w:val="16"/>
                      <w:szCs w:val="16"/>
                      <w:lang w:eastAsia="zh-CN"/>
                    </w:rPr>
                    <w:t>工作</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lang w:eastAsia="zh-CN"/>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2222BE"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E7B60"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BA0C9"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A57DEC" w14:paraId="7557F7AD" w14:textId="77777777" w:rsidTr="00F94DFF">
        <w:trPr>
          <w:trHeight w:val="457"/>
        </w:trPr>
        <w:tc>
          <w:tcPr>
            <w:tcW w:w="2551" w:type="dxa"/>
            <w:vMerge w:val="restart"/>
            <w:vAlign w:val="center"/>
          </w:tcPr>
          <w:p w14:paraId="57487559" w14:textId="77777777" w:rsidR="00A57DEC" w:rsidRDefault="00A57DEC" w:rsidP="00A57DEC">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A57DEC" w:rsidRDefault="00A57DEC" w:rsidP="00A57DEC">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A57DEC" w:rsidRDefault="00A57DEC" w:rsidP="00A57DEC">
            <w:pPr>
              <w:spacing w:line="160" w:lineRule="exact"/>
              <w:jc w:val="center"/>
              <w:rPr>
                <w:sz w:val="14"/>
                <w:szCs w:val="14"/>
              </w:rPr>
            </w:pPr>
          </w:p>
        </w:tc>
        <w:tc>
          <w:tcPr>
            <w:tcW w:w="609" w:type="dxa"/>
          </w:tcPr>
          <w:p w14:paraId="31648E42" w14:textId="77777777" w:rsidR="00A57DEC" w:rsidRDefault="00A57DEC" w:rsidP="00A57DEC">
            <w:pPr>
              <w:spacing w:line="160" w:lineRule="exact"/>
              <w:rPr>
                <w:sz w:val="14"/>
                <w:szCs w:val="14"/>
              </w:rPr>
            </w:pPr>
          </w:p>
        </w:tc>
        <w:tc>
          <w:tcPr>
            <w:tcW w:w="610" w:type="dxa"/>
          </w:tcPr>
          <w:p w14:paraId="79B24E45" w14:textId="77777777" w:rsidR="00A57DEC" w:rsidRDefault="00A57DEC" w:rsidP="00A57DEC">
            <w:pPr>
              <w:spacing w:line="160" w:lineRule="exact"/>
              <w:jc w:val="left"/>
              <w:rPr>
                <w:rFonts w:asciiTheme="majorHAnsi" w:eastAsiaTheme="majorEastAsia" w:hAnsiTheme="majorHAnsi" w:cstheme="majorHAnsi"/>
                <w:sz w:val="14"/>
                <w:szCs w:val="14"/>
              </w:rPr>
            </w:pPr>
          </w:p>
        </w:tc>
        <w:tc>
          <w:tcPr>
            <w:tcW w:w="5543" w:type="dxa"/>
            <w:vAlign w:val="center"/>
          </w:tcPr>
          <w:p w14:paraId="4C1CC08E" w14:textId="77777777" w:rsidR="00A57DEC" w:rsidRDefault="00A57DEC" w:rsidP="00A57DEC">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484E0D10" w14:textId="0613F822" w:rsidR="00A57DEC" w:rsidRPr="00E711C4" w:rsidRDefault="00A57DEC" w:rsidP="00A57DEC">
            <w:pPr>
              <w:spacing w:line="160" w:lineRule="exact"/>
              <w:rPr>
                <w:rFonts w:ascii="Microsoft JhengHei" w:eastAsia="Microsoft JhengHei" w:hAnsi="Microsoft JhengHei" w:cstheme="majorHAnsi"/>
                <w:sz w:val="14"/>
                <w:szCs w:val="14"/>
                <w:lang w:eastAsia="zh-TW"/>
              </w:rPr>
            </w:pPr>
            <w:r w:rsidRPr="00127CAB">
              <w:rPr>
                <w:rFonts w:ascii="SimSun" w:eastAsia="SimSun" w:hAnsi="SimSun" w:cstheme="majorHAnsi" w:hint="eastAsia"/>
                <w:sz w:val="14"/>
                <w:szCs w:val="14"/>
              </w:rPr>
              <w:t>材料</w:t>
            </w:r>
            <w:r w:rsidRPr="00127CAB">
              <w:rPr>
                <w:rFonts w:ascii="ＭＳ 明朝" w:eastAsia="ＭＳ 明朝" w:hAnsi="ＭＳ 明朝" w:cs="ＭＳ 明朝" w:hint="eastAsia"/>
                <w:sz w:val="14"/>
                <w:szCs w:val="14"/>
              </w:rPr>
              <w:t>・</w:t>
            </w:r>
            <w:r w:rsidRPr="00127CAB">
              <w:rPr>
                <w:rFonts w:ascii="SimSun" w:eastAsia="SimSun" w:hAnsi="SimSun" w:cstheme="majorHAnsi" w:hint="eastAsia"/>
                <w:sz w:val="14"/>
                <w:szCs w:val="14"/>
              </w:rPr>
              <w:t>工具</w:t>
            </w:r>
            <w:r w:rsidRPr="00127CAB">
              <w:rPr>
                <w:rFonts w:ascii="SimSun" w:eastAsia="SimSun" w:hAnsi="SimSun" w:cs="Microsoft YaHei" w:hint="eastAsia"/>
                <w:sz w:val="14"/>
                <w:szCs w:val="14"/>
              </w:rPr>
              <w:t>类</w:t>
            </w:r>
            <w:r w:rsidRPr="00127CAB">
              <w:rPr>
                <w:rFonts w:ascii="SimSun" w:eastAsia="SimSun" w:hAnsi="SimSun" w:cs="ＭＳ ゴシック" w:hint="eastAsia"/>
                <w:sz w:val="14"/>
                <w:szCs w:val="14"/>
              </w:rPr>
              <w:t>的使用、</w:t>
            </w:r>
            <w:r w:rsidRPr="00127CAB">
              <w:rPr>
                <w:rFonts w:ascii="SimSun" w:eastAsia="SimSun" w:hAnsi="SimSun" w:cs="Microsoft YaHei" w:hint="eastAsia"/>
                <w:sz w:val="14"/>
                <w:szCs w:val="14"/>
              </w:rPr>
              <w:t>选择</w:t>
            </w:r>
            <w:r w:rsidRPr="00127CAB">
              <w:rPr>
                <w:rFonts w:ascii="SimSun" w:eastAsia="SimSun" w:hAnsi="SimSun" w:cs="ＭＳ ゴシック" w:hint="eastAsia"/>
                <w:sz w:val="14"/>
                <w:szCs w:val="14"/>
              </w:rPr>
              <w:t>、</w:t>
            </w:r>
            <w:r>
              <w:rPr>
                <w:rFonts w:ascii="SimSun" w:eastAsia="SimSun" w:hAnsi="SimSun" w:cs="ＭＳ ゴシック" w:hint="eastAsia"/>
                <w:sz w:val="14"/>
                <w:szCs w:val="14"/>
              </w:rPr>
              <w:t>安置工作</w:t>
            </w:r>
          </w:p>
        </w:tc>
      </w:tr>
      <w:tr w:rsidR="00A57DEC" w14:paraId="1946E0C6" w14:textId="77777777" w:rsidTr="00F94DFF">
        <w:trPr>
          <w:trHeight w:val="407"/>
        </w:trPr>
        <w:tc>
          <w:tcPr>
            <w:tcW w:w="2551" w:type="dxa"/>
            <w:vMerge/>
          </w:tcPr>
          <w:p w14:paraId="4AC59205" w14:textId="77777777" w:rsidR="00A57DEC" w:rsidRDefault="00A57DEC" w:rsidP="00A57DEC">
            <w:pPr>
              <w:spacing w:line="160" w:lineRule="exact"/>
              <w:rPr>
                <w:sz w:val="14"/>
                <w:szCs w:val="14"/>
              </w:rPr>
            </w:pPr>
          </w:p>
        </w:tc>
        <w:tc>
          <w:tcPr>
            <w:tcW w:w="609" w:type="dxa"/>
            <w:tcBorders>
              <w:top w:val="single" w:sz="4" w:space="0" w:color="auto"/>
            </w:tcBorders>
            <w:vAlign w:val="center"/>
          </w:tcPr>
          <w:p w14:paraId="187FB27E" w14:textId="77777777" w:rsidR="00A57DEC" w:rsidRDefault="00A57DEC" w:rsidP="00A57DEC">
            <w:pPr>
              <w:spacing w:line="160" w:lineRule="exact"/>
              <w:jc w:val="center"/>
              <w:rPr>
                <w:sz w:val="14"/>
                <w:szCs w:val="14"/>
              </w:rPr>
            </w:pPr>
          </w:p>
        </w:tc>
        <w:tc>
          <w:tcPr>
            <w:tcW w:w="609" w:type="dxa"/>
            <w:tcBorders>
              <w:top w:val="single" w:sz="4" w:space="0" w:color="auto"/>
            </w:tcBorders>
          </w:tcPr>
          <w:p w14:paraId="75EF5C18" w14:textId="77777777" w:rsidR="00A57DEC" w:rsidRDefault="00A57DEC" w:rsidP="00A57DEC">
            <w:pPr>
              <w:spacing w:line="160" w:lineRule="exact"/>
              <w:rPr>
                <w:sz w:val="14"/>
                <w:szCs w:val="14"/>
              </w:rPr>
            </w:pPr>
          </w:p>
        </w:tc>
        <w:tc>
          <w:tcPr>
            <w:tcW w:w="610" w:type="dxa"/>
            <w:tcBorders>
              <w:top w:val="single" w:sz="4" w:space="0" w:color="auto"/>
            </w:tcBorders>
          </w:tcPr>
          <w:p w14:paraId="7AACFA21" w14:textId="77777777" w:rsidR="00A57DEC" w:rsidRDefault="00A57DEC" w:rsidP="00A57DE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F885954" w14:textId="77777777" w:rsidR="00A57DEC" w:rsidRDefault="00A57DEC" w:rsidP="00A57DEC">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走行装置の車体からの取り外し、取り付け部や非解装部位の状態判断</w:t>
            </w:r>
          </w:p>
          <w:p w14:paraId="24CAF5DD" w14:textId="4CD7B82B" w:rsidR="00A57DEC" w:rsidRPr="00E711C4" w:rsidRDefault="00A57DEC" w:rsidP="00A57DEC">
            <w:pPr>
              <w:spacing w:line="160" w:lineRule="exact"/>
              <w:rPr>
                <w:rFonts w:ascii="Microsoft JhengHei" w:eastAsia="Microsoft JhengHei" w:hAnsi="Microsoft JhengHei" w:cs="ＭＳ ゴシック"/>
                <w:sz w:val="14"/>
                <w:szCs w:val="14"/>
                <w:lang w:val="en" w:eastAsia="zh-CN"/>
              </w:rPr>
            </w:pPr>
            <w:r w:rsidRPr="00127CAB">
              <w:rPr>
                <w:rFonts w:ascii="SimSun" w:eastAsia="SimSun" w:hAnsi="SimSun" w:cstheme="majorHAnsi" w:hint="eastAsia"/>
                <w:sz w:val="14"/>
                <w:szCs w:val="14"/>
                <w:lang w:eastAsia="zh-CN"/>
              </w:rPr>
              <w:t>从车体上拆卸行</w:t>
            </w:r>
            <w:r w:rsidRPr="00127CAB">
              <w:rPr>
                <w:rFonts w:ascii="SimSun" w:eastAsia="SimSun" w:hAnsi="SimSun" w:cs="Microsoft YaHei" w:hint="eastAsia"/>
                <w:sz w:val="14"/>
                <w:szCs w:val="14"/>
                <w:lang w:eastAsia="zh-CN"/>
              </w:rPr>
              <w:t>驶</w:t>
            </w:r>
            <w:r w:rsidRPr="00127CAB">
              <w:rPr>
                <w:rFonts w:ascii="SimSun" w:eastAsia="SimSun" w:hAnsi="SimSun" w:cs="ＭＳ 明朝" w:hint="eastAsia"/>
                <w:sz w:val="14"/>
                <w:szCs w:val="14"/>
                <w:lang w:eastAsia="zh-CN"/>
              </w:rPr>
              <w:t>装置、判断安装</w:t>
            </w:r>
            <w:r>
              <w:rPr>
                <w:rFonts w:ascii="SimSun" w:eastAsia="SimSun" w:hAnsi="SimSun" w:cs="ＭＳ 明朝" w:hint="eastAsia"/>
                <w:sz w:val="14"/>
                <w:szCs w:val="14"/>
                <w:lang w:eastAsia="zh-CN"/>
              </w:rPr>
              <w:t>部位</w:t>
            </w:r>
            <w:r w:rsidRPr="00127CAB">
              <w:rPr>
                <w:rFonts w:ascii="SimSun" w:eastAsia="SimSun" w:hAnsi="SimSun" w:cs="ＭＳ 明朝" w:hint="eastAsia"/>
                <w:sz w:val="14"/>
                <w:szCs w:val="14"/>
                <w:lang w:eastAsia="zh-CN"/>
              </w:rPr>
              <w:t>和非拆装部位的状</w:t>
            </w:r>
            <w:r w:rsidRPr="00127CAB">
              <w:rPr>
                <w:rFonts w:ascii="SimSun" w:eastAsia="SimSun" w:hAnsi="SimSun" w:cs="Microsoft YaHei" w:hint="eastAsia"/>
                <w:sz w:val="14"/>
                <w:szCs w:val="14"/>
                <w:lang w:eastAsia="zh-CN"/>
              </w:rPr>
              <w:t>态</w:t>
            </w:r>
          </w:p>
        </w:tc>
      </w:tr>
      <w:tr w:rsidR="00A57DEC" w14:paraId="1549C8F5" w14:textId="77777777" w:rsidTr="00F94DFF">
        <w:trPr>
          <w:trHeight w:val="427"/>
        </w:trPr>
        <w:tc>
          <w:tcPr>
            <w:tcW w:w="2551" w:type="dxa"/>
            <w:vMerge/>
          </w:tcPr>
          <w:p w14:paraId="4F29DC54" w14:textId="77777777" w:rsidR="00A57DEC" w:rsidRDefault="00A57DEC" w:rsidP="00A57DEC">
            <w:pPr>
              <w:spacing w:line="160" w:lineRule="exact"/>
              <w:rPr>
                <w:sz w:val="14"/>
                <w:szCs w:val="14"/>
                <w:lang w:eastAsia="zh-CN"/>
              </w:rPr>
            </w:pPr>
          </w:p>
        </w:tc>
        <w:tc>
          <w:tcPr>
            <w:tcW w:w="609" w:type="dxa"/>
            <w:tcBorders>
              <w:top w:val="single" w:sz="4" w:space="0" w:color="auto"/>
            </w:tcBorders>
            <w:vAlign w:val="center"/>
          </w:tcPr>
          <w:p w14:paraId="13F65889" w14:textId="77777777" w:rsidR="00A57DEC" w:rsidRDefault="00A57DEC" w:rsidP="00A57DEC">
            <w:pPr>
              <w:spacing w:line="160" w:lineRule="exact"/>
              <w:jc w:val="center"/>
              <w:rPr>
                <w:sz w:val="14"/>
                <w:szCs w:val="14"/>
                <w:lang w:eastAsia="zh-CN"/>
              </w:rPr>
            </w:pPr>
          </w:p>
        </w:tc>
        <w:tc>
          <w:tcPr>
            <w:tcW w:w="609" w:type="dxa"/>
            <w:tcBorders>
              <w:top w:val="single" w:sz="4" w:space="0" w:color="auto"/>
            </w:tcBorders>
          </w:tcPr>
          <w:p w14:paraId="6CAF4753" w14:textId="77777777" w:rsidR="00A57DEC" w:rsidRDefault="00A57DEC" w:rsidP="00A57DEC">
            <w:pPr>
              <w:spacing w:line="160" w:lineRule="exact"/>
              <w:rPr>
                <w:sz w:val="14"/>
                <w:szCs w:val="14"/>
                <w:lang w:eastAsia="zh-CN"/>
              </w:rPr>
            </w:pPr>
          </w:p>
        </w:tc>
        <w:tc>
          <w:tcPr>
            <w:tcW w:w="610" w:type="dxa"/>
            <w:tcBorders>
              <w:top w:val="single" w:sz="4" w:space="0" w:color="auto"/>
            </w:tcBorders>
          </w:tcPr>
          <w:p w14:paraId="1B5026E7" w14:textId="77777777" w:rsidR="00A57DEC" w:rsidRDefault="00A57DEC" w:rsidP="00A57DEC">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D6EE391" w14:textId="77777777" w:rsidR="00A57DEC" w:rsidRDefault="00A57DEC" w:rsidP="00A57DEC">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走行装置の検査修繕</w:t>
            </w:r>
          </w:p>
          <w:p w14:paraId="7A7929E9" w14:textId="121D0AB2" w:rsidR="00A57DEC" w:rsidRPr="00E711C4" w:rsidRDefault="00A57DEC" w:rsidP="00A57DEC">
            <w:pPr>
              <w:spacing w:line="160" w:lineRule="exact"/>
              <w:rPr>
                <w:rFonts w:ascii="Microsoft JhengHei" w:eastAsia="Microsoft JhengHei" w:hAnsi="Microsoft JhengHei" w:cstheme="majorHAnsi"/>
                <w:sz w:val="14"/>
                <w:szCs w:val="14"/>
              </w:rPr>
            </w:pPr>
            <w:r>
              <w:rPr>
                <w:rFonts w:ascii="SimSun" w:eastAsia="SimSun" w:hAnsi="SimSun" w:cstheme="majorHAnsi" w:hint="eastAsia"/>
                <w:sz w:val="14"/>
                <w:szCs w:val="14"/>
              </w:rPr>
              <w:t>行驶装置的检查维修</w:t>
            </w:r>
          </w:p>
        </w:tc>
      </w:tr>
      <w:tr w:rsidR="00A57DEC" w14:paraId="0F14CC70" w14:textId="77777777" w:rsidTr="00F94DFF">
        <w:trPr>
          <w:trHeight w:val="405"/>
        </w:trPr>
        <w:tc>
          <w:tcPr>
            <w:tcW w:w="2551" w:type="dxa"/>
            <w:vMerge/>
          </w:tcPr>
          <w:p w14:paraId="4AAF157A" w14:textId="77777777" w:rsidR="00A57DEC" w:rsidRDefault="00A57DEC" w:rsidP="00A57DEC">
            <w:pPr>
              <w:spacing w:line="160" w:lineRule="exact"/>
              <w:rPr>
                <w:sz w:val="14"/>
                <w:szCs w:val="14"/>
              </w:rPr>
            </w:pPr>
          </w:p>
        </w:tc>
        <w:tc>
          <w:tcPr>
            <w:tcW w:w="609" w:type="dxa"/>
            <w:tcBorders>
              <w:top w:val="single" w:sz="4" w:space="0" w:color="auto"/>
            </w:tcBorders>
            <w:vAlign w:val="center"/>
          </w:tcPr>
          <w:p w14:paraId="39D7C52F" w14:textId="77777777" w:rsidR="00A57DEC" w:rsidRDefault="00A57DEC" w:rsidP="00A57DEC">
            <w:pPr>
              <w:spacing w:line="160" w:lineRule="exact"/>
              <w:jc w:val="center"/>
              <w:rPr>
                <w:sz w:val="14"/>
                <w:szCs w:val="14"/>
              </w:rPr>
            </w:pPr>
          </w:p>
        </w:tc>
        <w:tc>
          <w:tcPr>
            <w:tcW w:w="609" w:type="dxa"/>
            <w:tcBorders>
              <w:top w:val="single" w:sz="4" w:space="0" w:color="auto"/>
            </w:tcBorders>
          </w:tcPr>
          <w:p w14:paraId="25B46A14" w14:textId="77777777" w:rsidR="00A57DEC" w:rsidRDefault="00A57DEC" w:rsidP="00A57DEC">
            <w:pPr>
              <w:spacing w:line="160" w:lineRule="exact"/>
              <w:rPr>
                <w:sz w:val="14"/>
                <w:szCs w:val="14"/>
              </w:rPr>
            </w:pPr>
          </w:p>
        </w:tc>
        <w:tc>
          <w:tcPr>
            <w:tcW w:w="610" w:type="dxa"/>
            <w:tcBorders>
              <w:top w:val="single" w:sz="4" w:space="0" w:color="auto"/>
            </w:tcBorders>
          </w:tcPr>
          <w:p w14:paraId="1556381E" w14:textId="77777777" w:rsidR="00A57DEC" w:rsidRDefault="00A57DEC" w:rsidP="00A57DE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E987EB7" w14:textId="77777777" w:rsidR="00A57DEC" w:rsidRDefault="00A57DEC" w:rsidP="00A57DEC">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走行装置の組み立て</w:t>
            </w:r>
            <w:r>
              <w:rPr>
                <w:rFonts w:asciiTheme="majorHAnsi" w:eastAsiaTheme="majorEastAsia" w:hAnsiTheme="majorHAnsi" w:cstheme="majorHAnsi" w:hint="eastAsia"/>
                <w:sz w:val="14"/>
                <w:szCs w:val="14"/>
              </w:rPr>
              <w:t>及び</w:t>
            </w:r>
            <w:r w:rsidRPr="008A2CAC">
              <w:rPr>
                <w:rFonts w:asciiTheme="majorHAnsi" w:eastAsiaTheme="majorEastAsia" w:hAnsiTheme="majorHAnsi" w:cstheme="majorHAnsi" w:hint="eastAsia"/>
                <w:sz w:val="14"/>
                <w:szCs w:val="14"/>
              </w:rPr>
              <w:t>組み立て後の後検査</w:t>
            </w:r>
          </w:p>
          <w:p w14:paraId="2D96D923" w14:textId="6B422318" w:rsidR="00A57DEC" w:rsidRPr="00E711C4" w:rsidRDefault="00A57DEC" w:rsidP="00A57DEC">
            <w:pPr>
              <w:spacing w:line="160" w:lineRule="exact"/>
              <w:rPr>
                <w:rFonts w:ascii="Microsoft JhengHei" w:eastAsia="Microsoft JhengHei" w:hAnsi="Microsoft JhengHei" w:cstheme="majorHAnsi"/>
                <w:sz w:val="14"/>
                <w:szCs w:val="14"/>
                <w:lang w:eastAsia="zh-CN"/>
              </w:rPr>
            </w:pPr>
            <w:r w:rsidRPr="005A1A97">
              <w:rPr>
                <w:rFonts w:ascii="SimSun" w:eastAsia="SimSun" w:hAnsi="SimSun" w:cstheme="majorHAnsi" w:hint="eastAsia"/>
                <w:sz w:val="14"/>
                <w:szCs w:val="14"/>
                <w:lang w:eastAsia="zh-CN"/>
              </w:rPr>
              <w:t>行驶装置的</w:t>
            </w:r>
            <w:r w:rsidRPr="005A1A97">
              <w:rPr>
                <w:rFonts w:ascii="SimSun" w:eastAsia="SimSun" w:hAnsi="SimSun" w:cs="Microsoft YaHei" w:hint="eastAsia"/>
                <w:sz w:val="14"/>
                <w:szCs w:val="14"/>
                <w:lang w:eastAsia="zh-CN"/>
              </w:rPr>
              <w:t>组装及组装后的检查</w:t>
            </w:r>
          </w:p>
        </w:tc>
      </w:tr>
      <w:tr w:rsidR="00A57DEC" w14:paraId="77E5EC0A" w14:textId="77777777" w:rsidTr="00F94DFF">
        <w:trPr>
          <w:trHeight w:val="424"/>
        </w:trPr>
        <w:tc>
          <w:tcPr>
            <w:tcW w:w="2551" w:type="dxa"/>
            <w:vMerge/>
          </w:tcPr>
          <w:p w14:paraId="2BF3AB6C" w14:textId="77777777" w:rsidR="00A57DEC" w:rsidRDefault="00A57DEC" w:rsidP="00A57DEC">
            <w:pPr>
              <w:spacing w:line="160" w:lineRule="exact"/>
              <w:rPr>
                <w:sz w:val="14"/>
                <w:szCs w:val="14"/>
                <w:lang w:eastAsia="zh-CN"/>
              </w:rPr>
            </w:pPr>
          </w:p>
        </w:tc>
        <w:tc>
          <w:tcPr>
            <w:tcW w:w="609" w:type="dxa"/>
            <w:tcBorders>
              <w:top w:val="single" w:sz="4" w:space="0" w:color="auto"/>
            </w:tcBorders>
            <w:vAlign w:val="center"/>
          </w:tcPr>
          <w:p w14:paraId="3E0413B1" w14:textId="77777777" w:rsidR="00A57DEC" w:rsidRDefault="00A57DEC" w:rsidP="00A57DEC">
            <w:pPr>
              <w:spacing w:line="160" w:lineRule="exact"/>
              <w:jc w:val="center"/>
              <w:rPr>
                <w:sz w:val="14"/>
                <w:szCs w:val="14"/>
                <w:lang w:eastAsia="zh-CN"/>
              </w:rPr>
            </w:pPr>
          </w:p>
        </w:tc>
        <w:tc>
          <w:tcPr>
            <w:tcW w:w="609" w:type="dxa"/>
            <w:tcBorders>
              <w:top w:val="single" w:sz="4" w:space="0" w:color="auto"/>
            </w:tcBorders>
          </w:tcPr>
          <w:p w14:paraId="3D7455C0" w14:textId="77777777" w:rsidR="00A57DEC" w:rsidRDefault="00A57DEC" w:rsidP="00A57DEC">
            <w:pPr>
              <w:spacing w:line="160" w:lineRule="exact"/>
              <w:rPr>
                <w:sz w:val="14"/>
                <w:szCs w:val="14"/>
                <w:lang w:eastAsia="zh-CN"/>
              </w:rPr>
            </w:pPr>
          </w:p>
        </w:tc>
        <w:tc>
          <w:tcPr>
            <w:tcW w:w="610" w:type="dxa"/>
            <w:tcBorders>
              <w:top w:val="single" w:sz="4" w:space="0" w:color="auto"/>
            </w:tcBorders>
          </w:tcPr>
          <w:p w14:paraId="330A8888" w14:textId="77777777" w:rsidR="00A57DEC" w:rsidRDefault="00A57DEC" w:rsidP="00A57DEC">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E9761F8" w14:textId="77777777" w:rsidR="00A57DEC" w:rsidRDefault="00A57DEC" w:rsidP="00A57DEC">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走行装置の車体への取り付け</w:t>
            </w:r>
          </w:p>
          <w:p w14:paraId="36D3D6D8" w14:textId="6096109A" w:rsidR="00A57DEC" w:rsidRPr="00E711C4" w:rsidRDefault="00A57DEC" w:rsidP="00A57DEC">
            <w:pPr>
              <w:spacing w:line="160" w:lineRule="exact"/>
              <w:rPr>
                <w:rFonts w:ascii="Microsoft JhengHei" w:eastAsia="Microsoft JhengHei" w:hAnsi="Microsoft JhengHei" w:cstheme="majorHAnsi"/>
                <w:sz w:val="14"/>
                <w:szCs w:val="14"/>
                <w:lang w:eastAsia="zh-CN"/>
              </w:rPr>
            </w:pPr>
            <w:r>
              <w:rPr>
                <w:rFonts w:ascii="SimSun" w:eastAsia="SimSun" w:hAnsi="SimSun" w:cstheme="majorHAnsi" w:hint="eastAsia"/>
                <w:sz w:val="14"/>
                <w:szCs w:val="14"/>
                <w:lang w:eastAsia="zh-CN"/>
              </w:rPr>
              <w:t>行驶装置安装至车体的工作</w:t>
            </w:r>
          </w:p>
        </w:tc>
      </w:tr>
      <w:tr w:rsidR="00A57DEC" w14:paraId="2BD8E267" w14:textId="77777777" w:rsidTr="00F94DFF">
        <w:trPr>
          <w:trHeight w:val="403"/>
        </w:trPr>
        <w:tc>
          <w:tcPr>
            <w:tcW w:w="2551" w:type="dxa"/>
            <w:vMerge w:val="restart"/>
            <w:vAlign w:val="center"/>
          </w:tcPr>
          <w:p w14:paraId="4A9D3817" w14:textId="77777777" w:rsidR="00A57DEC" w:rsidRDefault="00A57DEC" w:rsidP="00A57DEC">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A57DEC" w:rsidRDefault="00A57DEC" w:rsidP="00A57DEC">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A57DEC" w:rsidRDefault="00A57DEC" w:rsidP="00A57DEC">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A57DEC" w:rsidRDefault="00A57DEC" w:rsidP="00A57DEC">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A57DEC" w:rsidRDefault="00A57DEC" w:rsidP="00A57DEC">
            <w:pPr>
              <w:spacing w:line="160" w:lineRule="exact"/>
              <w:rPr>
                <w:sz w:val="14"/>
                <w:szCs w:val="14"/>
                <w:lang w:eastAsia="zh-CN"/>
              </w:rPr>
            </w:pPr>
          </w:p>
        </w:tc>
        <w:tc>
          <w:tcPr>
            <w:tcW w:w="609" w:type="dxa"/>
            <w:vAlign w:val="center"/>
          </w:tcPr>
          <w:p w14:paraId="4CF9482B" w14:textId="77777777" w:rsidR="00A57DEC" w:rsidRDefault="00A57DEC" w:rsidP="00A57DEC">
            <w:pPr>
              <w:spacing w:line="160" w:lineRule="exact"/>
              <w:jc w:val="center"/>
              <w:rPr>
                <w:sz w:val="14"/>
                <w:szCs w:val="14"/>
                <w:lang w:eastAsia="zh-CN"/>
              </w:rPr>
            </w:pPr>
          </w:p>
        </w:tc>
        <w:tc>
          <w:tcPr>
            <w:tcW w:w="610" w:type="dxa"/>
          </w:tcPr>
          <w:p w14:paraId="12527B68" w14:textId="77777777" w:rsidR="00A57DEC" w:rsidRDefault="00A57DEC" w:rsidP="00A57DEC">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5FA6300C" w14:textId="77777777" w:rsidR="00A57DEC" w:rsidRDefault="00A57DEC" w:rsidP="00A57DEC">
            <w:pPr>
              <w:spacing w:line="160" w:lineRule="exact"/>
              <w:rPr>
                <w:rFonts w:asciiTheme="majorHAnsi" w:eastAsiaTheme="majorEastAsia" w:hAnsiTheme="majorHAnsi" w:cstheme="majorHAnsi"/>
                <w:sz w:val="14"/>
                <w:szCs w:val="14"/>
                <w:lang w:eastAsia="zh-CN"/>
              </w:rPr>
            </w:pPr>
            <w:r w:rsidRPr="005B727F">
              <w:rPr>
                <w:rFonts w:asciiTheme="majorHAnsi" w:eastAsiaTheme="majorEastAsia" w:hAnsiTheme="majorHAnsi" w:cstheme="majorHAnsi" w:hint="eastAsia"/>
                <w:sz w:val="14"/>
                <w:szCs w:val="14"/>
                <w:lang w:eastAsia="zh-CN"/>
              </w:rPr>
              <w:t>車体検修作業</w:t>
            </w:r>
          </w:p>
          <w:p w14:paraId="34012AEF" w14:textId="058E257D" w:rsidR="00A57DEC" w:rsidRPr="00E711C4" w:rsidRDefault="00A57DEC" w:rsidP="00A57DEC">
            <w:pPr>
              <w:spacing w:line="160" w:lineRule="exact"/>
              <w:rPr>
                <w:rFonts w:ascii="Microsoft JhengHei" w:eastAsia="Microsoft JhengHei" w:hAnsi="Microsoft JhengHei"/>
                <w:sz w:val="14"/>
                <w:szCs w:val="14"/>
                <w:lang w:eastAsia="zh-CN"/>
              </w:rPr>
            </w:pPr>
            <w:r w:rsidRPr="005A1A97">
              <w:rPr>
                <w:rFonts w:ascii="SimSun" w:eastAsia="SimSun" w:hAnsi="SimSun" w:cs="Microsoft YaHei" w:hint="eastAsia"/>
                <w:sz w:val="14"/>
                <w:szCs w:val="14"/>
                <w:lang w:eastAsia="zh-CN"/>
              </w:rPr>
              <w:t>车体检修</w:t>
            </w:r>
            <w:r>
              <w:rPr>
                <w:rFonts w:ascii="SimSun" w:eastAsia="SimSun" w:hAnsi="SimSun" w:cs="Microsoft YaHei" w:hint="eastAsia"/>
                <w:sz w:val="14"/>
                <w:szCs w:val="14"/>
                <w:lang w:eastAsia="zh-CN"/>
              </w:rPr>
              <w:t>工作</w:t>
            </w:r>
          </w:p>
        </w:tc>
      </w:tr>
      <w:tr w:rsidR="00A57DEC" w14:paraId="11014EEA" w14:textId="77777777" w:rsidTr="00F94DFF">
        <w:trPr>
          <w:trHeight w:val="437"/>
        </w:trPr>
        <w:tc>
          <w:tcPr>
            <w:tcW w:w="2551" w:type="dxa"/>
            <w:vMerge/>
          </w:tcPr>
          <w:p w14:paraId="3A7244A6" w14:textId="77777777" w:rsidR="00A57DEC" w:rsidRDefault="00A57DEC" w:rsidP="00A57DEC">
            <w:pPr>
              <w:spacing w:line="160" w:lineRule="exact"/>
              <w:rPr>
                <w:sz w:val="14"/>
                <w:szCs w:val="14"/>
                <w:lang w:eastAsia="zh-CN"/>
              </w:rPr>
            </w:pPr>
          </w:p>
        </w:tc>
        <w:tc>
          <w:tcPr>
            <w:tcW w:w="609" w:type="dxa"/>
          </w:tcPr>
          <w:p w14:paraId="4CC0717A" w14:textId="77777777" w:rsidR="00A57DEC" w:rsidRDefault="00A57DEC" w:rsidP="00A57DEC">
            <w:pPr>
              <w:spacing w:line="160" w:lineRule="exact"/>
              <w:rPr>
                <w:sz w:val="14"/>
                <w:szCs w:val="14"/>
                <w:lang w:eastAsia="zh-CN"/>
              </w:rPr>
            </w:pPr>
          </w:p>
        </w:tc>
        <w:tc>
          <w:tcPr>
            <w:tcW w:w="609" w:type="dxa"/>
          </w:tcPr>
          <w:p w14:paraId="0DCE3D53" w14:textId="77777777" w:rsidR="00A57DEC" w:rsidRDefault="00A57DEC" w:rsidP="00A57DEC">
            <w:pPr>
              <w:spacing w:line="160" w:lineRule="exact"/>
              <w:rPr>
                <w:sz w:val="14"/>
                <w:szCs w:val="14"/>
                <w:lang w:eastAsia="zh-CN"/>
              </w:rPr>
            </w:pPr>
          </w:p>
        </w:tc>
        <w:tc>
          <w:tcPr>
            <w:tcW w:w="610" w:type="dxa"/>
          </w:tcPr>
          <w:p w14:paraId="3C135120" w14:textId="77777777" w:rsidR="00A57DEC" w:rsidRDefault="00A57DEC" w:rsidP="00A57DEC">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07F1039E" w14:textId="77777777" w:rsidR="00A57DEC" w:rsidRPr="005B4BA5" w:rsidRDefault="00A57DEC" w:rsidP="00A57DEC">
            <w:pPr>
              <w:spacing w:line="160" w:lineRule="exact"/>
              <w:rPr>
                <w:rFonts w:asciiTheme="majorHAnsi" w:eastAsiaTheme="majorEastAsia" w:hAnsiTheme="majorHAnsi" w:cstheme="majorHAnsi"/>
                <w:sz w:val="14"/>
                <w:szCs w:val="14"/>
              </w:rPr>
            </w:pPr>
            <w:r w:rsidRPr="005B4BA5">
              <w:rPr>
                <w:rFonts w:asciiTheme="majorHAnsi" w:eastAsiaTheme="majorEastAsia" w:hAnsiTheme="majorHAnsi" w:cstheme="majorHAnsi" w:hint="eastAsia"/>
                <w:sz w:val="14"/>
                <w:szCs w:val="14"/>
              </w:rPr>
              <w:t>走行装置以外の装置の解ぎ装作業</w:t>
            </w:r>
          </w:p>
          <w:p w14:paraId="6A2E65B9" w14:textId="44246BF6" w:rsidR="00A57DEC" w:rsidRPr="00E711C4" w:rsidRDefault="00A57DEC" w:rsidP="00A57DEC">
            <w:pPr>
              <w:spacing w:line="160" w:lineRule="exact"/>
              <w:rPr>
                <w:rFonts w:ascii="Microsoft JhengHei" w:eastAsia="Microsoft JhengHei" w:hAnsi="Microsoft JhengHei"/>
                <w:sz w:val="14"/>
                <w:szCs w:val="14"/>
                <w:lang w:eastAsia="zh-CN"/>
              </w:rPr>
            </w:pPr>
            <w:r>
              <w:rPr>
                <w:rFonts w:ascii="SimSun" w:eastAsia="SimSun" w:hAnsi="SimSun" w:cstheme="majorHAnsi" w:hint="eastAsia"/>
                <w:sz w:val="14"/>
                <w:szCs w:val="14"/>
                <w:lang w:eastAsia="zh-CN"/>
              </w:rPr>
              <w:t>行驶装置以外的装置的拆装工作</w:t>
            </w:r>
          </w:p>
        </w:tc>
      </w:tr>
      <w:tr w:rsidR="00A57DEC" w14:paraId="262FF6DA" w14:textId="77777777" w:rsidTr="00F94DFF">
        <w:trPr>
          <w:trHeight w:val="401"/>
        </w:trPr>
        <w:tc>
          <w:tcPr>
            <w:tcW w:w="2551" w:type="dxa"/>
            <w:vMerge/>
          </w:tcPr>
          <w:p w14:paraId="7A3D1F47" w14:textId="77777777" w:rsidR="00A57DEC" w:rsidRDefault="00A57DEC" w:rsidP="00A57DEC">
            <w:pPr>
              <w:spacing w:line="160" w:lineRule="exact"/>
              <w:rPr>
                <w:sz w:val="14"/>
                <w:szCs w:val="14"/>
                <w:lang w:eastAsia="zh-CN"/>
              </w:rPr>
            </w:pPr>
          </w:p>
        </w:tc>
        <w:tc>
          <w:tcPr>
            <w:tcW w:w="609" w:type="dxa"/>
            <w:vAlign w:val="center"/>
          </w:tcPr>
          <w:p w14:paraId="15E5D072" w14:textId="77777777" w:rsidR="00A57DEC" w:rsidRDefault="00A57DEC" w:rsidP="00A57DEC">
            <w:pPr>
              <w:spacing w:line="160" w:lineRule="exact"/>
              <w:jc w:val="center"/>
              <w:rPr>
                <w:sz w:val="14"/>
                <w:szCs w:val="14"/>
                <w:lang w:eastAsia="zh-CN"/>
              </w:rPr>
            </w:pPr>
          </w:p>
        </w:tc>
        <w:tc>
          <w:tcPr>
            <w:tcW w:w="609" w:type="dxa"/>
          </w:tcPr>
          <w:p w14:paraId="2C7A5D63" w14:textId="77777777" w:rsidR="00A57DEC" w:rsidRDefault="00A57DEC" w:rsidP="00A57DEC">
            <w:pPr>
              <w:spacing w:line="160" w:lineRule="exact"/>
              <w:rPr>
                <w:sz w:val="14"/>
                <w:szCs w:val="14"/>
                <w:lang w:eastAsia="zh-CN"/>
              </w:rPr>
            </w:pPr>
          </w:p>
        </w:tc>
        <w:tc>
          <w:tcPr>
            <w:tcW w:w="610" w:type="dxa"/>
          </w:tcPr>
          <w:p w14:paraId="6D5D6CBD" w14:textId="77777777" w:rsidR="00A57DEC" w:rsidRDefault="00A57DEC" w:rsidP="00A57DEC">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55B4723" w14:textId="77777777" w:rsidR="00A57DEC" w:rsidRDefault="00A57DEC" w:rsidP="00A57DEC">
            <w:pPr>
              <w:spacing w:line="160" w:lineRule="exact"/>
              <w:rPr>
                <w:rFonts w:asciiTheme="majorHAnsi" w:eastAsiaTheme="majorEastAsia" w:hAnsiTheme="majorHAnsi" w:cstheme="majorHAnsi"/>
                <w:sz w:val="14"/>
                <w:szCs w:val="14"/>
                <w:lang w:eastAsia="zh-CN"/>
              </w:rPr>
            </w:pPr>
            <w:r w:rsidRPr="005B727F">
              <w:rPr>
                <w:rFonts w:asciiTheme="majorHAnsi" w:eastAsiaTheme="majorEastAsia" w:hAnsiTheme="majorHAnsi" w:cstheme="majorHAnsi" w:hint="eastAsia"/>
                <w:sz w:val="14"/>
                <w:szCs w:val="14"/>
                <w:lang w:eastAsia="zh-CN"/>
              </w:rPr>
              <w:t>点検調整作業</w:t>
            </w:r>
          </w:p>
          <w:p w14:paraId="03D1E44C" w14:textId="69C4C2BC" w:rsidR="00A57DEC" w:rsidRPr="00E711C4" w:rsidRDefault="00A57DEC" w:rsidP="00A57DEC">
            <w:pPr>
              <w:spacing w:line="160" w:lineRule="exact"/>
              <w:rPr>
                <w:rFonts w:ascii="Microsoft JhengHei" w:eastAsia="Microsoft JhengHei" w:hAnsi="Microsoft JhengHei"/>
                <w:sz w:val="14"/>
                <w:szCs w:val="14"/>
                <w:lang w:eastAsia="zh-TW"/>
              </w:rPr>
            </w:pPr>
            <w:r w:rsidRPr="005A1A97">
              <w:rPr>
                <w:rFonts w:ascii="SimSun" w:eastAsia="SimSun" w:hAnsi="SimSun" w:cs="Microsoft YaHei" w:hint="eastAsia"/>
                <w:sz w:val="14"/>
                <w:szCs w:val="14"/>
                <w:lang w:eastAsia="zh-CN"/>
              </w:rPr>
              <w:t>检查调整</w:t>
            </w:r>
            <w:r>
              <w:rPr>
                <w:rFonts w:ascii="SimSun" w:eastAsia="SimSun" w:hAnsi="SimSun" w:cs="Microsoft YaHei" w:hint="eastAsia"/>
                <w:sz w:val="14"/>
                <w:szCs w:val="14"/>
                <w:lang w:eastAsia="zh-CN"/>
              </w:rPr>
              <w:t>作业</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 必須業務　</w:t>
      </w:r>
      <w:r>
        <w:rPr>
          <w:rStyle w:val="hps"/>
          <w:rFonts w:ascii="Microsoft JhengHei" w:eastAsia="Microsoft JhengHei" w:hAnsi="Microsoft JhengHei" w:cs="Arial" w:hint="eastAsia"/>
          <w:color w:val="222222"/>
          <w:sz w:val="12"/>
          <w:szCs w:val="12"/>
          <w:lang w:val="en" w:eastAsia="zh-C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57DEC"/>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23EF"/>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2023-08-21T09:35:00Z</dcterms:modified>
</cp:coreProperties>
</file>