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E10D5A" w:rsidRDefault="005739FD" w:rsidP="005F34AA">
                  <w:pPr>
                    <w:spacing w:line="220" w:lineRule="exact"/>
                    <w:jc w:val="left"/>
                    <w:rPr>
                      <w:rFonts w:asciiTheme="majorEastAsia" w:eastAsiaTheme="majorEastAsia" w:hAnsiTheme="majorEastAsia" w:cs="メイリオ"/>
                      <w:color w:val="000000" w:themeColor="text1"/>
                      <w:sz w:val="14"/>
                      <w:szCs w:val="14"/>
                    </w:rPr>
                  </w:pPr>
                  <w:r w:rsidRPr="00E10D5A">
                    <w:rPr>
                      <w:rFonts w:asciiTheme="majorEastAsia" w:eastAsiaTheme="majorEastAsia" w:hAnsiTheme="majorEastAsia" w:cs="メイリオ" w:hint="eastAsia"/>
                      <w:color w:val="000000" w:themeColor="text1"/>
                      <w:sz w:val="14"/>
                      <w:szCs w:val="14"/>
                    </w:rPr>
                    <w:t>職種</w:t>
                  </w:r>
                </w:p>
                <w:p w14:paraId="5CB6BE20" w14:textId="624DFD5C" w:rsidR="005739FD" w:rsidRPr="00E10D5A" w:rsidRDefault="00E4313A" w:rsidP="005F34AA">
                  <w:pPr>
                    <w:spacing w:line="220" w:lineRule="exact"/>
                    <w:jc w:val="left"/>
                    <w:rPr>
                      <w:rFonts w:asciiTheme="majorEastAsia" w:eastAsiaTheme="majorEastAsia" w:hAnsiTheme="majorEastAsia" w:cs="メイリオ"/>
                      <w:color w:val="000000" w:themeColor="text1"/>
                      <w:sz w:val="14"/>
                      <w:szCs w:val="14"/>
                    </w:rPr>
                  </w:pPr>
                  <w:r w:rsidRPr="00E10D5A">
                    <w:rPr>
                      <w:rStyle w:val="hps"/>
                      <w:rFonts w:ascii="Arial" w:hAnsi="Arial" w:cs="Myanmar Text" w:hint="cs"/>
                      <w:color w:val="000000" w:themeColor="text1"/>
                      <w:sz w:val="14"/>
                      <w:szCs w:val="14"/>
                      <w:cs/>
                      <w:lang w:val="en" w:bidi="my-MM"/>
                    </w:rPr>
                    <w:t>အလုပ်အကိုင်အမျိုးအစား</w:t>
                  </w:r>
                </w:p>
              </w:tc>
              <w:tc>
                <w:tcPr>
                  <w:tcW w:w="2910" w:type="dxa"/>
                </w:tcPr>
                <w:p w14:paraId="69A8BE32" w14:textId="77777777" w:rsidR="00352B0E" w:rsidRPr="00E10D5A"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E10D5A">
                    <w:rPr>
                      <w:rFonts w:asciiTheme="majorEastAsia" w:eastAsiaTheme="majorEastAsia" w:hAnsiTheme="majorEastAsia" w:cs="メイリオ" w:hint="eastAsia"/>
                      <w:color w:val="000000" w:themeColor="text1"/>
                      <w:sz w:val="14"/>
                      <w:szCs w:val="14"/>
                    </w:rPr>
                    <w:t>漁船漁業</w:t>
                  </w:r>
                </w:p>
                <w:p w14:paraId="09956593" w14:textId="4CDFE2FD" w:rsidR="005739FD" w:rsidRPr="00E10D5A" w:rsidRDefault="00E4313A" w:rsidP="00B1130D">
                  <w:pPr>
                    <w:spacing w:line="220" w:lineRule="exact"/>
                    <w:jc w:val="left"/>
                    <w:rPr>
                      <w:rFonts w:asciiTheme="majorEastAsia" w:eastAsiaTheme="majorEastAsia" w:hAnsiTheme="majorEastAsia" w:cs="メイリオ"/>
                      <w:color w:val="000000" w:themeColor="text1"/>
                      <w:sz w:val="14"/>
                      <w:szCs w:val="14"/>
                    </w:rPr>
                  </w:pPr>
                  <w:r w:rsidRPr="00E10D5A">
                    <w:rPr>
                      <w:rFonts w:asciiTheme="majorHAnsi" w:eastAsiaTheme="majorEastAsia" w:hAnsiTheme="majorHAnsi" w:cs="Myanmar Text" w:hint="cs"/>
                      <w:color w:val="000000" w:themeColor="text1"/>
                      <w:sz w:val="14"/>
                      <w:szCs w:val="14"/>
                      <w:cs/>
                      <w:lang w:bidi="my-MM"/>
                    </w:rPr>
                    <w:t>ငါးဖမ်းစက်လှေ</w:t>
                  </w:r>
                  <w:r w:rsidRPr="00E10D5A">
                    <w:rPr>
                      <w:rFonts w:asciiTheme="majorHAnsi" w:eastAsiaTheme="majorEastAsia" w:hAnsiTheme="majorHAnsi" w:cs="Myanmar Text"/>
                      <w:color w:val="000000" w:themeColor="text1"/>
                      <w:sz w:val="14"/>
                      <w:szCs w:val="14"/>
                      <w:cs/>
                      <w:lang w:bidi="my-MM"/>
                    </w:rPr>
                    <w:t xml:space="preserve"> </w:t>
                  </w:r>
                  <w:r w:rsidRPr="00E10D5A">
                    <w:rPr>
                      <w:rFonts w:asciiTheme="majorHAnsi" w:eastAsiaTheme="majorEastAsia" w:hAnsiTheme="majorHAnsi" w:cs="Myanmar Text" w:hint="cs"/>
                      <w:color w:val="000000" w:themeColor="text1"/>
                      <w:sz w:val="14"/>
                      <w:szCs w:val="14"/>
                      <w:cs/>
                      <w:lang w:bidi="my-MM"/>
                    </w:rPr>
                    <w:t>ငါးဖမ်းလုပ်ငန်း</w:t>
                  </w:r>
                </w:p>
              </w:tc>
              <w:tc>
                <w:tcPr>
                  <w:tcW w:w="1348" w:type="dxa"/>
                </w:tcPr>
                <w:p w14:paraId="436670F9" w14:textId="77777777" w:rsidR="005739FD" w:rsidRPr="00E10D5A" w:rsidRDefault="005739FD" w:rsidP="005F34AA">
                  <w:pPr>
                    <w:spacing w:line="220" w:lineRule="exact"/>
                    <w:jc w:val="left"/>
                    <w:rPr>
                      <w:rFonts w:asciiTheme="majorEastAsia" w:eastAsiaTheme="majorEastAsia" w:hAnsiTheme="majorEastAsia" w:cs="メイリオ"/>
                      <w:color w:val="000000" w:themeColor="text1"/>
                      <w:sz w:val="14"/>
                      <w:szCs w:val="14"/>
                    </w:rPr>
                  </w:pPr>
                  <w:r w:rsidRPr="00E10D5A">
                    <w:rPr>
                      <w:rFonts w:asciiTheme="majorEastAsia" w:eastAsiaTheme="majorEastAsia" w:hAnsiTheme="majorEastAsia" w:cs="メイリオ" w:hint="eastAsia"/>
                      <w:color w:val="000000" w:themeColor="text1"/>
                      <w:sz w:val="14"/>
                      <w:szCs w:val="14"/>
                    </w:rPr>
                    <w:t>作業</w:t>
                  </w:r>
                </w:p>
                <w:p w14:paraId="4C08DF9E" w14:textId="6CDDE162" w:rsidR="005739FD" w:rsidRPr="00E10D5A"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E10D5A">
                    <w:rPr>
                      <w:rStyle w:val="hps"/>
                      <w:rFonts w:ascii="Arial" w:hAnsi="Arial" w:cs="Myanmar Text" w:hint="cs"/>
                      <w:color w:val="000000" w:themeColor="text1"/>
                      <w:sz w:val="14"/>
                      <w:szCs w:val="14"/>
                      <w:cs/>
                      <w:lang w:val="en" w:bidi="my-MM"/>
                    </w:rPr>
                    <w:t>ရွေးချယ်သည့်အလုပ်</w:t>
                  </w:r>
                </w:p>
              </w:tc>
              <w:tc>
                <w:tcPr>
                  <w:tcW w:w="3544" w:type="dxa"/>
                </w:tcPr>
                <w:p w14:paraId="73D8BE8D" w14:textId="77777777" w:rsidR="00E10D5A" w:rsidRPr="00E10D5A" w:rsidRDefault="00E10D5A" w:rsidP="00E10D5A">
                  <w:pPr>
                    <w:spacing w:line="220" w:lineRule="exact"/>
                    <w:rPr>
                      <w:rFonts w:asciiTheme="majorHAnsi" w:eastAsiaTheme="majorEastAsia" w:hAnsiTheme="majorHAnsi" w:cstheme="majorHAnsi"/>
                      <w:sz w:val="14"/>
                      <w:szCs w:val="14"/>
                    </w:rPr>
                  </w:pPr>
                  <w:r w:rsidRPr="00E10D5A">
                    <w:rPr>
                      <w:rFonts w:asciiTheme="majorHAnsi" w:eastAsiaTheme="majorEastAsia" w:hAnsiTheme="majorHAnsi" w:cstheme="majorHAnsi" w:hint="eastAsia"/>
                      <w:sz w:val="14"/>
                      <w:szCs w:val="14"/>
                    </w:rPr>
                    <w:t>ひき網漁業</w:t>
                  </w:r>
                </w:p>
                <w:p w14:paraId="022D6CC9" w14:textId="5D130EFF" w:rsidR="005739FD" w:rsidRPr="00E10D5A" w:rsidRDefault="00E10D5A" w:rsidP="00E10D5A">
                  <w:pPr>
                    <w:spacing w:line="220" w:lineRule="exact"/>
                    <w:rPr>
                      <w:rFonts w:asciiTheme="majorHAnsi" w:eastAsiaTheme="majorEastAsia" w:hAnsiTheme="majorHAnsi" w:cstheme="majorHAnsi"/>
                      <w:color w:val="000000" w:themeColor="text1"/>
                      <w:sz w:val="14"/>
                      <w:szCs w:val="14"/>
                    </w:rPr>
                  </w:pPr>
                  <w:r w:rsidRPr="00E10D5A">
                    <w:rPr>
                      <w:rFonts w:asciiTheme="majorHAnsi" w:eastAsiaTheme="majorEastAsia" w:hAnsiTheme="majorHAnsi" w:cs="Myanmar Text" w:hint="cs"/>
                      <w:sz w:val="14"/>
                      <w:szCs w:val="14"/>
                      <w:cs/>
                      <w:lang w:bidi="my-MM"/>
                    </w:rPr>
                    <w:t>ဆွဲပိုက်ဖြင့်တိုက်၍ 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18302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BE348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D598B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E10D5A" w:rsidRPr="001D0611" w14:paraId="79CD79CB" w14:textId="77777777" w:rsidTr="001237FE">
        <w:trPr>
          <w:trHeight w:val="457"/>
        </w:trPr>
        <w:tc>
          <w:tcPr>
            <w:tcW w:w="2551" w:type="dxa"/>
            <w:vMerge w:val="restart"/>
            <w:vAlign w:val="center"/>
          </w:tcPr>
          <w:p w14:paraId="3B85B508" w14:textId="77777777" w:rsidR="00E10D5A" w:rsidRPr="001D0611" w:rsidRDefault="00E10D5A" w:rsidP="00E10D5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E10D5A" w:rsidRPr="001D0611" w:rsidRDefault="00E10D5A" w:rsidP="00E10D5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E10D5A" w:rsidRPr="001D0611" w:rsidRDefault="00E10D5A" w:rsidP="00E10D5A">
            <w:pPr>
              <w:spacing w:line="160" w:lineRule="exact"/>
              <w:jc w:val="center"/>
              <w:rPr>
                <w:color w:val="000000" w:themeColor="text1"/>
                <w:sz w:val="14"/>
                <w:szCs w:val="14"/>
              </w:rPr>
            </w:pPr>
          </w:p>
        </w:tc>
        <w:tc>
          <w:tcPr>
            <w:tcW w:w="609" w:type="dxa"/>
          </w:tcPr>
          <w:p w14:paraId="2A9485F5" w14:textId="77777777" w:rsidR="00E10D5A" w:rsidRPr="001D0611" w:rsidRDefault="00E10D5A" w:rsidP="00E10D5A">
            <w:pPr>
              <w:spacing w:line="160" w:lineRule="exact"/>
              <w:rPr>
                <w:color w:val="000000" w:themeColor="text1"/>
                <w:sz w:val="14"/>
                <w:szCs w:val="14"/>
              </w:rPr>
            </w:pPr>
          </w:p>
        </w:tc>
        <w:tc>
          <w:tcPr>
            <w:tcW w:w="610" w:type="dxa"/>
          </w:tcPr>
          <w:p w14:paraId="1EE3C61F"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456A0D"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ロープワーク、網地等の製作･補修作業</w:t>
            </w:r>
          </w:p>
          <w:p w14:paraId="2AE04BEC" w14:textId="640259F3" w:rsidR="00E10D5A" w:rsidRPr="001D0611" w:rsidRDefault="00E10D5A" w:rsidP="00E10D5A">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ကြိုးဆွဲခြင်း၊ တင်ခြင်း စသည်တို့အတွက် ထုတ်လုပ်ခြင်း/ပြုပြင်ခြင်း</w:t>
            </w:r>
            <w:r>
              <w:rPr>
                <w:rFonts w:cs="Myanmar Text" w:hint="cs"/>
                <w:sz w:val="12"/>
                <w:szCs w:val="12"/>
                <w:cs/>
                <w:lang w:bidi="my-MM"/>
              </w:rPr>
              <w:t xml:space="preserve"> အ</w:t>
            </w:r>
            <w:r w:rsidRPr="00876A9D">
              <w:rPr>
                <w:rFonts w:cs="Myanmar Text"/>
                <w:sz w:val="12"/>
                <w:szCs w:val="12"/>
                <w:cs/>
                <w:lang w:bidi="my-MM"/>
              </w:rPr>
              <w:t>လုပ်</w:t>
            </w:r>
            <w:r>
              <w:rPr>
                <w:rFonts w:cs="Myanmar Text" w:hint="cs"/>
                <w:sz w:val="12"/>
                <w:szCs w:val="12"/>
                <w:cs/>
                <w:lang w:bidi="my-MM"/>
              </w:rPr>
              <w:t>များ</w:t>
            </w:r>
          </w:p>
        </w:tc>
      </w:tr>
      <w:tr w:rsidR="00E10D5A" w:rsidRPr="001D0611" w14:paraId="77EA9310" w14:textId="77777777" w:rsidTr="001237FE">
        <w:trPr>
          <w:trHeight w:val="407"/>
        </w:trPr>
        <w:tc>
          <w:tcPr>
            <w:tcW w:w="2551" w:type="dxa"/>
            <w:vMerge/>
          </w:tcPr>
          <w:p w14:paraId="5AC65183" w14:textId="77777777" w:rsidR="00E10D5A" w:rsidRPr="001D0611" w:rsidRDefault="00E10D5A" w:rsidP="00E10D5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E10D5A" w:rsidRPr="001D0611" w:rsidRDefault="00E10D5A" w:rsidP="00E10D5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E10D5A" w:rsidRPr="001D0611" w:rsidRDefault="00E10D5A" w:rsidP="00E10D5A">
            <w:pPr>
              <w:spacing w:line="160" w:lineRule="exact"/>
              <w:rPr>
                <w:color w:val="000000" w:themeColor="text1"/>
                <w:sz w:val="14"/>
                <w:szCs w:val="14"/>
              </w:rPr>
            </w:pPr>
          </w:p>
        </w:tc>
        <w:tc>
          <w:tcPr>
            <w:tcW w:w="610" w:type="dxa"/>
            <w:tcBorders>
              <w:top w:val="single" w:sz="4" w:space="0" w:color="auto"/>
            </w:tcBorders>
          </w:tcPr>
          <w:p w14:paraId="2AF1D878"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6E36B50"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網地の縮結計算作業</w:t>
            </w:r>
          </w:p>
          <w:p w14:paraId="72B72A9C" w14:textId="0D98E33D" w:rsidR="00E10D5A" w:rsidRPr="001D0611" w:rsidRDefault="00E10D5A" w:rsidP="00E10D5A">
            <w:pPr>
              <w:spacing w:line="160" w:lineRule="exact"/>
              <w:rPr>
                <w:rFonts w:asciiTheme="majorHAnsi" w:eastAsiaTheme="majorEastAsia" w:hAnsiTheme="majorHAnsi" w:cs="Myanmar Text"/>
                <w:color w:val="000000" w:themeColor="text1"/>
                <w:sz w:val="14"/>
                <w:szCs w:val="14"/>
                <w:highlight w:val="yellow"/>
                <w:cs/>
                <w:lang w:bidi="my-MM"/>
              </w:rPr>
            </w:pPr>
            <w:r w:rsidRPr="0053201B">
              <w:rPr>
                <w:rFonts w:asciiTheme="majorHAnsi" w:eastAsiaTheme="majorEastAsia" w:hAnsiTheme="majorHAnsi" w:cs="Myanmar Text" w:hint="cs"/>
                <w:sz w:val="12"/>
                <w:szCs w:val="12"/>
                <w:cs/>
                <w:lang w:bidi="my-MM"/>
              </w:rPr>
              <w:t>ပိုက်ကွန်ကျုံ့ခြင်း တွက်ချက်နည်း</w:t>
            </w:r>
          </w:p>
        </w:tc>
      </w:tr>
      <w:tr w:rsidR="00E10D5A" w:rsidRPr="001D0611" w14:paraId="598E3D48" w14:textId="77777777" w:rsidTr="001237FE">
        <w:trPr>
          <w:trHeight w:val="427"/>
        </w:trPr>
        <w:tc>
          <w:tcPr>
            <w:tcW w:w="2551" w:type="dxa"/>
            <w:vMerge/>
          </w:tcPr>
          <w:p w14:paraId="7D18B855" w14:textId="77777777" w:rsidR="00E10D5A" w:rsidRPr="001D0611" w:rsidRDefault="00E10D5A" w:rsidP="00E10D5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E10D5A" w:rsidRPr="001D0611" w:rsidRDefault="00E10D5A" w:rsidP="00E10D5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E10D5A" w:rsidRPr="001D0611" w:rsidRDefault="00E10D5A" w:rsidP="00E10D5A">
            <w:pPr>
              <w:spacing w:line="160" w:lineRule="exact"/>
              <w:rPr>
                <w:color w:val="000000" w:themeColor="text1"/>
                <w:sz w:val="14"/>
                <w:szCs w:val="14"/>
              </w:rPr>
            </w:pPr>
          </w:p>
        </w:tc>
        <w:tc>
          <w:tcPr>
            <w:tcW w:w="610" w:type="dxa"/>
            <w:tcBorders>
              <w:top w:val="single" w:sz="4" w:space="0" w:color="auto"/>
            </w:tcBorders>
          </w:tcPr>
          <w:p w14:paraId="32232E7A"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7C82A19"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漁具・漁労機械の操作及び投揚網作業</w:t>
            </w:r>
          </w:p>
          <w:p w14:paraId="3C45B71A" w14:textId="7503CBC8" w:rsidR="00E10D5A" w:rsidRPr="001D0611" w:rsidRDefault="00E10D5A" w:rsidP="00E10D5A">
            <w:pPr>
              <w:spacing w:line="160" w:lineRule="exact"/>
              <w:rPr>
                <w:rFonts w:asciiTheme="majorHAnsi" w:eastAsiaTheme="majorEastAsia" w:hAnsiTheme="majorHAnsi" w:cstheme="majorHAnsi"/>
                <w:color w:val="000000" w:themeColor="text1"/>
                <w:sz w:val="14"/>
                <w:szCs w:val="14"/>
                <w:highlight w:val="yellow"/>
              </w:rPr>
            </w:pPr>
            <w:r w:rsidRPr="00562A2E">
              <w:rPr>
                <w:rFonts w:asciiTheme="majorHAnsi" w:eastAsiaTheme="majorEastAsia" w:hAnsiTheme="majorHAnsi" w:cs="Myanmar Text" w:hint="cs"/>
                <w:sz w:val="12"/>
                <w:szCs w:val="12"/>
                <w:cs/>
                <w:lang w:bidi="my-MM"/>
              </w:rPr>
              <w:t>ငါးဖမ်းပိုက်များ</w:t>
            </w:r>
            <w:r w:rsidRPr="00562A2E">
              <w:rPr>
                <w:rFonts w:asciiTheme="majorHAnsi" w:eastAsiaTheme="majorEastAsia" w:hAnsiTheme="majorHAnsi" w:cs="Myanmar Text"/>
                <w:sz w:val="12"/>
                <w:szCs w:val="12"/>
                <w:cs/>
                <w:lang w:bidi="my-MM"/>
              </w:rPr>
              <w:t xml:space="preserve"> </w:t>
            </w:r>
            <w:r w:rsidRPr="00562A2E">
              <w:rPr>
                <w:rFonts w:asciiTheme="majorHAnsi" w:eastAsiaTheme="majorEastAsia" w:hAnsiTheme="majorHAnsi" w:cs="Myanmar Text" w:hint="cs"/>
                <w:sz w:val="12"/>
                <w:szCs w:val="12"/>
                <w:cs/>
                <w:lang w:bidi="my-MM"/>
              </w:rPr>
              <w:t>ပစ်လွှတ်ခြင်း</w:t>
            </w:r>
            <w:r w:rsidRPr="00562A2E">
              <w:rPr>
                <w:rFonts w:asciiTheme="majorHAnsi" w:eastAsiaTheme="majorEastAsia" w:hAnsiTheme="majorHAnsi" w:cs="Myanmar Text"/>
                <w:sz w:val="12"/>
                <w:szCs w:val="12"/>
                <w:cs/>
                <w:lang w:bidi="my-MM"/>
              </w:rPr>
              <w:t>/</w:t>
            </w:r>
            <w:r w:rsidRPr="00562A2E">
              <w:rPr>
                <w:rFonts w:asciiTheme="majorHAnsi" w:eastAsiaTheme="majorEastAsia" w:hAnsiTheme="majorHAnsi" w:cs="Myanmar Text" w:hint="cs"/>
                <w:sz w:val="12"/>
                <w:szCs w:val="12"/>
                <w:cs/>
                <w:lang w:bidi="my-MM"/>
              </w:rPr>
              <w:t>ဆွဲတင်ခြင်း</w:t>
            </w:r>
            <w:r>
              <w:rPr>
                <w:rFonts w:asciiTheme="majorHAnsi" w:eastAsiaTheme="majorEastAsia" w:hAnsiTheme="majorHAnsi" w:cs="Myanmar Text" w:hint="cs"/>
                <w:sz w:val="12"/>
                <w:szCs w:val="12"/>
                <w:cs/>
                <w:lang w:bidi="my-MM"/>
              </w:rPr>
              <w:t xml:space="preserve"> အပါအဝင် </w:t>
            </w:r>
            <w:r w:rsidRPr="0053201B">
              <w:rPr>
                <w:rFonts w:asciiTheme="majorHAnsi" w:eastAsiaTheme="majorEastAsia" w:hAnsiTheme="majorHAnsi" w:cs="Myanmar Text" w:hint="cs"/>
                <w:sz w:val="12"/>
                <w:szCs w:val="12"/>
                <w:cs/>
                <w:lang w:bidi="my-MM"/>
              </w:rPr>
              <w:t>ငါးဖမ်းကိရိယာနှင့်</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ငါးဖမ်းစက်များ</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လုပ်ကိုင်ခြင်း</w:t>
            </w:r>
          </w:p>
        </w:tc>
      </w:tr>
      <w:tr w:rsidR="00E10D5A" w:rsidRPr="001D0611" w14:paraId="293D0F8E" w14:textId="77777777" w:rsidTr="001237FE">
        <w:trPr>
          <w:trHeight w:val="405"/>
        </w:trPr>
        <w:tc>
          <w:tcPr>
            <w:tcW w:w="2551" w:type="dxa"/>
            <w:vMerge/>
          </w:tcPr>
          <w:p w14:paraId="40D1CF05" w14:textId="77777777" w:rsidR="00E10D5A" w:rsidRPr="001D0611" w:rsidRDefault="00E10D5A" w:rsidP="00E10D5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E10D5A" w:rsidRPr="001D0611" w:rsidRDefault="00E10D5A" w:rsidP="00E10D5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E10D5A" w:rsidRPr="001D0611" w:rsidRDefault="00E10D5A" w:rsidP="00E10D5A">
            <w:pPr>
              <w:spacing w:line="160" w:lineRule="exact"/>
              <w:rPr>
                <w:color w:val="000000" w:themeColor="text1"/>
                <w:sz w:val="14"/>
                <w:szCs w:val="14"/>
              </w:rPr>
            </w:pPr>
          </w:p>
        </w:tc>
        <w:tc>
          <w:tcPr>
            <w:tcW w:w="610" w:type="dxa"/>
            <w:tcBorders>
              <w:top w:val="single" w:sz="4" w:space="0" w:color="auto"/>
            </w:tcBorders>
          </w:tcPr>
          <w:p w14:paraId="45A6EA0E"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D001E41"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漁獲物の選別・処理・整頓作業</w:t>
            </w:r>
          </w:p>
          <w:p w14:paraId="2F6DFAD8" w14:textId="08959941" w:rsidR="00E10D5A" w:rsidRPr="001D0611" w:rsidRDefault="00E10D5A" w:rsidP="00E10D5A">
            <w:pPr>
              <w:spacing w:line="160" w:lineRule="exact"/>
              <w:rPr>
                <w:rFonts w:asciiTheme="majorHAnsi" w:eastAsiaTheme="majorEastAsia" w:hAnsiTheme="majorHAnsi" w:cstheme="majorHAnsi"/>
                <w:color w:val="000000" w:themeColor="text1"/>
                <w:sz w:val="14"/>
                <w:szCs w:val="14"/>
                <w:highlight w:val="yellow"/>
              </w:rPr>
            </w:pPr>
            <w:r w:rsidRPr="002B6B92">
              <w:rPr>
                <w:rFonts w:asciiTheme="majorHAnsi" w:eastAsiaTheme="majorEastAsia" w:hAnsiTheme="majorHAnsi" w:cs="Myanmar Text" w:hint="cs"/>
                <w:sz w:val="12"/>
                <w:szCs w:val="12"/>
                <w:cs/>
                <w:lang w:bidi="my-MM"/>
              </w:rPr>
              <w:t>ဖမ်းမိသောငါးများကို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ပြင်ဆင်ခြင်းနှင့်</w:t>
            </w:r>
            <w:r w:rsidRPr="002B6B92">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စီစဉ်</w:t>
            </w:r>
            <w:r w:rsidRPr="002B6B92">
              <w:rPr>
                <w:rFonts w:asciiTheme="majorHAnsi" w:eastAsiaTheme="majorEastAsia" w:hAnsiTheme="majorHAnsi" w:cs="Myanmar Text" w:hint="cs"/>
                <w:sz w:val="12"/>
                <w:szCs w:val="12"/>
                <w:cs/>
                <w:lang w:bidi="my-MM"/>
              </w:rPr>
              <w:t>ခြင်း</w:t>
            </w:r>
          </w:p>
        </w:tc>
      </w:tr>
      <w:tr w:rsidR="00E10D5A" w:rsidRPr="001D0611" w14:paraId="41E3A4A5" w14:textId="77777777" w:rsidTr="001237FE">
        <w:trPr>
          <w:trHeight w:val="424"/>
        </w:trPr>
        <w:tc>
          <w:tcPr>
            <w:tcW w:w="2551" w:type="dxa"/>
            <w:vMerge/>
          </w:tcPr>
          <w:p w14:paraId="268A8152" w14:textId="77777777" w:rsidR="00E10D5A" w:rsidRPr="001D0611" w:rsidRDefault="00E10D5A" w:rsidP="00E10D5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E10D5A" w:rsidRPr="001D0611" w:rsidRDefault="00E10D5A" w:rsidP="00E10D5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E10D5A" w:rsidRPr="001D0611" w:rsidRDefault="00E10D5A" w:rsidP="00E10D5A">
            <w:pPr>
              <w:spacing w:line="160" w:lineRule="exact"/>
              <w:rPr>
                <w:color w:val="000000" w:themeColor="text1"/>
                <w:sz w:val="14"/>
                <w:szCs w:val="14"/>
              </w:rPr>
            </w:pPr>
          </w:p>
        </w:tc>
        <w:tc>
          <w:tcPr>
            <w:tcW w:w="610" w:type="dxa"/>
            <w:tcBorders>
              <w:top w:val="single" w:sz="4" w:space="0" w:color="auto"/>
            </w:tcBorders>
          </w:tcPr>
          <w:p w14:paraId="03AA6607"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E6FE622"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魚艙の管理作業</w:t>
            </w:r>
          </w:p>
          <w:p w14:paraId="3B18CFAB" w14:textId="45DC5E06" w:rsidR="00E10D5A" w:rsidRPr="001D0611" w:rsidRDefault="00E10D5A" w:rsidP="00E10D5A">
            <w:pPr>
              <w:spacing w:line="160" w:lineRule="exact"/>
              <w:rPr>
                <w:rFonts w:asciiTheme="majorHAnsi" w:eastAsiaTheme="majorEastAsia" w:hAnsiTheme="majorHAnsi" w:cstheme="majorHAnsi"/>
                <w:color w:val="000000" w:themeColor="text1"/>
                <w:sz w:val="14"/>
                <w:szCs w:val="14"/>
                <w:highlight w:val="yellow"/>
              </w:rPr>
            </w:pPr>
            <w:r w:rsidRPr="008834A4">
              <w:rPr>
                <w:rFonts w:asciiTheme="majorHAnsi" w:eastAsiaTheme="majorEastAsia" w:hAnsiTheme="majorHAnsi" w:cs="Myanmar Text" w:hint="cs"/>
                <w:sz w:val="12"/>
                <w:szCs w:val="12"/>
                <w:cs/>
                <w:lang w:bidi="my-MM"/>
              </w:rPr>
              <w:t>ငါးကန်စီမံခန့်ခွဲခြင်း</w:t>
            </w:r>
          </w:p>
        </w:tc>
      </w:tr>
      <w:tr w:rsidR="00E10D5A" w:rsidRPr="001D0611" w14:paraId="0CFF260F" w14:textId="77777777" w:rsidTr="00381477">
        <w:trPr>
          <w:trHeight w:val="403"/>
        </w:trPr>
        <w:tc>
          <w:tcPr>
            <w:tcW w:w="2551" w:type="dxa"/>
            <w:vMerge w:val="restart"/>
            <w:vAlign w:val="center"/>
          </w:tcPr>
          <w:p w14:paraId="55301965" w14:textId="77777777" w:rsidR="00E10D5A" w:rsidRPr="001D0611" w:rsidRDefault="00E10D5A" w:rsidP="00E10D5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E10D5A" w:rsidRPr="001D0611" w:rsidRDefault="00E10D5A" w:rsidP="00E10D5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E10D5A" w:rsidRPr="001D0611" w:rsidRDefault="00E10D5A" w:rsidP="00E10D5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E10D5A" w:rsidRPr="001D0611" w:rsidRDefault="00E10D5A" w:rsidP="00E10D5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E10D5A" w:rsidRPr="001D0611" w:rsidRDefault="00E10D5A" w:rsidP="00E10D5A">
            <w:pPr>
              <w:spacing w:line="160" w:lineRule="exact"/>
              <w:rPr>
                <w:color w:val="000000" w:themeColor="text1"/>
                <w:sz w:val="14"/>
                <w:szCs w:val="14"/>
              </w:rPr>
            </w:pPr>
          </w:p>
        </w:tc>
        <w:tc>
          <w:tcPr>
            <w:tcW w:w="609" w:type="dxa"/>
            <w:vAlign w:val="center"/>
          </w:tcPr>
          <w:p w14:paraId="1D657B20" w14:textId="77777777" w:rsidR="00E10D5A" w:rsidRPr="001D0611" w:rsidRDefault="00E10D5A" w:rsidP="00E10D5A">
            <w:pPr>
              <w:spacing w:line="160" w:lineRule="exact"/>
              <w:jc w:val="center"/>
              <w:rPr>
                <w:color w:val="000000" w:themeColor="text1"/>
                <w:sz w:val="14"/>
                <w:szCs w:val="14"/>
              </w:rPr>
            </w:pPr>
          </w:p>
        </w:tc>
        <w:tc>
          <w:tcPr>
            <w:tcW w:w="610" w:type="dxa"/>
          </w:tcPr>
          <w:p w14:paraId="59314D1F"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6BBC235"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水揚げの準備作業</w:t>
            </w:r>
          </w:p>
          <w:p w14:paraId="69C03005" w14:textId="0C162819" w:rsidR="00E10D5A" w:rsidRPr="001D0611" w:rsidRDefault="00E10D5A" w:rsidP="00E10D5A">
            <w:pPr>
              <w:spacing w:line="160" w:lineRule="exact"/>
              <w:rPr>
                <w:rFonts w:asciiTheme="majorHAnsi" w:eastAsiaTheme="majorEastAsia" w:hAnsiTheme="majorHAnsi" w:cstheme="majorHAnsi"/>
                <w:color w:val="000000" w:themeColor="text1"/>
                <w:sz w:val="14"/>
                <w:szCs w:val="14"/>
              </w:rPr>
            </w:pPr>
            <w:r w:rsidRPr="00FB15BC">
              <w:rPr>
                <w:rFonts w:asciiTheme="majorHAnsi" w:eastAsiaTheme="majorEastAsia" w:hAnsiTheme="majorHAnsi" w:cs="Myanmar Text" w:hint="cs"/>
                <w:sz w:val="12"/>
                <w:szCs w:val="12"/>
                <w:cs/>
                <w:lang w:bidi="my-MM"/>
              </w:rPr>
              <w:t>သယ်ယူခြင်းအတွက်</w:t>
            </w:r>
            <w:r w:rsidRPr="00FB15BC">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ကြိုတင်</w:t>
            </w:r>
            <w:r w:rsidRPr="00FB15BC">
              <w:rPr>
                <w:rFonts w:asciiTheme="majorHAnsi" w:eastAsiaTheme="majorEastAsia" w:hAnsiTheme="majorHAnsi" w:cs="Myanmar Text" w:hint="cs"/>
                <w:sz w:val="12"/>
                <w:szCs w:val="12"/>
                <w:cs/>
                <w:lang w:bidi="my-MM"/>
              </w:rPr>
              <w:t>ပြင်ဆင်ခြင်း</w:t>
            </w:r>
          </w:p>
        </w:tc>
      </w:tr>
      <w:tr w:rsidR="00E10D5A" w:rsidRPr="001D0611" w14:paraId="7B0EB1E9" w14:textId="77777777" w:rsidTr="00381477">
        <w:trPr>
          <w:trHeight w:val="437"/>
        </w:trPr>
        <w:tc>
          <w:tcPr>
            <w:tcW w:w="2551" w:type="dxa"/>
            <w:vMerge/>
          </w:tcPr>
          <w:p w14:paraId="3363B2B1" w14:textId="77777777" w:rsidR="00E10D5A" w:rsidRPr="001D0611" w:rsidRDefault="00E10D5A" w:rsidP="00E10D5A">
            <w:pPr>
              <w:spacing w:line="160" w:lineRule="exact"/>
              <w:rPr>
                <w:color w:val="000000" w:themeColor="text1"/>
                <w:sz w:val="14"/>
                <w:szCs w:val="14"/>
              </w:rPr>
            </w:pPr>
          </w:p>
        </w:tc>
        <w:tc>
          <w:tcPr>
            <w:tcW w:w="609" w:type="dxa"/>
          </w:tcPr>
          <w:p w14:paraId="12CAEE58" w14:textId="77777777" w:rsidR="00E10D5A" w:rsidRPr="001D0611" w:rsidRDefault="00E10D5A" w:rsidP="00E10D5A">
            <w:pPr>
              <w:spacing w:line="160" w:lineRule="exact"/>
              <w:rPr>
                <w:color w:val="000000" w:themeColor="text1"/>
                <w:sz w:val="14"/>
                <w:szCs w:val="14"/>
              </w:rPr>
            </w:pPr>
          </w:p>
        </w:tc>
        <w:tc>
          <w:tcPr>
            <w:tcW w:w="609" w:type="dxa"/>
          </w:tcPr>
          <w:p w14:paraId="0E2668BC" w14:textId="77777777" w:rsidR="00E10D5A" w:rsidRPr="001D0611" w:rsidRDefault="00E10D5A" w:rsidP="00E10D5A">
            <w:pPr>
              <w:spacing w:line="160" w:lineRule="exact"/>
              <w:rPr>
                <w:color w:val="000000" w:themeColor="text1"/>
                <w:sz w:val="14"/>
                <w:szCs w:val="14"/>
              </w:rPr>
            </w:pPr>
          </w:p>
        </w:tc>
        <w:tc>
          <w:tcPr>
            <w:tcW w:w="610" w:type="dxa"/>
          </w:tcPr>
          <w:p w14:paraId="728CA1B3"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4C97109"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陸上での漁具製作・補修作業</w:t>
            </w:r>
          </w:p>
          <w:p w14:paraId="4493F444" w14:textId="0F02169A" w:rsidR="00E10D5A" w:rsidRPr="001D0611" w:rsidRDefault="00E10D5A" w:rsidP="00E10D5A">
            <w:pPr>
              <w:spacing w:line="160" w:lineRule="exact"/>
              <w:rPr>
                <w:rFonts w:asciiTheme="majorHAnsi" w:eastAsiaTheme="majorEastAsia" w:hAnsiTheme="majorHAnsi" w:cstheme="majorHAnsi"/>
                <w:color w:val="000000" w:themeColor="text1"/>
                <w:sz w:val="14"/>
                <w:szCs w:val="14"/>
                <w:highlight w:val="yellow"/>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ထုတ်လုပ်ခြင်းနှင့်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ပြုပြင်ခြင်း</w:t>
            </w:r>
          </w:p>
        </w:tc>
      </w:tr>
      <w:tr w:rsidR="00E10D5A" w:rsidRPr="001D0611" w14:paraId="0349E3A1" w14:textId="77777777" w:rsidTr="00381477">
        <w:trPr>
          <w:trHeight w:val="401"/>
        </w:trPr>
        <w:tc>
          <w:tcPr>
            <w:tcW w:w="2551" w:type="dxa"/>
            <w:vMerge/>
          </w:tcPr>
          <w:p w14:paraId="7DCC3658" w14:textId="77777777" w:rsidR="00E10D5A" w:rsidRPr="001D0611" w:rsidRDefault="00E10D5A" w:rsidP="00E10D5A">
            <w:pPr>
              <w:spacing w:line="160" w:lineRule="exact"/>
              <w:rPr>
                <w:color w:val="000000" w:themeColor="text1"/>
                <w:sz w:val="14"/>
                <w:szCs w:val="14"/>
              </w:rPr>
            </w:pPr>
          </w:p>
        </w:tc>
        <w:tc>
          <w:tcPr>
            <w:tcW w:w="609" w:type="dxa"/>
            <w:vAlign w:val="center"/>
          </w:tcPr>
          <w:p w14:paraId="1E4DD42B" w14:textId="77777777" w:rsidR="00E10D5A" w:rsidRPr="001D0611" w:rsidRDefault="00E10D5A" w:rsidP="00E10D5A">
            <w:pPr>
              <w:spacing w:line="160" w:lineRule="exact"/>
              <w:jc w:val="center"/>
              <w:rPr>
                <w:color w:val="000000" w:themeColor="text1"/>
                <w:sz w:val="14"/>
                <w:szCs w:val="14"/>
              </w:rPr>
            </w:pPr>
          </w:p>
        </w:tc>
        <w:tc>
          <w:tcPr>
            <w:tcW w:w="609" w:type="dxa"/>
          </w:tcPr>
          <w:p w14:paraId="2AD13563" w14:textId="77777777" w:rsidR="00E10D5A" w:rsidRPr="001D0611" w:rsidRDefault="00E10D5A" w:rsidP="00E10D5A">
            <w:pPr>
              <w:spacing w:line="160" w:lineRule="exact"/>
              <w:rPr>
                <w:color w:val="000000" w:themeColor="text1"/>
                <w:sz w:val="14"/>
                <w:szCs w:val="14"/>
              </w:rPr>
            </w:pPr>
          </w:p>
        </w:tc>
        <w:tc>
          <w:tcPr>
            <w:tcW w:w="610" w:type="dxa"/>
          </w:tcPr>
          <w:p w14:paraId="36F9E08C" w14:textId="77777777" w:rsidR="00E10D5A" w:rsidRPr="001D0611" w:rsidRDefault="00E10D5A" w:rsidP="00E10D5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470676F" w14:textId="77777777" w:rsidR="00E10D5A" w:rsidRPr="00E62508" w:rsidRDefault="00E10D5A" w:rsidP="00E10D5A">
            <w:pPr>
              <w:spacing w:line="160" w:lineRule="exact"/>
              <w:rPr>
                <w:rFonts w:asciiTheme="majorHAnsi" w:eastAsiaTheme="majorEastAsia" w:hAnsiTheme="majorHAnsi" w:cstheme="majorHAnsi"/>
                <w:sz w:val="14"/>
                <w:szCs w:val="14"/>
              </w:rPr>
            </w:pPr>
            <w:r w:rsidRPr="00E62508">
              <w:rPr>
                <w:rFonts w:asciiTheme="majorHAnsi" w:eastAsiaTheme="majorEastAsia" w:hAnsiTheme="majorHAnsi" w:cstheme="majorHAnsi" w:hint="eastAsia"/>
                <w:sz w:val="14"/>
                <w:szCs w:val="14"/>
              </w:rPr>
              <w:t>陸上での漁労機器点検作業</w:t>
            </w:r>
          </w:p>
          <w:p w14:paraId="3CDCF258" w14:textId="673CCBD0" w:rsidR="00E10D5A" w:rsidRPr="001D0611" w:rsidRDefault="00E10D5A" w:rsidP="00E10D5A">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0D5A"/>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807</Words>
  <Characters>4603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