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bookmarkStart w:id="0" w:name="_GoBack"/>
            <w:bookmarkEnd w:id="0"/>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8E15D3">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3686"/>
              <w:gridCol w:w="992"/>
              <w:gridCol w:w="3260"/>
            </w:tblGrid>
            <w:tr w:rsidR="00807122" w:rsidRPr="00E64120" w:rsidTr="00AF5297">
              <w:trPr>
                <w:trHeight w:val="467"/>
              </w:trPr>
              <w:tc>
                <w:tcPr>
                  <w:tcW w:w="1275" w:type="dxa"/>
                </w:tcPr>
                <w:p w:rsidR="005739FD" w:rsidRPr="00055BB5" w:rsidRDefault="005739FD" w:rsidP="0034743F">
                  <w:pPr>
                    <w:spacing w:line="220" w:lineRule="exact"/>
                    <w:jc w:val="left"/>
                    <w:rPr>
                      <w:rFonts w:asciiTheme="majorHAnsi" w:eastAsiaTheme="majorEastAsia" w:hAnsiTheme="majorHAnsi" w:cstheme="majorHAnsi"/>
                      <w:sz w:val="16"/>
                      <w:szCs w:val="16"/>
                    </w:rPr>
                  </w:pPr>
                  <w:r w:rsidRPr="00055BB5">
                    <w:rPr>
                      <w:rFonts w:asciiTheme="majorHAnsi" w:eastAsiaTheme="majorEastAsia" w:hAnsiTheme="majorHAnsi" w:cstheme="majorHAnsi" w:hint="eastAsia"/>
                      <w:sz w:val="16"/>
                      <w:szCs w:val="16"/>
                    </w:rPr>
                    <w:t>職種</w:t>
                  </w:r>
                </w:p>
                <w:p w:rsidR="005739FD" w:rsidRPr="00055BB5" w:rsidRDefault="00504B94">
                  <w:pPr>
                    <w:spacing w:line="220" w:lineRule="exact"/>
                    <w:jc w:val="left"/>
                    <w:rPr>
                      <w:rFonts w:asciiTheme="majorHAnsi" w:eastAsiaTheme="majorEastAsia" w:hAnsiTheme="majorHAnsi" w:cstheme="majorHAnsi"/>
                      <w:sz w:val="16"/>
                      <w:szCs w:val="16"/>
                    </w:rPr>
                  </w:pPr>
                  <w:r w:rsidRPr="00055BB5">
                    <w:rPr>
                      <w:rFonts w:asciiTheme="majorHAnsi" w:eastAsiaTheme="majorEastAsia" w:hAnsiTheme="majorHAnsi" w:cstheme="majorHAnsi"/>
                      <w:color w:val="222222"/>
                      <w:sz w:val="16"/>
                      <w:szCs w:val="16"/>
                    </w:rPr>
                    <w:t>Ngành ngh</w:t>
                  </w:r>
                  <w:r w:rsidRPr="00055BB5">
                    <w:rPr>
                      <w:rFonts w:asciiTheme="majorHAnsi" w:eastAsia="MingLiU" w:hAnsiTheme="majorHAnsi" w:cstheme="majorHAnsi"/>
                      <w:color w:val="222222"/>
                      <w:sz w:val="16"/>
                      <w:szCs w:val="16"/>
                    </w:rPr>
                    <w:t>ề</w:t>
                  </w:r>
                </w:p>
              </w:tc>
              <w:tc>
                <w:tcPr>
                  <w:tcW w:w="3686" w:type="dxa"/>
                </w:tcPr>
                <w:p w:rsidR="00E64120" w:rsidRPr="00055BB5" w:rsidRDefault="00E64120" w:rsidP="00E64120">
                  <w:pPr>
                    <w:spacing w:line="220" w:lineRule="exact"/>
                    <w:rPr>
                      <w:rFonts w:asciiTheme="majorHAnsi" w:eastAsiaTheme="majorEastAsia" w:hAnsiTheme="majorHAnsi" w:cstheme="majorHAnsi"/>
                      <w:color w:val="000000"/>
                      <w:sz w:val="16"/>
                      <w:szCs w:val="16"/>
                    </w:rPr>
                  </w:pPr>
                  <w:r w:rsidRPr="00055BB5">
                    <w:rPr>
                      <w:rFonts w:asciiTheme="majorHAnsi" w:eastAsiaTheme="majorEastAsia" w:hAnsiTheme="majorHAnsi" w:cstheme="majorHAnsi" w:hint="eastAsia"/>
                      <w:color w:val="000000"/>
                      <w:sz w:val="16"/>
                      <w:szCs w:val="16"/>
                    </w:rPr>
                    <w:t>鍛造</w:t>
                  </w:r>
                </w:p>
                <w:p w:rsidR="005739FD" w:rsidRPr="00055BB5" w:rsidRDefault="00E64120">
                  <w:pPr>
                    <w:spacing w:line="220" w:lineRule="exact"/>
                    <w:jc w:val="left"/>
                    <w:rPr>
                      <w:rFonts w:asciiTheme="majorHAnsi" w:eastAsiaTheme="majorEastAsia" w:hAnsiTheme="majorHAnsi" w:cstheme="majorHAnsi"/>
                      <w:sz w:val="16"/>
                      <w:szCs w:val="16"/>
                    </w:rPr>
                  </w:pPr>
                  <w:r w:rsidRPr="00055BB5">
                    <w:rPr>
                      <w:rFonts w:asciiTheme="majorHAnsi" w:eastAsiaTheme="majorEastAsia" w:hAnsiTheme="majorHAnsi" w:cstheme="majorHAnsi"/>
                      <w:color w:val="000000"/>
                      <w:sz w:val="16"/>
                      <w:szCs w:val="16"/>
                    </w:rPr>
                    <w:t>Rèn</w:t>
                  </w:r>
                  <w:r w:rsidRPr="00E64120" w:rsidDel="0034743F">
                    <w:rPr>
                      <w:rFonts w:asciiTheme="majorHAnsi" w:eastAsiaTheme="majorEastAsia" w:hAnsiTheme="majorHAnsi" w:cstheme="majorHAnsi"/>
                      <w:sz w:val="16"/>
                      <w:szCs w:val="16"/>
                    </w:rPr>
                    <w:t xml:space="preserve"> </w:t>
                  </w:r>
                </w:p>
              </w:tc>
              <w:tc>
                <w:tcPr>
                  <w:tcW w:w="992" w:type="dxa"/>
                </w:tcPr>
                <w:p w:rsidR="00504B94" w:rsidRPr="00055BB5" w:rsidRDefault="00504B94">
                  <w:pPr>
                    <w:spacing w:line="220" w:lineRule="exact"/>
                    <w:jc w:val="left"/>
                    <w:rPr>
                      <w:rFonts w:asciiTheme="majorHAnsi" w:eastAsiaTheme="majorEastAsia" w:hAnsiTheme="majorHAnsi" w:cstheme="majorHAnsi"/>
                      <w:sz w:val="16"/>
                      <w:szCs w:val="16"/>
                    </w:rPr>
                  </w:pPr>
                  <w:r w:rsidRPr="00055BB5">
                    <w:rPr>
                      <w:rFonts w:asciiTheme="majorHAnsi" w:eastAsiaTheme="majorEastAsia" w:hAnsiTheme="majorHAnsi" w:cstheme="majorHAnsi"/>
                      <w:sz w:val="16"/>
                      <w:szCs w:val="16"/>
                    </w:rPr>
                    <w:t>作業</w:t>
                  </w:r>
                </w:p>
                <w:p w:rsidR="005739FD" w:rsidRPr="00055BB5" w:rsidRDefault="00504B94">
                  <w:pPr>
                    <w:widowControl/>
                    <w:spacing w:line="220" w:lineRule="exact"/>
                    <w:jc w:val="left"/>
                    <w:rPr>
                      <w:rFonts w:asciiTheme="majorHAnsi" w:eastAsiaTheme="majorEastAsia" w:hAnsiTheme="majorHAnsi" w:cstheme="majorHAnsi"/>
                      <w:sz w:val="16"/>
                      <w:szCs w:val="16"/>
                    </w:rPr>
                  </w:pPr>
                  <w:r w:rsidRPr="00055BB5">
                    <w:rPr>
                      <w:rFonts w:asciiTheme="majorHAnsi" w:eastAsiaTheme="majorEastAsia" w:hAnsiTheme="majorHAnsi" w:cstheme="majorHAnsi"/>
                      <w:sz w:val="16"/>
                      <w:szCs w:val="16"/>
                    </w:rPr>
                    <w:t>Công việc</w:t>
                  </w:r>
                </w:p>
              </w:tc>
              <w:tc>
                <w:tcPr>
                  <w:tcW w:w="3260" w:type="dxa"/>
                </w:tcPr>
                <w:p w:rsidR="00E64120" w:rsidRPr="00055BB5" w:rsidRDefault="00E64120" w:rsidP="00E64120">
                  <w:pPr>
                    <w:spacing w:line="220" w:lineRule="exact"/>
                    <w:rPr>
                      <w:rFonts w:asciiTheme="majorHAnsi" w:eastAsiaTheme="majorEastAsia" w:hAnsiTheme="majorHAnsi" w:cstheme="majorHAnsi"/>
                      <w:color w:val="000000"/>
                      <w:sz w:val="16"/>
                      <w:szCs w:val="16"/>
                    </w:rPr>
                  </w:pPr>
                  <w:r w:rsidRPr="00055BB5">
                    <w:rPr>
                      <w:rFonts w:asciiTheme="majorHAnsi" w:eastAsiaTheme="majorEastAsia" w:hAnsiTheme="majorHAnsi" w:cstheme="majorHAnsi" w:hint="eastAsia"/>
                      <w:color w:val="000000"/>
                      <w:sz w:val="16"/>
                      <w:szCs w:val="16"/>
                    </w:rPr>
                    <w:t>ハンマ型鍛造作業</w:t>
                  </w:r>
                </w:p>
                <w:p w:rsidR="005739FD" w:rsidRPr="00055BB5" w:rsidRDefault="00E64120" w:rsidP="00055BB5">
                  <w:pPr>
                    <w:spacing w:line="220" w:lineRule="exact"/>
                    <w:jc w:val="left"/>
                    <w:rPr>
                      <w:rFonts w:asciiTheme="majorHAnsi" w:eastAsiaTheme="majorEastAsia" w:hAnsiTheme="majorHAnsi" w:cstheme="majorHAnsi"/>
                      <w:sz w:val="16"/>
                      <w:szCs w:val="16"/>
                    </w:rPr>
                  </w:pPr>
                  <w:r w:rsidRPr="00055BB5">
                    <w:rPr>
                      <w:rFonts w:asciiTheme="majorHAnsi" w:eastAsiaTheme="majorEastAsia" w:hAnsiTheme="majorHAnsi" w:cstheme="majorHAnsi"/>
                      <w:color w:val="000000"/>
                      <w:sz w:val="16"/>
                      <w:szCs w:val="16"/>
                    </w:rPr>
                    <w:t>Công việc rèn nguội</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8E15D3"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8E15D3">
              <w:rPr>
                <w:rFonts w:ascii="Arial" w:hAnsi="Arial" w:cs="Arial"/>
                <w:color w:val="000000" w:themeColor="text1"/>
                <w:sz w:val="16"/>
                <w:szCs w:val="16"/>
                <w:lang w:eastAsia="zh-TW"/>
              </w:rPr>
              <w:t>(</w:t>
            </w:r>
            <w:r w:rsidRPr="008E15D3">
              <w:rPr>
                <w:rFonts w:ascii="Arial" w:hAnsi="Arial" w:cs="Arial" w:hint="eastAsia"/>
                <w:color w:val="000000" w:themeColor="text1"/>
                <w:sz w:val="16"/>
                <w:szCs w:val="16"/>
              </w:rPr>
              <w:t>法務省・厚生労働省許可番号</w:t>
            </w:r>
            <w:r w:rsidRPr="008E15D3">
              <w:rPr>
                <w:rFonts w:ascii="Arial" w:hAnsi="Arial" w:cs="Arial"/>
                <w:color w:val="000000" w:themeColor="text1"/>
                <w:sz w:val="16"/>
                <w:szCs w:val="16"/>
                <w:lang w:eastAsia="zh-TW"/>
              </w:rPr>
              <w:t>)</w:t>
            </w:r>
            <w:r w:rsidRPr="008E15D3">
              <w:rPr>
                <w:rFonts w:ascii="Arial" w:hAnsi="Arial" w:cs="Arial"/>
                <w:color w:val="FF0000"/>
                <w:sz w:val="16"/>
                <w:szCs w:val="16"/>
                <w:lang w:eastAsia="zh-TW"/>
              </w:rPr>
              <w:tab/>
            </w:r>
          </w:p>
          <w:p w:rsidR="00995E0C" w:rsidRPr="008E15D3"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8E15D3">
              <w:rPr>
                <w:rFonts w:ascii="Arial" w:hAnsi="Arial" w:cs="Arial"/>
                <w:color w:val="000000" w:themeColor="text1"/>
                <w:sz w:val="16"/>
                <w:szCs w:val="16"/>
                <w:lang w:eastAsia="zh-TW"/>
              </w:rPr>
              <w:t>(Mã số</w:t>
            </w:r>
            <w:r w:rsidR="00994176" w:rsidRPr="008E15D3">
              <w:rPr>
                <w:rFonts w:ascii="Arial" w:hAnsi="Arial" w:cs="Arial"/>
                <w:color w:val="000000" w:themeColor="text1"/>
                <w:sz w:val="16"/>
                <w:szCs w:val="16"/>
                <w:lang w:eastAsia="zh-TW"/>
              </w:rPr>
              <w:t xml:space="preserve"> cấp phép</w:t>
            </w:r>
            <w:r w:rsidRPr="008E15D3">
              <w:rPr>
                <w:rFonts w:ascii="Arial" w:hAnsi="Arial" w:cs="Arial"/>
                <w:color w:val="000000" w:themeColor="text1"/>
                <w:sz w:val="16"/>
                <w:szCs w:val="16"/>
                <w:lang w:eastAsia="zh-TW"/>
              </w:rPr>
              <w:t xml:space="preserve"> </w:t>
            </w:r>
            <w:r w:rsidR="00994176" w:rsidRPr="008E15D3">
              <w:rPr>
                <w:rFonts w:ascii="Arial" w:hAnsi="Arial" w:cs="Arial"/>
                <w:color w:val="000000" w:themeColor="text1"/>
                <w:sz w:val="16"/>
                <w:szCs w:val="16"/>
                <w:lang w:eastAsia="zh-TW"/>
              </w:rPr>
              <w:t xml:space="preserve">được cấp </w:t>
            </w:r>
            <w:r w:rsidRPr="008E15D3">
              <w:rPr>
                <w:rFonts w:ascii="Arial" w:hAnsi="Arial" w:cs="Arial"/>
                <w:color w:val="000000" w:themeColor="text1"/>
                <w:sz w:val="16"/>
                <w:szCs w:val="16"/>
                <w:lang w:eastAsia="zh-TW"/>
              </w:rPr>
              <w:t xml:space="preserve">bởi </w:t>
            </w:r>
            <w:r w:rsidR="00575924" w:rsidRPr="008E15D3">
              <w:rPr>
                <w:rFonts w:ascii="Arial" w:hAnsi="Arial" w:cs="Arial"/>
                <w:color w:val="000000" w:themeColor="text1"/>
                <w:sz w:val="16"/>
                <w:szCs w:val="16"/>
                <w:lang w:eastAsia="zh-TW"/>
              </w:rPr>
              <w:t>Bộ</w:t>
            </w:r>
            <w:r w:rsidR="00910271" w:rsidRPr="008E15D3">
              <w:rPr>
                <w:rFonts w:ascii="Arial" w:hAnsi="Arial" w:cs="Arial"/>
                <w:color w:val="000000" w:themeColor="text1"/>
                <w:sz w:val="16"/>
                <w:szCs w:val="16"/>
                <w:lang w:eastAsia="zh-TW"/>
              </w:rPr>
              <w:t xml:space="preserve"> T</w:t>
            </w:r>
            <w:r w:rsidR="00575924" w:rsidRPr="008E15D3">
              <w:rPr>
                <w:rFonts w:ascii="Arial" w:hAnsi="Arial" w:cs="Arial"/>
                <w:color w:val="000000" w:themeColor="text1"/>
                <w:sz w:val="16"/>
                <w:szCs w:val="16"/>
                <w:lang w:eastAsia="zh-TW"/>
              </w:rPr>
              <w:t xml:space="preserve">ư pháp </w:t>
            </w:r>
            <w:r w:rsidR="00023D5A" w:rsidRPr="008E15D3">
              <w:rPr>
                <w:rFonts w:ascii="Arial" w:hAnsi="Arial" w:cs="Arial"/>
                <w:color w:val="000000" w:themeColor="text1"/>
                <w:sz w:val="16"/>
                <w:szCs w:val="16"/>
                <w:lang w:eastAsia="zh-TW"/>
              </w:rPr>
              <w:t xml:space="preserve">Nhật Bản </w:t>
            </w:r>
            <w:r w:rsidR="00575924" w:rsidRPr="008E15D3">
              <w:rPr>
                <w:rFonts w:ascii="Arial" w:hAnsi="Arial" w:cs="Arial"/>
                <w:color w:val="000000" w:themeColor="text1"/>
                <w:sz w:val="16"/>
                <w:szCs w:val="16"/>
                <w:lang w:eastAsia="zh-TW"/>
              </w:rPr>
              <w:t xml:space="preserve">và </w:t>
            </w:r>
            <w:r w:rsidR="002021DF" w:rsidRPr="008E15D3">
              <w:rPr>
                <w:rFonts w:ascii="Arial" w:hAnsi="Arial" w:cs="Arial"/>
                <w:color w:val="000000" w:themeColor="text1"/>
                <w:sz w:val="16"/>
                <w:szCs w:val="16"/>
                <w:lang w:eastAsia="zh-TW"/>
              </w:rPr>
              <w:t>Bộ Y tế</w:t>
            </w:r>
            <w:r w:rsidR="005D4598" w:rsidRPr="008E15D3">
              <w:rPr>
                <w:rFonts w:ascii="Arial" w:hAnsi="Arial" w:cs="Arial"/>
                <w:color w:val="000000" w:themeColor="text1"/>
                <w:sz w:val="16"/>
                <w:szCs w:val="16"/>
                <w:lang w:eastAsia="zh-TW"/>
              </w:rPr>
              <w:t>,</w:t>
            </w:r>
            <w:r w:rsidR="005D4598" w:rsidRPr="008E15D3">
              <w:rPr>
                <w:rFonts w:ascii="Arial" w:hAnsi="Arial" w:cs="Arial" w:hint="eastAsia"/>
                <w:color w:val="000000" w:themeColor="text1"/>
                <w:sz w:val="16"/>
                <w:szCs w:val="16"/>
              </w:rPr>
              <w:t xml:space="preserve"> </w:t>
            </w:r>
            <w:r w:rsidR="002021DF" w:rsidRPr="008E15D3">
              <w:rPr>
                <w:rFonts w:ascii="Arial" w:hAnsi="Arial" w:cs="Arial"/>
                <w:color w:val="000000" w:themeColor="text1"/>
                <w:sz w:val="16"/>
                <w:szCs w:val="16"/>
                <w:lang w:eastAsia="zh-TW"/>
              </w:rPr>
              <w:t>Lao độ</w:t>
            </w:r>
            <w:r w:rsidR="005D4598" w:rsidRPr="008E15D3">
              <w:rPr>
                <w:rFonts w:ascii="Arial" w:hAnsi="Arial" w:cs="Arial"/>
                <w:color w:val="000000" w:themeColor="text1"/>
                <w:sz w:val="16"/>
                <w:szCs w:val="16"/>
                <w:lang w:eastAsia="zh-TW"/>
              </w:rPr>
              <w:t>ng</w:t>
            </w:r>
            <w:r w:rsidR="005D4598" w:rsidRPr="008E15D3">
              <w:rPr>
                <w:rFonts w:ascii="Arial" w:hAnsi="Arial" w:cs="Arial" w:hint="eastAsia"/>
                <w:color w:val="000000" w:themeColor="text1"/>
                <w:sz w:val="16"/>
                <w:szCs w:val="16"/>
              </w:rPr>
              <w:t xml:space="preserve"> </w:t>
            </w:r>
            <w:r w:rsidR="005D4598" w:rsidRPr="008E15D3">
              <w:rPr>
                <w:rFonts w:ascii="Arial" w:hAnsi="Arial" w:cs="Arial"/>
                <w:color w:val="000000" w:themeColor="text1"/>
                <w:sz w:val="16"/>
                <w:szCs w:val="16"/>
                <w:lang w:eastAsia="zh-TW"/>
              </w:rPr>
              <w:t>và</w:t>
            </w:r>
            <w:r w:rsidR="005D4598" w:rsidRPr="008E15D3">
              <w:rPr>
                <w:rFonts w:ascii="Arial" w:hAnsi="Arial" w:cs="Arial" w:hint="eastAsia"/>
                <w:color w:val="000000" w:themeColor="text1"/>
                <w:sz w:val="16"/>
                <w:szCs w:val="16"/>
              </w:rPr>
              <w:t xml:space="preserve"> </w:t>
            </w:r>
            <w:r w:rsidR="002021DF" w:rsidRPr="008E15D3">
              <w:rPr>
                <w:rFonts w:ascii="Arial" w:hAnsi="Arial" w:cs="Arial"/>
                <w:color w:val="000000" w:themeColor="text1"/>
                <w:sz w:val="16"/>
                <w:szCs w:val="16"/>
                <w:lang w:eastAsia="zh-TW"/>
              </w:rPr>
              <w:t>Phúc lợi Nhật Bản</w:t>
            </w:r>
            <w:r w:rsidR="00575924" w:rsidRPr="008E15D3">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75C23F3A" wp14:editId="380095C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AAA6C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97E9098" wp14:editId="577DCB8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1F720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0FF57EEB" wp14:editId="5812A96E">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35178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055BB5" w:rsidRDefault="004C3DDF" w:rsidP="004C3DDF">
      <w:pPr>
        <w:jc w:val="center"/>
        <w:rPr>
          <w:rFonts w:asciiTheme="majorEastAsia" w:eastAsiaTheme="majorEastAsia" w:hAnsiTheme="majorEastAsia" w:cs="メイリオ"/>
          <w:b/>
          <w:sz w:val="16"/>
          <w:szCs w:val="16"/>
        </w:rPr>
      </w:pPr>
      <w:r w:rsidRPr="00055BB5">
        <w:rPr>
          <w:rFonts w:asciiTheme="majorEastAsia" w:eastAsiaTheme="majorEastAsia" w:hAnsiTheme="majorEastAsia" w:cs="メイリオ" w:hint="eastAsia"/>
          <w:b/>
          <w:sz w:val="16"/>
          <w:szCs w:val="16"/>
        </w:rPr>
        <w:t>法務省及び厚生労働省が定める様式</w:t>
      </w:r>
    </w:p>
    <w:p w:rsidR="00910271" w:rsidRPr="008E15D3" w:rsidRDefault="00910271" w:rsidP="004C3DDF">
      <w:pPr>
        <w:jc w:val="center"/>
        <w:rPr>
          <w:rFonts w:ascii="Arial" w:hAnsi="Arial" w:cs="Arial"/>
          <w:color w:val="000000" w:themeColor="text1"/>
          <w:sz w:val="16"/>
          <w:szCs w:val="16"/>
          <w:lang w:eastAsia="zh-TW"/>
        </w:rPr>
      </w:pPr>
      <w:r w:rsidRPr="008E15D3">
        <w:rPr>
          <w:rFonts w:ascii="Arial" w:hAnsi="Arial" w:cs="Arial"/>
          <w:color w:val="000000" w:themeColor="text1"/>
          <w:sz w:val="16"/>
          <w:szCs w:val="16"/>
          <w:lang w:eastAsia="zh-TW"/>
        </w:rPr>
        <w:t xml:space="preserve">Mẫu giấy chứng nhận do Bộ Tư pháp </w:t>
      </w:r>
      <w:r w:rsidR="00023D5A" w:rsidRPr="008E15D3">
        <w:rPr>
          <w:rFonts w:ascii="Arial" w:hAnsi="Arial" w:cs="Arial"/>
          <w:color w:val="000000" w:themeColor="text1"/>
          <w:sz w:val="16"/>
          <w:szCs w:val="16"/>
          <w:lang w:eastAsia="zh-TW"/>
        </w:rPr>
        <w:t xml:space="preserve">Nhật Bản </w:t>
      </w:r>
      <w:r w:rsidRPr="008E15D3">
        <w:rPr>
          <w:rFonts w:ascii="Arial" w:hAnsi="Arial" w:cs="Arial"/>
          <w:color w:val="000000" w:themeColor="text1"/>
          <w:sz w:val="16"/>
          <w:szCs w:val="16"/>
          <w:lang w:eastAsia="zh-TW"/>
        </w:rPr>
        <w:t xml:space="preserve">và Bộ Y </w:t>
      </w:r>
      <w:r w:rsidR="005D4598" w:rsidRPr="008E15D3">
        <w:rPr>
          <w:rFonts w:ascii="Arial" w:hAnsi="Arial" w:cs="Arial" w:hint="eastAsia"/>
          <w:color w:val="000000" w:themeColor="text1"/>
          <w:sz w:val="16"/>
          <w:szCs w:val="16"/>
        </w:rPr>
        <w:t>tế</w:t>
      </w:r>
      <w:r w:rsidRPr="008E15D3">
        <w:rPr>
          <w:rFonts w:ascii="Arial" w:hAnsi="Arial" w:cs="Arial"/>
          <w:color w:val="000000" w:themeColor="text1"/>
          <w:sz w:val="16"/>
          <w:szCs w:val="16"/>
          <w:lang w:eastAsia="zh-TW"/>
        </w:rPr>
        <w:t>, Lao động và Phúc lợi Nhật Bản quy định</w:t>
      </w:r>
    </w:p>
    <w:p w:rsidR="00BF7623" w:rsidRDefault="008E15D3"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0B933668" wp14:editId="299AF964">
                <wp:simplePos x="0" y="0"/>
                <wp:positionH relativeFrom="column">
                  <wp:posOffset>5593715</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055BB5" w:rsidRDefault="0059124B" w:rsidP="0059124B">
                            <w:pPr>
                              <w:jc w:val="center"/>
                              <w:rPr>
                                <w:sz w:val="18"/>
                              </w:rPr>
                            </w:pPr>
                            <w:r w:rsidRPr="00055BB5">
                              <w:rPr>
                                <w:rFonts w:hint="eastAsia"/>
                                <w:sz w:val="18"/>
                              </w:rPr>
                              <w:t>別添</w:t>
                            </w:r>
                          </w:p>
                          <w:p w:rsidR="002021DF" w:rsidRPr="00055BB5" w:rsidRDefault="002021DF" w:rsidP="0059124B">
                            <w:pPr>
                              <w:jc w:val="center"/>
                              <w:rPr>
                                <w:rFonts w:asciiTheme="majorHAnsi" w:hAnsiTheme="majorHAnsi" w:cstheme="majorHAnsi"/>
                                <w:sz w:val="18"/>
                              </w:rPr>
                            </w:pPr>
                            <w:r w:rsidRPr="00055BB5">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33668" id="_x0000_t202" coordsize="21600,21600" o:spt="202" path="m,l,21600r21600,l21600,xe">
                <v:stroke joinstyle="miter"/>
                <v:path gradientshapeok="t" o:connecttype="rect"/>
              </v:shapetype>
              <v:shape id="テキスト ボックス 2" o:spid="_x0000_s1026" type="#_x0000_t202" style="position:absolute;left:0;text-align:left;margin-left:440.45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" strokecolor="black [3213]">
                <v:textbox>
                  <w:txbxContent>
                    <w:p w:rsidR="0059124B" w:rsidRPr="00055BB5" w:rsidRDefault="0059124B" w:rsidP="0059124B">
                      <w:pPr>
                        <w:jc w:val="center"/>
                        <w:rPr>
                          <w:sz w:val="18"/>
                        </w:rPr>
                      </w:pPr>
                      <w:r w:rsidRPr="00055BB5">
                        <w:rPr>
                          <w:rFonts w:hint="eastAsia"/>
                          <w:sz w:val="18"/>
                        </w:rPr>
                        <w:t>別添</w:t>
                      </w:r>
                    </w:p>
                    <w:p w:rsidR="002021DF" w:rsidRPr="00055BB5" w:rsidRDefault="002021DF" w:rsidP="0059124B">
                      <w:pPr>
                        <w:jc w:val="center"/>
                        <w:rPr>
                          <w:rFonts w:asciiTheme="majorHAnsi" w:hAnsiTheme="majorHAnsi" w:cstheme="majorHAnsi"/>
                          <w:sz w:val="18"/>
                        </w:rPr>
                      </w:pPr>
                      <w:r w:rsidRPr="00055BB5">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8E15D3">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8E15D3">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8E15D3">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8E15D3">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8E15D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8E15D3">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8E15D3">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8E15D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8E15D3">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8E15D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8E15D3">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055BB5" w:rsidRDefault="00397658" w:rsidP="00FE0E4E">
            <w:pPr>
              <w:spacing w:beforeLines="50" w:before="145" w:line="160" w:lineRule="exact"/>
              <w:jc w:val="center"/>
              <w:rPr>
                <w:rFonts w:asciiTheme="majorHAnsi" w:eastAsiaTheme="majorEastAsia" w:hAnsiTheme="majorHAnsi" w:cstheme="majorHAnsi"/>
                <w:sz w:val="14"/>
                <w:szCs w:val="14"/>
              </w:rPr>
            </w:pPr>
            <w:r w:rsidRPr="00055BB5">
              <w:rPr>
                <w:rFonts w:asciiTheme="majorHAnsi" w:eastAsiaTheme="majorEastAsia" w:hAnsiTheme="majorHAnsi" w:cstheme="majorHAnsi" w:hint="eastAsia"/>
                <w:sz w:val="14"/>
                <w:szCs w:val="14"/>
              </w:rPr>
              <w:t>実習実施者評価</w:t>
            </w:r>
          </w:p>
          <w:p w:rsidR="002164E8" w:rsidRPr="00055BB5" w:rsidRDefault="00932821" w:rsidP="00FE0E4E">
            <w:pPr>
              <w:spacing w:line="160" w:lineRule="exact"/>
              <w:jc w:val="center"/>
              <w:rPr>
                <w:rFonts w:asciiTheme="majorHAnsi" w:eastAsiaTheme="majorEastAsia" w:hAnsiTheme="majorHAnsi" w:cstheme="majorHAnsi"/>
                <w:sz w:val="14"/>
                <w:szCs w:val="14"/>
              </w:rPr>
            </w:pPr>
            <w:r w:rsidRPr="00055BB5">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055BB5" w:rsidRDefault="008426B4" w:rsidP="00FE0E4E">
            <w:pPr>
              <w:spacing w:line="160" w:lineRule="exact"/>
              <w:jc w:val="center"/>
              <w:rPr>
                <w:rFonts w:asciiTheme="majorHAnsi" w:eastAsiaTheme="majorEastAsia" w:hAnsiTheme="majorHAnsi" w:cstheme="majorHAnsi"/>
                <w:sz w:val="14"/>
                <w:szCs w:val="14"/>
              </w:rPr>
            </w:pPr>
            <w:r w:rsidRPr="00055BB5">
              <w:rPr>
                <w:rFonts w:asciiTheme="majorHAnsi" w:eastAsiaTheme="majorEastAsia" w:hAnsiTheme="majorHAnsi" w:cstheme="majorHAnsi" w:hint="eastAsia"/>
                <w:sz w:val="14"/>
                <w:szCs w:val="14"/>
              </w:rPr>
              <w:t>内容</w:t>
            </w:r>
          </w:p>
          <w:p w:rsidR="002164E8" w:rsidRPr="00055BB5" w:rsidRDefault="00932821" w:rsidP="00FE0E4E">
            <w:pPr>
              <w:spacing w:line="160" w:lineRule="exact"/>
              <w:jc w:val="center"/>
              <w:rPr>
                <w:rFonts w:asciiTheme="majorHAnsi" w:eastAsiaTheme="majorEastAsia" w:hAnsiTheme="majorHAnsi" w:cstheme="majorHAnsi"/>
                <w:sz w:val="14"/>
                <w:szCs w:val="14"/>
              </w:rPr>
            </w:pPr>
            <w:r w:rsidRPr="00055BB5">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055BB5" w:rsidRDefault="008426B4" w:rsidP="00FE0E4E">
            <w:pPr>
              <w:spacing w:line="160" w:lineRule="exact"/>
              <w:jc w:val="center"/>
              <w:rPr>
                <w:rFonts w:asciiTheme="majorHAnsi" w:eastAsiaTheme="majorEastAsia" w:hAnsiTheme="majorHAnsi" w:cstheme="majorHAnsi"/>
                <w:sz w:val="14"/>
                <w:szCs w:val="14"/>
              </w:rPr>
            </w:pPr>
            <w:r w:rsidRPr="00055BB5">
              <w:rPr>
                <w:rFonts w:asciiTheme="majorHAnsi" w:eastAsiaTheme="majorEastAsia" w:hAnsiTheme="majorHAnsi" w:cstheme="majorHAnsi" w:hint="eastAsia"/>
                <w:sz w:val="14"/>
                <w:szCs w:val="14"/>
              </w:rPr>
              <w:t>Ｂ</w:t>
            </w:r>
          </w:p>
        </w:tc>
        <w:tc>
          <w:tcPr>
            <w:tcW w:w="610" w:type="dxa"/>
            <w:vAlign w:val="center"/>
          </w:tcPr>
          <w:p w:rsidR="008426B4" w:rsidRPr="00055BB5" w:rsidRDefault="008426B4" w:rsidP="00FE0E4E">
            <w:pPr>
              <w:spacing w:line="160" w:lineRule="exact"/>
              <w:jc w:val="center"/>
              <w:rPr>
                <w:rFonts w:asciiTheme="majorHAnsi" w:eastAsiaTheme="majorEastAsia" w:hAnsiTheme="majorHAnsi" w:cstheme="majorHAnsi"/>
                <w:sz w:val="14"/>
                <w:szCs w:val="14"/>
              </w:rPr>
            </w:pPr>
            <w:r w:rsidRPr="00055BB5">
              <w:rPr>
                <w:rFonts w:asciiTheme="majorHAnsi" w:eastAsiaTheme="majorEastAsia" w:hAnsiTheme="majorHAnsi" w:cstheme="majorHAnsi" w:hint="eastAsia"/>
                <w:sz w:val="14"/>
                <w:szCs w:val="14"/>
              </w:rPr>
              <w:t>Ｃ</w:t>
            </w:r>
          </w:p>
        </w:tc>
        <w:tc>
          <w:tcPr>
            <w:tcW w:w="5543" w:type="dxa"/>
            <w:vMerge/>
          </w:tcPr>
          <w:p w:rsidR="008426B4" w:rsidRPr="00055BB5" w:rsidRDefault="008426B4" w:rsidP="00FE0E4E">
            <w:pPr>
              <w:spacing w:line="160" w:lineRule="exact"/>
              <w:rPr>
                <w:rFonts w:asciiTheme="majorHAnsi" w:eastAsiaTheme="majorEastAsia" w:hAnsiTheme="majorHAnsi" w:cstheme="majorHAnsi"/>
                <w:sz w:val="14"/>
                <w:szCs w:val="14"/>
              </w:rPr>
            </w:pPr>
          </w:p>
        </w:tc>
      </w:tr>
      <w:tr w:rsidR="00E64120" w:rsidRPr="002036B9" w:rsidTr="00341EE1">
        <w:trPr>
          <w:trHeight w:val="457"/>
        </w:trPr>
        <w:tc>
          <w:tcPr>
            <w:tcW w:w="2551" w:type="dxa"/>
            <w:vMerge w:val="restart"/>
            <w:vAlign w:val="center"/>
          </w:tcPr>
          <w:p w:rsidR="00E64120" w:rsidRPr="002036B9" w:rsidRDefault="00E64120"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E64120" w:rsidRPr="002036B9" w:rsidRDefault="00E64120"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E64120" w:rsidRPr="002036B9" w:rsidRDefault="00E64120" w:rsidP="00FE0E4E">
            <w:pPr>
              <w:spacing w:line="160" w:lineRule="exact"/>
              <w:jc w:val="center"/>
              <w:rPr>
                <w:sz w:val="14"/>
                <w:szCs w:val="14"/>
              </w:rPr>
            </w:pPr>
          </w:p>
        </w:tc>
        <w:tc>
          <w:tcPr>
            <w:tcW w:w="609" w:type="dxa"/>
          </w:tcPr>
          <w:p w:rsidR="00E64120" w:rsidRPr="00055BB5" w:rsidRDefault="00E64120" w:rsidP="00FE0E4E">
            <w:pPr>
              <w:spacing w:line="160" w:lineRule="exact"/>
              <w:rPr>
                <w:rFonts w:asciiTheme="majorHAnsi" w:eastAsiaTheme="majorEastAsia" w:hAnsiTheme="majorHAnsi" w:cstheme="majorHAnsi"/>
                <w:sz w:val="14"/>
                <w:szCs w:val="14"/>
              </w:rPr>
            </w:pPr>
          </w:p>
        </w:tc>
        <w:tc>
          <w:tcPr>
            <w:tcW w:w="610" w:type="dxa"/>
          </w:tcPr>
          <w:p w:rsidR="00E64120" w:rsidRPr="00755C04" w:rsidRDefault="00E6412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64120" w:rsidRPr="00055BB5" w:rsidRDefault="00E64120" w:rsidP="00D716CB">
            <w:pPr>
              <w:spacing w:line="180" w:lineRule="exact"/>
              <w:rPr>
                <w:rFonts w:asciiTheme="majorHAnsi" w:eastAsiaTheme="majorEastAsia" w:hAnsiTheme="majorHAnsi" w:cstheme="majorHAnsi"/>
                <w:color w:val="000000"/>
                <w:sz w:val="14"/>
                <w:szCs w:val="14"/>
              </w:rPr>
            </w:pPr>
            <w:r w:rsidRPr="00055BB5">
              <w:rPr>
                <w:rFonts w:asciiTheme="majorHAnsi" w:eastAsiaTheme="majorEastAsia" w:hAnsiTheme="majorHAnsi" w:cstheme="majorHAnsi" w:hint="eastAsia"/>
                <w:color w:val="000000"/>
                <w:sz w:val="14"/>
                <w:szCs w:val="14"/>
              </w:rPr>
              <w:t>ハンマ型鍛造用機械の取扱い作業</w:t>
            </w:r>
          </w:p>
          <w:p w:rsidR="00E64120" w:rsidRPr="00E64120" w:rsidRDefault="00E64120" w:rsidP="00F406F4">
            <w:pPr>
              <w:spacing w:line="160" w:lineRule="exact"/>
              <w:rPr>
                <w:rFonts w:asciiTheme="majorHAnsi" w:eastAsiaTheme="majorEastAsia" w:hAnsiTheme="majorHAnsi" w:cstheme="majorHAnsi"/>
                <w:sz w:val="14"/>
                <w:szCs w:val="14"/>
                <w:highlight w:val="green"/>
              </w:rPr>
            </w:pPr>
            <w:r w:rsidRPr="00055BB5">
              <w:rPr>
                <w:rFonts w:asciiTheme="majorHAnsi" w:eastAsiaTheme="majorEastAsia" w:hAnsiTheme="majorHAnsi" w:cstheme="majorHAnsi"/>
                <w:color w:val="000000"/>
                <w:sz w:val="14"/>
                <w:szCs w:val="14"/>
              </w:rPr>
              <w:t>Công việc xử lý máy móc dùng để rèn nguội</w:t>
            </w:r>
          </w:p>
        </w:tc>
      </w:tr>
      <w:tr w:rsidR="00E64120" w:rsidRPr="002036B9" w:rsidTr="00341EE1">
        <w:trPr>
          <w:trHeight w:val="407"/>
        </w:trPr>
        <w:tc>
          <w:tcPr>
            <w:tcW w:w="2551" w:type="dxa"/>
            <w:vMerge/>
          </w:tcPr>
          <w:p w:rsidR="00E64120" w:rsidRPr="002036B9" w:rsidRDefault="00E64120" w:rsidP="00FE0E4E">
            <w:pPr>
              <w:spacing w:line="160" w:lineRule="exact"/>
              <w:rPr>
                <w:sz w:val="14"/>
                <w:szCs w:val="14"/>
              </w:rPr>
            </w:pPr>
          </w:p>
        </w:tc>
        <w:tc>
          <w:tcPr>
            <w:tcW w:w="609" w:type="dxa"/>
            <w:tcBorders>
              <w:top w:val="single" w:sz="4" w:space="0" w:color="auto"/>
            </w:tcBorders>
            <w:vAlign w:val="center"/>
          </w:tcPr>
          <w:p w:rsidR="00E64120" w:rsidRPr="002036B9" w:rsidRDefault="00E64120" w:rsidP="00FE0E4E">
            <w:pPr>
              <w:spacing w:line="160" w:lineRule="exact"/>
              <w:jc w:val="center"/>
              <w:rPr>
                <w:sz w:val="14"/>
                <w:szCs w:val="14"/>
              </w:rPr>
            </w:pPr>
          </w:p>
        </w:tc>
        <w:tc>
          <w:tcPr>
            <w:tcW w:w="609" w:type="dxa"/>
            <w:tcBorders>
              <w:top w:val="single" w:sz="4" w:space="0" w:color="auto"/>
            </w:tcBorders>
          </w:tcPr>
          <w:p w:rsidR="00E64120" w:rsidRPr="00055BB5" w:rsidRDefault="00E64120"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E64120" w:rsidRPr="00755C04" w:rsidRDefault="00E6412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64120" w:rsidRPr="00055BB5" w:rsidRDefault="00E64120" w:rsidP="00D716CB">
            <w:pPr>
              <w:spacing w:line="180" w:lineRule="exact"/>
              <w:rPr>
                <w:rFonts w:asciiTheme="majorHAnsi" w:eastAsiaTheme="majorEastAsia" w:hAnsiTheme="majorHAnsi" w:cstheme="majorHAnsi"/>
                <w:color w:val="000000"/>
                <w:sz w:val="14"/>
                <w:szCs w:val="14"/>
              </w:rPr>
            </w:pPr>
            <w:r w:rsidRPr="00055BB5">
              <w:rPr>
                <w:rFonts w:asciiTheme="majorHAnsi" w:eastAsiaTheme="majorEastAsia" w:hAnsiTheme="majorHAnsi" w:cstheme="majorHAnsi" w:hint="eastAsia"/>
                <w:color w:val="000000"/>
                <w:sz w:val="14"/>
                <w:szCs w:val="14"/>
              </w:rPr>
              <w:t>金型の予熱作業</w:t>
            </w:r>
          </w:p>
          <w:p w:rsidR="00E64120" w:rsidRPr="00E64120" w:rsidRDefault="00E64120" w:rsidP="00F406F4">
            <w:pPr>
              <w:spacing w:line="160" w:lineRule="exact"/>
              <w:rPr>
                <w:rFonts w:asciiTheme="majorHAnsi" w:eastAsiaTheme="majorEastAsia" w:hAnsiTheme="majorHAnsi" w:cstheme="majorHAnsi"/>
                <w:sz w:val="14"/>
                <w:szCs w:val="14"/>
                <w:highlight w:val="green"/>
              </w:rPr>
            </w:pPr>
            <w:r w:rsidRPr="00055BB5">
              <w:rPr>
                <w:rFonts w:asciiTheme="majorHAnsi" w:eastAsiaTheme="majorEastAsia" w:hAnsiTheme="majorHAnsi" w:cstheme="majorHAnsi"/>
                <w:color w:val="000000"/>
                <w:sz w:val="14"/>
                <w:szCs w:val="14"/>
              </w:rPr>
              <w:t>Công việc làm nóng khuôn</w:t>
            </w:r>
          </w:p>
        </w:tc>
      </w:tr>
      <w:tr w:rsidR="00E64120" w:rsidRPr="002036B9" w:rsidTr="00341EE1">
        <w:trPr>
          <w:trHeight w:val="427"/>
        </w:trPr>
        <w:tc>
          <w:tcPr>
            <w:tcW w:w="2551" w:type="dxa"/>
            <w:vMerge/>
          </w:tcPr>
          <w:p w:rsidR="00E64120" w:rsidRPr="002036B9" w:rsidRDefault="00E64120" w:rsidP="00FE0E4E">
            <w:pPr>
              <w:spacing w:line="160" w:lineRule="exact"/>
              <w:rPr>
                <w:sz w:val="14"/>
                <w:szCs w:val="14"/>
              </w:rPr>
            </w:pPr>
          </w:p>
        </w:tc>
        <w:tc>
          <w:tcPr>
            <w:tcW w:w="609" w:type="dxa"/>
            <w:tcBorders>
              <w:top w:val="single" w:sz="4" w:space="0" w:color="auto"/>
            </w:tcBorders>
            <w:vAlign w:val="center"/>
          </w:tcPr>
          <w:p w:rsidR="00E64120" w:rsidRPr="002036B9" w:rsidRDefault="00E64120" w:rsidP="00FE0E4E">
            <w:pPr>
              <w:spacing w:line="160" w:lineRule="exact"/>
              <w:jc w:val="center"/>
              <w:rPr>
                <w:sz w:val="14"/>
                <w:szCs w:val="14"/>
              </w:rPr>
            </w:pPr>
          </w:p>
        </w:tc>
        <w:tc>
          <w:tcPr>
            <w:tcW w:w="609" w:type="dxa"/>
            <w:tcBorders>
              <w:top w:val="single" w:sz="4" w:space="0" w:color="auto"/>
            </w:tcBorders>
          </w:tcPr>
          <w:p w:rsidR="00E64120" w:rsidRPr="00055BB5" w:rsidRDefault="00E64120"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E64120" w:rsidRPr="00755C04" w:rsidRDefault="00E6412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64120" w:rsidRPr="00055BB5" w:rsidRDefault="00E64120" w:rsidP="00D716CB">
            <w:pPr>
              <w:spacing w:line="180" w:lineRule="exact"/>
              <w:rPr>
                <w:rFonts w:asciiTheme="majorHAnsi" w:eastAsiaTheme="majorEastAsia" w:hAnsiTheme="majorHAnsi" w:cstheme="majorHAnsi"/>
                <w:color w:val="000000"/>
                <w:sz w:val="14"/>
                <w:szCs w:val="14"/>
              </w:rPr>
            </w:pPr>
            <w:r w:rsidRPr="00055BB5">
              <w:rPr>
                <w:rFonts w:asciiTheme="majorHAnsi" w:eastAsiaTheme="majorEastAsia" w:hAnsiTheme="majorHAnsi" w:cstheme="majorHAnsi" w:hint="eastAsia"/>
                <w:color w:val="000000"/>
                <w:sz w:val="14"/>
                <w:szCs w:val="14"/>
              </w:rPr>
              <w:t>加熱炉の取扱い作業</w:t>
            </w:r>
          </w:p>
          <w:p w:rsidR="00E64120" w:rsidRPr="00E64120" w:rsidRDefault="00E64120" w:rsidP="00F406F4">
            <w:pPr>
              <w:spacing w:line="160" w:lineRule="exact"/>
              <w:rPr>
                <w:rFonts w:asciiTheme="majorHAnsi" w:eastAsiaTheme="majorEastAsia" w:hAnsiTheme="majorHAnsi" w:cstheme="majorHAnsi"/>
                <w:sz w:val="14"/>
                <w:szCs w:val="14"/>
                <w:highlight w:val="green"/>
              </w:rPr>
            </w:pPr>
            <w:r w:rsidRPr="00055BB5">
              <w:rPr>
                <w:rFonts w:asciiTheme="majorHAnsi" w:eastAsiaTheme="majorEastAsia" w:hAnsiTheme="majorHAnsi" w:cstheme="majorHAnsi"/>
                <w:color w:val="000000"/>
                <w:sz w:val="14"/>
                <w:szCs w:val="14"/>
              </w:rPr>
              <w:t>Công việc xử lý lò nung</w:t>
            </w:r>
          </w:p>
        </w:tc>
      </w:tr>
      <w:tr w:rsidR="00E64120" w:rsidRPr="002036B9" w:rsidTr="00341EE1">
        <w:trPr>
          <w:trHeight w:val="405"/>
        </w:trPr>
        <w:tc>
          <w:tcPr>
            <w:tcW w:w="2551" w:type="dxa"/>
            <w:vMerge/>
          </w:tcPr>
          <w:p w:rsidR="00E64120" w:rsidRPr="002036B9" w:rsidRDefault="00E64120" w:rsidP="00FE0E4E">
            <w:pPr>
              <w:spacing w:line="160" w:lineRule="exact"/>
              <w:rPr>
                <w:sz w:val="14"/>
                <w:szCs w:val="14"/>
              </w:rPr>
            </w:pPr>
          </w:p>
        </w:tc>
        <w:tc>
          <w:tcPr>
            <w:tcW w:w="609" w:type="dxa"/>
            <w:tcBorders>
              <w:top w:val="single" w:sz="4" w:space="0" w:color="auto"/>
            </w:tcBorders>
            <w:vAlign w:val="center"/>
          </w:tcPr>
          <w:p w:rsidR="00E64120" w:rsidRPr="002036B9" w:rsidRDefault="00E64120" w:rsidP="00FE0E4E">
            <w:pPr>
              <w:spacing w:line="160" w:lineRule="exact"/>
              <w:jc w:val="center"/>
              <w:rPr>
                <w:sz w:val="14"/>
                <w:szCs w:val="14"/>
              </w:rPr>
            </w:pPr>
          </w:p>
        </w:tc>
        <w:tc>
          <w:tcPr>
            <w:tcW w:w="609" w:type="dxa"/>
            <w:tcBorders>
              <w:top w:val="single" w:sz="4" w:space="0" w:color="auto"/>
            </w:tcBorders>
          </w:tcPr>
          <w:p w:rsidR="00E64120" w:rsidRPr="00055BB5" w:rsidRDefault="00E64120"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E64120" w:rsidRPr="00755C04" w:rsidRDefault="00E6412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64120" w:rsidRPr="00055BB5" w:rsidRDefault="00E64120" w:rsidP="00D716CB">
            <w:pPr>
              <w:spacing w:line="180" w:lineRule="exact"/>
              <w:rPr>
                <w:rFonts w:asciiTheme="majorHAnsi" w:eastAsiaTheme="majorEastAsia" w:hAnsiTheme="majorHAnsi" w:cstheme="majorHAnsi"/>
                <w:color w:val="000000"/>
                <w:sz w:val="14"/>
                <w:szCs w:val="14"/>
              </w:rPr>
            </w:pPr>
            <w:r w:rsidRPr="00055BB5">
              <w:rPr>
                <w:rFonts w:asciiTheme="majorHAnsi" w:eastAsiaTheme="majorEastAsia" w:hAnsiTheme="majorHAnsi" w:cstheme="majorHAnsi" w:hint="eastAsia"/>
                <w:color w:val="000000"/>
                <w:sz w:val="14"/>
                <w:szCs w:val="14"/>
              </w:rPr>
              <w:t>器工具の調整･保守作業</w:t>
            </w:r>
          </w:p>
          <w:p w:rsidR="00E64120" w:rsidRPr="00E64120" w:rsidRDefault="00E64120" w:rsidP="00AF3515">
            <w:pPr>
              <w:spacing w:line="160" w:lineRule="exact"/>
              <w:rPr>
                <w:rFonts w:asciiTheme="majorHAnsi" w:eastAsiaTheme="majorEastAsia" w:hAnsiTheme="majorHAnsi" w:cstheme="majorHAnsi"/>
                <w:sz w:val="14"/>
                <w:szCs w:val="14"/>
                <w:highlight w:val="green"/>
              </w:rPr>
            </w:pPr>
            <w:r w:rsidRPr="00055BB5">
              <w:rPr>
                <w:rFonts w:asciiTheme="majorHAnsi" w:eastAsiaTheme="majorEastAsia" w:hAnsiTheme="majorHAnsi" w:cstheme="majorHAnsi"/>
                <w:color w:val="000000"/>
                <w:sz w:val="14"/>
                <w:szCs w:val="14"/>
              </w:rPr>
              <w:t>Công việc đi</w:t>
            </w:r>
            <w:r w:rsidRPr="00055BB5">
              <w:rPr>
                <w:rFonts w:asciiTheme="majorHAnsi" w:eastAsia="MingLiU" w:hAnsiTheme="majorHAnsi" w:cstheme="majorHAnsi"/>
                <w:color w:val="000000"/>
                <w:sz w:val="14"/>
                <w:szCs w:val="14"/>
              </w:rPr>
              <w:t>ề</w:t>
            </w:r>
            <w:r w:rsidRPr="00055BB5">
              <w:rPr>
                <w:rFonts w:asciiTheme="majorHAnsi" w:eastAsiaTheme="majorEastAsia" w:hAnsiTheme="majorHAnsi" w:cstheme="majorHAnsi"/>
                <w:color w:val="000000"/>
                <w:sz w:val="14"/>
                <w:szCs w:val="14"/>
              </w:rPr>
              <w:t>u chỉnh, bảo dưỡng công cụ</w:t>
            </w:r>
          </w:p>
        </w:tc>
      </w:tr>
      <w:tr w:rsidR="00E64120" w:rsidRPr="002036B9" w:rsidTr="00341EE1">
        <w:trPr>
          <w:trHeight w:val="424"/>
        </w:trPr>
        <w:tc>
          <w:tcPr>
            <w:tcW w:w="2551" w:type="dxa"/>
            <w:vMerge/>
          </w:tcPr>
          <w:p w:rsidR="00E64120" w:rsidRPr="002036B9" w:rsidRDefault="00E64120" w:rsidP="00FE0E4E">
            <w:pPr>
              <w:spacing w:line="160" w:lineRule="exact"/>
              <w:rPr>
                <w:sz w:val="14"/>
                <w:szCs w:val="14"/>
              </w:rPr>
            </w:pPr>
          </w:p>
        </w:tc>
        <w:tc>
          <w:tcPr>
            <w:tcW w:w="609" w:type="dxa"/>
            <w:tcBorders>
              <w:top w:val="single" w:sz="4" w:space="0" w:color="auto"/>
            </w:tcBorders>
            <w:vAlign w:val="center"/>
          </w:tcPr>
          <w:p w:rsidR="00E64120" w:rsidRPr="002036B9" w:rsidRDefault="00E64120" w:rsidP="00FE0E4E">
            <w:pPr>
              <w:spacing w:line="160" w:lineRule="exact"/>
              <w:jc w:val="center"/>
              <w:rPr>
                <w:sz w:val="14"/>
                <w:szCs w:val="14"/>
              </w:rPr>
            </w:pPr>
          </w:p>
        </w:tc>
        <w:tc>
          <w:tcPr>
            <w:tcW w:w="609" w:type="dxa"/>
            <w:tcBorders>
              <w:top w:val="single" w:sz="4" w:space="0" w:color="auto"/>
            </w:tcBorders>
          </w:tcPr>
          <w:p w:rsidR="00E64120" w:rsidRPr="00055BB5" w:rsidRDefault="00E64120"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E64120" w:rsidRPr="00755C04" w:rsidRDefault="00E6412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64120" w:rsidRPr="00055BB5" w:rsidRDefault="00E64120" w:rsidP="00D716CB">
            <w:pPr>
              <w:spacing w:line="180" w:lineRule="exact"/>
              <w:rPr>
                <w:rFonts w:asciiTheme="majorHAnsi" w:eastAsiaTheme="majorEastAsia" w:hAnsiTheme="majorHAnsi" w:cstheme="majorHAnsi"/>
                <w:color w:val="000000"/>
                <w:sz w:val="14"/>
                <w:szCs w:val="14"/>
              </w:rPr>
            </w:pPr>
            <w:r w:rsidRPr="00055BB5">
              <w:rPr>
                <w:rFonts w:asciiTheme="majorHAnsi" w:eastAsiaTheme="majorEastAsia" w:hAnsiTheme="majorHAnsi" w:cstheme="majorHAnsi" w:hint="eastAsia"/>
                <w:color w:val="000000"/>
                <w:sz w:val="14"/>
                <w:szCs w:val="14"/>
              </w:rPr>
              <w:t>ハンマ型鍛造品の検査作業</w:t>
            </w:r>
          </w:p>
          <w:p w:rsidR="00E64120" w:rsidRPr="00E64120" w:rsidRDefault="00E64120" w:rsidP="00356F0B">
            <w:pPr>
              <w:spacing w:line="160" w:lineRule="exact"/>
              <w:rPr>
                <w:rFonts w:asciiTheme="majorHAnsi" w:eastAsiaTheme="majorEastAsia" w:hAnsiTheme="majorHAnsi" w:cstheme="majorHAnsi"/>
                <w:sz w:val="14"/>
                <w:szCs w:val="14"/>
                <w:highlight w:val="green"/>
              </w:rPr>
            </w:pPr>
            <w:r w:rsidRPr="00055BB5">
              <w:rPr>
                <w:rFonts w:asciiTheme="majorHAnsi" w:eastAsiaTheme="majorEastAsia" w:hAnsiTheme="majorHAnsi" w:cstheme="majorHAnsi"/>
                <w:color w:val="000000"/>
                <w:sz w:val="14"/>
                <w:szCs w:val="14"/>
              </w:rPr>
              <w:t>Công việc kiểm tra sản phẩm rèn nguội</w:t>
            </w:r>
          </w:p>
        </w:tc>
      </w:tr>
      <w:tr w:rsidR="00E64120" w:rsidRPr="002036B9" w:rsidTr="00341EE1">
        <w:trPr>
          <w:trHeight w:val="403"/>
        </w:trPr>
        <w:tc>
          <w:tcPr>
            <w:tcW w:w="2551" w:type="dxa"/>
            <w:vMerge w:val="restart"/>
            <w:vAlign w:val="center"/>
          </w:tcPr>
          <w:p w:rsidR="00E64120" w:rsidRPr="002036B9" w:rsidRDefault="00E64120"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E64120" w:rsidRPr="002036B9" w:rsidRDefault="00E64120">
            <w:pPr>
              <w:spacing w:afterLines="50" w:after="145" w:line="160" w:lineRule="exact"/>
              <w:jc w:val="center"/>
              <w:rPr>
                <w:sz w:val="14"/>
                <w:szCs w:val="14"/>
              </w:rPr>
            </w:pPr>
            <w:r w:rsidRPr="00F406F4">
              <w:rPr>
                <w:rFonts w:ascii="Arial" w:hAnsi="Arial" w:cs="Arial"/>
                <w:color w:val="222222"/>
                <w:sz w:val="14"/>
                <w:szCs w:val="14"/>
              </w:rPr>
              <w:t>Nghiệp vụ liên quan</w:t>
            </w:r>
          </w:p>
          <w:p w:rsidR="00E64120" w:rsidRPr="002036B9" w:rsidRDefault="00E64120"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E64120" w:rsidRPr="002036B9" w:rsidRDefault="00E64120"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E64120" w:rsidRPr="002036B9" w:rsidRDefault="00E64120" w:rsidP="00FE0E4E">
            <w:pPr>
              <w:spacing w:line="160" w:lineRule="exact"/>
              <w:rPr>
                <w:sz w:val="14"/>
                <w:szCs w:val="14"/>
              </w:rPr>
            </w:pPr>
          </w:p>
        </w:tc>
        <w:tc>
          <w:tcPr>
            <w:tcW w:w="609" w:type="dxa"/>
            <w:vAlign w:val="center"/>
          </w:tcPr>
          <w:p w:rsidR="00E64120" w:rsidRPr="00055BB5" w:rsidRDefault="00E64120" w:rsidP="00FE0E4E">
            <w:pPr>
              <w:spacing w:line="160" w:lineRule="exact"/>
              <w:jc w:val="center"/>
              <w:rPr>
                <w:rFonts w:asciiTheme="majorHAnsi" w:eastAsiaTheme="majorEastAsia" w:hAnsiTheme="majorHAnsi" w:cstheme="majorHAnsi"/>
                <w:sz w:val="14"/>
                <w:szCs w:val="14"/>
              </w:rPr>
            </w:pPr>
          </w:p>
        </w:tc>
        <w:tc>
          <w:tcPr>
            <w:tcW w:w="610" w:type="dxa"/>
          </w:tcPr>
          <w:p w:rsidR="00E64120" w:rsidRPr="00755C04" w:rsidRDefault="00E6412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64120" w:rsidRPr="00055BB5" w:rsidRDefault="00E64120" w:rsidP="00D716CB">
            <w:pPr>
              <w:spacing w:line="180" w:lineRule="exact"/>
              <w:rPr>
                <w:rFonts w:asciiTheme="majorHAnsi" w:eastAsiaTheme="majorEastAsia" w:hAnsiTheme="majorHAnsi" w:cstheme="majorHAnsi"/>
                <w:color w:val="000000"/>
                <w:sz w:val="14"/>
                <w:szCs w:val="14"/>
              </w:rPr>
            </w:pPr>
            <w:r w:rsidRPr="00055BB5">
              <w:rPr>
                <w:rFonts w:asciiTheme="majorHAnsi" w:eastAsiaTheme="majorEastAsia" w:hAnsiTheme="majorHAnsi" w:cstheme="majorHAnsi" w:hint="eastAsia"/>
                <w:color w:val="000000"/>
                <w:sz w:val="14"/>
                <w:szCs w:val="14"/>
              </w:rPr>
              <w:t>材料の切断作業</w:t>
            </w:r>
          </w:p>
          <w:p w:rsidR="00E64120" w:rsidRPr="00E64120" w:rsidRDefault="00E64120" w:rsidP="00AF3515">
            <w:pPr>
              <w:spacing w:line="160" w:lineRule="exact"/>
              <w:rPr>
                <w:rFonts w:asciiTheme="majorHAnsi" w:eastAsiaTheme="majorEastAsia" w:hAnsiTheme="majorHAnsi" w:cstheme="majorHAnsi"/>
                <w:sz w:val="14"/>
                <w:szCs w:val="14"/>
                <w:highlight w:val="green"/>
              </w:rPr>
            </w:pPr>
            <w:r w:rsidRPr="00055BB5">
              <w:rPr>
                <w:rFonts w:asciiTheme="majorHAnsi" w:eastAsiaTheme="majorEastAsia" w:hAnsiTheme="majorHAnsi" w:cstheme="majorHAnsi"/>
                <w:color w:val="000000"/>
                <w:sz w:val="14"/>
                <w:szCs w:val="14"/>
              </w:rPr>
              <w:t>Công việc cắt vật liệu</w:t>
            </w:r>
          </w:p>
        </w:tc>
      </w:tr>
      <w:tr w:rsidR="00E64120" w:rsidRPr="002036B9" w:rsidTr="00341EE1">
        <w:trPr>
          <w:trHeight w:val="437"/>
        </w:trPr>
        <w:tc>
          <w:tcPr>
            <w:tcW w:w="2551" w:type="dxa"/>
            <w:vMerge/>
          </w:tcPr>
          <w:p w:rsidR="00E64120" w:rsidRPr="002036B9" w:rsidRDefault="00E64120" w:rsidP="00FE0E4E">
            <w:pPr>
              <w:spacing w:line="160" w:lineRule="exact"/>
              <w:rPr>
                <w:sz w:val="14"/>
                <w:szCs w:val="14"/>
              </w:rPr>
            </w:pPr>
          </w:p>
        </w:tc>
        <w:tc>
          <w:tcPr>
            <w:tcW w:w="609" w:type="dxa"/>
          </w:tcPr>
          <w:p w:rsidR="00E64120" w:rsidRPr="002036B9" w:rsidRDefault="00E64120" w:rsidP="00FE0E4E">
            <w:pPr>
              <w:spacing w:line="160" w:lineRule="exact"/>
              <w:rPr>
                <w:sz w:val="14"/>
                <w:szCs w:val="14"/>
              </w:rPr>
            </w:pPr>
          </w:p>
        </w:tc>
        <w:tc>
          <w:tcPr>
            <w:tcW w:w="609" w:type="dxa"/>
          </w:tcPr>
          <w:p w:rsidR="00E64120" w:rsidRPr="00055BB5" w:rsidRDefault="00E64120" w:rsidP="00FE0E4E">
            <w:pPr>
              <w:spacing w:line="160" w:lineRule="exact"/>
              <w:rPr>
                <w:rFonts w:asciiTheme="majorHAnsi" w:eastAsiaTheme="majorEastAsia" w:hAnsiTheme="majorHAnsi" w:cstheme="majorHAnsi"/>
                <w:sz w:val="14"/>
                <w:szCs w:val="14"/>
              </w:rPr>
            </w:pPr>
          </w:p>
        </w:tc>
        <w:tc>
          <w:tcPr>
            <w:tcW w:w="610" w:type="dxa"/>
          </w:tcPr>
          <w:p w:rsidR="00E64120" w:rsidRPr="00755C04" w:rsidRDefault="00E6412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64120" w:rsidRPr="00055BB5" w:rsidRDefault="00E64120" w:rsidP="00D716CB">
            <w:pPr>
              <w:spacing w:line="180" w:lineRule="exact"/>
              <w:rPr>
                <w:rFonts w:asciiTheme="majorHAnsi" w:eastAsiaTheme="majorEastAsia" w:hAnsiTheme="majorHAnsi" w:cstheme="majorHAnsi"/>
                <w:color w:val="000000"/>
                <w:sz w:val="14"/>
                <w:szCs w:val="14"/>
              </w:rPr>
            </w:pPr>
            <w:r w:rsidRPr="00055BB5">
              <w:rPr>
                <w:rFonts w:asciiTheme="majorHAnsi" w:eastAsiaTheme="majorEastAsia" w:hAnsiTheme="majorHAnsi" w:cstheme="majorHAnsi" w:hint="eastAsia"/>
                <w:color w:val="000000"/>
                <w:sz w:val="14"/>
                <w:szCs w:val="14"/>
              </w:rPr>
              <w:t>熱処理作業</w:t>
            </w:r>
          </w:p>
          <w:p w:rsidR="00E64120" w:rsidRPr="00E64120" w:rsidRDefault="00E64120" w:rsidP="00AF3515">
            <w:pPr>
              <w:spacing w:line="160" w:lineRule="exact"/>
              <w:rPr>
                <w:rFonts w:asciiTheme="majorHAnsi" w:eastAsiaTheme="majorEastAsia" w:hAnsiTheme="majorHAnsi" w:cstheme="majorHAnsi"/>
                <w:sz w:val="14"/>
                <w:szCs w:val="14"/>
                <w:highlight w:val="green"/>
              </w:rPr>
            </w:pPr>
            <w:r w:rsidRPr="00055BB5">
              <w:rPr>
                <w:rFonts w:asciiTheme="majorHAnsi" w:eastAsiaTheme="majorEastAsia" w:hAnsiTheme="majorHAnsi" w:cstheme="majorHAnsi"/>
                <w:color w:val="000000"/>
                <w:sz w:val="14"/>
                <w:szCs w:val="14"/>
              </w:rPr>
              <w:t>Công việc xử lý nhiệt</w:t>
            </w:r>
          </w:p>
        </w:tc>
      </w:tr>
      <w:tr w:rsidR="00E64120" w:rsidRPr="002036B9" w:rsidTr="00341EE1">
        <w:trPr>
          <w:trHeight w:val="401"/>
        </w:trPr>
        <w:tc>
          <w:tcPr>
            <w:tcW w:w="2551" w:type="dxa"/>
            <w:vMerge/>
          </w:tcPr>
          <w:p w:rsidR="00E64120" w:rsidRPr="002036B9" w:rsidRDefault="00E64120" w:rsidP="00FE0E4E">
            <w:pPr>
              <w:spacing w:line="160" w:lineRule="exact"/>
              <w:rPr>
                <w:sz w:val="14"/>
                <w:szCs w:val="14"/>
              </w:rPr>
            </w:pPr>
          </w:p>
        </w:tc>
        <w:tc>
          <w:tcPr>
            <w:tcW w:w="609" w:type="dxa"/>
            <w:vAlign w:val="center"/>
          </w:tcPr>
          <w:p w:rsidR="00E64120" w:rsidRPr="002036B9" w:rsidRDefault="00E64120" w:rsidP="00FE0E4E">
            <w:pPr>
              <w:spacing w:line="160" w:lineRule="exact"/>
              <w:jc w:val="center"/>
              <w:rPr>
                <w:sz w:val="14"/>
                <w:szCs w:val="14"/>
              </w:rPr>
            </w:pPr>
          </w:p>
        </w:tc>
        <w:tc>
          <w:tcPr>
            <w:tcW w:w="609" w:type="dxa"/>
          </w:tcPr>
          <w:p w:rsidR="00E64120" w:rsidRPr="00055BB5" w:rsidRDefault="00E64120" w:rsidP="00FE0E4E">
            <w:pPr>
              <w:spacing w:line="160" w:lineRule="exact"/>
              <w:rPr>
                <w:rFonts w:asciiTheme="majorHAnsi" w:eastAsiaTheme="majorEastAsia" w:hAnsiTheme="majorHAnsi" w:cstheme="majorHAnsi"/>
                <w:sz w:val="14"/>
                <w:szCs w:val="14"/>
              </w:rPr>
            </w:pPr>
          </w:p>
        </w:tc>
        <w:tc>
          <w:tcPr>
            <w:tcW w:w="610" w:type="dxa"/>
          </w:tcPr>
          <w:p w:rsidR="00E64120" w:rsidRPr="00755C04" w:rsidRDefault="00E6412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64120" w:rsidRPr="00055BB5" w:rsidRDefault="00E64120" w:rsidP="00D716CB">
            <w:pPr>
              <w:spacing w:line="180" w:lineRule="exact"/>
              <w:rPr>
                <w:rFonts w:asciiTheme="majorHAnsi" w:eastAsiaTheme="majorEastAsia" w:hAnsiTheme="majorHAnsi" w:cstheme="majorHAnsi"/>
                <w:color w:val="000000"/>
                <w:sz w:val="14"/>
                <w:szCs w:val="14"/>
              </w:rPr>
            </w:pPr>
            <w:r w:rsidRPr="00055BB5">
              <w:rPr>
                <w:rFonts w:asciiTheme="majorHAnsi" w:eastAsiaTheme="majorEastAsia" w:hAnsiTheme="majorHAnsi" w:cstheme="majorHAnsi" w:hint="eastAsia"/>
                <w:color w:val="000000"/>
                <w:sz w:val="14"/>
                <w:szCs w:val="14"/>
              </w:rPr>
              <w:t>仕上げ加工作業</w:t>
            </w:r>
          </w:p>
          <w:p w:rsidR="00E64120" w:rsidRPr="00E64120" w:rsidRDefault="00E64120" w:rsidP="00AF3515">
            <w:pPr>
              <w:spacing w:line="160" w:lineRule="exact"/>
              <w:rPr>
                <w:rFonts w:asciiTheme="majorHAnsi" w:eastAsiaTheme="majorEastAsia" w:hAnsiTheme="majorHAnsi" w:cstheme="majorHAnsi"/>
                <w:sz w:val="14"/>
                <w:szCs w:val="14"/>
                <w:highlight w:val="green"/>
              </w:rPr>
            </w:pPr>
            <w:r w:rsidRPr="00055BB5">
              <w:rPr>
                <w:rFonts w:asciiTheme="majorHAnsi" w:eastAsiaTheme="majorEastAsia" w:hAnsiTheme="majorHAnsi" w:cstheme="majorHAnsi"/>
                <w:color w:val="000000"/>
                <w:sz w:val="14"/>
                <w:szCs w:val="14"/>
              </w:rPr>
              <w:t>Công việc gia công hoàn thiện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301" w:rsidRDefault="000F5301" w:rsidP="006A5F3B">
      <w:r>
        <w:separator/>
      </w:r>
    </w:p>
  </w:endnote>
  <w:endnote w:type="continuationSeparator" w:id="0">
    <w:p w:rsidR="000F5301" w:rsidRDefault="000F530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E15D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E15D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301" w:rsidRDefault="000F5301" w:rsidP="006A5F3B">
      <w:r>
        <w:separator/>
      </w:r>
    </w:p>
  </w:footnote>
  <w:footnote w:type="continuationSeparator" w:id="0">
    <w:p w:rsidR="000F5301" w:rsidRDefault="000F530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55BB5"/>
    <w:rsid w:val="00060CDA"/>
    <w:rsid w:val="00066640"/>
    <w:rsid w:val="000717D2"/>
    <w:rsid w:val="000757FB"/>
    <w:rsid w:val="000849D4"/>
    <w:rsid w:val="00094980"/>
    <w:rsid w:val="000A3717"/>
    <w:rsid w:val="000B116E"/>
    <w:rsid w:val="000C3A36"/>
    <w:rsid w:val="000D6BBC"/>
    <w:rsid w:val="000F0E32"/>
    <w:rsid w:val="000F4550"/>
    <w:rsid w:val="000F5301"/>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1F50"/>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1EFA"/>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15D3"/>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C6D5E"/>
    <w:rsid w:val="00AD239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05E9"/>
    <w:rsid w:val="00E27072"/>
    <w:rsid w:val="00E43CB8"/>
    <w:rsid w:val="00E45D43"/>
    <w:rsid w:val="00E61FB9"/>
    <w:rsid w:val="00E64120"/>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C47DA"/>
  <w15:docId w15:val="{7D742022-410A-488B-94A9-9AFC95C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EB90-1390-43A6-87B3-BDB6FBF5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730</Words>
  <Characters>4163</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2018-11-29T12:08:00Z</dcterms:created>
  <dcterms:modified xsi:type="dcterms:W3CDTF">2020-03-16T04:32:00Z</dcterms:modified>
</cp:coreProperties>
</file>