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D92671">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bookmarkStart w:id="0" w:name="_GoBack"/>
            <w:bookmarkEnd w:id="0"/>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275"/>
              <w:gridCol w:w="3686"/>
              <w:gridCol w:w="992"/>
              <w:gridCol w:w="3260"/>
            </w:tblGrid>
            <w:tr w:rsidR="00807122" w:rsidRPr="00281F50" w:rsidTr="00AF5297">
              <w:trPr>
                <w:trHeight w:val="467"/>
              </w:trPr>
              <w:tc>
                <w:tcPr>
                  <w:tcW w:w="1275" w:type="dxa"/>
                </w:tcPr>
                <w:p w:rsidR="005739FD" w:rsidRPr="005534E1" w:rsidRDefault="005739FD" w:rsidP="0034743F">
                  <w:pPr>
                    <w:spacing w:line="220" w:lineRule="exact"/>
                    <w:jc w:val="left"/>
                    <w:rPr>
                      <w:rFonts w:asciiTheme="majorHAnsi" w:eastAsiaTheme="majorEastAsia" w:hAnsiTheme="majorHAnsi" w:cstheme="majorHAnsi"/>
                      <w:sz w:val="16"/>
                      <w:szCs w:val="16"/>
                    </w:rPr>
                  </w:pPr>
                  <w:r w:rsidRPr="005534E1">
                    <w:rPr>
                      <w:rFonts w:asciiTheme="majorHAnsi" w:eastAsiaTheme="majorEastAsia" w:hAnsiTheme="majorHAnsi" w:cstheme="majorHAnsi" w:hint="eastAsia"/>
                      <w:sz w:val="16"/>
                      <w:szCs w:val="16"/>
                    </w:rPr>
                    <w:t>職種</w:t>
                  </w:r>
                </w:p>
                <w:p w:rsidR="005739FD" w:rsidRPr="005534E1" w:rsidRDefault="00504B94">
                  <w:pPr>
                    <w:spacing w:line="220" w:lineRule="exact"/>
                    <w:jc w:val="left"/>
                    <w:rPr>
                      <w:rFonts w:asciiTheme="majorHAnsi" w:eastAsiaTheme="majorEastAsia" w:hAnsiTheme="majorHAnsi" w:cstheme="majorHAnsi"/>
                      <w:sz w:val="16"/>
                      <w:szCs w:val="16"/>
                    </w:rPr>
                  </w:pPr>
                  <w:r w:rsidRPr="005534E1">
                    <w:rPr>
                      <w:rFonts w:asciiTheme="majorHAnsi" w:eastAsiaTheme="majorEastAsia" w:hAnsiTheme="majorHAnsi" w:cstheme="majorHAnsi"/>
                      <w:color w:val="222222"/>
                      <w:sz w:val="16"/>
                      <w:szCs w:val="16"/>
                    </w:rPr>
                    <w:t>Ngành ngh</w:t>
                  </w:r>
                  <w:r w:rsidRPr="005534E1">
                    <w:rPr>
                      <w:rFonts w:asciiTheme="majorHAnsi" w:eastAsia="MingLiU" w:hAnsiTheme="majorHAnsi" w:cstheme="majorHAnsi"/>
                      <w:color w:val="222222"/>
                      <w:sz w:val="16"/>
                      <w:szCs w:val="16"/>
                    </w:rPr>
                    <w:t>ề</w:t>
                  </w:r>
                </w:p>
              </w:tc>
              <w:tc>
                <w:tcPr>
                  <w:tcW w:w="3686" w:type="dxa"/>
                </w:tcPr>
                <w:p w:rsidR="00281F50" w:rsidRPr="005534E1" w:rsidRDefault="00281F50" w:rsidP="00281F50">
                  <w:pPr>
                    <w:spacing w:line="220" w:lineRule="exact"/>
                    <w:jc w:val="left"/>
                    <w:rPr>
                      <w:rFonts w:asciiTheme="majorHAnsi" w:eastAsiaTheme="majorEastAsia" w:hAnsiTheme="majorHAnsi" w:cstheme="majorHAnsi"/>
                      <w:color w:val="000000"/>
                      <w:sz w:val="16"/>
                      <w:szCs w:val="16"/>
                    </w:rPr>
                  </w:pPr>
                  <w:r w:rsidRPr="005534E1">
                    <w:rPr>
                      <w:rFonts w:asciiTheme="majorHAnsi" w:eastAsiaTheme="majorEastAsia" w:hAnsiTheme="majorHAnsi" w:cstheme="majorHAnsi" w:hint="eastAsia"/>
                      <w:color w:val="000000"/>
                      <w:sz w:val="16"/>
                      <w:szCs w:val="16"/>
                    </w:rPr>
                    <w:t>鋳造</w:t>
                  </w:r>
                </w:p>
                <w:p w:rsidR="005739FD" w:rsidRPr="005534E1" w:rsidRDefault="00281F50">
                  <w:pPr>
                    <w:spacing w:line="220" w:lineRule="exact"/>
                    <w:jc w:val="left"/>
                    <w:rPr>
                      <w:rFonts w:asciiTheme="majorHAnsi" w:eastAsiaTheme="majorEastAsia" w:hAnsiTheme="majorHAnsi" w:cstheme="majorHAnsi"/>
                      <w:sz w:val="16"/>
                      <w:szCs w:val="16"/>
                    </w:rPr>
                  </w:pPr>
                  <w:r w:rsidRPr="005534E1">
                    <w:rPr>
                      <w:rFonts w:asciiTheme="majorHAnsi" w:eastAsiaTheme="majorEastAsia" w:hAnsiTheme="majorHAnsi" w:cstheme="majorHAnsi"/>
                      <w:color w:val="000000"/>
                      <w:sz w:val="16"/>
                      <w:szCs w:val="16"/>
                    </w:rPr>
                    <w:t>Đúc</w:t>
                  </w:r>
                </w:p>
              </w:tc>
              <w:tc>
                <w:tcPr>
                  <w:tcW w:w="992" w:type="dxa"/>
                </w:tcPr>
                <w:p w:rsidR="00504B94" w:rsidRPr="005534E1" w:rsidRDefault="00504B94">
                  <w:pPr>
                    <w:spacing w:line="220" w:lineRule="exact"/>
                    <w:jc w:val="left"/>
                    <w:rPr>
                      <w:rFonts w:asciiTheme="majorHAnsi" w:eastAsiaTheme="majorEastAsia" w:hAnsiTheme="majorHAnsi" w:cstheme="majorHAnsi"/>
                      <w:sz w:val="16"/>
                      <w:szCs w:val="16"/>
                    </w:rPr>
                  </w:pPr>
                  <w:r w:rsidRPr="005534E1">
                    <w:rPr>
                      <w:rFonts w:asciiTheme="majorHAnsi" w:eastAsiaTheme="majorEastAsia" w:hAnsiTheme="majorHAnsi" w:cstheme="majorHAnsi"/>
                      <w:sz w:val="16"/>
                      <w:szCs w:val="16"/>
                    </w:rPr>
                    <w:t>作業</w:t>
                  </w:r>
                </w:p>
                <w:p w:rsidR="005739FD" w:rsidRPr="005534E1" w:rsidRDefault="00504B94">
                  <w:pPr>
                    <w:widowControl/>
                    <w:spacing w:line="220" w:lineRule="exact"/>
                    <w:jc w:val="left"/>
                    <w:rPr>
                      <w:rFonts w:asciiTheme="majorHAnsi" w:eastAsiaTheme="majorEastAsia" w:hAnsiTheme="majorHAnsi" w:cstheme="majorHAnsi"/>
                      <w:sz w:val="16"/>
                      <w:szCs w:val="16"/>
                    </w:rPr>
                  </w:pPr>
                  <w:r w:rsidRPr="005534E1">
                    <w:rPr>
                      <w:rFonts w:asciiTheme="majorHAnsi" w:eastAsiaTheme="majorEastAsia" w:hAnsiTheme="majorHAnsi" w:cstheme="majorHAnsi"/>
                      <w:sz w:val="16"/>
                      <w:szCs w:val="16"/>
                    </w:rPr>
                    <w:t>Công việc</w:t>
                  </w:r>
                </w:p>
              </w:tc>
              <w:tc>
                <w:tcPr>
                  <w:tcW w:w="3260" w:type="dxa"/>
                </w:tcPr>
                <w:p w:rsidR="00281F50" w:rsidRPr="005534E1" w:rsidRDefault="00281F50" w:rsidP="00281F50">
                  <w:pPr>
                    <w:spacing w:line="220" w:lineRule="exact"/>
                    <w:jc w:val="left"/>
                    <w:rPr>
                      <w:rFonts w:asciiTheme="majorHAnsi" w:eastAsiaTheme="majorEastAsia" w:hAnsiTheme="majorHAnsi" w:cstheme="majorHAnsi"/>
                      <w:color w:val="000000"/>
                      <w:sz w:val="16"/>
                      <w:szCs w:val="16"/>
                    </w:rPr>
                  </w:pPr>
                  <w:r w:rsidRPr="005534E1">
                    <w:rPr>
                      <w:rFonts w:asciiTheme="majorHAnsi" w:eastAsiaTheme="majorEastAsia" w:hAnsiTheme="majorHAnsi" w:cstheme="majorHAnsi" w:hint="eastAsia"/>
                      <w:color w:val="000000"/>
                      <w:sz w:val="16"/>
                      <w:szCs w:val="16"/>
                    </w:rPr>
                    <w:t>鋳鉄鋳物鋳造作業</w:t>
                  </w:r>
                </w:p>
                <w:p w:rsidR="005739FD" w:rsidRPr="005534E1" w:rsidRDefault="00281F50" w:rsidP="005534E1">
                  <w:pPr>
                    <w:spacing w:line="220" w:lineRule="exact"/>
                    <w:jc w:val="left"/>
                    <w:rPr>
                      <w:rFonts w:asciiTheme="majorHAnsi" w:eastAsiaTheme="majorEastAsia" w:hAnsiTheme="majorHAnsi" w:cstheme="majorHAnsi"/>
                      <w:sz w:val="16"/>
                      <w:szCs w:val="16"/>
                    </w:rPr>
                  </w:pPr>
                  <w:r w:rsidRPr="005534E1">
                    <w:rPr>
                      <w:rFonts w:asciiTheme="majorHAnsi" w:eastAsiaTheme="majorEastAsia" w:hAnsiTheme="majorHAnsi" w:cstheme="majorHAnsi"/>
                      <w:color w:val="000000"/>
                      <w:sz w:val="16"/>
                      <w:szCs w:val="16"/>
                    </w:rPr>
                    <w:t>Công việc đúc gang</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D92671"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D92671">
              <w:rPr>
                <w:rFonts w:ascii="Arial" w:hAnsi="Arial" w:cs="Arial"/>
                <w:color w:val="000000" w:themeColor="text1"/>
                <w:sz w:val="16"/>
                <w:szCs w:val="16"/>
                <w:lang w:eastAsia="zh-TW"/>
              </w:rPr>
              <w:t>(</w:t>
            </w:r>
            <w:r w:rsidRPr="00D92671">
              <w:rPr>
                <w:rFonts w:ascii="Arial" w:hAnsi="Arial" w:cs="Arial" w:hint="eastAsia"/>
                <w:color w:val="000000" w:themeColor="text1"/>
                <w:sz w:val="16"/>
                <w:szCs w:val="16"/>
              </w:rPr>
              <w:t>法務省・厚生労働省許可番号</w:t>
            </w:r>
            <w:r w:rsidRPr="00D92671">
              <w:rPr>
                <w:rFonts w:ascii="Arial" w:hAnsi="Arial" w:cs="Arial"/>
                <w:color w:val="000000" w:themeColor="text1"/>
                <w:sz w:val="16"/>
                <w:szCs w:val="16"/>
                <w:lang w:eastAsia="zh-TW"/>
              </w:rPr>
              <w:t>)</w:t>
            </w:r>
            <w:r w:rsidRPr="00D92671">
              <w:rPr>
                <w:rFonts w:ascii="Arial" w:hAnsi="Arial" w:cs="Arial"/>
                <w:color w:val="FF0000"/>
                <w:sz w:val="16"/>
                <w:szCs w:val="16"/>
                <w:lang w:eastAsia="zh-TW"/>
              </w:rPr>
              <w:tab/>
            </w:r>
          </w:p>
          <w:p w:rsidR="00995E0C" w:rsidRPr="00D92671"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D92671">
              <w:rPr>
                <w:rFonts w:ascii="Arial" w:hAnsi="Arial" w:cs="Arial"/>
                <w:color w:val="000000" w:themeColor="text1"/>
                <w:sz w:val="16"/>
                <w:szCs w:val="16"/>
                <w:lang w:eastAsia="zh-TW"/>
              </w:rPr>
              <w:t>(Mã số</w:t>
            </w:r>
            <w:r w:rsidR="00994176" w:rsidRPr="00D92671">
              <w:rPr>
                <w:rFonts w:ascii="Arial" w:hAnsi="Arial" w:cs="Arial"/>
                <w:color w:val="000000" w:themeColor="text1"/>
                <w:sz w:val="16"/>
                <w:szCs w:val="16"/>
                <w:lang w:eastAsia="zh-TW"/>
              </w:rPr>
              <w:t xml:space="preserve"> cấp phép</w:t>
            </w:r>
            <w:r w:rsidRPr="00D92671">
              <w:rPr>
                <w:rFonts w:ascii="Arial" w:hAnsi="Arial" w:cs="Arial"/>
                <w:color w:val="000000" w:themeColor="text1"/>
                <w:sz w:val="16"/>
                <w:szCs w:val="16"/>
                <w:lang w:eastAsia="zh-TW"/>
              </w:rPr>
              <w:t xml:space="preserve"> </w:t>
            </w:r>
            <w:r w:rsidR="00994176" w:rsidRPr="00D92671">
              <w:rPr>
                <w:rFonts w:ascii="Arial" w:hAnsi="Arial" w:cs="Arial"/>
                <w:color w:val="000000" w:themeColor="text1"/>
                <w:sz w:val="16"/>
                <w:szCs w:val="16"/>
                <w:lang w:eastAsia="zh-TW"/>
              </w:rPr>
              <w:t xml:space="preserve">được cấp </w:t>
            </w:r>
            <w:r w:rsidRPr="00D92671">
              <w:rPr>
                <w:rFonts w:ascii="Arial" w:hAnsi="Arial" w:cs="Arial"/>
                <w:color w:val="000000" w:themeColor="text1"/>
                <w:sz w:val="16"/>
                <w:szCs w:val="16"/>
                <w:lang w:eastAsia="zh-TW"/>
              </w:rPr>
              <w:t xml:space="preserve">bởi </w:t>
            </w:r>
            <w:r w:rsidR="00575924" w:rsidRPr="00D92671">
              <w:rPr>
                <w:rFonts w:ascii="Arial" w:hAnsi="Arial" w:cs="Arial"/>
                <w:color w:val="000000" w:themeColor="text1"/>
                <w:sz w:val="16"/>
                <w:szCs w:val="16"/>
                <w:lang w:eastAsia="zh-TW"/>
              </w:rPr>
              <w:t>Bộ</w:t>
            </w:r>
            <w:r w:rsidR="00910271" w:rsidRPr="00D92671">
              <w:rPr>
                <w:rFonts w:ascii="Arial" w:hAnsi="Arial" w:cs="Arial"/>
                <w:color w:val="000000" w:themeColor="text1"/>
                <w:sz w:val="16"/>
                <w:szCs w:val="16"/>
                <w:lang w:eastAsia="zh-TW"/>
              </w:rPr>
              <w:t xml:space="preserve"> T</w:t>
            </w:r>
            <w:r w:rsidR="00575924" w:rsidRPr="00D92671">
              <w:rPr>
                <w:rFonts w:ascii="Arial" w:hAnsi="Arial" w:cs="Arial"/>
                <w:color w:val="000000" w:themeColor="text1"/>
                <w:sz w:val="16"/>
                <w:szCs w:val="16"/>
                <w:lang w:eastAsia="zh-TW"/>
              </w:rPr>
              <w:t xml:space="preserve">ư pháp </w:t>
            </w:r>
            <w:r w:rsidR="00023D5A" w:rsidRPr="00D92671">
              <w:rPr>
                <w:rFonts w:ascii="Arial" w:hAnsi="Arial" w:cs="Arial"/>
                <w:color w:val="000000" w:themeColor="text1"/>
                <w:sz w:val="16"/>
                <w:szCs w:val="16"/>
                <w:lang w:eastAsia="zh-TW"/>
              </w:rPr>
              <w:t xml:space="preserve">Nhật Bản </w:t>
            </w:r>
            <w:r w:rsidR="00575924" w:rsidRPr="00D92671">
              <w:rPr>
                <w:rFonts w:ascii="Arial" w:hAnsi="Arial" w:cs="Arial"/>
                <w:color w:val="000000" w:themeColor="text1"/>
                <w:sz w:val="16"/>
                <w:szCs w:val="16"/>
                <w:lang w:eastAsia="zh-TW"/>
              </w:rPr>
              <w:t xml:space="preserve">và </w:t>
            </w:r>
            <w:r w:rsidR="002021DF" w:rsidRPr="00D92671">
              <w:rPr>
                <w:rFonts w:ascii="Arial" w:hAnsi="Arial" w:cs="Arial"/>
                <w:color w:val="000000" w:themeColor="text1"/>
                <w:sz w:val="16"/>
                <w:szCs w:val="16"/>
                <w:lang w:eastAsia="zh-TW"/>
              </w:rPr>
              <w:t>Bộ Y tế</w:t>
            </w:r>
            <w:r w:rsidR="005D4598" w:rsidRPr="00D92671">
              <w:rPr>
                <w:rFonts w:ascii="Arial" w:hAnsi="Arial" w:cs="Arial"/>
                <w:color w:val="000000" w:themeColor="text1"/>
                <w:sz w:val="16"/>
                <w:szCs w:val="16"/>
                <w:lang w:eastAsia="zh-TW"/>
              </w:rPr>
              <w:t>,</w:t>
            </w:r>
            <w:r w:rsidR="005D4598" w:rsidRPr="00D92671">
              <w:rPr>
                <w:rFonts w:ascii="Arial" w:hAnsi="Arial" w:cs="Arial" w:hint="eastAsia"/>
                <w:color w:val="000000" w:themeColor="text1"/>
                <w:sz w:val="16"/>
                <w:szCs w:val="16"/>
              </w:rPr>
              <w:t xml:space="preserve"> </w:t>
            </w:r>
            <w:r w:rsidR="002021DF" w:rsidRPr="00D92671">
              <w:rPr>
                <w:rFonts w:ascii="Arial" w:hAnsi="Arial" w:cs="Arial"/>
                <w:color w:val="000000" w:themeColor="text1"/>
                <w:sz w:val="16"/>
                <w:szCs w:val="16"/>
                <w:lang w:eastAsia="zh-TW"/>
              </w:rPr>
              <w:t>Lao độ</w:t>
            </w:r>
            <w:r w:rsidR="005D4598" w:rsidRPr="00D92671">
              <w:rPr>
                <w:rFonts w:ascii="Arial" w:hAnsi="Arial" w:cs="Arial"/>
                <w:color w:val="000000" w:themeColor="text1"/>
                <w:sz w:val="16"/>
                <w:szCs w:val="16"/>
                <w:lang w:eastAsia="zh-TW"/>
              </w:rPr>
              <w:t>ng</w:t>
            </w:r>
            <w:r w:rsidR="005D4598" w:rsidRPr="00D92671">
              <w:rPr>
                <w:rFonts w:ascii="Arial" w:hAnsi="Arial" w:cs="Arial" w:hint="eastAsia"/>
                <w:color w:val="000000" w:themeColor="text1"/>
                <w:sz w:val="16"/>
                <w:szCs w:val="16"/>
              </w:rPr>
              <w:t xml:space="preserve"> </w:t>
            </w:r>
            <w:r w:rsidR="005D4598" w:rsidRPr="00D92671">
              <w:rPr>
                <w:rFonts w:ascii="Arial" w:hAnsi="Arial" w:cs="Arial"/>
                <w:color w:val="000000" w:themeColor="text1"/>
                <w:sz w:val="16"/>
                <w:szCs w:val="16"/>
                <w:lang w:eastAsia="zh-TW"/>
              </w:rPr>
              <w:t>và</w:t>
            </w:r>
            <w:r w:rsidR="005D4598" w:rsidRPr="00D92671">
              <w:rPr>
                <w:rFonts w:ascii="Arial" w:hAnsi="Arial" w:cs="Arial" w:hint="eastAsia"/>
                <w:color w:val="000000" w:themeColor="text1"/>
                <w:sz w:val="16"/>
                <w:szCs w:val="16"/>
              </w:rPr>
              <w:t xml:space="preserve"> </w:t>
            </w:r>
            <w:r w:rsidR="002021DF" w:rsidRPr="00D92671">
              <w:rPr>
                <w:rFonts w:ascii="Arial" w:hAnsi="Arial" w:cs="Arial"/>
                <w:color w:val="000000" w:themeColor="text1"/>
                <w:sz w:val="16"/>
                <w:szCs w:val="16"/>
                <w:lang w:eastAsia="zh-TW"/>
              </w:rPr>
              <w:t>Phúc lợi Nhật Bản</w:t>
            </w:r>
            <w:r w:rsidR="00575924" w:rsidRPr="00D92671">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213C524A" wp14:editId="222DB45B">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08EC7D8"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4E6CC7DF" wp14:editId="3E3C946C">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4DCDF84"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3516C7FB" wp14:editId="4602AC5E">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27607B7"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5534E1" w:rsidRDefault="004C3DDF" w:rsidP="004C3DDF">
      <w:pPr>
        <w:jc w:val="center"/>
        <w:rPr>
          <w:rFonts w:asciiTheme="majorEastAsia" w:eastAsiaTheme="majorEastAsia" w:hAnsiTheme="majorEastAsia" w:cs="メイリオ"/>
          <w:b/>
          <w:sz w:val="16"/>
          <w:szCs w:val="16"/>
        </w:rPr>
      </w:pPr>
      <w:r w:rsidRPr="005534E1">
        <w:rPr>
          <w:rFonts w:asciiTheme="majorEastAsia" w:eastAsiaTheme="majorEastAsia" w:hAnsiTheme="majorEastAsia" w:cs="メイリオ" w:hint="eastAsia"/>
          <w:b/>
          <w:sz w:val="16"/>
          <w:szCs w:val="16"/>
        </w:rPr>
        <w:t>法務省及び厚生労働省が定める様式</w:t>
      </w:r>
    </w:p>
    <w:p w:rsidR="00910271" w:rsidRPr="00D92671" w:rsidRDefault="00910271" w:rsidP="004C3DDF">
      <w:pPr>
        <w:jc w:val="center"/>
        <w:rPr>
          <w:rFonts w:ascii="Arial" w:hAnsi="Arial" w:cs="Arial"/>
          <w:color w:val="000000" w:themeColor="text1"/>
          <w:sz w:val="16"/>
          <w:szCs w:val="16"/>
          <w:lang w:eastAsia="zh-TW"/>
        </w:rPr>
      </w:pPr>
      <w:r w:rsidRPr="00D92671">
        <w:rPr>
          <w:rFonts w:ascii="Arial" w:hAnsi="Arial" w:cs="Arial"/>
          <w:color w:val="000000" w:themeColor="text1"/>
          <w:sz w:val="16"/>
          <w:szCs w:val="16"/>
          <w:lang w:eastAsia="zh-TW"/>
        </w:rPr>
        <w:t xml:space="preserve">Mẫu giấy chứng nhận do Bộ Tư pháp </w:t>
      </w:r>
      <w:r w:rsidR="00023D5A" w:rsidRPr="00D92671">
        <w:rPr>
          <w:rFonts w:ascii="Arial" w:hAnsi="Arial" w:cs="Arial"/>
          <w:color w:val="000000" w:themeColor="text1"/>
          <w:sz w:val="16"/>
          <w:szCs w:val="16"/>
          <w:lang w:eastAsia="zh-TW"/>
        </w:rPr>
        <w:t xml:space="preserve">Nhật Bản </w:t>
      </w:r>
      <w:r w:rsidRPr="00D92671">
        <w:rPr>
          <w:rFonts w:ascii="Arial" w:hAnsi="Arial" w:cs="Arial"/>
          <w:color w:val="000000" w:themeColor="text1"/>
          <w:sz w:val="16"/>
          <w:szCs w:val="16"/>
          <w:lang w:eastAsia="zh-TW"/>
        </w:rPr>
        <w:t xml:space="preserve">và Bộ Y </w:t>
      </w:r>
      <w:r w:rsidR="005D4598" w:rsidRPr="00D92671">
        <w:rPr>
          <w:rFonts w:ascii="Arial" w:hAnsi="Arial" w:cs="Arial" w:hint="eastAsia"/>
          <w:color w:val="000000" w:themeColor="text1"/>
          <w:sz w:val="16"/>
          <w:szCs w:val="16"/>
        </w:rPr>
        <w:t>tế</w:t>
      </w:r>
      <w:r w:rsidRPr="00D92671">
        <w:rPr>
          <w:rFonts w:ascii="Arial" w:hAnsi="Arial" w:cs="Arial"/>
          <w:color w:val="000000" w:themeColor="text1"/>
          <w:sz w:val="16"/>
          <w:szCs w:val="16"/>
          <w:lang w:eastAsia="zh-TW"/>
        </w:rPr>
        <w:t>, Lao động và Phúc lợi Nhật Bản quy định</w:t>
      </w:r>
    </w:p>
    <w:p w:rsidR="00BF7623" w:rsidRDefault="00D92671"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0A175A4C" wp14:editId="3CEFD47A">
                <wp:simplePos x="0" y="0"/>
                <wp:positionH relativeFrom="column">
                  <wp:posOffset>5574665</wp:posOffset>
                </wp:positionH>
                <wp:positionV relativeFrom="paragraph">
                  <wp:posOffset>-41275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5534E1" w:rsidRDefault="0059124B" w:rsidP="0059124B">
                            <w:pPr>
                              <w:jc w:val="center"/>
                              <w:rPr>
                                <w:sz w:val="18"/>
                              </w:rPr>
                            </w:pPr>
                            <w:r w:rsidRPr="005534E1">
                              <w:rPr>
                                <w:rFonts w:hint="eastAsia"/>
                                <w:sz w:val="18"/>
                              </w:rPr>
                              <w:t>別添</w:t>
                            </w:r>
                          </w:p>
                          <w:p w:rsidR="002021DF" w:rsidRPr="005534E1" w:rsidRDefault="002021DF" w:rsidP="0059124B">
                            <w:pPr>
                              <w:jc w:val="center"/>
                              <w:rPr>
                                <w:rFonts w:asciiTheme="majorHAnsi" w:hAnsiTheme="majorHAnsi" w:cstheme="majorHAnsi"/>
                                <w:sz w:val="18"/>
                              </w:rPr>
                            </w:pPr>
                            <w:r w:rsidRPr="005534E1">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175A4C" id="_x0000_t202" coordsize="21600,21600" o:spt="202" path="m,l,21600r21600,l21600,xe">
                <v:stroke joinstyle="miter"/>
                <v:path gradientshapeok="t" o:connecttype="rect"/>
              </v:shapetype>
              <v:shape id="テキスト ボックス 2" o:spid="_x0000_s1026" type="#_x0000_t202" style="position:absolute;left:0;text-align:left;margin-left:438.95pt;margin-top:-3.2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" strokecolor="black [3213]">
                <v:textbox>
                  <w:txbxContent>
                    <w:p w:rsidR="0059124B" w:rsidRPr="005534E1" w:rsidRDefault="0059124B" w:rsidP="0059124B">
                      <w:pPr>
                        <w:jc w:val="center"/>
                        <w:rPr>
                          <w:sz w:val="18"/>
                        </w:rPr>
                      </w:pPr>
                      <w:r w:rsidRPr="005534E1">
                        <w:rPr>
                          <w:rFonts w:hint="eastAsia"/>
                          <w:sz w:val="18"/>
                        </w:rPr>
                        <w:t>別添</w:t>
                      </w:r>
                    </w:p>
                    <w:p w:rsidR="002021DF" w:rsidRPr="005534E1" w:rsidRDefault="002021DF" w:rsidP="0059124B">
                      <w:pPr>
                        <w:jc w:val="center"/>
                        <w:rPr>
                          <w:rFonts w:asciiTheme="majorHAnsi" w:hAnsiTheme="majorHAnsi" w:cstheme="majorHAnsi"/>
                          <w:sz w:val="18"/>
                        </w:rPr>
                      </w:pPr>
                      <w:r w:rsidRPr="005534E1">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D92671">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D92671">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D92671">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D92671">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D92671">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D92671">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D92671">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D92671">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D92671">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D92671">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D92671">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5534E1" w:rsidRDefault="00397658" w:rsidP="00FE0E4E">
            <w:pPr>
              <w:spacing w:beforeLines="50" w:before="145" w:line="160" w:lineRule="exact"/>
              <w:jc w:val="center"/>
              <w:rPr>
                <w:rFonts w:asciiTheme="majorHAnsi" w:eastAsiaTheme="majorEastAsia" w:hAnsiTheme="majorHAnsi" w:cstheme="majorHAnsi"/>
                <w:sz w:val="14"/>
                <w:szCs w:val="14"/>
              </w:rPr>
            </w:pPr>
            <w:r w:rsidRPr="005534E1">
              <w:rPr>
                <w:rFonts w:asciiTheme="majorHAnsi" w:eastAsiaTheme="majorEastAsia" w:hAnsiTheme="majorHAnsi" w:cstheme="majorHAnsi" w:hint="eastAsia"/>
                <w:sz w:val="14"/>
                <w:szCs w:val="14"/>
              </w:rPr>
              <w:t>実習実施者評価</w:t>
            </w:r>
          </w:p>
          <w:p w:rsidR="002164E8" w:rsidRPr="005534E1" w:rsidRDefault="00932821" w:rsidP="00FE0E4E">
            <w:pPr>
              <w:spacing w:line="160" w:lineRule="exact"/>
              <w:jc w:val="center"/>
              <w:rPr>
                <w:rFonts w:asciiTheme="majorHAnsi" w:eastAsiaTheme="majorEastAsia" w:hAnsiTheme="majorHAnsi" w:cstheme="majorHAnsi"/>
                <w:sz w:val="14"/>
                <w:szCs w:val="14"/>
              </w:rPr>
            </w:pPr>
            <w:r w:rsidRPr="005534E1">
              <w:rPr>
                <w:rFonts w:asciiTheme="majorHAnsi" w:eastAsiaTheme="majorEastAsia" w:hAnsiTheme="majorHAnsi" w:cstheme="majorHAnsi"/>
                <w:color w:val="222222"/>
                <w:sz w:val="14"/>
                <w:szCs w:val="14"/>
              </w:rPr>
              <w:t>Cơ quan thực hiện thực tập đánh giá</w:t>
            </w:r>
          </w:p>
        </w:tc>
        <w:tc>
          <w:tcPr>
            <w:tcW w:w="5543" w:type="dxa"/>
            <w:vMerge w:val="restart"/>
            <w:vAlign w:val="center"/>
          </w:tcPr>
          <w:p w:rsidR="008426B4" w:rsidRPr="005534E1" w:rsidRDefault="008426B4" w:rsidP="00FE0E4E">
            <w:pPr>
              <w:spacing w:line="160" w:lineRule="exact"/>
              <w:jc w:val="center"/>
              <w:rPr>
                <w:rFonts w:asciiTheme="majorHAnsi" w:eastAsiaTheme="majorEastAsia" w:hAnsiTheme="majorHAnsi" w:cstheme="majorHAnsi"/>
                <w:sz w:val="14"/>
                <w:szCs w:val="14"/>
              </w:rPr>
            </w:pPr>
            <w:r w:rsidRPr="005534E1">
              <w:rPr>
                <w:rFonts w:asciiTheme="majorHAnsi" w:eastAsiaTheme="majorEastAsia" w:hAnsiTheme="majorHAnsi" w:cstheme="majorHAnsi" w:hint="eastAsia"/>
                <w:sz w:val="14"/>
                <w:szCs w:val="14"/>
              </w:rPr>
              <w:t>内容</w:t>
            </w:r>
          </w:p>
          <w:p w:rsidR="002164E8" w:rsidRPr="005534E1" w:rsidRDefault="00932821" w:rsidP="00FE0E4E">
            <w:pPr>
              <w:spacing w:line="160" w:lineRule="exact"/>
              <w:jc w:val="center"/>
              <w:rPr>
                <w:rFonts w:asciiTheme="majorHAnsi" w:eastAsiaTheme="majorEastAsia" w:hAnsiTheme="majorHAnsi" w:cstheme="majorHAnsi"/>
                <w:sz w:val="14"/>
                <w:szCs w:val="14"/>
              </w:rPr>
            </w:pPr>
            <w:r w:rsidRPr="005534E1">
              <w:rPr>
                <w:rFonts w:asciiTheme="majorHAnsi" w:eastAsiaTheme="majorEastAsia" w:hAnsiTheme="majorHAnsi" w:cstheme="majorHAnsi"/>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5534E1" w:rsidRDefault="008426B4" w:rsidP="00FE0E4E">
            <w:pPr>
              <w:spacing w:line="160" w:lineRule="exact"/>
              <w:jc w:val="center"/>
              <w:rPr>
                <w:rFonts w:asciiTheme="majorHAnsi" w:eastAsiaTheme="majorEastAsia" w:hAnsiTheme="majorHAnsi" w:cstheme="majorHAnsi"/>
                <w:sz w:val="14"/>
                <w:szCs w:val="14"/>
              </w:rPr>
            </w:pPr>
            <w:r w:rsidRPr="005534E1">
              <w:rPr>
                <w:rFonts w:asciiTheme="majorHAnsi" w:eastAsiaTheme="majorEastAsia" w:hAnsiTheme="majorHAnsi" w:cstheme="majorHAnsi" w:hint="eastAsia"/>
                <w:sz w:val="14"/>
                <w:szCs w:val="14"/>
              </w:rPr>
              <w:t>Ｂ</w:t>
            </w:r>
          </w:p>
        </w:tc>
        <w:tc>
          <w:tcPr>
            <w:tcW w:w="610" w:type="dxa"/>
            <w:vAlign w:val="center"/>
          </w:tcPr>
          <w:p w:rsidR="008426B4" w:rsidRPr="005534E1" w:rsidRDefault="008426B4" w:rsidP="00FE0E4E">
            <w:pPr>
              <w:spacing w:line="160" w:lineRule="exact"/>
              <w:jc w:val="center"/>
              <w:rPr>
                <w:rFonts w:asciiTheme="majorHAnsi" w:eastAsiaTheme="majorEastAsia" w:hAnsiTheme="majorHAnsi" w:cstheme="majorHAnsi"/>
                <w:sz w:val="14"/>
                <w:szCs w:val="14"/>
              </w:rPr>
            </w:pPr>
            <w:r w:rsidRPr="005534E1">
              <w:rPr>
                <w:rFonts w:asciiTheme="majorHAnsi" w:eastAsiaTheme="majorEastAsia" w:hAnsiTheme="majorHAnsi" w:cstheme="majorHAnsi" w:hint="eastAsia"/>
                <w:sz w:val="14"/>
                <w:szCs w:val="14"/>
              </w:rPr>
              <w:t>Ｃ</w:t>
            </w:r>
          </w:p>
        </w:tc>
        <w:tc>
          <w:tcPr>
            <w:tcW w:w="5543" w:type="dxa"/>
            <w:vMerge/>
          </w:tcPr>
          <w:p w:rsidR="008426B4" w:rsidRPr="005534E1" w:rsidRDefault="008426B4" w:rsidP="00FE0E4E">
            <w:pPr>
              <w:spacing w:line="160" w:lineRule="exact"/>
              <w:rPr>
                <w:rFonts w:asciiTheme="majorHAnsi" w:eastAsiaTheme="majorEastAsia" w:hAnsiTheme="majorHAnsi" w:cstheme="majorHAnsi"/>
                <w:sz w:val="14"/>
                <w:szCs w:val="14"/>
              </w:rPr>
            </w:pPr>
          </w:p>
        </w:tc>
      </w:tr>
      <w:tr w:rsidR="00281F50" w:rsidRPr="002036B9" w:rsidTr="00341EE1">
        <w:trPr>
          <w:trHeight w:val="457"/>
        </w:trPr>
        <w:tc>
          <w:tcPr>
            <w:tcW w:w="2551" w:type="dxa"/>
            <w:vMerge w:val="restart"/>
            <w:vAlign w:val="center"/>
          </w:tcPr>
          <w:p w:rsidR="00281F50" w:rsidRPr="002036B9" w:rsidRDefault="00281F50"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281F50" w:rsidRPr="002036B9" w:rsidRDefault="00281F50"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281F50" w:rsidRPr="002036B9" w:rsidRDefault="00281F50" w:rsidP="00FE0E4E">
            <w:pPr>
              <w:spacing w:line="160" w:lineRule="exact"/>
              <w:jc w:val="center"/>
              <w:rPr>
                <w:sz w:val="14"/>
                <w:szCs w:val="14"/>
              </w:rPr>
            </w:pPr>
          </w:p>
        </w:tc>
        <w:tc>
          <w:tcPr>
            <w:tcW w:w="609" w:type="dxa"/>
          </w:tcPr>
          <w:p w:rsidR="00281F50" w:rsidRPr="005534E1" w:rsidRDefault="00281F50" w:rsidP="00FE0E4E">
            <w:pPr>
              <w:spacing w:line="160" w:lineRule="exact"/>
              <w:rPr>
                <w:rFonts w:asciiTheme="majorHAnsi" w:eastAsiaTheme="majorEastAsia" w:hAnsiTheme="majorHAnsi" w:cstheme="majorHAnsi"/>
                <w:sz w:val="14"/>
                <w:szCs w:val="14"/>
              </w:rPr>
            </w:pPr>
          </w:p>
        </w:tc>
        <w:tc>
          <w:tcPr>
            <w:tcW w:w="610" w:type="dxa"/>
          </w:tcPr>
          <w:p w:rsidR="00281F50" w:rsidRPr="00755C04" w:rsidRDefault="00281F50" w:rsidP="00B77232">
            <w:pPr>
              <w:spacing w:line="160" w:lineRule="exact"/>
              <w:jc w:val="left"/>
              <w:rPr>
                <w:rFonts w:asciiTheme="majorHAnsi" w:eastAsiaTheme="majorEastAsia" w:hAnsiTheme="majorHAnsi" w:cstheme="majorHAnsi"/>
                <w:sz w:val="14"/>
                <w:szCs w:val="14"/>
              </w:rPr>
            </w:pPr>
          </w:p>
        </w:tc>
        <w:tc>
          <w:tcPr>
            <w:tcW w:w="5543" w:type="dxa"/>
            <w:vAlign w:val="center"/>
          </w:tcPr>
          <w:p w:rsidR="00281F50" w:rsidRPr="005534E1" w:rsidRDefault="00281F50" w:rsidP="00D716CB">
            <w:pPr>
              <w:spacing w:line="180" w:lineRule="exact"/>
              <w:rPr>
                <w:rFonts w:asciiTheme="majorHAnsi" w:eastAsiaTheme="majorEastAsia" w:hAnsiTheme="majorHAnsi" w:cstheme="majorHAnsi"/>
                <w:color w:val="000000"/>
                <w:sz w:val="14"/>
                <w:szCs w:val="14"/>
              </w:rPr>
            </w:pPr>
            <w:r w:rsidRPr="005534E1">
              <w:rPr>
                <w:rFonts w:asciiTheme="majorHAnsi" w:eastAsiaTheme="majorEastAsia" w:hAnsiTheme="majorHAnsi" w:cstheme="majorHAnsi" w:hint="eastAsia"/>
                <w:color w:val="000000"/>
                <w:sz w:val="14"/>
                <w:szCs w:val="14"/>
              </w:rPr>
              <w:t>鋳型造型の段取り作業</w:t>
            </w:r>
          </w:p>
          <w:p w:rsidR="00281F50" w:rsidRPr="00281F50" w:rsidRDefault="00281F50" w:rsidP="00F406F4">
            <w:pPr>
              <w:spacing w:line="160" w:lineRule="exact"/>
              <w:rPr>
                <w:rFonts w:asciiTheme="majorHAnsi" w:eastAsiaTheme="majorEastAsia" w:hAnsiTheme="majorHAnsi" w:cstheme="majorHAnsi"/>
                <w:sz w:val="14"/>
                <w:szCs w:val="14"/>
                <w:highlight w:val="green"/>
              </w:rPr>
            </w:pPr>
            <w:r w:rsidRPr="005534E1">
              <w:rPr>
                <w:rFonts w:asciiTheme="majorHAnsi" w:eastAsiaTheme="majorEastAsia" w:hAnsiTheme="majorHAnsi" w:cstheme="majorHAnsi"/>
                <w:color w:val="000000"/>
                <w:sz w:val="14"/>
                <w:szCs w:val="14"/>
              </w:rPr>
              <w:t>Công việc sắp x</w:t>
            </w:r>
            <w:r w:rsidRPr="005534E1">
              <w:rPr>
                <w:rFonts w:asciiTheme="majorHAnsi" w:eastAsia="MingLiU" w:hAnsiTheme="majorHAnsi" w:cstheme="majorHAnsi"/>
                <w:color w:val="000000"/>
                <w:sz w:val="14"/>
                <w:szCs w:val="14"/>
              </w:rPr>
              <w:t>ế</w:t>
            </w:r>
            <w:r w:rsidRPr="005534E1">
              <w:rPr>
                <w:rFonts w:asciiTheme="majorHAnsi" w:eastAsiaTheme="majorEastAsia" w:hAnsiTheme="majorHAnsi" w:cstheme="majorHAnsi"/>
                <w:color w:val="000000"/>
                <w:sz w:val="14"/>
                <w:szCs w:val="14"/>
              </w:rPr>
              <w:t>p đúc khuôn</w:t>
            </w:r>
          </w:p>
        </w:tc>
      </w:tr>
      <w:tr w:rsidR="00281F50" w:rsidRPr="002036B9" w:rsidTr="00341EE1">
        <w:trPr>
          <w:trHeight w:val="407"/>
        </w:trPr>
        <w:tc>
          <w:tcPr>
            <w:tcW w:w="2551" w:type="dxa"/>
            <w:vMerge/>
          </w:tcPr>
          <w:p w:rsidR="00281F50" w:rsidRPr="002036B9" w:rsidRDefault="00281F50" w:rsidP="00FE0E4E">
            <w:pPr>
              <w:spacing w:line="160" w:lineRule="exact"/>
              <w:rPr>
                <w:sz w:val="14"/>
                <w:szCs w:val="14"/>
              </w:rPr>
            </w:pPr>
          </w:p>
        </w:tc>
        <w:tc>
          <w:tcPr>
            <w:tcW w:w="609" w:type="dxa"/>
            <w:tcBorders>
              <w:top w:val="single" w:sz="4" w:space="0" w:color="auto"/>
            </w:tcBorders>
            <w:vAlign w:val="center"/>
          </w:tcPr>
          <w:p w:rsidR="00281F50" w:rsidRPr="002036B9" w:rsidRDefault="00281F50" w:rsidP="00FE0E4E">
            <w:pPr>
              <w:spacing w:line="160" w:lineRule="exact"/>
              <w:jc w:val="center"/>
              <w:rPr>
                <w:sz w:val="14"/>
                <w:szCs w:val="14"/>
              </w:rPr>
            </w:pPr>
          </w:p>
        </w:tc>
        <w:tc>
          <w:tcPr>
            <w:tcW w:w="609" w:type="dxa"/>
            <w:tcBorders>
              <w:top w:val="single" w:sz="4" w:space="0" w:color="auto"/>
            </w:tcBorders>
          </w:tcPr>
          <w:p w:rsidR="00281F50" w:rsidRPr="005534E1" w:rsidRDefault="00281F50"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281F50" w:rsidRPr="00755C04" w:rsidRDefault="00281F50"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81F50" w:rsidRPr="005534E1" w:rsidRDefault="00281F50" w:rsidP="00D716CB">
            <w:pPr>
              <w:spacing w:line="180" w:lineRule="exact"/>
              <w:rPr>
                <w:rFonts w:asciiTheme="majorHAnsi" w:eastAsiaTheme="majorEastAsia" w:hAnsiTheme="majorHAnsi" w:cstheme="majorHAnsi"/>
                <w:color w:val="000000"/>
                <w:sz w:val="14"/>
                <w:szCs w:val="14"/>
              </w:rPr>
            </w:pPr>
            <w:r w:rsidRPr="005534E1">
              <w:rPr>
                <w:rFonts w:asciiTheme="majorHAnsi" w:eastAsiaTheme="majorEastAsia" w:hAnsiTheme="majorHAnsi" w:cstheme="majorHAnsi" w:hint="eastAsia"/>
                <w:color w:val="000000"/>
                <w:sz w:val="14"/>
                <w:szCs w:val="14"/>
              </w:rPr>
              <w:t>中子の製作作業</w:t>
            </w:r>
          </w:p>
          <w:p w:rsidR="00281F50" w:rsidRPr="00281F50" w:rsidRDefault="00281F50" w:rsidP="00F406F4">
            <w:pPr>
              <w:spacing w:line="160" w:lineRule="exact"/>
              <w:rPr>
                <w:rFonts w:asciiTheme="majorHAnsi" w:eastAsiaTheme="majorEastAsia" w:hAnsiTheme="majorHAnsi" w:cstheme="majorHAnsi"/>
                <w:sz w:val="14"/>
                <w:szCs w:val="14"/>
                <w:highlight w:val="green"/>
              </w:rPr>
            </w:pPr>
            <w:r w:rsidRPr="005534E1">
              <w:rPr>
                <w:rFonts w:asciiTheme="majorHAnsi" w:eastAsiaTheme="majorEastAsia" w:hAnsiTheme="majorHAnsi" w:cstheme="majorHAnsi"/>
                <w:color w:val="000000"/>
                <w:sz w:val="14"/>
                <w:szCs w:val="14"/>
              </w:rPr>
              <w:t>Công việc ch</w:t>
            </w:r>
            <w:r w:rsidRPr="005534E1">
              <w:rPr>
                <w:rFonts w:asciiTheme="majorHAnsi" w:eastAsia="MingLiU" w:hAnsiTheme="majorHAnsi" w:cstheme="majorHAnsi"/>
                <w:color w:val="000000"/>
                <w:sz w:val="14"/>
                <w:szCs w:val="14"/>
              </w:rPr>
              <w:t>ế</w:t>
            </w:r>
            <w:r w:rsidRPr="005534E1">
              <w:rPr>
                <w:rFonts w:asciiTheme="majorHAnsi" w:eastAsiaTheme="majorEastAsia" w:hAnsiTheme="majorHAnsi" w:cstheme="majorHAnsi"/>
                <w:color w:val="000000"/>
                <w:sz w:val="14"/>
                <w:szCs w:val="14"/>
              </w:rPr>
              <w:t xml:space="preserve"> tạo lõi</w:t>
            </w:r>
          </w:p>
        </w:tc>
      </w:tr>
      <w:tr w:rsidR="00281F50" w:rsidRPr="002036B9" w:rsidTr="00341EE1">
        <w:trPr>
          <w:trHeight w:val="427"/>
        </w:trPr>
        <w:tc>
          <w:tcPr>
            <w:tcW w:w="2551" w:type="dxa"/>
            <w:vMerge/>
          </w:tcPr>
          <w:p w:rsidR="00281F50" w:rsidRPr="002036B9" w:rsidRDefault="00281F50" w:rsidP="00FE0E4E">
            <w:pPr>
              <w:spacing w:line="160" w:lineRule="exact"/>
              <w:rPr>
                <w:sz w:val="14"/>
                <w:szCs w:val="14"/>
              </w:rPr>
            </w:pPr>
          </w:p>
        </w:tc>
        <w:tc>
          <w:tcPr>
            <w:tcW w:w="609" w:type="dxa"/>
            <w:tcBorders>
              <w:top w:val="single" w:sz="4" w:space="0" w:color="auto"/>
            </w:tcBorders>
            <w:vAlign w:val="center"/>
          </w:tcPr>
          <w:p w:rsidR="00281F50" w:rsidRPr="002036B9" w:rsidRDefault="00281F50" w:rsidP="00FE0E4E">
            <w:pPr>
              <w:spacing w:line="160" w:lineRule="exact"/>
              <w:jc w:val="center"/>
              <w:rPr>
                <w:sz w:val="14"/>
                <w:szCs w:val="14"/>
              </w:rPr>
            </w:pPr>
          </w:p>
        </w:tc>
        <w:tc>
          <w:tcPr>
            <w:tcW w:w="609" w:type="dxa"/>
            <w:tcBorders>
              <w:top w:val="single" w:sz="4" w:space="0" w:color="auto"/>
            </w:tcBorders>
          </w:tcPr>
          <w:p w:rsidR="00281F50" w:rsidRPr="005534E1" w:rsidRDefault="00281F50"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281F50" w:rsidRPr="00755C04" w:rsidRDefault="00281F50"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81F50" w:rsidRPr="005534E1" w:rsidRDefault="00281F50" w:rsidP="00D716CB">
            <w:pPr>
              <w:spacing w:line="180" w:lineRule="exact"/>
              <w:rPr>
                <w:rFonts w:asciiTheme="majorHAnsi" w:eastAsiaTheme="majorEastAsia" w:hAnsiTheme="majorHAnsi" w:cstheme="majorHAnsi"/>
                <w:color w:val="000000"/>
                <w:sz w:val="14"/>
                <w:szCs w:val="14"/>
              </w:rPr>
            </w:pPr>
            <w:r w:rsidRPr="005534E1">
              <w:rPr>
                <w:rFonts w:asciiTheme="majorHAnsi" w:eastAsiaTheme="majorEastAsia" w:hAnsiTheme="majorHAnsi" w:cstheme="majorHAnsi" w:hint="eastAsia"/>
                <w:color w:val="000000"/>
                <w:sz w:val="14"/>
                <w:szCs w:val="14"/>
              </w:rPr>
              <w:t>鋳型の造型及び補修作業</w:t>
            </w:r>
          </w:p>
          <w:p w:rsidR="00281F50" w:rsidRPr="00281F50" w:rsidRDefault="00281F50" w:rsidP="00F406F4">
            <w:pPr>
              <w:spacing w:line="160" w:lineRule="exact"/>
              <w:rPr>
                <w:rFonts w:asciiTheme="majorHAnsi" w:eastAsiaTheme="majorEastAsia" w:hAnsiTheme="majorHAnsi" w:cstheme="majorHAnsi"/>
                <w:sz w:val="14"/>
                <w:szCs w:val="14"/>
                <w:highlight w:val="green"/>
              </w:rPr>
            </w:pPr>
            <w:r w:rsidRPr="005534E1">
              <w:rPr>
                <w:rFonts w:asciiTheme="majorHAnsi" w:eastAsiaTheme="majorEastAsia" w:hAnsiTheme="majorHAnsi" w:cstheme="majorHAnsi"/>
                <w:color w:val="000000"/>
                <w:sz w:val="14"/>
                <w:szCs w:val="14"/>
              </w:rPr>
              <w:t>Công việc đúc và sửa chữa khuôn</w:t>
            </w:r>
          </w:p>
        </w:tc>
      </w:tr>
      <w:tr w:rsidR="00281F50" w:rsidRPr="002036B9" w:rsidTr="00341EE1">
        <w:trPr>
          <w:trHeight w:val="405"/>
        </w:trPr>
        <w:tc>
          <w:tcPr>
            <w:tcW w:w="2551" w:type="dxa"/>
            <w:vMerge/>
          </w:tcPr>
          <w:p w:rsidR="00281F50" w:rsidRPr="002036B9" w:rsidRDefault="00281F50" w:rsidP="00FE0E4E">
            <w:pPr>
              <w:spacing w:line="160" w:lineRule="exact"/>
              <w:rPr>
                <w:sz w:val="14"/>
                <w:szCs w:val="14"/>
              </w:rPr>
            </w:pPr>
          </w:p>
        </w:tc>
        <w:tc>
          <w:tcPr>
            <w:tcW w:w="609" w:type="dxa"/>
            <w:tcBorders>
              <w:top w:val="single" w:sz="4" w:space="0" w:color="auto"/>
            </w:tcBorders>
            <w:vAlign w:val="center"/>
          </w:tcPr>
          <w:p w:rsidR="00281F50" w:rsidRPr="002036B9" w:rsidRDefault="00281F50" w:rsidP="00FE0E4E">
            <w:pPr>
              <w:spacing w:line="160" w:lineRule="exact"/>
              <w:jc w:val="center"/>
              <w:rPr>
                <w:sz w:val="14"/>
                <w:szCs w:val="14"/>
              </w:rPr>
            </w:pPr>
          </w:p>
        </w:tc>
        <w:tc>
          <w:tcPr>
            <w:tcW w:w="609" w:type="dxa"/>
            <w:tcBorders>
              <w:top w:val="single" w:sz="4" w:space="0" w:color="auto"/>
            </w:tcBorders>
          </w:tcPr>
          <w:p w:rsidR="00281F50" w:rsidRPr="005534E1" w:rsidRDefault="00281F50"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281F50" w:rsidRPr="00755C04" w:rsidRDefault="00281F50"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81F50" w:rsidRPr="00281F50" w:rsidRDefault="00281F50" w:rsidP="00AF3515">
            <w:pPr>
              <w:spacing w:line="160" w:lineRule="exact"/>
              <w:rPr>
                <w:rFonts w:asciiTheme="majorHAnsi" w:eastAsiaTheme="majorEastAsia" w:hAnsiTheme="majorHAnsi" w:cstheme="majorHAnsi"/>
                <w:sz w:val="14"/>
                <w:szCs w:val="14"/>
                <w:highlight w:val="green"/>
              </w:rPr>
            </w:pPr>
          </w:p>
        </w:tc>
      </w:tr>
      <w:tr w:rsidR="00281F50" w:rsidRPr="002036B9" w:rsidTr="00341EE1">
        <w:trPr>
          <w:trHeight w:val="424"/>
        </w:trPr>
        <w:tc>
          <w:tcPr>
            <w:tcW w:w="2551" w:type="dxa"/>
            <w:vMerge/>
          </w:tcPr>
          <w:p w:rsidR="00281F50" w:rsidRPr="002036B9" w:rsidRDefault="00281F50" w:rsidP="00FE0E4E">
            <w:pPr>
              <w:spacing w:line="160" w:lineRule="exact"/>
              <w:rPr>
                <w:sz w:val="14"/>
                <w:szCs w:val="14"/>
              </w:rPr>
            </w:pPr>
          </w:p>
        </w:tc>
        <w:tc>
          <w:tcPr>
            <w:tcW w:w="609" w:type="dxa"/>
            <w:tcBorders>
              <w:top w:val="single" w:sz="4" w:space="0" w:color="auto"/>
            </w:tcBorders>
            <w:vAlign w:val="center"/>
          </w:tcPr>
          <w:p w:rsidR="00281F50" w:rsidRPr="002036B9" w:rsidRDefault="00281F50" w:rsidP="00FE0E4E">
            <w:pPr>
              <w:spacing w:line="160" w:lineRule="exact"/>
              <w:jc w:val="center"/>
              <w:rPr>
                <w:sz w:val="14"/>
                <w:szCs w:val="14"/>
              </w:rPr>
            </w:pPr>
          </w:p>
        </w:tc>
        <w:tc>
          <w:tcPr>
            <w:tcW w:w="609" w:type="dxa"/>
            <w:tcBorders>
              <w:top w:val="single" w:sz="4" w:space="0" w:color="auto"/>
            </w:tcBorders>
          </w:tcPr>
          <w:p w:rsidR="00281F50" w:rsidRPr="005534E1" w:rsidRDefault="00281F50"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281F50" w:rsidRPr="00755C04" w:rsidRDefault="00281F50"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81F50" w:rsidRPr="00281F50" w:rsidRDefault="00281F50" w:rsidP="00356F0B">
            <w:pPr>
              <w:spacing w:line="160" w:lineRule="exact"/>
              <w:rPr>
                <w:rFonts w:asciiTheme="majorHAnsi" w:eastAsiaTheme="majorEastAsia" w:hAnsiTheme="majorHAnsi" w:cstheme="majorHAnsi"/>
                <w:sz w:val="14"/>
                <w:szCs w:val="14"/>
                <w:highlight w:val="green"/>
              </w:rPr>
            </w:pPr>
          </w:p>
        </w:tc>
      </w:tr>
      <w:tr w:rsidR="00281F50" w:rsidRPr="002036B9" w:rsidTr="00341EE1">
        <w:trPr>
          <w:trHeight w:val="403"/>
        </w:trPr>
        <w:tc>
          <w:tcPr>
            <w:tcW w:w="2551" w:type="dxa"/>
            <w:vMerge w:val="restart"/>
            <w:vAlign w:val="center"/>
          </w:tcPr>
          <w:p w:rsidR="00281F50" w:rsidRPr="002036B9" w:rsidRDefault="00281F50"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281F50" w:rsidRPr="002036B9" w:rsidRDefault="00281F50">
            <w:pPr>
              <w:spacing w:afterLines="50" w:after="145" w:line="160" w:lineRule="exact"/>
              <w:jc w:val="center"/>
              <w:rPr>
                <w:sz w:val="14"/>
                <w:szCs w:val="14"/>
              </w:rPr>
            </w:pPr>
            <w:r w:rsidRPr="00F406F4">
              <w:rPr>
                <w:rFonts w:ascii="Arial" w:hAnsi="Arial" w:cs="Arial"/>
                <w:color w:val="222222"/>
                <w:sz w:val="14"/>
                <w:szCs w:val="14"/>
              </w:rPr>
              <w:t>Nghiệp vụ liên quan</w:t>
            </w:r>
          </w:p>
          <w:p w:rsidR="00281F50" w:rsidRPr="002036B9" w:rsidRDefault="00281F50"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281F50" w:rsidRPr="002036B9" w:rsidRDefault="00281F50"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281F50" w:rsidRPr="002036B9" w:rsidRDefault="00281F50" w:rsidP="00FE0E4E">
            <w:pPr>
              <w:spacing w:line="160" w:lineRule="exact"/>
              <w:rPr>
                <w:sz w:val="14"/>
                <w:szCs w:val="14"/>
              </w:rPr>
            </w:pPr>
          </w:p>
        </w:tc>
        <w:tc>
          <w:tcPr>
            <w:tcW w:w="609" w:type="dxa"/>
            <w:vAlign w:val="center"/>
          </w:tcPr>
          <w:p w:rsidR="00281F50" w:rsidRPr="005534E1" w:rsidRDefault="00281F50" w:rsidP="00FE0E4E">
            <w:pPr>
              <w:spacing w:line="160" w:lineRule="exact"/>
              <w:jc w:val="center"/>
              <w:rPr>
                <w:rFonts w:asciiTheme="majorHAnsi" w:eastAsiaTheme="majorEastAsia" w:hAnsiTheme="majorHAnsi" w:cstheme="majorHAnsi"/>
                <w:sz w:val="14"/>
                <w:szCs w:val="14"/>
              </w:rPr>
            </w:pPr>
          </w:p>
        </w:tc>
        <w:tc>
          <w:tcPr>
            <w:tcW w:w="610" w:type="dxa"/>
          </w:tcPr>
          <w:p w:rsidR="00281F50" w:rsidRPr="00755C04" w:rsidRDefault="00281F50" w:rsidP="00B77232">
            <w:pPr>
              <w:spacing w:line="160" w:lineRule="exact"/>
              <w:jc w:val="left"/>
              <w:rPr>
                <w:rFonts w:asciiTheme="majorHAnsi" w:eastAsiaTheme="majorEastAsia" w:hAnsiTheme="majorHAnsi" w:cstheme="majorHAnsi"/>
                <w:sz w:val="14"/>
                <w:szCs w:val="14"/>
              </w:rPr>
            </w:pPr>
          </w:p>
        </w:tc>
        <w:tc>
          <w:tcPr>
            <w:tcW w:w="5543" w:type="dxa"/>
            <w:vAlign w:val="center"/>
          </w:tcPr>
          <w:p w:rsidR="00281F50" w:rsidRPr="005534E1" w:rsidRDefault="00281F50" w:rsidP="00D716CB">
            <w:pPr>
              <w:spacing w:line="180" w:lineRule="exact"/>
              <w:rPr>
                <w:rFonts w:asciiTheme="majorHAnsi" w:eastAsiaTheme="majorEastAsia" w:hAnsiTheme="majorHAnsi" w:cstheme="majorHAnsi"/>
                <w:color w:val="000000"/>
                <w:sz w:val="14"/>
                <w:szCs w:val="14"/>
              </w:rPr>
            </w:pPr>
            <w:r w:rsidRPr="005534E1">
              <w:rPr>
                <w:rFonts w:asciiTheme="majorHAnsi" w:eastAsiaTheme="majorEastAsia" w:hAnsiTheme="majorHAnsi" w:cstheme="majorHAnsi" w:hint="eastAsia"/>
                <w:color w:val="000000"/>
                <w:sz w:val="14"/>
                <w:szCs w:val="14"/>
              </w:rPr>
              <w:t>調砂作業</w:t>
            </w:r>
          </w:p>
          <w:p w:rsidR="00281F50" w:rsidRPr="00281F50" w:rsidRDefault="00281F50" w:rsidP="00AF3515">
            <w:pPr>
              <w:spacing w:line="160" w:lineRule="exact"/>
              <w:rPr>
                <w:rFonts w:asciiTheme="majorHAnsi" w:eastAsiaTheme="majorEastAsia" w:hAnsiTheme="majorHAnsi" w:cstheme="majorHAnsi"/>
                <w:sz w:val="14"/>
                <w:szCs w:val="14"/>
                <w:highlight w:val="green"/>
              </w:rPr>
            </w:pPr>
            <w:r w:rsidRPr="005534E1">
              <w:rPr>
                <w:rFonts w:asciiTheme="majorHAnsi" w:eastAsiaTheme="majorEastAsia" w:hAnsiTheme="majorHAnsi" w:cstheme="majorHAnsi"/>
                <w:color w:val="000000"/>
                <w:sz w:val="14"/>
                <w:szCs w:val="14"/>
              </w:rPr>
              <w:t>Công việc chuẩn bị cát</w:t>
            </w:r>
          </w:p>
        </w:tc>
      </w:tr>
      <w:tr w:rsidR="00281F50" w:rsidRPr="002036B9" w:rsidTr="00341EE1">
        <w:trPr>
          <w:trHeight w:val="437"/>
        </w:trPr>
        <w:tc>
          <w:tcPr>
            <w:tcW w:w="2551" w:type="dxa"/>
            <w:vMerge/>
          </w:tcPr>
          <w:p w:rsidR="00281F50" w:rsidRPr="002036B9" w:rsidRDefault="00281F50" w:rsidP="00FE0E4E">
            <w:pPr>
              <w:spacing w:line="160" w:lineRule="exact"/>
              <w:rPr>
                <w:sz w:val="14"/>
                <w:szCs w:val="14"/>
              </w:rPr>
            </w:pPr>
          </w:p>
        </w:tc>
        <w:tc>
          <w:tcPr>
            <w:tcW w:w="609" w:type="dxa"/>
          </w:tcPr>
          <w:p w:rsidR="00281F50" w:rsidRPr="002036B9" w:rsidRDefault="00281F50" w:rsidP="00FE0E4E">
            <w:pPr>
              <w:spacing w:line="160" w:lineRule="exact"/>
              <w:rPr>
                <w:sz w:val="14"/>
                <w:szCs w:val="14"/>
              </w:rPr>
            </w:pPr>
          </w:p>
        </w:tc>
        <w:tc>
          <w:tcPr>
            <w:tcW w:w="609" w:type="dxa"/>
          </w:tcPr>
          <w:p w:rsidR="00281F50" w:rsidRPr="005534E1" w:rsidRDefault="00281F50" w:rsidP="00FE0E4E">
            <w:pPr>
              <w:spacing w:line="160" w:lineRule="exact"/>
              <w:rPr>
                <w:rFonts w:asciiTheme="majorHAnsi" w:eastAsiaTheme="majorEastAsia" w:hAnsiTheme="majorHAnsi" w:cstheme="majorHAnsi"/>
                <w:sz w:val="14"/>
                <w:szCs w:val="14"/>
              </w:rPr>
            </w:pPr>
          </w:p>
        </w:tc>
        <w:tc>
          <w:tcPr>
            <w:tcW w:w="610" w:type="dxa"/>
          </w:tcPr>
          <w:p w:rsidR="00281F50" w:rsidRPr="00755C04" w:rsidRDefault="00281F50" w:rsidP="00B77232">
            <w:pPr>
              <w:spacing w:line="160" w:lineRule="exact"/>
              <w:jc w:val="left"/>
              <w:rPr>
                <w:rFonts w:asciiTheme="majorHAnsi" w:eastAsiaTheme="majorEastAsia" w:hAnsiTheme="majorHAnsi" w:cstheme="majorHAnsi"/>
                <w:sz w:val="14"/>
                <w:szCs w:val="14"/>
              </w:rPr>
            </w:pPr>
          </w:p>
        </w:tc>
        <w:tc>
          <w:tcPr>
            <w:tcW w:w="5543" w:type="dxa"/>
            <w:vAlign w:val="center"/>
          </w:tcPr>
          <w:p w:rsidR="00281F50" w:rsidRPr="005534E1" w:rsidRDefault="00281F50" w:rsidP="00D716CB">
            <w:pPr>
              <w:spacing w:line="180" w:lineRule="exact"/>
              <w:rPr>
                <w:rFonts w:asciiTheme="majorHAnsi" w:eastAsiaTheme="majorEastAsia" w:hAnsiTheme="majorHAnsi" w:cstheme="majorHAnsi"/>
                <w:color w:val="000000"/>
                <w:sz w:val="14"/>
                <w:szCs w:val="14"/>
              </w:rPr>
            </w:pPr>
            <w:r w:rsidRPr="005534E1">
              <w:rPr>
                <w:rFonts w:asciiTheme="majorHAnsi" w:eastAsiaTheme="majorEastAsia" w:hAnsiTheme="majorHAnsi" w:cstheme="majorHAnsi" w:hint="eastAsia"/>
                <w:color w:val="000000"/>
                <w:sz w:val="14"/>
                <w:szCs w:val="14"/>
              </w:rPr>
              <w:t>合金溶解炉等の操作作業</w:t>
            </w:r>
          </w:p>
          <w:p w:rsidR="00281F50" w:rsidRPr="00281F50" w:rsidRDefault="00281F50" w:rsidP="00AF3515">
            <w:pPr>
              <w:spacing w:line="160" w:lineRule="exact"/>
              <w:rPr>
                <w:rFonts w:asciiTheme="majorHAnsi" w:eastAsiaTheme="majorEastAsia" w:hAnsiTheme="majorHAnsi" w:cstheme="majorHAnsi"/>
                <w:sz w:val="14"/>
                <w:szCs w:val="14"/>
                <w:highlight w:val="green"/>
              </w:rPr>
            </w:pPr>
            <w:r w:rsidRPr="005534E1">
              <w:rPr>
                <w:rFonts w:asciiTheme="majorHAnsi" w:eastAsiaTheme="majorEastAsia" w:hAnsiTheme="majorHAnsi" w:cstheme="majorHAnsi"/>
                <w:color w:val="000000"/>
                <w:sz w:val="14"/>
                <w:szCs w:val="14"/>
              </w:rPr>
              <w:t>Công việc thao tác lò nung nóng chảy hợp kim, v.v...</w:t>
            </w:r>
          </w:p>
        </w:tc>
      </w:tr>
      <w:tr w:rsidR="00281F50" w:rsidRPr="002036B9" w:rsidTr="00341EE1">
        <w:trPr>
          <w:trHeight w:val="401"/>
        </w:trPr>
        <w:tc>
          <w:tcPr>
            <w:tcW w:w="2551" w:type="dxa"/>
            <w:vMerge/>
          </w:tcPr>
          <w:p w:rsidR="00281F50" w:rsidRPr="002036B9" w:rsidRDefault="00281F50" w:rsidP="00FE0E4E">
            <w:pPr>
              <w:spacing w:line="160" w:lineRule="exact"/>
              <w:rPr>
                <w:sz w:val="14"/>
                <w:szCs w:val="14"/>
              </w:rPr>
            </w:pPr>
          </w:p>
        </w:tc>
        <w:tc>
          <w:tcPr>
            <w:tcW w:w="609" w:type="dxa"/>
            <w:vAlign w:val="center"/>
          </w:tcPr>
          <w:p w:rsidR="00281F50" w:rsidRPr="002036B9" w:rsidRDefault="00281F50" w:rsidP="00FE0E4E">
            <w:pPr>
              <w:spacing w:line="160" w:lineRule="exact"/>
              <w:jc w:val="center"/>
              <w:rPr>
                <w:sz w:val="14"/>
                <w:szCs w:val="14"/>
              </w:rPr>
            </w:pPr>
          </w:p>
        </w:tc>
        <w:tc>
          <w:tcPr>
            <w:tcW w:w="609" w:type="dxa"/>
          </w:tcPr>
          <w:p w:rsidR="00281F50" w:rsidRPr="005534E1" w:rsidRDefault="00281F50" w:rsidP="00FE0E4E">
            <w:pPr>
              <w:spacing w:line="160" w:lineRule="exact"/>
              <w:rPr>
                <w:rFonts w:asciiTheme="majorHAnsi" w:eastAsiaTheme="majorEastAsia" w:hAnsiTheme="majorHAnsi" w:cstheme="majorHAnsi"/>
                <w:sz w:val="14"/>
                <w:szCs w:val="14"/>
              </w:rPr>
            </w:pPr>
          </w:p>
        </w:tc>
        <w:tc>
          <w:tcPr>
            <w:tcW w:w="610" w:type="dxa"/>
          </w:tcPr>
          <w:p w:rsidR="00281F50" w:rsidRPr="00755C04" w:rsidRDefault="00281F50" w:rsidP="00B77232">
            <w:pPr>
              <w:spacing w:line="160" w:lineRule="exact"/>
              <w:jc w:val="left"/>
              <w:rPr>
                <w:rFonts w:asciiTheme="majorHAnsi" w:eastAsiaTheme="majorEastAsia" w:hAnsiTheme="majorHAnsi" w:cstheme="majorHAnsi"/>
                <w:sz w:val="14"/>
                <w:szCs w:val="14"/>
              </w:rPr>
            </w:pPr>
          </w:p>
        </w:tc>
        <w:tc>
          <w:tcPr>
            <w:tcW w:w="5543" w:type="dxa"/>
            <w:vAlign w:val="center"/>
          </w:tcPr>
          <w:p w:rsidR="00281F50" w:rsidRPr="005534E1" w:rsidRDefault="00281F50" w:rsidP="00D716CB">
            <w:pPr>
              <w:spacing w:line="180" w:lineRule="exact"/>
              <w:rPr>
                <w:rFonts w:asciiTheme="majorHAnsi" w:eastAsiaTheme="majorEastAsia" w:hAnsiTheme="majorHAnsi" w:cstheme="majorHAnsi"/>
                <w:color w:val="000000"/>
                <w:sz w:val="14"/>
                <w:szCs w:val="14"/>
              </w:rPr>
            </w:pPr>
            <w:r w:rsidRPr="005534E1">
              <w:rPr>
                <w:rFonts w:asciiTheme="majorHAnsi" w:eastAsiaTheme="majorEastAsia" w:hAnsiTheme="majorHAnsi" w:cstheme="majorHAnsi" w:hint="eastAsia"/>
                <w:color w:val="000000"/>
                <w:sz w:val="14"/>
                <w:szCs w:val="14"/>
              </w:rPr>
              <w:t>バリ取り、研磨等後加工作業</w:t>
            </w:r>
          </w:p>
          <w:p w:rsidR="00281F50" w:rsidRPr="00281F50" w:rsidRDefault="00281F50" w:rsidP="00AF3515">
            <w:pPr>
              <w:spacing w:line="160" w:lineRule="exact"/>
              <w:rPr>
                <w:rFonts w:asciiTheme="majorHAnsi" w:eastAsiaTheme="majorEastAsia" w:hAnsiTheme="majorHAnsi" w:cstheme="majorHAnsi"/>
                <w:sz w:val="14"/>
                <w:szCs w:val="14"/>
                <w:highlight w:val="green"/>
              </w:rPr>
            </w:pPr>
            <w:r w:rsidRPr="005534E1">
              <w:rPr>
                <w:rFonts w:asciiTheme="majorHAnsi" w:eastAsiaTheme="majorEastAsia" w:hAnsiTheme="majorHAnsi" w:cstheme="majorHAnsi"/>
                <w:color w:val="000000"/>
                <w:sz w:val="14"/>
                <w:szCs w:val="14"/>
              </w:rPr>
              <w:t>Công việc gia công sau như loại sỉ, đánh bóng, v.v...</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833" w:rsidRDefault="00C17833" w:rsidP="006A5F3B">
      <w:r>
        <w:separator/>
      </w:r>
    </w:p>
  </w:endnote>
  <w:endnote w:type="continuationSeparator" w:id="0">
    <w:p w:rsidR="00C17833" w:rsidRDefault="00C17833"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D92671">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92671">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833" w:rsidRDefault="00C17833" w:rsidP="006A5F3B">
      <w:r>
        <w:separator/>
      </w:r>
    </w:p>
  </w:footnote>
  <w:footnote w:type="continuationSeparator" w:id="0">
    <w:p w:rsidR="00C17833" w:rsidRDefault="00C17833"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1716E"/>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467"/>
    <w:rsid w:val="002217A6"/>
    <w:rsid w:val="00221C6D"/>
    <w:rsid w:val="00261DB3"/>
    <w:rsid w:val="00281F50"/>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4743F"/>
    <w:rsid w:val="00353899"/>
    <w:rsid w:val="00356F0B"/>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34E1"/>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C5E59"/>
    <w:rsid w:val="006D4227"/>
    <w:rsid w:val="006E2FAF"/>
    <w:rsid w:val="006E3081"/>
    <w:rsid w:val="006F2EB5"/>
    <w:rsid w:val="006F4100"/>
    <w:rsid w:val="00720D8E"/>
    <w:rsid w:val="007248C1"/>
    <w:rsid w:val="00730421"/>
    <w:rsid w:val="00745C3F"/>
    <w:rsid w:val="00746657"/>
    <w:rsid w:val="00747992"/>
    <w:rsid w:val="00751063"/>
    <w:rsid w:val="007531F3"/>
    <w:rsid w:val="00755C04"/>
    <w:rsid w:val="00760C11"/>
    <w:rsid w:val="00760C60"/>
    <w:rsid w:val="00761AA4"/>
    <w:rsid w:val="00762847"/>
    <w:rsid w:val="00765EFE"/>
    <w:rsid w:val="007727C6"/>
    <w:rsid w:val="00777ADC"/>
    <w:rsid w:val="007800DF"/>
    <w:rsid w:val="0078566F"/>
    <w:rsid w:val="00785A04"/>
    <w:rsid w:val="007B0C43"/>
    <w:rsid w:val="007D0A0D"/>
    <w:rsid w:val="007F4DE9"/>
    <w:rsid w:val="007F5F79"/>
    <w:rsid w:val="00800178"/>
    <w:rsid w:val="00807122"/>
    <w:rsid w:val="00812DDB"/>
    <w:rsid w:val="00817FF8"/>
    <w:rsid w:val="008212F7"/>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3F85"/>
    <w:rsid w:val="00A21F45"/>
    <w:rsid w:val="00A33619"/>
    <w:rsid w:val="00A37319"/>
    <w:rsid w:val="00A41070"/>
    <w:rsid w:val="00A43BE5"/>
    <w:rsid w:val="00A52697"/>
    <w:rsid w:val="00A71568"/>
    <w:rsid w:val="00A82C19"/>
    <w:rsid w:val="00A83A66"/>
    <w:rsid w:val="00A85076"/>
    <w:rsid w:val="00A85522"/>
    <w:rsid w:val="00AC1340"/>
    <w:rsid w:val="00AC6D38"/>
    <w:rsid w:val="00AC6D5E"/>
    <w:rsid w:val="00AD431C"/>
    <w:rsid w:val="00AD4E9C"/>
    <w:rsid w:val="00AF3515"/>
    <w:rsid w:val="00AF3BEE"/>
    <w:rsid w:val="00AF5297"/>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17833"/>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267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B767F"/>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 w:val="00FF663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22F29B"/>
  <w15:docId w15:val="{1AC60ABD-213D-4606-99F3-33CD86810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38ABB-A247-4296-8286-FE3FE5FA2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722</Words>
  <Characters>4120</Characters>
  <Application>Microsoft Office Word</Application>
  <DocSecurity>0</DocSecurity>
  <Lines>34</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2018-11-29T12:05:00Z</dcterms:created>
  <dcterms:modified xsi:type="dcterms:W3CDTF">2020-03-16T04:36:00Z</dcterms:modified>
</cp:coreProperties>
</file>