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4D3F3498" w:rsidR="007D4AA9" w:rsidRDefault="00D271CD" w:rsidP="007D4AA9">
                  <w:pPr>
                    <w:spacing w:line="220" w:lineRule="exact"/>
                    <w:rPr>
                      <w:rFonts w:asciiTheme="majorEastAsia" w:eastAsiaTheme="majorEastAsia" w:hAnsiTheme="majorEastAsia" w:cs="メイリオ"/>
                      <w:sz w:val="16"/>
                      <w:szCs w:val="16"/>
                      <w:lang w:eastAsia="zh-TW"/>
                    </w:rPr>
                  </w:pPr>
                  <w:r w:rsidRPr="00247EAC">
                    <w:rPr>
                      <w:rStyle w:val="Chinese"/>
                      <w:rFonts w:hint="eastAsia"/>
                    </w:rPr>
                    <w:t>铸造</w:t>
                  </w:r>
                </w:p>
                <w:p w14:paraId="6E7FF388" w14:textId="34593F72" w:rsidR="005739FD" w:rsidRPr="007D4AA9" w:rsidRDefault="00D271CD" w:rsidP="007D4AA9">
                  <w:pPr>
                    <w:spacing w:line="220" w:lineRule="exact"/>
                    <w:jc w:val="left"/>
                    <w:rPr>
                      <w:rStyle w:val="Chinese"/>
                      <w:lang w:eastAsia="ja-JP"/>
                    </w:rPr>
                  </w:pPr>
                  <w:r w:rsidRPr="00247EAC">
                    <w:rPr>
                      <w:rStyle w:val="Chinese"/>
                      <w:rFonts w:hint="eastAsia"/>
                    </w:rPr>
                    <w:t>铸造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4CC06AF1" w:rsidR="007D4AA9" w:rsidRDefault="00247EAC" w:rsidP="007D4AA9">
                  <w:pPr>
                    <w:spacing w:line="220" w:lineRule="exact"/>
                    <w:rPr>
                      <w:rFonts w:asciiTheme="majorEastAsia" w:eastAsiaTheme="majorEastAsia" w:hAnsiTheme="majorEastAsia" w:cs="メイリオ"/>
                      <w:sz w:val="16"/>
                      <w:szCs w:val="16"/>
                      <w:lang w:eastAsia="zh-CN"/>
                    </w:rPr>
                  </w:pPr>
                  <w:r w:rsidRPr="00247EAC">
                    <w:rPr>
                      <w:rFonts w:asciiTheme="majorEastAsia" w:eastAsiaTheme="majorEastAsia" w:hAnsiTheme="majorEastAsia" w:cs="メイリオ" w:hint="eastAsia"/>
                      <w:sz w:val="16"/>
                      <w:szCs w:val="16"/>
                      <w:lang w:eastAsia="zh-CN"/>
                    </w:rPr>
                    <w:t>非鉄金属鋳物鋳造作業</w:t>
                  </w:r>
                </w:p>
                <w:p w14:paraId="798FCABF" w14:textId="6789B823" w:rsidR="005739FD" w:rsidRPr="007D4AA9" w:rsidRDefault="00247EAC" w:rsidP="007D4AA9">
                  <w:pPr>
                    <w:spacing w:line="220" w:lineRule="exact"/>
                    <w:rPr>
                      <w:rStyle w:val="Chinese"/>
                    </w:rPr>
                  </w:pPr>
                  <w:r w:rsidRPr="00247EAC">
                    <w:rPr>
                      <w:rStyle w:val="Chinese"/>
                      <w:rFonts w:hint="eastAsia"/>
                    </w:rPr>
                    <w:t>有色金属铸件铸造业务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E0CE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E0CE1">
              <w:rPr>
                <w:rFonts w:ascii="Arial" w:hAnsi="Arial" w:cs="Arial"/>
                <w:color w:val="000000" w:themeColor="text1"/>
                <w:sz w:val="16"/>
                <w:szCs w:val="16"/>
              </w:rPr>
              <w:t>(</w:t>
            </w:r>
            <w:r w:rsidRPr="006E0CE1">
              <w:rPr>
                <w:rFonts w:ascii="Arial" w:hAnsi="Arial" w:cs="Arial" w:hint="eastAsia"/>
                <w:color w:val="000000" w:themeColor="text1"/>
                <w:sz w:val="16"/>
                <w:szCs w:val="16"/>
              </w:rPr>
              <w:t>法務省・厚生労働省許可番号</w:t>
            </w:r>
            <w:r w:rsidRPr="006E0CE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6AAC75"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B15A9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B9A01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34222E1">
                <wp:simplePos x="0" y="0"/>
                <wp:positionH relativeFrom="column">
                  <wp:posOffset>5592445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g1x1uAAAAALAQAADwAAAGRycy9kb3ducmV2LnhtbEyPQUvDQBCF74L/YRnBW7urEZvGbIpU&#10;Uk8WGgXpbZodk2B2NmS3bfz3bk96HN7He9/kq8n24kSj7xxruJsrEMS1Mx03Gj7ey1kKwgdkg71j&#10;0vBDHlbF9VWOmXFn3tGpCo2IJewz1NCGMGRS+roli37uBuKYfbnRYojn2Egz4jmW217eK/UoLXYc&#10;F1ocaN1S/V0drYbXTf1Seemx3Ozehv3605Rma7S+vZmen0AEmsIfDBf9qA5FdDq4Ixsveg1pqhYR&#10;1TBLHpYgLoRKVALioCFJFy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g1x1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E0CE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E0CE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E0CE1">
        <w:trPr>
          <w:trHeight w:val="546"/>
        </w:trPr>
        <w:tc>
          <w:tcPr>
            <w:tcW w:w="2816" w:type="dxa"/>
            <w:vAlign w:val="center"/>
          </w:tcPr>
          <w:p w14:paraId="15D14FC3" w14:textId="77777777" w:rsidR="00E133DD" w:rsidRPr="00D05221" w:rsidRDefault="00E133DD" w:rsidP="00ED180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w:t>
            </w:r>
            <w:bookmarkStart w:id="0" w:name="_GoBack"/>
            <w:bookmarkEnd w:id="0"/>
            <w:r w:rsidRPr="00D05221">
              <w:rPr>
                <w:rFonts w:ascii="ＭＳ ゴシック" w:eastAsia="ＭＳ ゴシック" w:hAnsi="ＭＳ ゴシック" w:hint="eastAsia"/>
                <w:sz w:val="14"/>
                <w:szCs w:val="14"/>
              </w:rPr>
              <w:t>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E0CE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E0CE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E0CE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E0CE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E0CE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E0CE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E0CE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E0CE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557D0" w:rsidRPr="002036B9" w14:paraId="39D48E60" w14:textId="77777777" w:rsidTr="00985956">
        <w:trPr>
          <w:trHeight w:val="420"/>
        </w:trPr>
        <w:tc>
          <w:tcPr>
            <w:tcW w:w="2551" w:type="dxa"/>
            <w:vMerge w:val="restart"/>
            <w:vAlign w:val="center"/>
          </w:tcPr>
          <w:p w14:paraId="242FF386" w14:textId="77777777" w:rsidR="009557D0" w:rsidRPr="00D05221" w:rsidRDefault="009557D0" w:rsidP="009557D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557D0" w:rsidRPr="00D05221" w:rsidRDefault="009557D0" w:rsidP="009557D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557D0" w:rsidRPr="00D05221" w:rsidRDefault="009557D0" w:rsidP="009557D0">
            <w:pPr>
              <w:spacing w:line="160" w:lineRule="exact"/>
              <w:jc w:val="center"/>
              <w:rPr>
                <w:sz w:val="14"/>
                <w:szCs w:val="14"/>
              </w:rPr>
            </w:pPr>
          </w:p>
        </w:tc>
        <w:tc>
          <w:tcPr>
            <w:tcW w:w="609" w:type="dxa"/>
            <w:vAlign w:val="center"/>
          </w:tcPr>
          <w:p w14:paraId="2FEA6C09" w14:textId="77777777" w:rsidR="009557D0" w:rsidRPr="00D05221" w:rsidRDefault="009557D0" w:rsidP="009557D0">
            <w:pPr>
              <w:spacing w:line="160" w:lineRule="exact"/>
              <w:jc w:val="center"/>
              <w:rPr>
                <w:sz w:val="14"/>
                <w:szCs w:val="14"/>
              </w:rPr>
            </w:pPr>
          </w:p>
        </w:tc>
        <w:tc>
          <w:tcPr>
            <w:tcW w:w="610" w:type="dxa"/>
            <w:vAlign w:val="center"/>
          </w:tcPr>
          <w:p w14:paraId="4F3F5A21"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vAlign w:val="center"/>
          </w:tcPr>
          <w:p w14:paraId="71D25BC2"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鋳型造型の段取り作業</w:t>
            </w:r>
          </w:p>
          <w:p w14:paraId="388AA479" w14:textId="2C53120D" w:rsidR="009557D0" w:rsidRPr="00195778" w:rsidRDefault="009557D0" w:rsidP="009557D0">
            <w:pPr>
              <w:pStyle w:val="Chinese7pt"/>
            </w:pPr>
            <w:r>
              <w:rPr>
                <w:rFonts w:hint="eastAsia"/>
                <w:lang w:val="en"/>
              </w:rPr>
              <w:t>铸模造型的准备业务</w:t>
            </w:r>
          </w:p>
        </w:tc>
      </w:tr>
      <w:tr w:rsidR="009557D0" w:rsidRPr="002036B9" w14:paraId="3096179A" w14:textId="77777777" w:rsidTr="00985956">
        <w:trPr>
          <w:trHeight w:val="420"/>
        </w:trPr>
        <w:tc>
          <w:tcPr>
            <w:tcW w:w="2551" w:type="dxa"/>
            <w:vMerge/>
          </w:tcPr>
          <w:p w14:paraId="2A66B93D" w14:textId="77777777" w:rsidR="009557D0" w:rsidRPr="00D05221" w:rsidRDefault="009557D0" w:rsidP="009557D0">
            <w:pPr>
              <w:spacing w:line="160" w:lineRule="exact"/>
              <w:rPr>
                <w:sz w:val="14"/>
                <w:szCs w:val="14"/>
              </w:rPr>
            </w:pPr>
          </w:p>
        </w:tc>
        <w:tc>
          <w:tcPr>
            <w:tcW w:w="609" w:type="dxa"/>
            <w:tcBorders>
              <w:top w:val="single" w:sz="4" w:space="0" w:color="auto"/>
            </w:tcBorders>
            <w:vAlign w:val="center"/>
          </w:tcPr>
          <w:p w14:paraId="41DD3420" w14:textId="77777777" w:rsidR="009557D0" w:rsidRPr="00D05221" w:rsidRDefault="009557D0" w:rsidP="009557D0">
            <w:pPr>
              <w:spacing w:line="160" w:lineRule="exact"/>
              <w:jc w:val="center"/>
              <w:rPr>
                <w:sz w:val="14"/>
                <w:szCs w:val="14"/>
              </w:rPr>
            </w:pPr>
          </w:p>
        </w:tc>
        <w:tc>
          <w:tcPr>
            <w:tcW w:w="609" w:type="dxa"/>
            <w:tcBorders>
              <w:top w:val="single" w:sz="4" w:space="0" w:color="auto"/>
            </w:tcBorders>
            <w:vAlign w:val="center"/>
          </w:tcPr>
          <w:p w14:paraId="5E2576BB" w14:textId="77777777" w:rsidR="009557D0" w:rsidRPr="00D05221" w:rsidRDefault="009557D0" w:rsidP="009557D0">
            <w:pPr>
              <w:spacing w:line="160" w:lineRule="exact"/>
              <w:jc w:val="center"/>
              <w:rPr>
                <w:sz w:val="14"/>
                <w:szCs w:val="14"/>
              </w:rPr>
            </w:pPr>
          </w:p>
        </w:tc>
        <w:tc>
          <w:tcPr>
            <w:tcW w:w="610" w:type="dxa"/>
            <w:tcBorders>
              <w:top w:val="single" w:sz="4" w:space="0" w:color="auto"/>
            </w:tcBorders>
            <w:vAlign w:val="center"/>
          </w:tcPr>
          <w:p w14:paraId="5E48CC3B"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0094D64"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中子の製作作業</w:t>
            </w:r>
          </w:p>
          <w:p w14:paraId="28DC903C" w14:textId="2FE37448" w:rsidR="009557D0" w:rsidRPr="00195778" w:rsidRDefault="009557D0" w:rsidP="009557D0">
            <w:pPr>
              <w:pStyle w:val="Chinese7pt"/>
            </w:pPr>
            <w:r>
              <w:rPr>
                <w:rFonts w:hint="eastAsia"/>
                <w:lang w:val="en"/>
              </w:rPr>
              <w:t>芯子的制作业务</w:t>
            </w:r>
          </w:p>
        </w:tc>
      </w:tr>
      <w:tr w:rsidR="009557D0" w:rsidRPr="002036B9" w14:paraId="59E22D4E" w14:textId="77777777" w:rsidTr="00985956">
        <w:trPr>
          <w:trHeight w:val="420"/>
        </w:trPr>
        <w:tc>
          <w:tcPr>
            <w:tcW w:w="2551" w:type="dxa"/>
            <w:vMerge/>
          </w:tcPr>
          <w:p w14:paraId="09144591" w14:textId="77777777" w:rsidR="009557D0" w:rsidRPr="00D05221" w:rsidRDefault="009557D0" w:rsidP="009557D0">
            <w:pPr>
              <w:spacing w:line="160" w:lineRule="exact"/>
              <w:rPr>
                <w:sz w:val="14"/>
                <w:szCs w:val="14"/>
              </w:rPr>
            </w:pPr>
          </w:p>
        </w:tc>
        <w:tc>
          <w:tcPr>
            <w:tcW w:w="609" w:type="dxa"/>
            <w:tcBorders>
              <w:top w:val="single" w:sz="4" w:space="0" w:color="auto"/>
            </w:tcBorders>
            <w:vAlign w:val="center"/>
          </w:tcPr>
          <w:p w14:paraId="69BD7E40" w14:textId="77777777" w:rsidR="009557D0" w:rsidRPr="00D05221" w:rsidRDefault="009557D0" w:rsidP="009557D0">
            <w:pPr>
              <w:spacing w:line="160" w:lineRule="exact"/>
              <w:jc w:val="center"/>
              <w:rPr>
                <w:sz w:val="14"/>
                <w:szCs w:val="14"/>
              </w:rPr>
            </w:pPr>
          </w:p>
        </w:tc>
        <w:tc>
          <w:tcPr>
            <w:tcW w:w="609" w:type="dxa"/>
            <w:tcBorders>
              <w:top w:val="single" w:sz="4" w:space="0" w:color="auto"/>
            </w:tcBorders>
            <w:vAlign w:val="center"/>
          </w:tcPr>
          <w:p w14:paraId="25A14E65" w14:textId="77777777" w:rsidR="009557D0" w:rsidRPr="00D05221" w:rsidRDefault="009557D0" w:rsidP="009557D0">
            <w:pPr>
              <w:spacing w:line="160" w:lineRule="exact"/>
              <w:jc w:val="center"/>
              <w:rPr>
                <w:sz w:val="14"/>
                <w:szCs w:val="14"/>
              </w:rPr>
            </w:pPr>
          </w:p>
        </w:tc>
        <w:tc>
          <w:tcPr>
            <w:tcW w:w="610" w:type="dxa"/>
            <w:tcBorders>
              <w:top w:val="single" w:sz="4" w:space="0" w:color="auto"/>
            </w:tcBorders>
            <w:vAlign w:val="center"/>
          </w:tcPr>
          <w:p w14:paraId="384936CF"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C06BCC4"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鋳型の造型及び補修作業</w:t>
            </w:r>
          </w:p>
          <w:p w14:paraId="0307B61D" w14:textId="0477F2DE" w:rsidR="009557D0" w:rsidRPr="00195778" w:rsidRDefault="009557D0" w:rsidP="009557D0">
            <w:pPr>
              <w:pStyle w:val="Chinese7pt"/>
              <w:rPr>
                <w:lang w:eastAsia="zh-CN"/>
              </w:rPr>
            </w:pPr>
            <w:r>
              <w:rPr>
                <w:rFonts w:hint="eastAsia"/>
                <w:lang w:val="en" w:eastAsia="zh-CN"/>
              </w:rPr>
              <w:t>铸模的造型及修补业务</w:t>
            </w:r>
          </w:p>
        </w:tc>
      </w:tr>
      <w:tr w:rsidR="009557D0" w:rsidRPr="002036B9" w14:paraId="3A4B616B" w14:textId="77777777" w:rsidTr="00985956">
        <w:trPr>
          <w:trHeight w:val="420"/>
        </w:trPr>
        <w:tc>
          <w:tcPr>
            <w:tcW w:w="2551" w:type="dxa"/>
            <w:vMerge/>
          </w:tcPr>
          <w:p w14:paraId="54F10113" w14:textId="77777777" w:rsidR="009557D0" w:rsidRPr="00D05221" w:rsidRDefault="009557D0" w:rsidP="009557D0">
            <w:pPr>
              <w:spacing w:line="160" w:lineRule="exact"/>
              <w:rPr>
                <w:sz w:val="14"/>
                <w:szCs w:val="14"/>
                <w:lang w:eastAsia="zh-CN"/>
              </w:rPr>
            </w:pPr>
          </w:p>
        </w:tc>
        <w:tc>
          <w:tcPr>
            <w:tcW w:w="609" w:type="dxa"/>
            <w:tcBorders>
              <w:top w:val="single" w:sz="4" w:space="0" w:color="auto"/>
            </w:tcBorders>
            <w:vAlign w:val="center"/>
          </w:tcPr>
          <w:p w14:paraId="3CC30A6C" w14:textId="77777777" w:rsidR="009557D0" w:rsidRPr="00D05221" w:rsidRDefault="009557D0" w:rsidP="009557D0">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557D0" w:rsidRPr="00D05221" w:rsidRDefault="009557D0" w:rsidP="009557D0">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DE2514" w14:textId="77777777" w:rsidR="009557D0" w:rsidRDefault="009557D0" w:rsidP="009557D0">
            <w:pPr>
              <w:spacing w:line="160" w:lineRule="exact"/>
              <w:rPr>
                <w:rFonts w:asciiTheme="majorEastAsia" w:eastAsiaTheme="majorEastAsia" w:hAnsiTheme="majorEastAsia"/>
                <w:sz w:val="14"/>
                <w:szCs w:val="14"/>
                <w:lang w:eastAsia="zh-CN"/>
              </w:rPr>
            </w:pPr>
          </w:p>
          <w:p w14:paraId="070DDFB2" w14:textId="787E505E" w:rsidR="009557D0" w:rsidRPr="00195778" w:rsidRDefault="009557D0" w:rsidP="009557D0">
            <w:pPr>
              <w:pStyle w:val="Chinese7pt"/>
              <w:rPr>
                <w:rStyle w:val="Chinese"/>
                <w:rFonts w:hAnsiTheme="minorHAnsi"/>
                <w:sz w:val="14"/>
              </w:rPr>
            </w:pPr>
          </w:p>
        </w:tc>
      </w:tr>
      <w:tr w:rsidR="009557D0" w:rsidRPr="002036B9" w14:paraId="4732135B" w14:textId="77777777" w:rsidTr="00985956">
        <w:trPr>
          <w:trHeight w:val="420"/>
        </w:trPr>
        <w:tc>
          <w:tcPr>
            <w:tcW w:w="2551" w:type="dxa"/>
            <w:vMerge/>
          </w:tcPr>
          <w:p w14:paraId="78E510B9" w14:textId="77777777" w:rsidR="009557D0" w:rsidRPr="00D05221" w:rsidRDefault="009557D0" w:rsidP="009557D0">
            <w:pPr>
              <w:spacing w:line="160" w:lineRule="exact"/>
              <w:rPr>
                <w:sz w:val="14"/>
                <w:szCs w:val="14"/>
                <w:lang w:eastAsia="zh-CN"/>
              </w:rPr>
            </w:pPr>
          </w:p>
        </w:tc>
        <w:tc>
          <w:tcPr>
            <w:tcW w:w="609" w:type="dxa"/>
            <w:tcBorders>
              <w:top w:val="single" w:sz="4" w:space="0" w:color="auto"/>
            </w:tcBorders>
            <w:vAlign w:val="center"/>
          </w:tcPr>
          <w:p w14:paraId="06BF74A8" w14:textId="77777777" w:rsidR="009557D0" w:rsidRPr="00D05221" w:rsidRDefault="009557D0" w:rsidP="009557D0">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9557D0" w:rsidRPr="00D05221" w:rsidRDefault="009557D0" w:rsidP="009557D0">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0FD324" w14:textId="77777777" w:rsidR="009557D0" w:rsidRDefault="009557D0" w:rsidP="009557D0">
            <w:pPr>
              <w:spacing w:line="160" w:lineRule="exact"/>
              <w:rPr>
                <w:rFonts w:asciiTheme="majorEastAsia" w:eastAsiaTheme="majorEastAsia" w:hAnsiTheme="majorEastAsia"/>
                <w:sz w:val="14"/>
                <w:szCs w:val="14"/>
                <w:lang w:eastAsia="zh-CN"/>
              </w:rPr>
            </w:pPr>
          </w:p>
          <w:p w14:paraId="13C9FE6B" w14:textId="05413EB8" w:rsidR="009557D0" w:rsidRPr="00195778" w:rsidRDefault="009557D0" w:rsidP="009557D0">
            <w:pPr>
              <w:pStyle w:val="Chinese7pt"/>
              <w:rPr>
                <w:lang w:eastAsia="zh-CN"/>
              </w:rPr>
            </w:pPr>
          </w:p>
        </w:tc>
      </w:tr>
      <w:tr w:rsidR="009557D0" w:rsidRPr="002036B9" w14:paraId="49D568E4" w14:textId="77777777" w:rsidTr="00985956">
        <w:trPr>
          <w:trHeight w:val="420"/>
        </w:trPr>
        <w:tc>
          <w:tcPr>
            <w:tcW w:w="2551" w:type="dxa"/>
            <w:vMerge w:val="restart"/>
            <w:vAlign w:val="center"/>
          </w:tcPr>
          <w:p w14:paraId="671D64A5" w14:textId="77777777" w:rsidR="009557D0" w:rsidRPr="00D05221" w:rsidRDefault="009557D0" w:rsidP="009557D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557D0" w:rsidRPr="00D05221" w:rsidRDefault="009557D0" w:rsidP="009557D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557D0" w:rsidRPr="00D05221" w:rsidRDefault="009557D0" w:rsidP="009557D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557D0" w:rsidRPr="00D05221" w:rsidRDefault="009557D0" w:rsidP="009557D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557D0" w:rsidRPr="00D05221" w:rsidRDefault="009557D0" w:rsidP="009557D0">
            <w:pPr>
              <w:spacing w:line="160" w:lineRule="exact"/>
              <w:jc w:val="center"/>
              <w:rPr>
                <w:sz w:val="14"/>
                <w:szCs w:val="14"/>
                <w:lang w:eastAsia="zh-CN"/>
              </w:rPr>
            </w:pPr>
          </w:p>
        </w:tc>
        <w:tc>
          <w:tcPr>
            <w:tcW w:w="609" w:type="dxa"/>
            <w:vAlign w:val="center"/>
          </w:tcPr>
          <w:p w14:paraId="77875FE3" w14:textId="77777777" w:rsidR="009557D0" w:rsidRPr="00D05221" w:rsidRDefault="009557D0" w:rsidP="009557D0">
            <w:pPr>
              <w:spacing w:line="160" w:lineRule="exact"/>
              <w:jc w:val="center"/>
              <w:rPr>
                <w:sz w:val="14"/>
                <w:szCs w:val="14"/>
                <w:lang w:eastAsia="zh-CN"/>
              </w:rPr>
            </w:pPr>
          </w:p>
        </w:tc>
        <w:tc>
          <w:tcPr>
            <w:tcW w:w="610" w:type="dxa"/>
            <w:vAlign w:val="center"/>
          </w:tcPr>
          <w:p w14:paraId="1F767B75"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54A274E" w14:textId="77777777" w:rsidR="009557D0" w:rsidRDefault="009557D0" w:rsidP="009557D0">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調砂作業</w:t>
            </w:r>
          </w:p>
          <w:p w14:paraId="64CDE4F5" w14:textId="6C90EA1A" w:rsidR="009557D0" w:rsidRPr="00195778" w:rsidRDefault="009557D0" w:rsidP="009557D0">
            <w:pPr>
              <w:pStyle w:val="Chinese7pt"/>
            </w:pPr>
            <w:r>
              <w:rPr>
                <w:rFonts w:hint="eastAsia"/>
                <w:lang w:val="en" w:eastAsia="zh-TW"/>
              </w:rPr>
              <w:t>调砂业务</w:t>
            </w:r>
          </w:p>
        </w:tc>
      </w:tr>
      <w:tr w:rsidR="009557D0" w:rsidRPr="002036B9" w14:paraId="0A27DEBD" w14:textId="77777777" w:rsidTr="00985956">
        <w:trPr>
          <w:trHeight w:val="420"/>
        </w:trPr>
        <w:tc>
          <w:tcPr>
            <w:tcW w:w="2551" w:type="dxa"/>
            <w:vMerge/>
          </w:tcPr>
          <w:p w14:paraId="1B25BD29" w14:textId="77777777" w:rsidR="009557D0" w:rsidRPr="00D05221" w:rsidRDefault="009557D0" w:rsidP="009557D0">
            <w:pPr>
              <w:spacing w:line="160" w:lineRule="exact"/>
              <w:rPr>
                <w:sz w:val="14"/>
                <w:szCs w:val="14"/>
              </w:rPr>
            </w:pPr>
          </w:p>
        </w:tc>
        <w:tc>
          <w:tcPr>
            <w:tcW w:w="609" w:type="dxa"/>
            <w:vAlign w:val="center"/>
          </w:tcPr>
          <w:p w14:paraId="11D68891" w14:textId="77777777" w:rsidR="009557D0" w:rsidRPr="00D05221" w:rsidRDefault="009557D0" w:rsidP="009557D0">
            <w:pPr>
              <w:spacing w:line="160" w:lineRule="exact"/>
              <w:jc w:val="center"/>
              <w:rPr>
                <w:sz w:val="14"/>
                <w:szCs w:val="14"/>
              </w:rPr>
            </w:pPr>
          </w:p>
        </w:tc>
        <w:tc>
          <w:tcPr>
            <w:tcW w:w="609" w:type="dxa"/>
            <w:vAlign w:val="center"/>
          </w:tcPr>
          <w:p w14:paraId="6E41DEC4" w14:textId="77777777" w:rsidR="009557D0" w:rsidRPr="00D05221" w:rsidRDefault="009557D0" w:rsidP="009557D0">
            <w:pPr>
              <w:spacing w:line="160" w:lineRule="exact"/>
              <w:jc w:val="center"/>
              <w:rPr>
                <w:sz w:val="14"/>
                <w:szCs w:val="14"/>
              </w:rPr>
            </w:pPr>
          </w:p>
        </w:tc>
        <w:tc>
          <w:tcPr>
            <w:tcW w:w="610" w:type="dxa"/>
            <w:vAlign w:val="center"/>
          </w:tcPr>
          <w:p w14:paraId="700BF8F7"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vAlign w:val="center"/>
          </w:tcPr>
          <w:p w14:paraId="2CD5E99F"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合金溶解炉等の操作作業</w:t>
            </w:r>
          </w:p>
          <w:p w14:paraId="3E34C9A0" w14:textId="42FE9AFB" w:rsidR="009557D0" w:rsidRPr="00195778" w:rsidRDefault="009557D0" w:rsidP="009557D0">
            <w:pPr>
              <w:pStyle w:val="Chinese7pt"/>
              <w:rPr>
                <w:lang w:eastAsia="zh-CN"/>
              </w:rPr>
            </w:pPr>
            <w:r>
              <w:rPr>
                <w:rFonts w:hint="eastAsia"/>
                <w:lang w:val="en" w:eastAsia="zh-CN"/>
              </w:rPr>
              <w:t>合金熔解炉等的操作业务</w:t>
            </w:r>
          </w:p>
        </w:tc>
      </w:tr>
      <w:tr w:rsidR="009557D0" w:rsidRPr="002036B9" w14:paraId="196035E6" w14:textId="77777777" w:rsidTr="00985956">
        <w:trPr>
          <w:trHeight w:val="420"/>
        </w:trPr>
        <w:tc>
          <w:tcPr>
            <w:tcW w:w="2551" w:type="dxa"/>
            <w:vMerge/>
          </w:tcPr>
          <w:p w14:paraId="3698A372" w14:textId="77777777" w:rsidR="009557D0" w:rsidRPr="00D05221" w:rsidRDefault="009557D0" w:rsidP="009557D0">
            <w:pPr>
              <w:spacing w:line="160" w:lineRule="exact"/>
              <w:rPr>
                <w:sz w:val="14"/>
                <w:szCs w:val="14"/>
                <w:lang w:eastAsia="zh-CN"/>
              </w:rPr>
            </w:pPr>
          </w:p>
        </w:tc>
        <w:tc>
          <w:tcPr>
            <w:tcW w:w="609" w:type="dxa"/>
            <w:vAlign w:val="center"/>
          </w:tcPr>
          <w:p w14:paraId="18C31B64" w14:textId="77777777" w:rsidR="009557D0" w:rsidRPr="00D05221" w:rsidRDefault="009557D0" w:rsidP="009557D0">
            <w:pPr>
              <w:spacing w:line="160" w:lineRule="exact"/>
              <w:jc w:val="center"/>
              <w:rPr>
                <w:sz w:val="14"/>
                <w:szCs w:val="14"/>
                <w:lang w:eastAsia="zh-CN"/>
              </w:rPr>
            </w:pPr>
          </w:p>
        </w:tc>
        <w:tc>
          <w:tcPr>
            <w:tcW w:w="609" w:type="dxa"/>
            <w:vAlign w:val="center"/>
          </w:tcPr>
          <w:p w14:paraId="0FFE900A" w14:textId="77777777" w:rsidR="009557D0" w:rsidRPr="00D05221" w:rsidRDefault="009557D0" w:rsidP="009557D0">
            <w:pPr>
              <w:spacing w:line="160" w:lineRule="exact"/>
              <w:jc w:val="center"/>
              <w:rPr>
                <w:sz w:val="14"/>
                <w:szCs w:val="14"/>
                <w:lang w:eastAsia="zh-CN"/>
              </w:rPr>
            </w:pPr>
          </w:p>
        </w:tc>
        <w:tc>
          <w:tcPr>
            <w:tcW w:w="610" w:type="dxa"/>
            <w:vAlign w:val="center"/>
          </w:tcPr>
          <w:p w14:paraId="33E898C4"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507DB0D"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バリ取り、研磨等後加工作業</w:t>
            </w:r>
          </w:p>
          <w:p w14:paraId="1B90B443" w14:textId="743DDEF9" w:rsidR="009557D0" w:rsidRPr="00195778" w:rsidRDefault="009557D0" w:rsidP="009557D0">
            <w:pPr>
              <w:pStyle w:val="Chinese7pt"/>
              <w:rPr>
                <w:rStyle w:val="Chinese"/>
                <w:rFonts w:hAnsiTheme="minorHAnsi"/>
                <w:sz w:val="14"/>
                <w:lang w:val="en"/>
              </w:rPr>
            </w:pPr>
            <w:r>
              <w:rPr>
                <w:rFonts w:hint="eastAsia"/>
                <w:lang w:val="en" w:eastAsia="zh-CN"/>
              </w:rPr>
              <w:t>去毛刺、研磨等后加工业务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1DC84" w14:textId="77777777" w:rsidR="005C4DB2" w:rsidRDefault="005C4DB2" w:rsidP="006A5F3B">
      <w:r>
        <w:separator/>
      </w:r>
    </w:p>
  </w:endnote>
  <w:endnote w:type="continuationSeparator" w:id="0">
    <w:p w14:paraId="0F574074" w14:textId="77777777" w:rsidR="005C4DB2" w:rsidRDefault="005C4DB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2E9C984"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ED180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180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53CEA" w14:textId="77777777" w:rsidR="005C4DB2" w:rsidRDefault="005C4DB2" w:rsidP="006A5F3B">
      <w:r>
        <w:separator/>
      </w:r>
    </w:p>
  </w:footnote>
  <w:footnote w:type="continuationSeparator" w:id="0">
    <w:p w14:paraId="6B67F310" w14:textId="77777777" w:rsidR="005C4DB2" w:rsidRDefault="005C4DB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7EAC"/>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4DB2"/>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0CE1"/>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2285"/>
    <w:rsid w:val="00893080"/>
    <w:rsid w:val="008963BF"/>
    <w:rsid w:val="00897001"/>
    <w:rsid w:val="00897037"/>
    <w:rsid w:val="00897CC5"/>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271CD"/>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80C"/>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B95A-D2D4-435C-90DE-A7A005C3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2018-12-06T04:10:00Z</dcterms:created>
  <dcterms:modified xsi:type="dcterms:W3CDTF">2020-03-18T07:37:00Z</dcterms:modified>
</cp:coreProperties>
</file>