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081E39" w:rsidRPr="003777F4" w:rsidRDefault="00081E39" w:rsidP="00081E39">
                  <w:pPr>
                    <w:spacing w:line="220" w:lineRule="exact"/>
                    <w:rPr>
                      <w:rFonts w:asciiTheme="majorHAnsi" w:eastAsiaTheme="majorEastAsia" w:hAnsiTheme="majorHAnsi" w:cstheme="majorHAnsi"/>
                      <w:sz w:val="16"/>
                      <w:szCs w:val="16"/>
                    </w:rPr>
                  </w:pPr>
                  <w:r w:rsidRPr="003777F4">
                    <w:rPr>
                      <w:rFonts w:asciiTheme="majorHAnsi" w:eastAsiaTheme="majorEastAsia" w:hAnsiTheme="majorHAnsi" w:cstheme="majorHAnsi" w:hint="eastAsia"/>
                      <w:sz w:val="16"/>
                      <w:szCs w:val="16"/>
                    </w:rPr>
                    <w:t>非加熱性水産加工食品製造業</w:t>
                  </w:r>
                </w:p>
                <w:p w:rsidR="005739FD" w:rsidRPr="00D73DBD" w:rsidRDefault="00081E39" w:rsidP="000E4A25">
                  <w:pPr>
                    <w:spacing w:line="220" w:lineRule="exact"/>
                    <w:jc w:val="left"/>
                    <w:rPr>
                      <w:rFonts w:asciiTheme="majorEastAsia" w:eastAsiaTheme="majorEastAsia" w:hAnsiTheme="majorEastAsia" w:cs="メイリオ"/>
                      <w:sz w:val="16"/>
                      <w:szCs w:val="16"/>
                      <w:highlight w:val="green"/>
                    </w:rPr>
                  </w:pPr>
                  <w:r w:rsidRPr="003777F4">
                    <w:rPr>
                      <w:rFonts w:asciiTheme="majorHAnsi" w:eastAsiaTheme="majorEastAsia" w:hAnsiTheme="majorHAnsi" w:cstheme="majorHAnsi"/>
                      <w:sz w:val="14"/>
                      <w:szCs w:val="14"/>
                    </w:rPr>
                    <w:t xml:space="preserve">Pagproseso </w:t>
                  </w:r>
                  <w:r w:rsidR="00C9332E">
                    <w:rPr>
                      <w:rFonts w:asciiTheme="majorHAnsi" w:eastAsiaTheme="majorEastAsia" w:hAnsiTheme="majorHAnsi" w:cstheme="majorHAnsi"/>
                      <w:sz w:val="14"/>
                      <w:szCs w:val="14"/>
                    </w:rPr>
                    <w:t>sa</w:t>
                  </w:r>
                  <w:r w:rsidRPr="003777F4">
                    <w:rPr>
                      <w:rFonts w:asciiTheme="majorHAnsi" w:eastAsiaTheme="majorEastAsia" w:hAnsiTheme="majorHAnsi" w:cstheme="majorHAnsi"/>
                      <w:sz w:val="14"/>
                      <w:szCs w:val="14"/>
                    </w:rPr>
                    <w:t xml:space="preserve"> hilaw na pagkain</w:t>
                  </w:r>
                  <w:r w:rsidR="000E4A25">
                    <w:rPr>
                      <w:rFonts w:asciiTheme="majorHAnsi" w:eastAsiaTheme="majorEastAsia" w:hAnsiTheme="majorHAnsi" w:cstheme="majorHAnsi"/>
                      <w:sz w:val="14"/>
                      <w:szCs w:val="14"/>
                    </w:rPr>
                    <w:t>g</w:t>
                  </w:r>
                  <w:r w:rsidRPr="003777F4">
                    <w:rPr>
                      <w:rFonts w:asciiTheme="majorHAnsi" w:eastAsiaTheme="majorEastAsia" w:hAnsiTheme="majorHAnsi" w:cstheme="majorHAnsi"/>
                      <w:sz w:val="14"/>
                      <w:szCs w:val="14"/>
                    </w:rPr>
                    <w:t>-dagat</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081E39" w:rsidRPr="003777F4" w:rsidRDefault="00081E39" w:rsidP="00081E39">
                  <w:pPr>
                    <w:spacing w:line="220" w:lineRule="exact"/>
                    <w:rPr>
                      <w:rFonts w:asciiTheme="majorHAnsi" w:eastAsiaTheme="majorEastAsia" w:hAnsiTheme="majorHAnsi" w:cstheme="majorHAnsi"/>
                      <w:sz w:val="16"/>
                      <w:szCs w:val="16"/>
                    </w:rPr>
                  </w:pPr>
                  <w:r w:rsidRPr="003777F4">
                    <w:rPr>
                      <w:rFonts w:asciiTheme="majorHAnsi" w:eastAsiaTheme="majorEastAsia" w:hAnsiTheme="majorHAnsi" w:cstheme="majorHAnsi" w:hint="eastAsia"/>
                      <w:sz w:val="16"/>
                      <w:szCs w:val="16"/>
                    </w:rPr>
                    <w:t>発酵食品製造</w:t>
                  </w:r>
                </w:p>
                <w:p w:rsidR="005739FD" w:rsidRPr="00D73DBD" w:rsidRDefault="00081E39" w:rsidP="00081E39">
                  <w:pPr>
                    <w:spacing w:line="220" w:lineRule="exact"/>
                    <w:rPr>
                      <w:rFonts w:asciiTheme="majorHAnsi" w:eastAsiaTheme="majorEastAsia" w:hAnsiTheme="majorHAnsi" w:cstheme="majorHAnsi"/>
                      <w:sz w:val="16"/>
                      <w:szCs w:val="16"/>
                      <w:highlight w:val="green"/>
                    </w:rPr>
                  </w:pPr>
                  <w:r w:rsidRPr="003777F4">
                    <w:rPr>
                      <w:rFonts w:asciiTheme="majorHAnsi" w:eastAsiaTheme="majorEastAsia" w:hAnsiTheme="majorHAnsi" w:cstheme="majorHAnsi"/>
                      <w:sz w:val="16"/>
                      <w:szCs w:val="16"/>
                    </w:rPr>
                    <w:t>Paggawa ng binuro na produkto</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1E370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1E3707">
              <w:rPr>
                <w:rFonts w:ascii="Arial" w:hAnsi="Arial" w:cs="Arial"/>
                <w:color w:val="000000" w:themeColor="text1"/>
                <w:sz w:val="16"/>
                <w:szCs w:val="16"/>
              </w:rPr>
              <w:t>(</w:t>
            </w:r>
            <w:r w:rsidR="0077118B" w:rsidRPr="001E3707">
              <w:rPr>
                <w:rStyle w:val="hps"/>
                <w:rFonts w:ascii="Arial" w:hAnsi="Arial" w:cs="Arial"/>
                <w:color w:val="222222"/>
                <w:sz w:val="16"/>
                <w:szCs w:val="16"/>
                <w:lang w:val="en"/>
              </w:rPr>
              <w:t>Numero ng permiso mula sa</w:t>
            </w:r>
            <w:r w:rsidRPr="001E3707">
              <w:rPr>
                <w:rStyle w:val="hps"/>
                <w:rFonts w:ascii="Arial" w:hAnsi="Arial" w:cs="Arial" w:hint="eastAsia"/>
                <w:color w:val="222222"/>
                <w:sz w:val="16"/>
                <w:szCs w:val="16"/>
                <w:lang w:val="en"/>
              </w:rPr>
              <w:t xml:space="preserve"> </w:t>
            </w:r>
            <w:r w:rsidRPr="001E3707">
              <w:rPr>
                <w:rStyle w:val="hps"/>
                <w:rFonts w:ascii="Arial" w:hAnsi="Arial" w:cs="Arial"/>
                <w:color w:val="222222"/>
                <w:sz w:val="16"/>
                <w:szCs w:val="16"/>
                <w:lang w:val="en"/>
              </w:rPr>
              <w:t xml:space="preserve">Ministry of Justice </w:t>
            </w:r>
            <w:r w:rsidR="0077118B" w:rsidRPr="001E3707">
              <w:rPr>
                <w:rStyle w:val="hps"/>
                <w:rFonts w:ascii="Arial" w:hAnsi="Arial" w:cs="Arial"/>
                <w:color w:val="222222"/>
                <w:sz w:val="16"/>
                <w:szCs w:val="16"/>
                <w:lang w:val="en"/>
              </w:rPr>
              <w:t xml:space="preserve">at </w:t>
            </w:r>
            <w:r w:rsidRPr="001E3707">
              <w:rPr>
                <w:rStyle w:val="hps"/>
                <w:rFonts w:ascii="Arial" w:hAnsi="Arial" w:cs="Arial"/>
                <w:color w:val="222222"/>
                <w:sz w:val="16"/>
                <w:szCs w:val="16"/>
                <w:lang w:val="en"/>
              </w:rPr>
              <w:t xml:space="preserve">Ministry of Health, Labour </w:t>
            </w:r>
            <w:r w:rsidR="00431EA1" w:rsidRPr="001E3707">
              <w:rPr>
                <w:rStyle w:val="hps"/>
                <w:rFonts w:ascii="Arial" w:hAnsi="Arial" w:cs="Arial"/>
                <w:color w:val="222222"/>
                <w:sz w:val="16"/>
                <w:szCs w:val="16"/>
                <w:lang w:val="en"/>
              </w:rPr>
              <w:t>&amp;</w:t>
            </w:r>
            <w:r w:rsidRPr="001E3707">
              <w:rPr>
                <w:rStyle w:val="hps"/>
                <w:rFonts w:ascii="Arial" w:hAnsi="Arial" w:cs="Arial"/>
                <w:color w:val="222222"/>
                <w:sz w:val="16"/>
                <w:szCs w:val="16"/>
                <w:lang w:val="en"/>
              </w:rPr>
              <w:t xml:space="preserve"> Welfare </w:t>
            </w:r>
            <w:r w:rsidR="0077118B" w:rsidRPr="001E3707">
              <w:rPr>
                <w:rStyle w:val="hps"/>
                <w:rFonts w:ascii="Arial" w:hAnsi="Arial" w:cs="Arial"/>
                <w:color w:val="222222"/>
                <w:sz w:val="16"/>
                <w:szCs w:val="16"/>
                <w:lang w:val="en"/>
              </w:rPr>
              <w:t xml:space="preserve">ng </w:t>
            </w:r>
            <w:r w:rsidRPr="001E3707">
              <w:rPr>
                <w:rStyle w:val="hps"/>
                <w:rFonts w:ascii="Arial" w:hAnsi="Arial" w:cs="Arial"/>
                <w:color w:val="222222"/>
                <w:sz w:val="16"/>
                <w:szCs w:val="16"/>
                <w:lang w:val="en"/>
              </w:rPr>
              <w:t>Japan</w:t>
            </w:r>
            <w:r w:rsidRPr="001E3707">
              <w:rPr>
                <w:rFonts w:ascii="Arial" w:hAnsi="Arial" w:cs="Arial"/>
                <w:color w:val="000000" w:themeColor="text1"/>
                <w:sz w:val="16"/>
                <w:szCs w:val="16"/>
              </w:rPr>
              <w:t>)</w:t>
            </w:r>
            <w:r w:rsidRPr="001E3707">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1E3707">
        <w:rPr>
          <w:rStyle w:val="hps"/>
          <w:rFonts w:ascii="Arial" w:hAnsi="Arial" w:cs="Arial"/>
          <w:color w:val="222222"/>
          <w:sz w:val="16"/>
          <w:szCs w:val="21"/>
          <w:lang w:val="en"/>
        </w:rPr>
        <w:t xml:space="preserve">Porma na itinakda ng </w:t>
      </w:r>
      <w:r w:rsidRPr="001E3707">
        <w:rPr>
          <w:rStyle w:val="hps"/>
          <w:rFonts w:ascii="Arial" w:hAnsi="Arial" w:cs="Arial"/>
          <w:color w:val="222222"/>
          <w:sz w:val="16"/>
          <w:szCs w:val="16"/>
          <w:lang w:val="en"/>
        </w:rPr>
        <w:t>Ministry of Justice at Ministry of Health, Labour &amp; Welfare ng Japan</w:t>
      </w:r>
      <w:r w:rsidRPr="001E3707"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5365115</wp:posOffset>
                </wp:positionH>
                <wp:positionV relativeFrom="paragraph">
                  <wp:posOffset>-397510</wp:posOffset>
                </wp:positionV>
                <wp:extent cx="1152525" cy="426720"/>
                <wp:effectExtent l="0" t="0" r="2857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1E3707" w:rsidRDefault="00DB5688" w:rsidP="0059124B">
                            <w:pPr>
                              <w:jc w:val="center"/>
                              <w:rPr>
                                <w:sz w:val="18"/>
                              </w:rPr>
                            </w:pPr>
                            <w:r w:rsidRPr="001E3707">
                              <w:rPr>
                                <w:rStyle w:val="hps"/>
                                <w:rFonts w:ascii="Arial" w:hAnsi="Arial" w:cs="Arial"/>
                                <w:color w:val="222222"/>
                                <w:sz w:val="16"/>
                                <w:szCs w:val="16"/>
                                <w:lang w:val="en"/>
                              </w:rPr>
                              <w:t xml:space="preserve">Bukod na </w:t>
                            </w:r>
                            <w:r w:rsidR="00FD4090" w:rsidRPr="001E3707">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2.45pt;margin-top:-31.3pt;width:90.75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" strokecolor="black [3213]">
                <v:textbox>
                  <w:txbxContent>
                    <w:p w:rsidR="0059124B" w:rsidRPr="00E33784" w:rsidRDefault="0059124B" w:rsidP="0059124B">
                      <w:pPr>
                        <w:jc w:val="center"/>
                        <w:rPr>
                          <w:sz w:val="18"/>
                        </w:rPr>
                      </w:pPr>
                      <w:r w:rsidRPr="00E33784">
                        <w:rPr>
                          <w:rFonts w:hint="eastAsia"/>
                          <w:sz w:val="18"/>
                        </w:rPr>
                        <w:t>別添</w:t>
                      </w:r>
                    </w:p>
                    <w:p w:rsidR="0059124B" w:rsidRPr="001E3707" w:rsidRDefault="00DB5688" w:rsidP="0059124B">
                      <w:pPr>
                        <w:jc w:val="center"/>
                        <w:rPr>
                          <w:sz w:val="18"/>
                        </w:rPr>
                      </w:pPr>
                      <w:proofErr w:type="spellStart"/>
                      <w:r w:rsidRPr="001E3707">
                        <w:rPr>
                          <w:rStyle w:val="hps"/>
                          <w:rFonts w:ascii="Arial" w:hAnsi="Arial" w:cs="Arial"/>
                          <w:color w:val="222222"/>
                          <w:sz w:val="16"/>
                          <w:szCs w:val="16"/>
                          <w:lang w:val="en"/>
                        </w:rPr>
                        <w:t>Bukod</w:t>
                      </w:r>
                      <w:proofErr w:type="spellEnd"/>
                      <w:r w:rsidRPr="001E3707">
                        <w:rPr>
                          <w:rStyle w:val="hps"/>
                          <w:rFonts w:ascii="Arial" w:hAnsi="Arial" w:cs="Arial"/>
                          <w:color w:val="222222"/>
                          <w:sz w:val="16"/>
                          <w:szCs w:val="16"/>
                          <w:lang w:val="en"/>
                        </w:rPr>
                        <w:t xml:space="preserve"> </w:t>
                      </w:r>
                      <w:proofErr w:type="spellStart"/>
                      <w:r w:rsidRPr="001E3707">
                        <w:rPr>
                          <w:rStyle w:val="hps"/>
                          <w:rFonts w:ascii="Arial" w:hAnsi="Arial" w:cs="Arial"/>
                          <w:color w:val="222222"/>
                          <w:sz w:val="16"/>
                          <w:szCs w:val="16"/>
                          <w:lang w:val="en"/>
                        </w:rPr>
                        <w:t>na</w:t>
                      </w:r>
                      <w:proofErr w:type="spellEnd"/>
                      <w:r w:rsidRPr="001E3707">
                        <w:rPr>
                          <w:rStyle w:val="hps"/>
                          <w:rFonts w:ascii="Arial" w:hAnsi="Arial" w:cs="Arial"/>
                          <w:color w:val="222222"/>
                          <w:sz w:val="16"/>
                          <w:szCs w:val="16"/>
                          <w:lang w:val="en"/>
                        </w:rPr>
                        <w:t xml:space="preserve"> </w:t>
                      </w:r>
                      <w:r w:rsidR="00FD4090" w:rsidRPr="001E3707">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1E3707">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E3707">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E3707">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E3707">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E3707">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E3707">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E3707">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E3707">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E3707">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E3707">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E3707">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094BD6">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094BD6">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081E39" w:rsidRPr="00D73DBD" w:rsidTr="001E3707">
        <w:trPr>
          <w:trHeight w:val="457"/>
        </w:trPr>
        <w:tc>
          <w:tcPr>
            <w:tcW w:w="2864" w:type="dxa"/>
            <w:vMerge w:val="restart"/>
            <w:vAlign w:val="center"/>
          </w:tcPr>
          <w:p w:rsidR="00081E39" w:rsidRPr="002036B9" w:rsidRDefault="00081E39" w:rsidP="00081E3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081E39" w:rsidRPr="002036B9" w:rsidRDefault="00081E39" w:rsidP="00081E39">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081E39" w:rsidRPr="002036B9" w:rsidRDefault="00081E39" w:rsidP="00081E39">
            <w:pPr>
              <w:spacing w:line="160" w:lineRule="exact"/>
              <w:jc w:val="center"/>
              <w:rPr>
                <w:sz w:val="14"/>
                <w:szCs w:val="14"/>
              </w:rPr>
            </w:pPr>
          </w:p>
        </w:tc>
        <w:tc>
          <w:tcPr>
            <w:tcW w:w="567" w:type="dxa"/>
          </w:tcPr>
          <w:p w:rsidR="00081E39" w:rsidRPr="002036B9" w:rsidRDefault="00081E39" w:rsidP="00081E39">
            <w:pPr>
              <w:spacing w:line="160" w:lineRule="exact"/>
              <w:rPr>
                <w:sz w:val="14"/>
                <w:szCs w:val="14"/>
              </w:rPr>
            </w:pPr>
          </w:p>
        </w:tc>
        <w:tc>
          <w:tcPr>
            <w:tcW w:w="575" w:type="dxa"/>
            <w:gridSpan w:val="2"/>
          </w:tcPr>
          <w:p w:rsidR="00081E39" w:rsidRPr="002036B9" w:rsidRDefault="00081E39" w:rsidP="00081E39">
            <w:pPr>
              <w:spacing w:line="160" w:lineRule="exact"/>
              <w:jc w:val="left"/>
              <w:rPr>
                <w:rFonts w:asciiTheme="majorHAnsi" w:eastAsiaTheme="majorEastAsia" w:hAnsiTheme="majorHAnsi" w:cstheme="majorHAnsi"/>
                <w:sz w:val="14"/>
                <w:szCs w:val="14"/>
              </w:rPr>
            </w:pPr>
          </w:p>
        </w:tc>
        <w:tc>
          <w:tcPr>
            <w:tcW w:w="5378" w:type="dxa"/>
            <w:vAlign w:val="center"/>
          </w:tcPr>
          <w:p w:rsidR="00DB0196" w:rsidRPr="003777F4" w:rsidRDefault="00DB0196" w:rsidP="00DB0196">
            <w:pPr>
              <w:spacing w:line="160" w:lineRule="exact"/>
              <w:rPr>
                <w:rFonts w:asciiTheme="majorEastAsia" w:eastAsiaTheme="majorEastAsia" w:hAnsiTheme="majorEastAsia" w:cstheme="majorHAnsi"/>
                <w:sz w:val="14"/>
                <w:szCs w:val="14"/>
              </w:rPr>
            </w:pPr>
            <w:r w:rsidRPr="003777F4">
              <w:rPr>
                <w:rFonts w:asciiTheme="majorEastAsia" w:eastAsiaTheme="majorEastAsia" w:hAnsiTheme="majorEastAsia" w:cstheme="majorHAnsi" w:hint="eastAsia"/>
                <w:sz w:val="14"/>
                <w:szCs w:val="14"/>
              </w:rPr>
              <w:t>原料選定作業</w:t>
            </w:r>
          </w:p>
          <w:p w:rsidR="00081E39" w:rsidRPr="003777F4" w:rsidRDefault="00DB0196" w:rsidP="00DB0196">
            <w:pPr>
              <w:spacing w:line="160" w:lineRule="exact"/>
              <w:rPr>
                <w:rFonts w:asciiTheme="majorHAnsi" w:eastAsiaTheme="majorEastAsia" w:hAnsiTheme="majorHAnsi" w:cstheme="majorHAnsi"/>
                <w:sz w:val="14"/>
                <w:szCs w:val="14"/>
              </w:rPr>
            </w:pPr>
            <w:r w:rsidRPr="003777F4">
              <w:rPr>
                <w:rFonts w:asciiTheme="majorHAnsi" w:eastAsiaTheme="majorEastAsia" w:hAnsiTheme="majorHAnsi" w:cstheme="majorHAnsi"/>
                <w:sz w:val="14"/>
                <w:szCs w:val="14"/>
              </w:rPr>
              <w:t xml:space="preserve">Pagpili </w:t>
            </w:r>
            <w:r>
              <w:rPr>
                <w:rFonts w:asciiTheme="majorHAnsi" w:eastAsiaTheme="majorEastAsia" w:hAnsiTheme="majorHAnsi" w:cstheme="majorHAnsi"/>
                <w:sz w:val="14"/>
                <w:szCs w:val="14"/>
              </w:rPr>
              <w:t xml:space="preserve">sa raw </w:t>
            </w:r>
            <w:r w:rsidRPr="003777F4">
              <w:rPr>
                <w:rFonts w:asciiTheme="majorHAnsi" w:eastAsiaTheme="majorEastAsia" w:hAnsiTheme="majorHAnsi" w:cstheme="majorHAnsi"/>
                <w:sz w:val="14"/>
                <w:szCs w:val="14"/>
              </w:rPr>
              <w:t>mater</w:t>
            </w:r>
            <w:r>
              <w:rPr>
                <w:rFonts w:asciiTheme="majorHAnsi" w:eastAsiaTheme="majorEastAsia" w:hAnsiTheme="majorHAnsi" w:cstheme="majorHAnsi"/>
                <w:sz w:val="14"/>
                <w:szCs w:val="14"/>
              </w:rPr>
              <w:t>i</w:t>
            </w:r>
            <w:r w:rsidRPr="003777F4">
              <w:rPr>
                <w:rFonts w:asciiTheme="majorHAnsi" w:eastAsiaTheme="majorEastAsia" w:hAnsiTheme="majorHAnsi" w:cstheme="majorHAnsi"/>
                <w:sz w:val="14"/>
                <w:szCs w:val="14"/>
              </w:rPr>
              <w:t>al</w:t>
            </w:r>
            <w:r>
              <w:rPr>
                <w:rFonts w:asciiTheme="majorHAnsi" w:eastAsiaTheme="majorEastAsia" w:hAnsiTheme="majorHAnsi" w:cstheme="majorHAnsi"/>
                <w:sz w:val="14"/>
                <w:szCs w:val="14"/>
              </w:rPr>
              <w:t>s</w:t>
            </w:r>
          </w:p>
        </w:tc>
      </w:tr>
      <w:tr w:rsidR="00081E39" w:rsidRPr="002036B9" w:rsidTr="001E3707">
        <w:trPr>
          <w:trHeight w:val="407"/>
        </w:trPr>
        <w:tc>
          <w:tcPr>
            <w:tcW w:w="2864" w:type="dxa"/>
            <w:vMerge/>
          </w:tcPr>
          <w:p w:rsidR="00081E39" w:rsidRPr="00D73DBD" w:rsidRDefault="00081E39" w:rsidP="00081E39">
            <w:pPr>
              <w:spacing w:line="160" w:lineRule="exact"/>
              <w:rPr>
                <w:sz w:val="14"/>
                <w:szCs w:val="14"/>
                <w:lang w:val="fr-FR"/>
              </w:rPr>
            </w:pPr>
          </w:p>
        </w:tc>
        <w:tc>
          <w:tcPr>
            <w:tcW w:w="567" w:type="dxa"/>
            <w:tcBorders>
              <w:top w:val="single" w:sz="4" w:space="0" w:color="auto"/>
            </w:tcBorders>
            <w:vAlign w:val="center"/>
          </w:tcPr>
          <w:p w:rsidR="00081E39" w:rsidRPr="00D73DBD" w:rsidRDefault="00081E39" w:rsidP="00081E39">
            <w:pPr>
              <w:spacing w:line="160" w:lineRule="exact"/>
              <w:jc w:val="center"/>
              <w:rPr>
                <w:sz w:val="14"/>
                <w:szCs w:val="14"/>
                <w:lang w:val="fr-FR"/>
              </w:rPr>
            </w:pPr>
          </w:p>
        </w:tc>
        <w:tc>
          <w:tcPr>
            <w:tcW w:w="567" w:type="dxa"/>
            <w:tcBorders>
              <w:top w:val="single" w:sz="4" w:space="0" w:color="auto"/>
            </w:tcBorders>
          </w:tcPr>
          <w:p w:rsidR="00081E39" w:rsidRPr="00D73DBD" w:rsidRDefault="00081E39" w:rsidP="00081E39">
            <w:pPr>
              <w:spacing w:line="160" w:lineRule="exact"/>
              <w:rPr>
                <w:sz w:val="14"/>
                <w:szCs w:val="14"/>
                <w:lang w:val="fr-FR"/>
              </w:rPr>
            </w:pPr>
          </w:p>
        </w:tc>
        <w:tc>
          <w:tcPr>
            <w:tcW w:w="575" w:type="dxa"/>
            <w:gridSpan w:val="2"/>
            <w:tcBorders>
              <w:top w:val="single" w:sz="4" w:space="0" w:color="auto"/>
            </w:tcBorders>
          </w:tcPr>
          <w:p w:rsidR="00081E39" w:rsidRPr="00D73DBD" w:rsidRDefault="00081E39" w:rsidP="00081E39">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081E39" w:rsidRPr="003777F4" w:rsidRDefault="00081E39" w:rsidP="00081E39">
            <w:pPr>
              <w:spacing w:line="160" w:lineRule="exact"/>
              <w:rPr>
                <w:rFonts w:asciiTheme="majorEastAsia" w:eastAsiaTheme="majorEastAsia" w:hAnsiTheme="majorEastAsia" w:cstheme="majorHAnsi"/>
                <w:sz w:val="14"/>
                <w:szCs w:val="14"/>
              </w:rPr>
            </w:pPr>
            <w:r w:rsidRPr="003777F4">
              <w:rPr>
                <w:rFonts w:asciiTheme="majorEastAsia" w:eastAsiaTheme="majorEastAsia" w:hAnsiTheme="majorEastAsia" w:cstheme="majorHAnsi" w:hint="eastAsia"/>
                <w:sz w:val="14"/>
                <w:szCs w:val="14"/>
              </w:rPr>
              <w:t>原料状態の判別及び鮮度の選別作業</w:t>
            </w:r>
          </w:p>
          <w:p w:rsidR="00081E39" w:rsidRPr="003777F4" w:rsidRDefault="00081E39">
            <w:pPr>
              <w:spacing w:line="160" w:lineRule="exact"/>
              <w:rPr>
                <w:rFonts w:asciiTheme="majorHAnsi" w:eastAsiaTheme="majorEastAsia" w:hAnsiTheme="majorHAnsi" w:cstheme="majorHAnsi"/>
                <w:sz w:val="14"/>
                <w:szCs w:val="14"/>
              </w:rPr>
            </w:pPr>
            <w:r w:rsidRPr="003777F4">
              <w:rPr>
                <w:rFonts w:asciiTheme="majorHAnsi" w:eastAsiaTheme="majorEastAsia" w:hAnsiTheme="majorHAnsi" w:cstheme="majorHAnsi"/>
                <w:sz w:val="14"/>
                <w:szCs w:val="14"/>
              </w:rPr>
              <w:t xml:space="preserve">Pagkilala sa kalidad at pagiging sariwa ng </w:t>
            </w:r>
            <w:r w:rsidR="00EA77C5">
              <w:rPr>
                <w:rFonts w:asciiTheme="majorHAnsi" w:eastAsiaTheme="majorEastAsia" w:hAnsiTheme="majorHAnsi" w:cstheme="majorHAnsi"/>
                <w:sz w:val="14"/>
                <w:szCs w:val="14"/>
              </w:rPr>
              <w:t>r</w:t>
            </w:r>
            <w:r w:rsidR="00EA77C5">
              <w:rPr>
                <w:rFonts w:asciiTheme="majorHAnsi" w:eastAsiaTheme="majorEastAsia" w:hAnsiTheme="majorHAnsi" w:cstheme="majorHAnsi" w:hint="eastAsia"/>
                <w:sz w:val="14"/>
                <w:szCs w:val="14"/>
              </w:rPr>
              <w:t xml:space="preserve">aw </w:t>
            </w:r>
            <w:r w:rsidRPr="003777F4">
              <w:rPr>
                <w:rFonts w:asciiTheme="majorHAnsi" w:eastAsiaTheme="majorEastAsia" w:hAnsiTheme="majorHAnsi" w:cstheme="majorHAnsi"/>
                <w:sz w:val="14"/>
                <w:szCs w:val="14"/>
              </w:rPr>
              <w:t>mater</w:t>
            </w:r>
            <w:r w:rsidR="00EA77C5">
              <w:rPr>
                <w:rFonts w:asciiTheme="majorHAnsi" w:eastAsiaTheme="majorEastAsia" w:hAnsiTheme="majorHAnsi" w:cstheme="majorHAnsi"/>
                <w:sz w:val="14"/>
                <w:szCs w:val="14"/>
              </w:rPr>
              <w:t>i</w:t>
            </w:r>
            <w:r w:rsidRPr="003777F4">
              <w:rPr>
                <w:rFonts w:asciiTheme="majorHAnsi" w:eastAsiaTheme="majorEastAsia" w:hAnsiTheme="majorHAnsi" w:cstheme="majorHAnsi"/>
                <w:sz w:val="14"/>
                <w:szCs w:val="14"/>
              </w:rPr>
              <w:t>al</w:t>
            </w:r>
            <w:r w:rsidR="00EA77C5">
              <w:rPr>
                <w:rFonts w:asciiTheme="majorHAnsi" w:eastAsiaTheme="majorEastAsia" w:hAnsiTheme="majorHAnsi" w:cstheme="majorHAnsi"/>
                <w:sz w:val="14"/>
                <w:szCs w:val="14"/>
              </w:rPr>
              <w:t>s</w:t>
            </w:r>
          </w:p>
        </w:tc>
      </w:tr>
      <w:tr w:rsidR="00081E39" w:rsidRPr="00D73DBD" w:rsidTr="001E3707">
        <w:trPr>
          <w:trHeight w:val="427"/>
        </w:trPr>
        <w:tc>
          <w:tcPr>
            <w:tcW w:w="2864" w:type="dxa"/>
            <w:vMerge/>
          </w:tcPr>
          <w:p w:rsidR="00081E39" w:rsidRPr="002036B9" w:rsidRDefault="00081E39" w:rsidP="00081E39">
            <w:pPr>
              <w:spacing w:line="160" w:lineRule="exact"/>
              <w:rPr>
                <w:sz w:val="14"/>
                <w:szCs w:val="14"/>
              </w:rPr>
            </w:pPr>
          </w:p>
        </w:tc>
        <w:tc>
          <w:tcPr>
            <w:tcW w:w="567" w:type="dxa"/>
            <w:tcBorders>
              <w:top w:val="single" w:sz="4" w:space="0" w:color="auto"/>
            </w:tcBorders>
            <w:vAlign w:val="center"/>
          </w:tcPr>
          <w:p w:rsidR="00081E39" w:rsidRPr="002036B9" w:rsidRDefault="00081E39" w:rsidP="00081E39">
            <w:pPr>
              <w:spacing w:line="160" w:lineRule="exact"/>
              <w:jc w:val="center"/>
              <w:rPr>
                <w:sz w:val="14"/>
                <w:szCs w:val="14"/>
              </w:rPr>
            </w:pPr>
          </w:p>
        </w:tc>
        <w:tc>
          <w:tcPr>
            <w:tcW w:w="567" w:type="dxa"/>
            <w:tcBorders>
              <w:top w:val="single" w:sz="4" w:space="0" w:color="auto"/>
            </w:tcBorders>
          </w:tcPr>
          <w:p w:rsidR="00081E39" w:rsidRPr="002036B9" w:rsidRDefault="00081E39" w:rsidP="00081E39">
            <w:pPr>
              <w:spacing w:line="160" w:lineRule="exact"/>
              <w:rPr>
                <w:sz w:val="14"/>
                <w:szCs w:val="14"/>
              </w:rPr>
            </w:pPr>
          </w:p>
        </w:tc>
        <w:tc>
          <w:tcPr>
            <w:tcW w:w="575" w:type="dxa"/>
            <w:gridSpan w:val="2"/>
            <w:tcBorders>
              <w:top w:val="single" w:sz="4" w:space="0" w:color="auto"/>
            </w:tcBorders>
          </w:tcPr>
          <w:p w:rsidR="00081E39" w:rsidRPr="002036B9" w:rsidRDefault="00081E39" w:rsidP="00081E39">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081E39" w:rsidRPr="003777F4" w:rsidRDefault="00081E39" w:rsidP="00081E39">
            <w:pPr>
              <w:spacing w:line="160" w:lineRule="exact"/>
              <w:rPr>
                <w:rFonts w:asciiTheme="majorEastAsia" w:eastAsiaTheme="majorEastAsia" w:hAnsiTheme="majorEastAsia"/>
                <w:sz w:val="14"/>
                <w:szCs w:val="14"/>
              </w:rPr>
            </w:pPr>
            <w:r w:rsidRPr="003777F4">
              <w:rPr>
                <w:rFonts w:asciiTheme="majorEastAsia" w:eastAsiaTheme="majorEastAsia" w:hAnsiTheme="majorEastAsia" w:hint="eastAsia"/>
                <w:sz w:val="14"/>
                <w:szCs w:val="14"/>
              </w:rPr>
              <w:t>包丁の選定及び魚体処理作業</w:t>
            </w:r>
          </w:p>
          <w:p w:rsidR="00081E39" w:rsidRPr="003777F4" w:rsidRDefault="00081E39" w:rsidP="00081E39">
            <w:pPr>
              <w:spacing w:line="160" w:lineRule="exact"/>
              <w:rPr>
                <w:rFonts w:asciiTheme="majorHAnsi" w:eastAsiaTheme="majorEastAsia" w:hAnsiTheme="majorHAnsi" w:cstheme="majorHAnsi"/>
                <w:sz w:val="14"/>
                <w:szCs w:val="14"/>
              </w:rPr>
            </w:pPr>
            <w:r w:rsidRPr="003777F4">
              <w:rPr>
                <w:rFonts w:asciiTheme="majorHAnsi" w:eastAsiaTheme="majorEastAsia" w:hAnsiTheme="majorHAnsi" w:cstheme="majorHAnsi"/>
                <w:sz w:val="14"/>
                <w:szCs w:val="14"/>
              </w:rPr>
              <w:t>Pagpili ng kutsilyo, pagkatay ng isda</w:t>
            </w:r>
          </w:p>
        </w:tc>
      </w:tr>
      <w:tr w:rsidR="00081E39" w:rsidRPr="002036B9" w:rsidTr="001E3707">
        <w:trPr>
          <w:trHeight w:val="405"/>
        </w:trPr>
        <w:tc>
          <w:tcPr>
            <w:tcW w:w="2864" w:type="dxa"/>
            <w:vMerge/>
          </w:tcPr>
          <w:p w:rsidR="00081E39" w:rsidRPr="00D73DBD" w:rsidRDefault="00081E39" w:rsidP="00081E39">
            <w:pPr>
              <w:spacing w:line="160" w:lineRule="exact"/>
              <w:rPr>
                <w:sz w:val="14"/>
                <w:szCs w:val="14"/>
                <w:lang w:val="fr-FR"/>
              </w:rPr>
            </w:pPr>
          </w:p>
        </w:tc>
        <w:tc>
          <w:tcPr>
            <w:tcW w:w="567" w:type="dxa"/>
            <w:tcBorders>
              <w:top w:val="single" w:sz="4" w:space="0" w:color="auto"/>
            </w:tcBorders>
            <w:vAlign w:val="center"/>
          </w:tcPr>
          <w:p w:rsidR="00081E39" w:rsidRPr="00D73DBD" w:rsidRDefault="00081E39" w:rsidP="00081E39">
            <w:pPr>
              <w:spacing w:line="160" w:lineRule="exact"/>
              <w:jc w:val="center"/>
              <w:rPr>
                <w:sz w:val="14"/>
                <w:szCs w:val="14"/>
                <w:lang w:val="fr-FR"/>
              </w:rPr>
            </w:pPr>
          </w:p>
        </w:tc>
        <w:tc>
          <w:tcPr>
            <w:tcW w:w="567" w:type="dxa"/>
            <w:tcBorders>
              <w:top w:val="single" w:sz="4" w:space="0" w:color="auto"/>
            </w:tcBorders>
          </w:tcPr>
          <w:p w:rsidR="00081E39" w:rsidRPr="00D73DBD" w:rsidRDefault="00081E39" w:rsidP="00081E39">
            <w:pPr>
              <w:spacing w:line="160" w:lineRule="exact"/>
              <w:rPr>
                <w:sz w:val="14"/>
                <w:szCs w:val="14"/>
                <w:lang w:val="fr-FR"/>
              </w:rPr>
            </w:pPr>
          </w:p>
        </w:tc>
        <w:tc>
          <w:tcPr>
            <w:tcW w:w="575" w:type="dxa"/>
            <w:gridSpan w:val="2"/>
            <w:tcBorders>
              <w:top w:val="single" w:sz="4" w:space="0" w:color="auto"/>
            </w:tcBorders>
          </w:tcPr>
          <w:p w:rsidR="00081E39" w:rsidRPr="00D73DBD" w:rsidRDefault="00081E39" w:rsidP="00081E39">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081E39" w:rsidRPr="003777F4" w:rsidRDefault="00081E39" w:rsidP="00081E39">
            <w:pPr>
              <w:spacing w:line="160" w:lineRule="exact"/>
              <w:rPr>
                <w:rFonts w:asciiTheme="majorEastAsia" w:eastAsiaTheme="majorEastAsia" w:hAnsiTheme="majorEastAsia"/>
                <w:sz w:val="14"/>
                <w:szCs w:val="14"/>
              </w:rPr>
            </w:pPr>
            <w:r w:rsidRPr="003777F4">
              <w:rPr>
                <w:rFonts w:asciiTheme="majorEastAsia" w:eastAsiaTheme="majorEastAsia" w:hAnsiTheme="majorEastAsia" w:hint="eastAsia"/>
                <w:sz w:val="14"/>
                <w:szCs w:val="14"/>
              </w:rPr>
              <w:t>製品の仕上げ作業</w:t>
            </w:r>
          </w:p>
          <w:p w:rsidR="00081E39" w:rsidRPr="003777F4" w:rsidRDefault="005A10E3">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f</w:t>
            </w:r>
            <w:r w:rsidR="00081E39" w:rsidRPr="003777F4">
              <w:rPr>
                <w:rFonts w:asciiTheme="majorHAnsi" w:eastAsiaTheme="majorEastAsia" w:hAnsiTheme="majorHAnsi" w:cstheme="majorHAnsi"/>
                <w:sz w:val="14"/>
                <w:szCs w:val="14"/>
              </w:rPr>
              <w:t xml:space="preserve">inishing </w:t>
            </w:r>
            <w:r>
              <w:rPr>
                <w:rFonts w:asciiTheme="majorHAnsi" w:eastAsiaTheme="majorEastAsia" w:hAnsiTheme="majorHAnsi" w:cstheme="majorHAnsi"/>
                <w:sz w:val="14"/>
                <w:szCs w:val="14"/>
              </w:rPr>
              <w:t>work sa</w:t>
            </w:r>
            <w:r w:rsidR="00081E39" w:rsidRPr="003777F4">
              <w:rPr>
                <w:rFonts w:asciiTheme="majorHAnsi" w:eastAsiaTheme="majorEastAsia" w:hAnsiTheme="majorHAnsi" w:cstheme="majorHAnsi"/>
                <w:sz w:val="14"/>
                <w:szCs w:val="14"/>
              </w:rPr>
              <w:t xml:space="preserve"> produkto</w:t>
            </w:r>
          </w:p>
        </w:tc>
      </w:tr>
      <w:tr w:rsidR="00081E39" w:rsidRPr="002036B9" w:rsidTr="001E3707">
        <w:trPr>
          <w:trHeight w:val="424"/>
        </w:trPr>
        <w:tc>
          <w:tcPr>
            <w:tcW w:w="2864" w:type="dxa"/>
            <w:vMerge/>
          </w:tcPr>
          <w:p w:rsidR="00081E39" w:rsidRPr="002036B9" w:rsidRDefault="00081E39" w:rsidP="00081E39">
            <w:pPr>
              <w:spacing w:line="160" w:lineRule="exact"/>
              <w:rPr>
                <w:sz w:val="14"/>
                <w:szCs w:val="14"/>
              </w:rPr>
            </w:pPr>
          </w:p>
        </w:tc>
        <w:tc>
          <w:tcPr>
            <w:tcW w:w="567" w:type="dxa"/>
            <w:tcBorders>
              <w:top w:val="single" w:sz="4" w:space="0" w:color="auto"/>
            </w:tcBorders>
            <w:vAlign w:val="center"/>
          </w:tcPr>
          <w:p w:rsidR="00081E39" w:rsidRPr="002036B9" w:rsidRDefault="00081E39" w:rsidP="00081E39">
            <w:pPr>
              <w:spacing w:line="160" w:lineRule="exact"/>
              <w:jc w:val="center"/>
              <w:rPr>
                <w:sz w:val="14"/>
                <w:szCs w:val="14"/>
              </w:rPr>
            </w:pPr>
          </w:p>
        </w:tc>
        <w:tc>
          <w:tcPr>
            <w:tcW w:w="567" w:type="dxa"/>
            <w:tcBorders>
              <w:top w:val="single" w:sz="4" w:space="0" w:color="auto"/>
            </w:tcBorders>
          </w:tcPr>
          <w:p w:rsidR="00081E39" w:rsidRPr="002036B9" w:rsidRDefault="00081E39" w:rsidP="00081E39">
            <w:pPr>
              <w:spacing w:line="160" w:lineRule="exact"/>
              <w:rPr>
                <w:sz w:val="14"/>
                <w:szCs w:val="14"/>
              </w:rPr>
            </w:pPr>
          </w:p>
        </w:tc>
        <w:tc>
          <w:tcPr>
            <w:tcW w:w="575" w:type="dxa"/>
            <w:gridSpan w:val="2"/>
            <w:tcBorders>
              <w:top w:val="single" w:sz="4" w:space="0" w:color="auto"/>
            </w:tcBorders>
          </w:tcPr>
          <w:p w:rsidR="00081E39" w:rsidRPr="002036B9" w:rsidRDefault="00081E39" w:rsidP="00081E39">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081E39" w:rsidRPr="003777F4" w:rsidRDefault="00081E39" w:rsidP="00081E39">
            <w:pPr>
              <w:spacing w:line="160" w:lineRule="exact"/>
              <w:rPr>
                <w:rFonts w:asciiTheme="majorEastAsia" w:eastAsiaTheme="majorEastAsia" w:hAnsiTheme="majorEastAsia"/>
                <w:sz w:val="14"/>
                <w:szCs w:val="14"/>
              </w:rPr>
            </w:pPr>
            <w:r w:rsidRPr="003777F4">
              <w:rPr>
                <w:rFonts w:asciiTheme="majorEastAsia" w:eastAsiaTheme="majorEastAsia" w:hAnsiTheme="majorEastAsia" w:hint="eastAsia"/>
                <w:sz w:val="14"/>
                <w:szCs w:val="14"/>
              </w:rPr>
              <w:t>作業者及び器具の衛生管理作業</w:t>
            </w:r>
          </w:p>
          <w:p w:rsidR="00081E39" w:rsidRPr="003777F4" w:rsidRDefault="00081E39">
            <w:pPr>
              <w:spacing w:line="160" w:lineRule="exact"/>
              <w:rPr>
                <w:rFonts w:asciiTheme="majorHAnsi" w:eastAsiaTheme="majorEastAsia" w:hAnsiTheme="majorHAnsi" w:cstheme="majorHAnsi"/>
                <w:sz w:val="14"/>
                <w:szCs w:val="14"/>
                <w:lang w:val="de-DE"/>
              </w:rPr>
            </w:pPr>
            <w:r w:rsidRPr="003777F4">
              <w:rPr>
                <w:rFonts w:asciiTheme="majorHAnsi" w:eastAsiaTheme="majorEastAsia" w:hAnsiTheme="majorHAnsi" w:cstheme="majorHAnsi"/>
                <w:sz w:val="14"/>
                <w:szCs w:val="14"/>
                <w:lang w:val="de-DE"/>
              </w:rPr>
              <w:t>Pa</w:t>
            </w:r>
            <w:r w:rsidR="00322565">
              <w:rPr>
                <w:rFonts w:asciiTheme="majorHAnsi" w:eastAsiaTheme="majorEastAsia" w:hAnsiTheme="majorHAnsi" w:cstheme="majorHAnsi"/>
                <w:sz w:val="14"/>
                <w:szCs w:val="14"/>
                <w:lang w:val="de-DE"/>
              </w:rPr>
              <w:t xml:space="preserve">ngangasiwa sa </w:t>
            </w:r>
            <w:r w:rsidRPr="003777F4">
              <w:rPr>
                <w:rFonts w:asciiTheme="majorHAnsi" w:eastAsiaTheme="majorEastAsia" w:hAnsiTheme="majorHAnsi" w:cstheme="majorHAnsi"/>
                <w:sz w:val="14"/>
                <w:szCs w:val="14"/>
                <w:lang w:val="de-DE"/>
              </w:rPr>
              <w:t xml:space="preserve">kalinisan </w:t>
            </w:r>
            <w:r w:rsidR="00322565">
              <w:rPr>
                <w:rFonts w:asciiTheme="majorHAnsi" w:eastAsiaTheme="majorEastAsia" w:hAnsiTheme="majorHAnsi" w:cstheme="majorHAnsi"/>
                <w:sz w:val="14"/>
                <w:szCs w:val="14"/>
                <w:lang w:val="de-DE"/>
              </w:rPr>
              <w:t>ng</w:t>
            </w:r>
            <w:r w:rsidRPr="003777F4">
              <w:rPr>
                <w:rFonts w:asciiTheme="majorHAnsi" w:eastAsiaTheme="majorEastAsia" w:hAnsiTheme="majorHAnsi" w:cstheme="majorHAnsi"/>
                <w:sz w:val="14"/>
                <w:szCs w:val="14"/>
                <w:lang w:val="de-DE"/>
              </w:rPr>
              <w:t xml:space="preserve"> mga </w:t>
            </w:r>
            <w:r w:rsidR="00322565" w:rsidRPr="003777F4">
              <w:rPr>
                <w:rFonts w:asciiTheme="majorHAnsi" w:eastAsiaTheme="majorEastAsia" w:hAnsiTheme="majorHAnsi" w:cstheme="majorHAnsi"/>
                <w:sz w:val="14"/>
                <w:szCs w:val="14"/>
                <w:lang w:val="de-DE"/>
              </w:rPr>
              <w:t xml:space="preserve">manggagawa at </w:t>
            </w:r>
            <w:r w:rsidRPr="003777F4">
              <w:rPr>
                <w:rFonts w:asciiTheme="majorHAnsi" w:eastAsiaTheme="majorEastAsia" w:hAnsiTheme="majorHAnsi" w:cstheme="majorHAnsi"/>
                <w:sz w:val="14"/>
                <w:szCs w:val="14"/>
                <w:lang w:val="de-DE"/>
              </w:rPr>
              <w:t xml:space="preserve">kagamitan </w:t>
            </w:r>
          </w:p>
        </w:tc>
      </w:tr>
      <w:tr w:rsidR="00081E39" w:rsidRPr="002036B9" w:rsidTr="001E3707">
        <w:trPr>
          <w:trHeight w:val="403"/>
        </w:trPr>
        <w:tc>
          <w:tcPr>
            <w:tcW w:w="2864" w:type="dxa"/>
            <w:vMerge w:val="restart"/>
            <w:vAlign w:val="center"/>
          </w:tcPr>
          <w:p w:rsidR="00081E39" w:rsidRPr="002036B9" w:rsidRDefault="00081E39" w:rsidP="00081E3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081E39" w:rsidRPr="002036B9" w:rsidRDefault="00081E39" w:rsidP="00081E39">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081E39" w:rsidRPr="002036B9" w:rsidRDefault="00081E39" w:rsidP="00081E3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081E39" w:rsidRPr="002036B9" w:rsidRDefault="00081E39" w:rsidP="00081E39">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081E39" w:rsidRPr="002036B9" w:rsidRDefault="00081E39" w:rsidP="00081E39">
            <w:pPr>
              <w:spacing w:line="160" w:lineRule="exact"/>
              <w:rPr>
                <w:sz w:val="14"/>
                <w:szCs w:val="14"/>
              </w:rPr>
            </w:pPr>
          </w:p>
        </w:tc>
        <w:tc>
          <w:tcPr>
            <w:tcW w:w="567" w:type="dxa"/>
            <w:vAlign w:val="center"/>
          </w:tcPr>
          <w:p w:rsidR="00081E39" w:rsidRPr="002036B9" w:rsidRDefault="00081E39" w:rsidP="00081E39">
            <w:pPr>
              <w:spacing w:line="160" w:lineRule="exact"/>
              <w:jc w:val="center"/>
              <w:rPr>
                <w:sz w:val="14"/>
                <w:szCs w:val="14"/>
              </w:rPr>
            </w:pPr>
          </w:p>
        </w:tc>
        <w:tc>
          <w:tcPr>
            <w:tcW w:w="575" w:type="dxa"/>
            <w:gridSpan w:val="2"/>
          </w:tcPr>
          <w:p w:rsidR="00081E39" w:rsidRPr="002036B9" w:rsidRDefault="00081E39" w:rsidP="00081E39">
            <w:pPr>
              <w:spacing w:line="160" w:lineRule="exact"/>
              <w:jc w:val="left"/>
              <w:rPr>
                <w:rFonts w:asciiTheme="majorHAnsi" w:eastAsiaTheme="majorEastAsia" w:hAnsiTheme="majorHAnsi" w:cstheme="majorHAnsi"/>
                <w:sz w:val="14"/>
                <w:szCs w:val="14"/>
              </w:rPr>
            </w:pPr>
          </w:p>
        </w:tc>
        <w:tc>
          <w:tcPr>
            <w:tcW w:w="5378" w:type="dxa"/>
            <w:vAlign w:val="center"/>
          </w:tcPr>
          <w:p w:rsidR="00081E39" w:rsidRPr="003777F4" w:rsidRDefault="00081E39" w:rsidP="00081E39">
            <w:pPr>
              <w:spacing w:line="160" w:lineRule="exact"/>
              <w:rPr>
                <w:rFonts w:asciiTheme="majorEastAsia" w:eastAsiaTheme="majorEastAsia" w:hAnsiTheme="majorEastAsia"/>
                <w:sz w:val="14"/>
                <w:szCs w:val="14"/>
              </w:rPr>
            </w:pPr>
            <w:r w:rsidRPr="003777F4">
              <w:rPr>
                <w:rFonts w:asciiTheme="majorEastAsia" w:eastAsiaTheme="majorEastAsia" w:hAnsiTheme="majorEastAsia" w:hint="eastAsia"/>
                <w:sz w:val="14"/>
                <w:szCs w:val="14"/>
              </w:rPr>
              <w:t>胴肉と頭脚部・内臓等分離作業</w:t>
            </w:r>
          </w:p>
          <w:p w:rsidR="00081E39" w:rsidRPr="003777F4" w:rsidRDefault="00081E39">
            <w:pPr>
              <w:spacing w:line="160" w:lineRule="exact"/>
              <w:rPr>
                <w:rFonts w:asciiTheme="majorHAnsi" w:eastAsiaTheme="majorEastAsia" w:hAnsiTheme="majorHAnsi" w:cstheme="majorHAnsi"/>
                <w:sz w:val="14"/>
                <w:szCs w:val="14"/>
              </w:rPr>
            </w:pPr>
            <w:r w:rsidRPr="003777F4">
              <w:rPr>
                <w:rFonts w:asciiTheme="majorHAnsi" w:eastAsiaTheme="majorEastAsia" w:hAnsiTheme="majorHAnsi" w:cstheme="majorHAnsi"/>
                <w:sz w:val="14"/>
                <w:szCs w:val="14"/>
              </w:rPr>
              <w:t>Pag</w:t>
            </w:r>
            <w:r w:rsidR="00371DE1">
              <w:rPr>
                <w:rFonts w:asciiTheme="majorHAnsi" w:eastAsiaTheme="majorEastAsia" w:hAnsiTheme="majorHAnsi" w:cstheme="majorHAnsi"/>
                <w:sz w:val="14"/>
                <w:szCs w:val="14"/>
              </w:rPr>
              <w:t xml:space="preserve">hihiwalay </w:t>
            </w:r>
            <w:r w:rsidR="005018A1">
              <w:rPr>
                <w:rFonts w:asciiTheme="majorHAnsi" w:eastAsiaTheme="majorEastAsia" w:hAnsiTheme="majorHAnsi" w:cstheme="majorHAnsi"/>
                <w:sz w:val="14"/>
                <w:szCs w:val="14"/>
              </w:rPr>
              <w:t xml:space="preserve">sa </w:t>
            </w:r>
            <w:r w:rsidR="005018A1" w:rsidRPr="003777F4">
              <w:rPr>
                <w:rFonts w:asciiTheme="majorHAnsi" w:eastAsiaTheme="majorEastAsia" w:hAnsiTheme="majorHAnsi" w:cstheme="majorHAnsi"/>
                <w:sz w:val="14"/>
                <w:szCs w:val="14"/>
              </w:rPr>
              <w:t>laman</w:t>
            </w:r>
            <w:r w:rsidR="005018A1">
              <w:rPr>
                <w:rFonts w:asciiTheme="majorHAnsi" w:eastAsiaTheme="majorEastAsia" w:hAnsiTheme="majorHAnsi" w:cstheme="majorHAnsi"/>
                <w:sz w:val="14"/>
                <w:szCs w:val="14"/>
              </w:rPr>
              <w:t>g</w:t>
            </w:r>
            <w:r w:rsidR="005018A1" w:rsidRPr="003777F4">
              <w:rPr>
                <w:rFonts w:asciiTheme="majorHAnsi" w:eastAsiaTheme="majorEastAsia" w:hAnsiTheme="majorHAnsi" w:cstheme="majorHAnsi"/>
                <w:sz w:val="14"/>
                <w:szCs w:val="14"/>
              </w:rPr>
              <w:t>-loob</w:t>
            </w:r>
            <w:r w:rsidR="005018A1">
              <w:rPr>
                <w:rFonts w:asciiTheme="majorHAnsi" w:eastAsiaTheme="majorEastAsia" w:hAnsiTheme="majorHAnsi" w:cstheme="majorHAnsi"/>
                <w:sz w:val="14"/>
                <w:szCs w:val="14"/>
              </w:rPr>
              <w:t>,</w:t>
            </w:r>
            <w:r w:rsidR="00371DE1">
              <w:rPr>
                <w:rFonts w:asciiTheme="majorHAnsi" w:eastAsiaTheme="majorEastAsia" w:hAnsiTheme="majorHAnsi" w:cstheme="majorHAnsi"/>
                <w:sz w:val="14"/>
                <w:szCs w:val="14"/>
              </w:rPr>
              <w:t xml:space="preserve"> </w:t>
            </w:r>
            <w:r w:rsidR="000C397F">
              <w:rPr>
                <w:rFonts w:asciiTheme="majorHAnsi" w:eastAsiaTheme="majorEastAsia" w:hAnsiTheme="majorHAnsi" w:cstheme="majorHAnsi"/>
                <w:sz w:val="14"/>
                <w:szCs w:val="14"/>
              </w:rPr>
              <w:t>laman</w:t>
            </w:r>
            <w:r w:rsidR="00371DE1">
              <w:rPr>
                <w:rFonts w:asciiTheme="majorHAnsi" w:eastAsiaTheme="majorEastAsia" w:hAnsiTheme="majorHAnsi" w:cstheme="majorHAnsi"/>
                <w:sz w:val="14"/>
                <w:szCs w:val="14"/>
              </w:rPr>
              <w:t xml:space="preserve"> sa katawan, ulo at paa </w:t>
            </w:r>
          </w:p>
        </w:tc>
      </w:tr>
      <w:tr w:rsidR="00081E39" w:rsidRPr="00D73DBD" w:rsidTr="001E3707">
        <w:trPr>
          <w:trHeight w:val="437"/>
        </w:trPr>
        <w:tc>
          <w:tcPr>
            <w:tcW w:w="2864" w:type="dxa"/>
            <w:vMerge/>
          </w:tcPr>
          <w:p w:rsidR="00081E39" w:rsidRPr="002036B9" w:rsidRDefault="00081E39" w:rsidP="00081E39">
            <w:pPr>
              <w:spacing w:line="160" w:lineRule="exact"/>
              <w:rPr>
                <w:sz w:val="14"/>
                <w:szCs w:val="14"/>
              </w:rPr>
            </w:pPr>
          </w:p>
        </w:tc>
        <w:tc>
          <w:tcPr>
            <w:tcW w:w="567" w:type="dxa"/>
          </w:tcPr>
          <w:p w:rsidR="00081E39" w:rsidRPr="002036B9" w:rsidRDefault="00081E39" w:rsidP="00081E39">
            <w:pPr>
              <w:spacing w:line="160" w:lineRule="exact"/>
              <w:rPr>
                <w:sz w:val="14"/>
                <w:szCs w:val="14"/>
              </w:rPr>
            </w:pPr>
          </w:p>
        </w:tc>
        <w:tc>
          <w:tcPr>
            <w:tcW w:w="567" w:type="dxa"/>
          </w:tcPr>
          <w:p w:rsidR="00081E39" w:rsidRPr="002036B9" w:rsidRDefault="00081E39" w:rsidP="00081E39">
            <w:pPr>
              <w:spacing w:line="160" w:lineRule="exact"/>
              <w:rPr>
                <w:sz w:val="14"/>
                <w:szCs w:val="14"/>
              </w:rPr>
            </w:pPr>
          </w:p>
        </w:tc>
        <w:tc>
          <w:tcPr>
            <w:tcW w:w="575" w:type="dxa"/>
            <w:gridSpan w:val="2"/>
          </w:tcPr>
          <w:p w:rsidR="00081E39" w:rsidRPr="002036B9" w:rsidRDefault="00081E39" w:rsidP="00081E39">
            <w:pPr>
              <w:spacing w:line="160" w:lineRule="exact"/>
              <w:jc w:val="left"/>
              <w:rPr>
                <w:rFonts w:asciiTheme="majorHAnsi" w:eastAsiaTheme="majorEastAsia" w:hAnsiTheme="majorHAnsi" w:cstheme="majorHAnsi"/>
                <w:sz w:val="14"/>
                <w:szCs w:val="14"/>
              </w:rPr>
            </w:pPr>
          </w:p>
        </w:tc>
        <w:tc>
          <w:tcPr>
            <w:tcW w:w="5378" w:type="dxa"/>
            <w:vAlign w:val="center"/>
          </w:tcPr>
          <w:p w:rsidR="00081E39" w:rsidRPr="003777F4" w:rsidRDefault="00081E39" w:rsidP="00081E39">
            <w:pPr>
              <w:spacing w:line="160" w:lineRule="exact"/>
              <w:rPr>
                <w:rFonts w:asciiTheme="majorEastAsia" w:eastAsiaTheme="majorEastAsia" w:hAnsiTheme="majorEastAsia"/>
                <w:sz w:val="14"/>
                <w:szCs w:val="14"/>
              </w:rPr>
            </w:pPr>
            <w:r w:rsidRPr="003777F4">
              <w:rPr>
                <w:rFonts w:asciiTheme="majorEastAsia" w:eastAsiaTheme="majorEastAsia" w:hAnsiTheme="majorEastAsia" w:hint="eastAsia"/>
                <w:sz w:val="14"/>
                <w:szCs w:val="14"/>
              </w:rPr>
              <w:t>胴肉・脚の細切り作業</w:t>
            </w:r>
          </w:p>
          <w:p w:rsidR="00081E39" w:rsidRPr="003777F4" w:rsidRDefault="00081E39">
            <w:pPr>
              <w:spacing w:line="160" w:lineRule="exact"/>
              <w:rPr>
                <w:rFonts w:asciiTheme="majorHAnsi" w:eastAsiaTheme="majorEastAsia" w:hAnsiTheme="majorHAnsi" w:cstheme="majorHAnsi"/>
                <w:sz w:val="14"/>
                <w:szCs w:val="14"/>
              </w:rPr>
            </w:pPr>
            <w:r w:rsidRPr="003777F4">
              <w:rPr>
                <w:rFonts w:asciiTheme="majorHAnsi" w:eastAsiaTheme="majorEastAsia" w:hAnsiTheme="majorHAnsi" w:cstheme="majorHAnsi"/>
                <w:sz w:val="14"/>
                <w:szCs w:val="14"/>
              </w:rPr>
              <w:t xml:space="preserve">Paghihiwa </w:t>
            </w:r>
            <w:r w:rsidR="009F0F9D">
              <w:rPr>
                <w:rFonts w:asciiTheme="majorHAnsi" w:eastAsiaTheme="majorEastAsia" w:hAnsiTheme="majorHAnsi" w:cstheme="majorHAnsi"/>
                <w:sz w:val="14"/>
                <w:szCs w:val="14"/>
              </w:rPr>
              <w:t>ng</w:t>
            </w:r>
            <w:r w:rsidR="009F0F9D" w:rsidRPr="003777F4">
              <w:rPr>
                <w:rFonts w:asciiTheme="majorHAnsi" w:eastAsiaTheme="majorEastAsia" w:hAnsiTheme="majorHAnsi" w:cstheme="majorHAnsi"/>
                <w:sz w:val="14"/>
                <w:szCs w:val="14"/>
              </w:rPr>
              <w:t xml:space="preserve"> </w:t>
            </w:r>
            <w:r w:rsidR="003F2306">
              <w:rPr>
                <w:rFonts w:asciiTheme="majorHAnsi" w:eastAsiaTheme="majorEastAsia" w:hAnsiTheme="majorHAnsi" w:cstheme="majorHAnsi"/>
                <w:sz w:val="14"/>
                <w:szCs w:val="14"/>
              </w:rPr>
              <w:t>laman</w:t>
            </w:r>
            <w:r w:rsidRPr="003777F4">
              <w:rPr>
                <w:rFonts w:asciiTheme="majorHAnsi" w:eastAsiaTheme="majorEastAsia" w:hAnsiTheme="majorHAnsi" w:cstheme="majorHAnsi"/>
                <w:sz w:val="14"/>
                <w:szCs w:val="14"/>
              </w:rPr>
              <w:t xml:space="preserve"> </w:t>
            </w:r>
            <w:r w:rsidR="009F0F9D">
              <w:rPr>
                <w:rFonts w:asciiTheme="majorHAnsi" w:eastAsiaTheme="majorEastAsia" w:hAnsiTheme="majorHAnsi" w:cstheme="majorHAnsi"/>
                <w:sz w:val="14"/>
                <w:szCs w:val="14"/>
              </w:rPr>
              <w:t>sa</w:t>
            </w:r>
            <w:r w:rsidRPr="003777F4">
              <w:rPr>
                <w:rFonts w:asciiTheme="majorHAnsi" w:eastAsiaTheme="majorEastAsia" w:hAnsiTheme="majorHAnsi" w:cstheme="majorHAnsi"/>
                <w:sz w:val="14"/>
                <w:szCs w:val="14"/>
              </w:rPr>
              <w:t xml:space="preserve"> katawan at paa</w:t>
            </w:r>
            <w:r w:rsidR="00B71461">
              <w:rPr>
                <w:rFonts w:asciiTheme="majorHAnsi" w:eastAsiaTheme="majorEastAsia" w:hAnsiTheme="majorHAnsi" w:cstheme="majorHAnsi"/>
                <w:sz w:val="14"/>
                <w:szCs w:val="14"/>
              </w:rPr>
              <w:t xml:space="preserve"> sa maninipis na piraso</w:t>
            </w:r>
          </w:p>
        </w:tc>
      </w:tr>
      <w:tr w:rsidR="00081E39" w:rsidRPr="00D73DBD" w:rsidTr="001E3707">
        <w:trPr>
          <w:trHeight w:val="401"/>
        </w:trPr>
        <w:tc>
          <w:tcPr>
            <w:tcW w:w="2864" w:type="dxa"/>
            <w:vMerge/>
          </w:tcPr>
          <w:p w:rsidR="00081E39" w:rsidRPr="00D73DBD" w:rsidRDefault="00081E39" w:rsidP="00081E39">
            <w:pPr>
              <w:spacing w:line="160" w:lineRule="exact"/>
              <w:rPr>
                <w:sz w:val="14"/>
                <w:szCs w:val="14"/>
                <w:lang w:val="fr-FR"/>
              </w:rPr>
            </w:pPr>
          </w:p>
        </w:tc>
        <w:tc>
          <w:tcPr>
            <w:tcW w:w="567" w:type="dxa"/>
            <w:vAlign w:val="center"/>
          </w:tcPr>
          <w:p w:rsidR="00081E39" w:rsidRPr="00D73DBD" w:rsidRDefault="00081E39" w:rsidP="00081E39">
            <w:pPr>
              <w:spacing w:line="160" w:lineRule="exact"/>
              <w:jc w:val="center"/>
              <w:rPr>
                <w:sz w:val="14"/>
                <w:szCs w:val="14"/>
                <w:lang w:val="fr-FR"/>
              </w:rPr>
            </w:pPr>
          </w:p>
        </w:tc>
        <w:tc>
          <w:tcPr>
            <w:tcW w:w="567" w:type="dxa"/>
          </w:tcPr>
          <w:p w:rsidR="00081E39" w:rsidRPr="00D73DBD" w:rsidRDefault="00081E39" w:rsidP="00081E39">
            <w:pPr>
              <w:spacing w:line="160" w:lineRule="exact"/>
              <w:rPr>
                <w:sz w:val="14"/>
                <w:szCs w:val="14"/>
                <w:lang w:val="fr-FR"/>
              </w:rPr>
            </w:pPr>
          </w:p>
        </w:tc>
        <w:tc>
          <w:tcPr>
            <w:tcW w:w="575" w:type="dxa"/>
            <w:gridSpan w:val="2"/>
          </w:tcPr>
          <w:p w:rsidR="00081E39" w:rsidRPr="00D73DBD" w:rsidRDefault="00081E39" w:rsidP="00081E39">
            <w:pPr>
              <w:spacing w:line="160" w:lineRule="exact"/>
              <w:jc w:val="left"/>
              <w:rPr>
                <w:rFonts w:asciiTheme="majorHAnsi" w:eastAsiaTheme="majorEastAsia" w:hAnsiTheme="majorHAnsi" w:cstheme="majorHAnsi"/>
                <w:sz w:val="14"/>
                <w:szCs w:val="14"/>
                <w:lang w:val="fr-FR"/>
              </w:rPr>
            </w:pPr>
          </w:p>
        </w:tc>
        <w:tc>
          <w:tcPr>
            <w:tcW w:w="5378" w:type="dxa"/>
            <w:vAlign w:val="center"/>
          </w:tcPr>
          <w:p w:rsidR="00081E39" w:rsidRPr="003777F4" w:rsidRDefault="00081E39" w:rsidP="00081E39">
            <w:pPr>
              <w:spacing w:line="160" w:lineRule="exact"/>
              <w:rPr>
                <w:rFonts w:asciiTheme="majorEastAsia" w:eastAsiaTheme="majorEastAsia" w:hAnsiTheme="majorEastAsia"/>
                <w:sz w:val="14"/>
                <w:szCs w:val="14"/>
              </w:rPr>
            </w:pPr>
            <w:r w:rsidRPr="003777F4">
              <w:rPr>
                <w:rFonts w:asciiTheme="majorEastAsia" w:eastAsiaTheme="majorEastAsia" w:hAnsiTheme="majorEastAsia" w:hint="eastAsia"/>
                <w:sz w:val="14"/>
                <w:szCs w:val="14"/>
              </w:rPr>
              <w:t>肉と肝臓分の混合・攪拌作業</w:t>
            </w:r>
          </w:p>
          <w:p w:rsidR="00081E39" w:rsidRPr="003777F4" w:rsidRDefault="00081E39">
            <w:pPr>
              <w:spacing w:line="160" w:lineRule="exact"/>
              <w:rPr>
                <w:rFonts w:asciiTheme="majorHAnsi" w:eastAsiaTheme="majorEastAsia" w:hAnsiTheme="majorHAnsi" w:cstheme="majorHAnsi"/>
                <w:sz w:val="14"/>
                <w:szCs w:val="14"/>
              </w:rPr>
            </w:pPr>
            <w:r w:rsidRPr="003777F4">
              <w:rPr>
                <w:rFonts w:asciiTheme="majorHAnsi" w:eastAsiaTheme="majorEastAsia" w:hAnsiTheme="majorHAnsi" w:cstheme="majorHAnsi"/>
                <w:sz w:val="14"/>
                <w:szCs w:val="14"/>
              </w:rPr>
              <w:t xml:space="preserve">Paghahalo </w:t>
            </w:r>
            <w:r w:rsidR="00CA4CA7">
              <w:rPr>
                <w:rFonts w:asciiTheme="majorHAnsi" w:eastAsiaTheme="majorEastAsia" w:hAnsiTheme="majorHAnsi" w:cstheme="majorHAnsi"/>
                <w:sz w:val="14"/>
                <w:szCs w:val="14"/>
              </w:rPr>
              <w:t xml:space="preserve">sa </w:t>
            </w:r>
            <w:r w:rsidR="00106C02">
              <w:rPr>
                <w:rFonts w:asciiTheme="majorHAnsi" w:eastAsiaTheme="majorEastAsia" w:hAnsiTheme="majorHAnsi" w:cstheme="majorHAnsi"/>
                <w:sz w:val="14"/>
                <w:szCs w:val="14"/>
              </w:rPr>
              <w:t>laman</w:t>
            </w:r>
            <w:r w:rsidR="00CA4CA7">
              <w:rPr>
                <w:rFonts w:asciiTheme="majorHAnsi" w:eastAsiaTheme="majorEastAsia" w:hAnsiTheme="majorHAnsi" w:cstheme="majorHAnsi"/>
                <w:sz w:val="14"/>
                <w:szCs w:val="14"/>
              </w:rPr>
              <w:t xml:space="preserve"> </w:t>
            </w:r>
            <w:r w:rsidR="001E0646">
              <w:rPr>
                <w:rFonts w:asciiTheme="majorHAnsi" w:eastAsiaTheme="majorEastAsia" w:hAnsiTheme="majorHAnsi" w:cstheme="majorHAnsi"/>
                <w:sz w:val="14"/>
                <w:szCs w:val="14"/>
              </w:rPr>
              <w:t xml:space="preserve">(meat part) </w:t>
            </w:r>
            <w:r w:rsidR="00CA4CA7">
              <w:rPr>
                <w:rFonts w:asciiTheme="majorHAnsi" w:eastAsiaTheme="majorEastAsia" w:hAnsiTheme="majorHAnsi" w:cstheme="majorHAnsi"/>
                <w:sz w:val="14"/>
                <w:szCs w:val="14"/>
              </w:rPr>
              <w:t>at atay</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790" w:rsidRDefault="004D2790" w:rsidP="006A5F3B">
      <w:r>
        <w:separator/>
      </w:r>
    </w:p>
  </w:endnote>
  <w:endnote w:type="continuationSeparator" w:id="0">
    <w:p w:rsidR="004D2790" w:rsidRDefault="004D279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94BD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94BD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790" w:rsidRDefault="004D2790" w:rsidP="006A5F3B">
      <w:r>
        <w:separator/>
      </w:r>
    </w:p>
  </w:footnote>
  <w:footnote w:type="continuationSeparator" w:id="0">
    <w:p w:rsidR="004D2790" w:rsidRDefault="004D279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1E39"/>
    <w:rsid w:val="000849D4"/>
    <w:rsid w:val="00090EC2"/>
    <w:rsid w:val="00094980"/>
    <w:rsid w:val="00094BD6"/>
    <w:rsid w:val="000A3717"/>
    <w:rsid w:val="000B2FB3"/>
    <w:rsid w:val="000C397F"/>
    <w:rsid w:val="000C3A36"/>
    <w:rsid w:val="000D6BBC"/>
    <w:rsid w:val="000E4A25"/>
    <w:rsid w:val="000E7C1C"/>
    <w:rsid w:val="000F0E32"/>
    <w:rsid w:val="000F1DD1"/>
    <w:rsid w:val="000F4550"/>
    <w:rsid w:val="001019C9"/>
    <w:rsid w:val="00105E81"/>
    <w:rsid w:val="00106C02"/>
    <w:rsid w:val="001117D5"/>
    <w:rsid w:val="0011296D"/>
    <w:rsid w:val="00113693"/>
    <w:rsid w:val="00121AEF"/>
    <w:rsid w:val="00126B12"/>
    <w:rsid w:val="00132CEF"/>
    <w:rsid w:val="00144F26"/>
    <w:rsid w:val="00153942"/>
    <w:rsid w:val="001633B5"/>
    <w:rsid w:val="00176DA6"/>
    <w:rsid w:val="00185B1A"/>
    <w:rsid w:val="001871EB"/>
    <w:rsid w:val="00197526"/>
    <w:rsid w:val="001B5186"/>
    <w:rsid w:val="001B78EE"/>
    <w:rsid w:val="001C7B1A"/>
    <w:rsid w:val="001D67BD"/>
    <w:rsid w:val="001D6EC0"/>
    <w:rsid w:val="001D7BB9"/>
    <w:rsid w:val="001E0646"/>
    <w:rsid w:val="001E3707"/>
    <w:rsid w:val="001F0CC1"/>
    <w:rsid w:val="001F2DFD"/>
    <w:rsid w:val="001F6195"/>
    <w:rsid w:val="002030E8"/>
    <w:rsid w:val="002036B9"/>
    <w:rsid w:val="00203FB8"/>
    <w:rsid w:val="0020712D"/>
    <w:rsid w:val="002164E8"/>
    <w:rsid w:val="002217A6"/>
    <w:rsid w:val="00221C6D"/>
    <w:rsid w:val="00233411"/>
    <w:rsid w:val="0024378E"/>
    <w:rsid w:val="00261DB3"/>
    <w:rsid w:val="00276361"/>
    <w:rsid w:val="002801F9"/>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22565"/>
    <w:rsid w:val="00332B35"/>
    <w:rsid w:val="00341EE1"/>
    <w:rsid w:val="00353899"/>
    <w:rsid w:val="00361D82"/>
    <w:rsid w:val="00364B84"/>
    <w:rsid w:val="003652AB"/>
    <w:rsid w:val="003711E3"/>
    <w:rsid w:val="003719CF"/>
    <w:rsid w:val="00371DE1"/>
    <w:rsid w:val="003748B0"/>
    <w:rsid w:val="00382582"/>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2306"/>
    <w:rsid w:val="003F4ACA"/>
    <w:rsid w:val="004038AE"/>
    <w:rsid w:val="00404BB6"/>
    <w:rsid w:val="00404D92"/>
    <w:rsid w:val="00416106"/>
    <w:rsid w:val="00422960"/>
    <w:rsid w:val="00431EA1"/>
    <w:rsid w:val="00440E13"/>
    <w:rsid w:val="00443373"/>
    <w:rsid w:val="00446CB9"/>
    <w:rsid w:val="00447FBA"/>
    <w:rsid w:val="004535D6"/>
    <w:rsid w:val="00456258"/>
    <w:rsid w:val="00462C83"/>
    <w:rsid w:val="00485FBE"/>
    <w:rsid w:val="004860A0"/>
    <w:rsid w:val="00491E54"/>
    <w:rsid w:val="00493340"/>
    <w:rsid w:val="004A0B52"/>
    <w:rsid w:val="004A24E5"/>
    <w:rsid w:val="004C3DDF"/>
    <w:rsid w:val="004C5E36"/>
    <w:rsid w:val="004D0D8B"/>
    <w:rsid w:val="004D2790"/>
    <w:rsid w:val="004E2C73"/>
    <w:rsid w:val="004E6822"/>
    <w:rsid w:val="004F0ECB"/>
    <w:rsid w:val="0050097E"/>
    <w:rsid w:val="005018A1"/>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A10E3"/>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4814"/>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4317"/>
    <w:rsid w:val="00765EFE"/>
    <w:rsid w:val="0077118B"/>
    <w:rsid w:val="007727C6"/>
    <w:rsid w:val="007800DF"/>
    <w:rsid w:val="0078566F"/>
    <w:rsid w:val="00785A04"/>
    <w:rsid w:val="007D0A0D"/>
    <w:rsid w:val="007D2532"/>
    <w:rsid w:val="007F1DEC"/>
    <w:rsid w:val="007F4DE9"/>
    <w:rsid w:val="007F5F79"/>
    <w:rsid w:val="007F65E7"/>
    <w:rsid w:val="00800178"/>
    <w:rsid w:val="00817FF8"/>
    <w:rsid w:val="008236FA"/>
    <w:rsid w:val="00824BD7"/>
    <w:rsid w:val="00835662"/>
    <w:rsid w:val="008426B4"/>
    <w:rsid w:val="0084329F"/>
    <w:rsid w:val="008478E6"/>
    <w:rsid w:val="00853FE0"/>
    <w:rsid w:val="00855EF2"/>
    <w:rsid w:val="00862A23"/>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9F0F9D"/>
    <w:rsid w:val="00A13F85"/>
    <w:rsid w:val="00A24E71"/>
    <w:rsid w:val="00A31CCB"/>
    <w:rsid w:val="00A33619"/>
    <w:rsid w:val="00A37319"/>
    <w:rsid w:val="00A41070"/>
    <w:rsid w:val="00A43BE5"/>
    <w:rsid w:val="00A5012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461"/>
    <w:rsid w:val="00B71F69"/>
    <w:rsid w:val="00B77232"/>
    <w:rsid w:val="00B805AB"/>
    <w:rsid w:val="00B81428"/>
    <w:rsid w:val="00B93C22"/>
    <w:rsid w:val="00B9731B"/>
    <w:rsid w:val="00BA0819"/>
    <w:rsid w:val="00BB7AF0"/>
    <w:rsid w:val="00BD43A5"/>
    <w:rsid w:val="00BD515F"/>
    <w:rsid w:val="00BD6D49"/>
    <w:rsid w:val="00BD7B43"/>
    <w:rsid w:val="00BF7623"/>
    <w:rsid w:val="00BF7CB8"/>
    <w:rsid w:val="00C034E0"/>
    <w:rsid w:val="00C061BD"/>
    <w:rsid w:val="00C132F2"/>
    <w:rsid w:val="00C318B8"/>
    <w:rsid w:val="00C37B95"/>
    <w:rsid w:val="00C37B99"/>
    <w:rsid w:val="00C41559"/>
    <w:rsid w:val="00C43C5A"/>
    <w:rsid w:val="00C46D5B"/>
    <w:rsid w:val="00C51438"/>
    <w:rsid w:val="00C56899"/>
    <w:rsid w:val="00C76963"/>
    <w:rsid w:val="00C81D53"/>
    <w:rsid w:val="00C9332E"/>
    <w:rsid w:val="00C96E7E"/>
    <w:rsid w:val="00CA2DB7"/>
    <w:rsid w:val="00CA2F9C"/>
    <w:rsid w:val="00CA4CA7"/>
    <w:rsid w:val="00CA53FC"/>
    <w:rsid w:val="00CA6A4E"/>
    <w:rsid w:val="00CC20A0"/>
    <w:rsid w:val="00CC29A1"/>
    <w:rsid w:val="00CE4CCF"/>
    <w:rsid w:val="00CF0FD7"/>
    <w:rsid w:val="00CF2E29"/>
    <w:rsid w:val="00CF66D3"/>
    <w:rsid w:val="00D03906"/>
    <w:rsid w:val="00D047A0"/>
    <w:rsid w:val="00D05698"/>
    <w:rsid w:val="00D06150"/>
    <w:rsid w:val="00D15328"/>
    <w:rsid w:val="00D21CE5"/>
    <w:rsid w:val="00D23B7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0196"/>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A77C5"/>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6"/>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7C966-9A29-47C4-8FC4-DBAC6D7F2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4872</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2018-12-10T05:31:00Z</dcterms:created>
  <dcterms:modified xsi:type="dcterms:W3CDTF">2020-03-12T00:57:00Z</dcterms:modified>
</cp:coreProperties>
</file>