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33D15">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FF64E5" w:rsidRPr="00FF64E5" w:rsidTr="0069366A">
              <w:trPr>
                <w:trHeight w:val="467"/>
              </w:trPr>
              <w:tc>
                <w:tcPr>
                  <w:tcW w:w="1275" w:type="dxa"/>
                </w:tcPr>
                <w:p w:rsidR="005739FD" w:rsidRPr="002C2480" w:rsidRDefault="005739FD" w:rsidP="0069366A">
                  <w:pPr>
                    <w:spacing w:line="220" w:lineRule="exact"/>
                    <w:jc w:val="left"/>
                    <w:rPr>
                      <w:rFonts w:asciiTheme="majorHAnsi" w:eastAsiaTheme="majorEastAsia" w:hAnsiTheme="majorHAnsi" w:cstheme="majorHAnsi"/>
                      <w:sz w:val="16"/>
                      <w:szCs w:val="16"/>
                    </w:rPr>
                  </w:pPr>
                  <w:r w:rsidRPr="002C2480">
                    <w:rPr>
                      <w:rFonts w:asciiTheme="majorHAnsi" w:eastAsiaTheme="majorEastAsia" w:hAnsiTheme="majorHAnsi" w:cstheme="majorHAnsi" w:hint="eastAsia"/>
                      <w:sz w:val="16"/>
                      <w:szCs w:val="16"/>
                    </w:rPr>
                    <w:t>職種</w:t>
                  </w:r>
                </w:p>
                <w:p w:rsidR="005739FD" w:rsidRPr="002C2480" w:rsidRDefault="00504B94">
                  <w:pPr>
                    <w:spacing w:line="220" w:lineRule="exact"/>
                    <w:jc w:val="left"/>
                    <w:rPr>
                      <w:rFonts w:asciiTheme="majorHAnsi" w:eastAsiaTheme="majorEastAsia" w:hAnsiTheme="majorHAnsi" w:cstheme="majorHAnsi"/>
                      <w:sz w:val="16"/>
                      <w:szCs w:val="16"/>
                    </w:rPr>
                  </w:pPr>
                  <w:r w:rsidRPr="002C2480">
                    <w:rPr>
                      <w:rFonts w:asciiTheme="majorHAnsi" w:eastAsiaTheme="majorEastAsia" w:hAnsiTheme="majorHAnsi" w:cstheme="majorHAnsi"/>
                      <w:color w:val="222222"/>
                      <w:sz w:val="16"/>
                      <w:szCs w:val="16"/>
                    </w:rPr>
                    <w:t>Ngành ngh</w:t>
                  </w:r>
                  <w:r w:rsidRPr="002C2480">
                    <w:rPr>
                      <w:rFonts w:asciiTheme="majorHAnsi" w:eastAsia="MingLiU" w:hAnsiTheme="majorHAnsi" w:cstheme="majorHAnsi"/>
                      <w:color w:val="222222"/>
                      <w:sz w:val="16"/>
                      <w:szCs w:val="16"/>
                    </w:rPr>
                    <w:t>ề</w:t>
                  </w:r>
                </w:p>
              </w:tc>
              <w:tc>
                <w:tcPr>
                  <w:tcW w:w="2977" w:type="dxa"/>
                </w:tcPr>
                <w:p w:rsidR="004028FD" w:rsidRPr="002C2480" w:rsidRDefault="004028FD" w:rsidP="004028FD">
                  <w:pPr>
                    <w:spacing w:line="220" w:lineRule="exact"/>
                    <w:rPr>
                      <w:rFonts w:asciiTheme="majorHAnsi" w:eastAsiaTheme="majorEastAsia" w:hAnsiTheme="majorHAnsi" w:cstheme="majorHAnsi"/>
                      <w:color w:val="000000"/>
                      <w:sz w:val="16"/>
                      <w:szCs w:val="16"/>
                    </w:rPr>
                  </w:pPr>
                  <w:r w:rsidRPr="002C2480">
                    <w:rPr>
                      <w:rFonts w:asciiTheme="majorHAnsi" w:eastAsiaTheme="majorEastAsia" w:hAnsiTheme="majorHAnsi" w:cstheme="majorHAnsi" w:hint="eastAsia"/>
                      <w:color w:val="000000"/>
                      <w:sz w:val="16"/>
                      <w:szCs w:val="16"/>
                    </w:rPr>
                    <w:t>表装</w:t>
                  </w:r>
                </w:p>
                <w:p w:rsidR="005739FD" w:rsidRPr="002C2480" w:rsidRDefault="004028FD">
                  <w:pPr>
                    <w:spacing w:line="220" w:lineRule="exact"/>
                    <w:jc w:val="left"/>
                    <w:rPr>
                      <w:rFonts w:asciiTheme="majorHAnsi" w:eastAsiaTheme="majorEastAsia" w:hAnsiTheme="majorHAnsi" w:cstheme="majorHAnsi"/>
                      <w:sz w:val="16"/>
                      <w:szCs w:val="16"/>
                    </w:rPr>
                  </w:pPr>
                  <w:r w:rsidRPr="002C2480">
                    <w:rPr>
                      <w:rFonts w:asciiTheme="majorHAnsi" w:eastAsiaTheme="majorEastAsia" w:hAnsiTheme="majorHAnsi" w:cstheme="majorHAnsi"/>
                      <w:color w:val="000000"/>
                      <w:sz w:val="16"/>
                      <w:szCs w:val="16"/>
                    </w:rPr>
                    <w:t>Dán bình phong, cửa kéo</w:t>
                  </w:r>
                  <w:r w:rsidRPr="00FF64E5" w:rsidDel="00A21F24">
                    <w:rPr>
                      <w:rFonts w:asciiTheme="majorHAnsi" w:eastAsiaTheme="majorEastAsia" w:hAnsiTheme="majorHAnsi" w:cstheme="majorHAnsi"/>
                      <w:sz w:val="16"/>
                      <w:szCs w:val="16"/>
                    </w:rPr>
                    <w:t xml:space="preserve"> </w:t>
                  </w:r>
                </w:p>
              </w:tc>
              <w:tc>
                <w:tcPr>
                  <w:tcW w:w="1134" w:type="dxa"/>
                </w:tcPr>
                <w:p w:rsidR="00504B94" w:rsidRPr="002C2480" w:rsidRDefault="00504B94">
                  <w:pPr>
                    <w:spacing w:line="220" w:lineRule="exact"/>
                    <w:jc w:val="left"/>
                    <w:rPr>
                      <w:rFonts w:asciiTheme="majorHAnsi" w:eastAsiaTheme="majorEastAsia" w:hAnsiTheme="majorHAnsi" w:cstheme="majorHAnsi"/>
                      <w:sz w:val="16"/>
                      <w:szCs w:val="16"/>
                    </w:rPr>
                  </w:pPr>
                  <w:r w:rsidRPr="002C2480">
                    <w:rPr>
                      <w:rFonts w:asciiTheme="majorHAnsi" w:eastAsiaTheme="majorEastAsia" w:hAnsiTheme="majorHAnsi" w:cstheme="majorHAnsi"/>
                      <w:sz w:val="16"/>
                      <w:szCs w:val="16"/>
                    </w:rPr>
                    <w:t>作業</w:t>
                  </w:r>
                </w:p>
                <w:p w:rsidR="005739FD" w:rsidRPr="002C2480" w:rsidRDefault="00504B94">
                  <w:pPr>
                    <w:widowControl/>
                    <w:spacing w:line="220" w:lineRule="exact"/>
                    <w:jc w:val="left"/>
                    <w:rPr>
                      <w:rFonts w:asciiTheme="majorHAnsi" w:eastAsiaTheme="majorEastAsia" w:hAnsiTheme="majorHAnsi" w:cstheme="majorHAnsi"/>
                      <w:sz w:val="16"/>
                      <w:szCs w:val="16"/>
                    </w:rPr>
                  </w:pPr>
                  <w:r w:rsidRPr="002C2480">
                    <w:rPr>
                      <w:rFonts w:asciiTheme="majorHAnsi" w:eastAsiaTheme="majorEastAsia" w:hAnsiTheme="majorHAnsi" w:cstheme="majorHAnsi"/>
                      <w:sz w:val="16"/>
                      <w:szCs w:val="16"/>
                    </w:rPr>
                    <w:t>Công việc</w:t>
                  </w:r>
                </w:p>
              </w:tc>
              <w:tc>
                <w:tcPr>
                  <w:tcW w:w="3827" w:type="dxa"/>
                </w:tcPr>
                <w:p w:rsidR="004028FD" w:rsidRPr="002C2480" w:rsidRDefault="004028FD" w:rsidP="004028FD">
                  <w:pPr>
                    <w:spacing w:line="220" w:lineRule="exact"/>
                    <w:rPr>
                      <w:rFonts w:asciiTheme="majorHAnsi" w:eastAsiaTheme="majorEastAsia" w:hAnsiTheme="majorHAnsi" w:cstheme="majorHAnsi"/>
                      <w:color w:val="000000"/>
                      <w:sz w:val="16"/>
                      <w:szCs w:val="16"/>
                    </w:rPr>
                  </w:pPr>
                  <w:r w:rsidRPr="002C2480">
                    <w:rPr>
                      <w:rFonts w:asciiTheme="majorHAnsi" w:eastAsiaTheme="majorEastAsia" w:hAnsiTheme="majorHAnsi" w:cstheme="majorHAnsi" w:hint="eastAsia"/>
                      <w:color w:val="000000"/>
                      <w:sz w:val="16"/>
                      <w:szCs w:val="16"/>
                    </w:rPr>
                    <w:t>壁装作業</w:t>
                  </w:r>
                </w:p>
                <w:p w:rsidR="005739FD" w:rsidRPr="002C2480" w:rsidRDefault="004028FD" w:rsidP="002C2480">
                  <w:pPr>
                    <w:spacing w:line="220" w:lineRule="exact"/>
                    <w:jc w:val="left"/>
                    <w:rPr>
                      <w:rFonts w:asciiTheme="majorHAnsi" w:eastAsiaTheme="majorEastAsia" w:hAnsiTheme="majorHAnsi" w:cstheme="majorHAnsi"/>
                      <w:sz w:val="16"/>
                      <w:szCs w:val="16"/>
                    </w:rPr>
                  </w:pPr>
                  <w:r w:rsidRPr="002C2480">
                    <w:rPr>
                      <w:rFonts w:asciiTheme="majorHAnsi" w:eastAsiaTheme="majorEastAsia" w:hAnsiTheme="majorHAnsi" w:cstheme="majorHAnsi"/>
                      <w:color w:val="000000"/>
                      <w:sz w:val="16"/>
                      <w:szCs w:val="16"/>
                    </w:rPr>
                    <w:t>Công việc trán dán tường</w:t>
                  </w:r>
                  <w:r w:rsidRPr="00FF64E5" w:rsidDel="00A21F24">
                    <w:rPr>
                      <w:rFonts w:asciiTheme="majorHAnsi" w:eastAsiaTheme="majorEastAsia" w:hAnsiTheme="majorHAnsi" w:cstheme="majorHAnsi"/>
                      <w:sz w:val="16"/>
                      <w:szCs w:val="16"/>
                    </w:rPr>
                    <w:t xml:space="preserve"> </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33D15"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33D15">
              <w:rPr>
                <w:rFonts w:ascii="Arial" w:hAnsi="Arial" w:cs="Arial"/>
                <w:color w:val="000000" w:themeColor="text1"/>
                <w:sz w:val="16"/>
                <w:szCs w:val="16"/>
                <w:lang w:eastAsia="zh-TW"/>
              </w:rPr>
              <w:t>(</w:t>
            </w:r>
            <w:r w:rsidRPr="00A33D15">
              <w:rPr>
                <w:rFonts w:ascii="Arial" w:hAnsi="Arial" w:cs="Arial" w:hint="eastAsia"/>
                <w:color w:val="000000" w:themeColor="text1"/>
                <w:sz w:val="16"/>
                <w:szCs w:val="16"/>
              </w:rPr>
              <w:t>法務省・厚生労働省許可番号</w:t>
            </w:r>
            <w:r w:rsidRPr="00A33D15">
              <w:rPr>
                <w:rFonts w:ascii="Arial" w:hAnsi="Arial" w:cs="Arial"/>
                <w:color w:val="000000" w:themeColor="text1"/>
                <w:sz w:val="16"/>
                <w:szCs w:val="16"/>
                <w:lang w:eastAsia="zh-TW"/>
              </w:rPr>
              <w:t>)</w:t>
            </w:r>
            <w:r w:rsidRPr="00A33D15">
              <w:rPr>
                <w:rFonts w:ascii="Arial" w:hAnsi="Arial" w:cs="Arial"/>
                <w:color w:val="FF0000"/>
                <w:sz w:val="16"/>
                <w:szCs w:val="16"/>
                <w:lang w:eastAsia="zh-TW"/>
              </w:rPr>
              <w:tab/>
            </w:r>
          </w:p>
          <w:p w:rsidR="00995E0C" w:rsidRPr="00A33D15"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33D15">
              <w:rPr>
                <w:rFonts w:ascii="Arial" w:hAnsi="Arial" w:cs="Arial"/>
                <w:color w:val="000000" w:themeColor="text1"/>
                <w:sz w:val="16"/>
                <w:szCs w:val="16"/>
                <w:lang w:eastAsia="zh-TW"/>
              </w:rPr>
              <w:t>(Mã số</w:t>
            </w:r>
            <w:r w:rsidR="00994176" w:rsidRPr="00A33D15">
              <w:rPr>
                <w:rFonts w:ascii="Arial" w:hAnsi="Arial" w:cs="Arial"/>
                <w:color w:val="000000" w:themeColor="text1"/>
                <w:sz w:val="16"/>
                <w:szCs w:val="16"/>
                <w:lang w:eastAsia="zh-TW"/>
              </w:rPr>
              <w:t xml:space="preserve"> cấp phép</w:t>
            </w:r>
            <w:r w:rsidRPr="00A33D15">
              <w:rPr>
                <w:rFonts w:ascii="Arial" w:hAnsi="Arial" w:cs="Arial"/>
                <w:color w:val="000000" w:themeColor="text1"/>
                <w:sz w:val="16"/>
                <w:szCs w:val="16"/>
                <w:lang w:eastAsia="zh-TW"/>
              </w:rPr>
              <w:t xml:space="preserve"> </w:t>
            </w:r>
            <w:r w:rsidR="00994176" w:rsidRPr="00A33D15">
              <w:rPr>
                <w:rFonts w:ascii="Arial" w:hAnsi="Arial" w:cs="Arial"/>
                <w:color w:val="000000" w:themeColor="text1"/>
                <w:sz w:val="16"/>
                <w:szCs w:val="16"/>
                <w:lang w:eastAsia="zh-TW"/>
              </w:rPr>
              <w:t xml:space="preserve">được cấp </w:t>
            </w:r>
            <w:r w:rsidRPr="00A33D15">
              <w:rPr>
                <w:rFonts w:ascii="Arial" w:hAnsi="Arial" w:cs="Arial"/>
                <w:color w:val="000000" w:themeColor="text1"/>
                <w:sz w:val="16"/>
                <w:szCs w:val="16"/>
                <w:lang w:eastAsia="zh-TW"/>
              </w:rPr>
              <w:t xml:space="preserve">bởi </w:t>
            </w:r>
            <w:r w:rsidR="00575924" w:rsidRPr="00A33D15">
              <w:rPr>
                <w:rFonts w:ascii="Arial" w:hAnsi="Arial" w:cs="Arial"/>
                <w:color w:val="000000" w:themeColor="text1"/>
                <w:sz w:val="16"/>
                <w:szCs w:val="16"/>
                <w:lang w:eastAsia="zh-TW"/>
              </w:rPr>
              <w:t>Bộ</w:t>
            </w:r>
            <w:r w:rsidR="00910271" w:rsidRPr="00A33D15">
              <w:rPr>
                <w:rFonts w:ascii="Arial" w:hAnsi="Arial" w:cs="Arial"/>
                <w:color w:val="000000" w:themeColor="text1"/>
                <w:sz w:val="16"/>
                <w:szCs w:val="16"/>
                <w:lang w:eastAsia="zh-TW"/>
              </w:rPr>
              <w:t xml:space="preserve"> T</w:t>
            </w:r>
            <w:r w:rsidR="00575924" w:rsidRPr="00A33D15">
              <w:rPr>
                <w:rFonts w:ascii="Arial" w:hAnsi="Arial" w:cs="Arial"/>
                <w:color w:val="000000" w:themeColor="text1"/>
                <w:sz w:val="16"/>
                <w:szCs w:val="16"/>
                <w:lang w:eastAsia="zh-TW"/>
              </w:rPr>
              <w:t xml:space="preserve">ư pháp </w:t>
            </w:r>
            <w:r w:rsidR="00023D5A" w:rsidRPr="00A33D15">
              <w:rPr>
                <w:rFonts w:ascii="Arial" w:hAnsi="Arial" w:cs="Arial"/>
                <w:color w:val="000000" w:themeColor="text1"/>
                <w:sz w:val="16"/>
                <w:szCs w:val="16"/>
                <w:lang w:eastAsia="zh-TW"/>
              </w:rPr>
              <w:t xml:space="preserve">Nhật Bản </w:t>
            </w:r>
            <w:r w:rsidR="00575924" w:rsidRPr="00A33D15">
              <w:rPr>
                <w:rFonts w:ascii="Arial" w:hAnsi="Arial" w:cs="Arial"/>
                <w:color w:val="000000" w:themeColor="text1"/>
                <w:sz w:val="16"/>
                <w:szCs w:val="16"/>
                <w:lang w:eastAsia="zh-TW"/>
              </w:rPr>
              <w:t xml:space="preserve">và </w:t>
            </w:r>
            <w:r w:rsidR="002021DF" w:rsidRPr="00A33D15">
              <w:rPr>
                <w:rFonts w:ascii="Arial" w:hAnsi="Arial" w:cs="Arial"/>
                <w:color w:val="000000" w:themeColor="text1"/>
                <w:sz w:val="16"/>
                <w:szCs w:val="16"/>
                <w:lang w:eastAsia="zh-TW"/>
              </w:rPr>
              <w:t>Bộ Y tế</w:t>
            </w:r>
            <w:r w:rsidR="005D4598" w:rsidRPr="00A33D15">
              <w:rPr>
                <w:rFonts w:ascii="Arial" w:hAnsi="Arial" w:cs="Arial"/>
                <w:color w:val="000000" w:themeColor="text1"/>
                <w:sz w:val="16"/>
                <w:szCs w:val="16"/>
                <w:lang w:eastAsia="zh-TW"/>
              </w:rPr>
              <w:t>,</w:t>
            </w:r>
            <w:r w:rsidR="005D4598" w:rsidRPr="00A33D15">
              <w:rPr>
                <w:rFonts w:ascii="Arial" w:hAnsi="Arial" w:cs="Arial" w:hint="eastAsia"/>
                <w:color w:val="000000" w:themeColor="text1"/>
                <w:sz w:val="16"/>
                <w:szCs w:val="16"/>
              </w:rPr>
              <w:t xml:space="preserve"> </w:t>
            </w:r>
            <w:r w:rsidR="002021DF" w:rsidRPr="00A33D15">
              <w:rPr>
                <w:rFonts w:ascii="Arial" w:hAnsi="Arial" w:cs="Arial"/>
                <w:color w:val="000000" w:themeColor="text1"/>
                <w:sz w:val="16"/>
                <w:szCs w:val="16"/>
                <w:lang w:eastAsia="zh-TW"/>
              </w:rPr>
              <w:t>Lao độ</w:t>
            </w:r>
            <w:r w:rsidR="005D4598" w:rsidRPr="00A33D15">
              <w:rPr>
                <w:rFonts w:ascii="Arial" w:hAnsi="Arial" w:cs="Arial"/>
                <w:color w:val="000000" w:themeColor="text1"/>
                <w:sz w:val="16"/>
                <w:szCs w:val="16"/>
                <w:lang w:eastAsia="zh-TW"/>
              </w:rPr>
              <w:t>ng</w:t>
            </w:r>
            <w:r w:rsidR="005D4598" w:rsidRPr="00A33D15">
              <w:rPr>
                <w:rFonts w:ascii="Arial" w:hAnsi="Arial" w:cs="Arial" w:hint="eastAsia"/>
                <w:color w:val="000000" w:themeColor="text1"/>
                <w:sz w:val="16"/>
                <w:szCs w:val="16"/>
              </w:rPr>
              <w:t xml:space="preserve"> </w:t>
            </w:r>
            <w:r w:rsidR="005D4598" w:rsidRPr="00A33D15">
              <w:rPr>
                <w:rFonts w:ascii="Arial" w:hAnsi="Arial" w:cs="Arial"/>
                <w:color w:val="000000" w:themeColor="text1"/>
                <w:sz w:val="16"/>
                <w:szCs w:val="16"/>
                <w:lang w:eastAsia="zh-TW"/>
              </w:rPr>
              <w:t>và</w:t>
            </w:r>
            <w:r w:rsidR="005D4598" w:rsidRPr="00A33D15">
              <w:rPr>
                <w:rFonts w:ascii="Arial" w:hAnsi="Arial" w:cs="Arial" w:hint="eastAsia"/>
                <w:color w:val="000000" w:themeColor="text1"/>
                <w:sz w:val="16"/>
                <w:szCs w:val="16"/>
              </w:rPr>
              <w:t xml:space="preserve"> </w:t>
            </w:r>
            <w:r w:rsidR="002021DF" w:rsidRPr="00A33D15">
              <w:rPr>
                <w:rFonts w:ascii="Arial" w:hAnsi="Arial" w:cs="Arial"/>
                <w:color w:val="000000" w:themeColor="text1"/>
                <w:sz w:val="16"/>
                <w:szCs w:val="16"/>
                <w:lang w:eastAsia="zh-TW"/>
              </w:rPr>
              <w:t>Phúc lợi Nhật Bản</w:t>
            </w:r>
            <w:r w:rsidR="00575924" w:rsidRPr="00A33D15">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3C21C19" wp14:editId="08BCD44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467E7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8A8E5" wp14:editId="65E431C1">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81CB9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E55ADC6" wp14:editId="37F87E0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44B16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2C2480" w:rsidRDefault="004C3DDF" w:rsidP="004C3DDF">
      <w:pPr>
        <w:jc w:val="center"/>
        <w:rPr>
          <w:rFonts w:asciiTheme="majorEastAsia" w:eastAsiaTheme="majorEastAsia" w:hAnsiTheme="majorEastAsia" w:cs="メイリオ"/>
          <w:b/>
          <w:sz w:val="16"/>
          <w:szCs w:val="16"/>
        </w:rPr>
      </w:pPr>
      <w:r w:rsidRPr="002C2480">
        <w:rPr>
          <w:rFonts w:asciiTheme="majorEastAsia" w:eastAsiaTheme="majorEastAsia" w:hAnsiTheme="majorEastAsia" w:cs="メイリオ" w:hint="eastAsia"/>
          <w:b/>
          <w:sz w:val="16"/>
          <w:szCs w:val="16"/>
        </w:rPr>
        <w:t>法務省及び厚生労働省が定める様式</w:t>
      </w:r>
    </w:p>
    <w:p w:rsidR="00910271" w:rsidRPr="00A33D15" w:rsidRDefault="00910271" w:rsidP="004C3DDF">
      <w:pPr>
        <w:jc w:val="center"/>
        <w:rPr>
          <w:rFonts w:ascii="Arial" w:hAnsi="Arial" w:cs="Arial"/>
          <w:color w:val="000000" w:themeColor="text1"/>
          <w:sz w:val="16"/>
          <w:szCs w:val="16"/>
          <w:lang w:eastAsia="zh-TW"/>
        </w:rPr>
      </w:pPr>
      <w:r w:rsidRPr="00A33D15">
        <w:rPr>
          <w:rFonts w:ascii="Arial" w:hAnsi="Arial" w:cs="Arial"/>
          <w:color w:val="000000" w:themeColor="text1"/>
          <w:sz w:val="16"/>
          <w:szCs w:val="16"/>
          <w:lang w:eastAsia="zh-TW"/>
        </w:rPr>
        <w:t xml:space="preserve">Mẫu giấy chứng nhận do Bộ Tư pháp </w:t>
      </w:r>
      <w:r w:rsidR="00023D5A" w:rsidRPr="00A33D15">
        <w:rPr>
          <w:rFonts w:ascii="Arial" w:hAnsi="Arial" w:cs="Arial"/>
          <w:color w:val="000000" w:themeColor="text1"/>
          <w:sz w:val="16"/>
          <w:szCs w:val="16"/>
          <w:lang w:eastAsia="zh-TW"/>
        </w:rPr>
        <w:t xml:space="preserve">Nhật Bản </w:t>
      </w:r>
      <w:r w:rsidRPr="00A33D15">
        <w:rPr>
          <w:rFonts w:ascii="Arial" w:hAnsi="Arial" w:cs="Arial"/>
          <w:color w:val="000000" w:themeColor="text1"/>
          <w:sz w:val="16"/>
          <w:szCs w:val="16"/>
          <w:lang w:eastAsia="zh-TW"/>
        </w:rPr>
        <w:t xml:space="preserve">và Bộ Y </w:t>
      </w:r>
      <w:r w:rsidR="005D4598" w:rsidRPr="00A33D15">
        <w:rPr>
          <w:rFonts w:ascii="Arial" w:hAnsi="Arial" w:cs="Arial" w:hint="eastAsia"/>
          <w:color w:val="000000" w:themeColor="text1"/>
          <w:sz w:val="16"/>
          <w:szCs w:val="16"/>
        </w:rPr>
        <w:t>tế</w:t>
      </w:r>
      <w:r w:rsidRPr="00A33D15">
        <w:rPr>
          <w:rFonts w:ascii="Arial" w:hAnsi="Arial" w:cs="Arial"/>
          <w:color w:val="000000" w:themeColor="text1"/>
          <w:sz w:val="16"/>
          <w:szCs w:val="16"/>
          <w:lang w:eastAsia="zh-TW"/>
        </w:rPr>
        <w:t>, Lao động và Phúc lợi Nhật Bản quy định</w:t>
      </w:r>
    </w:p>
    <w:p w:rsidR="00BF7623" w:rsidRDefault="00A33D15"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C6B771B" wp14:editId="01C52BAB">
                <wp:simplePos x="0" y="0"/>
                <wp:positionH relativeFrom="column">
                  <wp:posOffset>5622290</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2C2480" w:rsidRDefault="0059124B" w:rsidP="0059124B">
                            <w:pPr>
                              <w:jc w:val="center"/>
                              <w:rPr>
                                <w:sz w:val="18"/>
                              </w:rPr>
                            </w:pPr>
                            <w:r w:rsidRPr="002C2480">
                              <w:rPr>
                                <w:rFonts w:hint="eastAsia"/>
                                <w:sz w:val="18"/>
                              </w:rPr>
                              <w:t>別添</w:t>
                            </w:r>
                          </w:p>
                          <w:p w:rsidR="002021DF" w:rsidRPr="002C2480" w:rsidRDefault="002021DF" w:rsidP="0059124B">
                            <w:pPr>
                              <w:jc w:val="center"/>
                              <w:rPr>
                                <w:sz w:val="18"/>
                              </w:rPr>
                            </w:pPr>
                            <w:r w:rsidRPr="002C2480">
                              <w:rPr>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B771B" id="_x0000_t202" coordsize="21600,21600" o:spt="202" path="m,l,21600r21600,l21600,xe">
                <v:stroke joinstyle="miter"/>
                <v:path gradientshapeok="t" o:connecttype="rect"/>
              </v:shapetype>
              <v:shape id="テキスト ボックス 2" o:spid="_x0000_s1026" type="#_x0000_t202" style="position:absolute;left:0;text-align:left;margin-left:442.7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" strokecolor="black [3213]">
                <v:textbox>
                  <w:txbxContent>
                    <w:p w:rsidR="0059124B" w:rsidRPr="002C2480" w:rsidRDefault="0059124B" w:rsidP="0059124B">
                      <w:pPr>
                        <w:jc w:val="center"/>
                        <w:rPr>
                          <w:sz w:val="18"/>
                        </w:rPr>
                      </w:pPr>
                      <w:r w:rsidRPr="002C2480">
                        <w:rPr>
                          <w:rFonts w:hint="eastAsia"/>
                          <w:sz w:val="18"/>
                        </w:rPr>
                        <w:t>別添</w:t>
                      </w:r>
                    </w:p>
                    <w:p w:rsidR="002021DF" w:rsidRPr="002C2480" w:rsidRDefault="002021DF" w:rsidP="0059124B">
                      <w:pPr>
                        <w:jc w:val="center"/>
                        <w:rPr>
                          <w:sz w:val="18"/>
                        </w:rPr>
                      </w:pPr>
                      <w:r w:rsidRPr="002C2480">
                        <w:rPr>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33D15">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33D15">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33D15">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33D15">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33D1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bookmarkStart w:id="0" w:name="_GoBack"/>
            <w:bookmarkEnd w:id="0"/>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33D15">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33D15">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33D1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33D15">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33D1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33D15">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64E5" w:rsidRPr="002C2480" w:rsidRDefault="00FF64E5" w:rsidP="00FF64E5">
            <w:pPr>
              <w:spacing w:line="180" w:lineRule="exact"/>
              <w:rPr>
                <w:rFonts w:asciiTheme="majorHAnsi" w:eastAsiaTheme="majorEastAsia" w:hAnsiTheme="majorHAnsi" w:cstheme="majorHAnsi"/>
                <w:color w:val="000000"/>
                <w:sz w:val="14"/>
                <w:szCs w:val="14"/>
              </w:rPr>
            </w:pPr>
            <w:r w:rsidRPr="002C2480">
              <w:rPr>
                <w:rFonts w:asciiTheme="majorHAnsi" w:eastAsiaTheme="majorEastAsia" w:hAnsiTheme="majorHAnsi" w:cstheme="majorHAnsi" w:hint="eastAsia"/>
                <w:color w:val="000000"/>
                <w:sz w:val="14"/>
                <w:szCs w:val="14"/>
              </w:rPr>
              <w:t>各種図面の読図作業</w:t>
            </w:r>
          </w:p>
          <w:p w:rsidR="00341EE1" w:rsidRPr="00FF64E5" w:rsidRDefault="00FF64E5" w:rsidP="00F406F4">
            <w:pPr>
              <w:spacing w:line="160" w:lineRule="exact"/>
              <w:rPr>
                <w:rFonts w:asciiTheme="majorHAnsi" w:eastAsiaTheme="majorEastAsia" w:hAnsiTheme="majorHAnsi" w:cstheme="majorHAnsi"/>
                <w:sz w:val="14"/>
                <w:szCs w:val="14"/>
                <w:highlight w:val="green"/>
              </w:rPr>
            </w:pPr>
            <w:r w:rsidRPr="002C2480">
              <w:rPr>
                <w:rFonts w:asciiTheme="majorHAnsi" w:eastAsiaTheme="majorEastAsia" w:hAnsiTheme="majorHAnsi" w:cstheme="majorHAnsi"/>
                <w:color w:val="000000"/>
                <w:sz w:val="14"/>
                <w:szCs w:val="14"/>
              </w:rPr>
              <w:t>Công việc đọc các loại bản vẽ</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64E5" w:rsidRPr="002C2480" w:rsidRDefault="00FF64E5" w:rsidP="00FF64E5">
            <w:pPr>
              <w:spacing w:line="180" w:lineRule="exact"/>
              <w:rPr>
                <w:rFonts w:asciiTheme="majorHAnsi" w:eastAsiaTheme="majorEastAsia" w:hAnsiTheme="majorHAnsi" w:cstheme="majorHAnsi"/>
                <w:color w:val="000000"/>
                <w:sz w:val="14"/>
                <w:szCs w:val="14"/>
              </w:rPr>
            </w:pPr>
            <w:r w:rsidRPr="002C2480">
              <w:rPr>
                <w:rFonts w:asciiTheme="majorHAnsi" w:eastAsiaTheme="majorEastAsia" w:hAnsiTheme="majorHAnsi" w:cstheme="majorHAnsi" w:hint="eastAsia"/>
                <w:color w:val="000000"/>
                <w:sz w:val="14"/>
                <w:szCs w:val="14"/>
              </w:rPr>
              <w:t>採寸、割出し、割付け及び裁断作業</w:t>
            </w:r>
          </w:p>
          <w:p w:rsidR="00341EE1" w:rsidRPr="00FF64E5" w:rsidRDefault="00FF64E5" w:rsidP="00F406F4">
            <w:pPr>
              <w:spacing w:line="160" w:lineRule="exact"/>
              <w:rPr>
                <w:rFonts w:asciiTheme="majorHAnsi" w:eastAsiaTheme="majorEastAsia" w:hAnsiTheme="majorHAnsi" w:cstheme="majorHAnsi"/>
                <w:sz w:val="14"/>
                <w:szCs w:val="14"/>
                <w:highlight w:val="green"/>
              </w:rPr>
            </w:pPr>
            <w:r w:rsidRPr="002C2480">
              <w:rPr>
                <w:rFonts w:asciiTheme="majorHAnsi" w:eastAsiaTheme="majorEastAsia" w:hAnsiTheme="majorHAnsi" w:cstheme="majorHAnsi"/>
                <w:color w:val="000000"/>
                <w:sz w:val="14"/>
                <w:szCs w:val="14"/>
              </w:rPr>
              <w:t>Công việc đo lường kích thước, xác định kích thước, bố trí và cắt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64E5" w:rsidRPr="002C2480" w:rsidRDefault="00FF64E5" w:rsidP="00FF64E5">
            <w:pPr>
              <w:spacing w:line="180" w:lineRule="exact"/>
              <w:rPr>
                <w:rFonts w:asciiTheme="majorHAnsi" w:eastAsiaTheme="majorEastAsia" w:hAnsiTheme="majorHAnsi" w:cstheme="majorHAnsi"/>
                <w:color w:val="000000"/>
                <w:sz w:val="14"/>
                <w:szCs w:val="14"/>
              </w:rPr>
            </w:pPr>
            <w:r w:rsidRPr="002C2480">
              <w:rPr>
                <w:rFonts w:asciiTheme="majorHAnsi" w:eastAsiaTheme="majorEastAsia" w:hAnsiTheme="majorHAnsi" w:cstheme="majorHAnsi" w:hint="eastAsia"/>
                <w:color w:val="000000"/>
                <w:sz w:val="14"/>
                <w:szCs w:val="14"/>
              </w:rPr>
              <w:t>材料の選定作業</w:t>
            </w:r>
          </w:p>
          <w:p w:rsidR="00341EE1" w:rsidRPr="00FF64E5" w:rsidRDefault="00FF64E5" w:rsidP="00F406F4">
            <w:pPr>
              <w:spacing w:line="160" w:lineRule="exact"/>
              <w:rPr>
                <w:rFonts w:asciiTheme="majorHAnsi" w:eastAsiaTheme="majorEastAsia" w:hAnsiTheme="majorHAnsi" w:cstheme="majorHAnsi"/>
                <w:sz w:val="14"/>
                <w:szCs w:val="14"/>
                <w:highlight w:val="green"/>
              </w:rPr>
            </w:pPr>
            <w:r w:rsidRPr="002C2480">
              <w:rPr>
                <w:rFonts w:asciiTheme="majorHAnsi" w:eastAsiaTheme="majorEastAsia" w:hAnsiTheme="majorHAnsi" w:cstheme="majorHAnsi"/>
                <w:color w:val="000000"/>
                <w:sz w:val="14"/>
                <w:szCs w:val="14"/>
              </w:rPr>
              <w:t>Công việc lựa chọn vật liệu</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64E5" w:rsidRPr="002C2480" w:rsidRDefault="00FF64E5" w:rsidP="00FF64E5">
            <w:pPr>
              <w:spacing w:line="180" w:lineRule="exact"/>
              <w:rPr>
                <w:rFonts w:asciiTheme="majorHAnsi" w:eastAsiaTheme="majorEastAsia" w:hAnsiTheme="majorHAnsi" w:cstheme="majorHAnsi"/>
                <w:color w:val="000000"/>
                <w:sz w:val="14"/>
                <w:szCs w:val="14"/>
              </w:rPr>
            </w:pPr>
            <w:r w:rsidRPr="002C2480">
              <w:rPr>
                <w:rFonts w:asciiTheme="majorHAnsi" w:eastAsiaTheme="majorEastAsia" w:hAnsiTheme="majorHAnsi" w:cstheme="majorHAnsi" w:hint="eastAsia"/>
                <w:color w:val="000000"/>
                <w:sz w:val="14"/>
                <w:szCs w:val="14"/>
              </w:rPr>
              <w:t>下地調整作業</w:t>
            </w:r>
          </w:p>
          <w:p w:rsidR="00341EE1" w:rsidRPr="00FF64E5" w:rsidRDefault="00FF64E5" w:rsidP="00AF3515">
            <w:pPr>
              <w:spacing w:line="160" w:lineRule="exact"/>
              <w:rPr>
                <w:rFonts w:asciiTheme="majorHAnsi" w:eastAsiaTheme="majorEastAsia" w:hAnsiTheme="majorHAnsi" w:cstheme="majorHAnsi"/>
                <w:sz w:val="14"/>
                <w:szCs w:val="14"/>
                <w:highlight w:val="green"/>
              </w:rPr>
            </w:pPr>
            <w:r w:rsidRPr="002C2480">
              <w:rPr>
                <w:rFonts w:asciiTheme="majorHAnsi" w:eastAsiaTheme="majorEastAsia" w:hAnsiTheme="majorHAnsi" w:cstheme="majorHAnsi"/>
                <w:color w:val="000000"/>
                <w:sz w:val="14"/>
                <w:szCs w:val="14"/>
              </w:rPr>
              <w:t>Công việc đi</w:t>
            </w:r>
            <w:r w:rsidRPr="002C2480">
              <w:rPr>
                <w:rFonts w:asciiTheme="majorHAnsi" w:eastAsia="MingLiU" w:hAnsiTheme="majorHAnsi" w:cstheme="majorHAnsi"/>
                <w:color w:val="000000"/>
                <w:sz w:val="14"/>
                <w:szCs w:val="14"/>
              </w:rPr>
              <w:t>ề</w:t>
            </w:r>
            <w:r w:rsidRPr="002C2480">
              <w:rPr>
                <w:rFonts w:asciiTheme="majorHAnsi" w:eastAsiaTheme="majorEastAsia" w:hAnsiTheme="majorHAnsi" w:cstheme="majorHAnsi"/>
                <w:color w:val="000000"/>
                <w:sz w:val="14"/>
                <w:szCs w:val="14"/>
              </w:rPr>
              <w:t>u chỉnh dầm</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FF64E5"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64E5" w:rsidRPr="002C2480" w:rsidRDefault="00FF64E5" w:rsidP="00FF64E5">
            <w:pPr>
              <w:spacing w:line="180" w:lineRule="exact"/>
              <w:rPr>
                <w:rFonts w:asciiTheme="majorHAnsi" w:eastAsiaTheme="majorEastAsia" w:hAnsiTheme="majorHAnsi" w:cstheme="majorHAnsi"/>
                <w:color w:val="000000"/>
                <w:sz w:val="14"/>
                <w:szCs w:val="14"/>
              </w:rPr>
            </w:pPr>
            <w:r w:rsidRPr="002C2480">
              <w:rPr>
                <w:rFonts w:asciiTheme="majorHAnsi" w:eastAsiaTheme="majorEastAsia" w:hAnsiTheme="majorHAnsi" w:cstheme="majorHAnsi" w:hint="eastAsia"/>
                <w:color w:val="000000"/>
                <w:sz w:val="14"/>
                <w:szCs w:val="14"/>
              </w:rPr>
              <w:t>直張り仕上げ工法による作業</w:t>
            </w:r>
          </w:p>
          <w:p w:rsidR="001117D5" w:rsidRPr="00FF64E5" w:rsidRDefault="00FF64E5" w:rsidP="00FF64E5">
            <w:pPr>
              <w:spacing w:line="160" w:lineRule="exact"/>
              <w:rPr>
                <w:rFonts w:asciiTheme="majorHAnsi" w:eastAsiaTheme="majorEastAsia" w:hAnsiTheme="majorHAnsi" w:cstheme="majorHAnsi"/>
                <w:sz w:val="14"/>
                <w:szCs w:val="14"/>
                <w:highlight w:val="green"/>
              </w:rPr>
            </w:pPr>
            <w:r w:rsidRPr="002C2480">
              <w:rPr>
                <w:rFonts w:asciiTheme="majorHAnsi" w:eastAsiaTheme="majorEastAsia" w:hAnsiTheme="majorHAnsi" w:cstheme="majorHAnsi"/>
                <w:color w:val="000000"/>
                <w:sz w:val="14"/>
                <w:szCs w:val="14"/>
              </w:rPr>
              <w:t>Công việc bằng phương pháp thi công trán dán hoàn thiện bằng vữa</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64E5" w:rsidRPr="002C2480" w:rsidRDefault="00FF64E5" w:rsidP="00FF64E5">
            <w:pPr>
              <w:spacing w:line="180" w:lineRule="exact"/>
              <w:rPr>
                <w:rFonts w:asciiTheme="majorHAnsi" w:eastAsiaTheme="majorEastAsia" w:hAnsiTheme="majorHAnsi" w:cstheme="majorHAnsi"/>
                <w:color w:val="000000"/>
                <w:sz w:val="14"/>
                <w:szCs w:val="14"/>
              </w:rPr>
            </w:pPr>
            <w:r w:rsidRPr="002C2480">
              <w:rPr>
                <w:rFonts w:asciiTheme="majorHAnsi" w:eastAsiaTheme="majorEastAsia" w:hAnsiTheme="majorHAnsi" w:cstheme="majorHAnsi" w:hint="eastAsia"/>
                <w:color w:val="000000"/>
                <w:sz w:val="14"/>
                <w:szCs w:val="14"/>
              </w:rPr>
              <w:t>表具作業</w:t>
            </w:r>
          </w:p>
          <w:p w:rsidR="00341EE1" w:rsidRPr="00FF64E5" w:rsidRDefault="00FF64E5" w:rsidP="00AF3515">
            <w:pPr>
              <w:spacing w:line="160" w:lineRule="exact"/>
              <w:rPr>
                <w:rFonts w:asciiTheme="majorHAnsi" w:eastAsiaTheme="majorEastAsia" w:hAnsiTheme="majorHAnsi" w:cstheme="majorHAnsi"/>
                <w:sz w:val="14"/>
                <w:szCs w:val="14"/>
                <w:highlight w:val="green"/>
              </w:rPr>
            </w:pPr>
            <w:r w:rsidRPr="002C2480">
              <w:rPr>
                <w:rFonts w:asciiTheme="majorHAnsi" w:eastAsiaTheme="majorEastAsia" w:hAnsiTheme="majorHAnsi" w:cstheme="majorHAnsi"/>
                <w:color w:val="000000"/>
                <w:sz w:val="14"/>
                <w:szCs w:val="14"/>
              </w:rPr>
              <w:t>Công việc liên quan các sản phẩm trán dán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64E5" w:rsidRPr="002C2480" w:rsidRDefault="00FF64E5" w:rsidP="00FF64E5">
            <w:pPr>
              <w:spacing w:line="180" w:lineRule="exact"/>
              <w:rPr>
                <w:rFonts w:asciiTheme="majorHAnsi" w:eastAsiaTheme="majorEastAsia" w:hAnsiTheme="majorHAnsi" w:cstheme="majorHAnsi"/>
                <w:color w:val="000000"/>
                <w:sz w:val="14"/>
                <w:szCs w:val="14"/>
              </w:rPr>
            </w:pPr>
            <w:r w:rsidRPr="002C2480">
              <w:rPr>
                <w:rFonts w:asciiTheme="majorHAnsi" w:eastAsiaTheme="majorEastAsia" w:hAnsiTheme="majorHAnsi" w:cstheme="majorHAnsi" w:hint="eastAsia"/>
                <w:color w:val="000000"/>
                <w:sz w:val="14"/>
                <w:szCs w:val="14"/>
              </w:rPr>
              <w:t>左官作業</w:t>
            </w:r>
          </w:p>
          <w:p w:rsidR="00341EE1" w:rsidRPr="00FF64E5" w:rsidRDefault="00FF64E5" w:rsidP="00AF3515">
            <w:pPr>
              <w:spacing w:line="160" w:lineRule="exact"/>
              <w:rPr>
                <w:rFonts w:asciiTheme="majorHAnsi" w:eastAsiaTheme="majorEastAsia" w:hAnsiTheme="majorHAnsi" w:cstheme="majorHAnsi"/>
                <w:sz w:val="14"/>
                <w:szCs w:val="14"/>
                <w:highlight w:val="green"/>
              </w:rPr>
            </w:pPr>
            <w:r w:rsidRPr="002C2480">
              <w:rPr>
                <w:rFonts w:asciiTheme="majorHAnsi" w:eastAsiaTheme="majorEastAsia" w:hAnsiTheme="majorHAnsi" w:cstheme="majorHAnsi"/>
                <w:color w:val="000000"/>
                <w:sz w:val="14"/>
                <w:szCs w:val="14"/>
              </w:rPr>
              <w:t>Công việc trát vữa</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FF64E5"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64E5" w:rsidRPr="002C2480" w:rsidRDefault="00FF64E5" w:rsidP="00FF64E5">
            <w:pPr>
              <w:spacing w:line="180" w:lineRule="exact"/>
              <w:rPr>
                <w:rFonts w:asciiTheme="majorHAnsi" w:eastAsiaTheme="majorEastAsia" w:hAnsiTheme="majorHAnsi" w:cstheme="majorHAnsi"/>
                <w:color w:val="000000"/>
                <w:sz w:val="14"/>
                <w:szCs w:val="14"/>
              </w:rPr>
            </w:pPr>
            <w:r w:rsidRPr="002C2480">
              <w:rPr>
                <w:rFonts w:asciiTheme="majorHAnsi" w:eastAsiaTheme="majorEastAsia" w:hAnsiTheme="majorHAnsi" w:cstheme="majorHAnsi" w:hint="eastAsia"/>
                <w:color w:val="000000"/>
                <w:sz w:val="14"/>
                <w:szCs w:val="14"/>
              </w:rPr>
              <w:t>内装仕上げ施工作業</w:t>
            </w:r>
          </w:p>
          <w:p w:rsidR="00341EE1" w:rsidRPr="00FF64E5" w:rsidRDefault="00FF64E5" w:rsidP="00AF3515">
            <w:pPr>
              <w:spacing w:line="160" w:lineRule="exact"/>
              <w:rPr>
                <w:rFonts w:asciiTheme="majorHAnsi" w:eastAsiaTheme="majorEastAsia" w:hAnsiTheme="majorHAnsi" w:cstheme="majorHAnsi"/>
                <w:sz w:val="14"/>
                <w:szCs w:val="14"/>
                <w:highlight w:val="green"/>
              </w:rPr>
            </w:pPr>
            <w:r w:rsidRPr="002C2480">
              <w:rPr>
                <w:rFonts w:asciiTheme="majorHAnsi" w:eastAsiaTheme="majorEastAsia" w:hAnsiTheme="majorHAnsi" w:cstheme="majorHAnsi"/>
                <w:color w:val="000000"/>
                <w:sz w:val="14"/>
                <w:szCs w:val="14"/>
              </w:rPr>
              <w:t>Công việc thi công hoàn thiện nội thất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165" w:rsidRDefault="00CD1165" w:rsidP="006A5F3B">
      <w:r>
        <w:separator/>
      </w:r>
    </w:p>
  </w:endnote>
  <w:endnote w:type="continuationSeparator" w:id="0">
    <w:p w:rsidR="00CD1165" w:rsidRDefault="00CD116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33D1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33D1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165" w:rsidRDefault="00CD1165" w:rsidP="006A5F3B">
      <w:r>
        <w:separator/>
      </w:r>
    </w:p>
  </w:footnote>
  <w:footnote w:type="continuationSeparator" w:id="0">
    <w:p w:rsidR="00CD1165" w:rsidRDefault="00CD116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2480"/>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1EF"/>
    <w:rsid w:val="00397658"/>
    <w:rsid w:val="003A70F2"/>
    <w:rsid w:val="003A7205"/>
    <w:rsid w:val="003B2EA9"/>
    <w:rsid w:val="003B3D69"/>
    <w:rsid w:val="003B5FF3"/>
    <w:rsid w:val="003B78ED"/>
    <w:rsid w:val="003D74FA"/>
    <w:rsid w:val="003E3768"/>
    <w:rsid w:val="003E4221"/>
    <w:rsid w:val="003E5EC2"/>
    <w:rsid w:val="003E62B4"/>
    <w:rsid w:val="004028FD"/>
    <w:rsid w:val="004038AE"/>
    <w:rsid w:val="00404BB6"/>
    <w:rsid w:val="00404D92"/>
    <w:rsid w:val="00405343"/>
    <w:rsid w:val="00416106"/>
    <w:rsid w:val="00440E13"/>
    <w:rsid w:val="00443373"/>
    <w:rsid w:val="00446C6E"/>
    <w:rsid w:val="00447FBA"/>
    <w:rsid w:val="004535D6"/>
    <w:rsid w:val="00456258"/>
    <w:rsid w:val="00467851"/>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9366A"/>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3D15"/>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D1165"/>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77936"/>
    <w:rsid w:val="00D94B6E"/>
    <w:rsid w:val="00D973EC"/>
    <w:rsid w:val="00DA00A1"/>
    <w:rsid w:val="00DA0EC5"/>
    <w:rsid w:val="00DA1BA4"/>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12E27"/>
    <w:rsid w:val="00F217F3"/>
    <w:rsid w:val="00F260A8"/>
    <w:rsid w:val="00F406F4"/>
    <w:rsid w:val="00F4215B"/>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4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C69D83"/>
  <w15:docId w15:val="{E4F369D7-7886-47F0-AF02-B280AE0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58FA-6780-4DE0-929E-79C97241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743</Words>
  <Characters>4237</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2018-11-29T10:48:00Z</dcterms:created>
  <dcterms:modified xsi:type="dcterms:W3CDTF">2020-03-09T04:24:00Z</dcterms:modified>
</cp:coreProperties>
</file>