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A4349C">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977"/>
              <w:gridCol w:w="1134"/>
              <w:gridCol w:w="3827"/>
            </w:tblGrid>
            <w:tr w:rsidR="005B35C9" w:rsidRPr="00B479C4" w:rsidTr="00AB03FA">
              <w:trPr>
                <w:trHeight w:val="467"/>
              </w:trPr>
              <w:tc>
                <w:tcPr>
                  <w:tcW w:w="1275" w:type="dxa"/>
                </w:tcPr>
                <w:p w:rsidR="005739FD" w:rsidRPr="006D01B3" w:rsidRDefault="005739FD" w:rsidP="00A21F24">
                  <w:pPr>
                    <w:spacing w:line="220" w:lineRule="exact"/>
                    <w:jc w:val="left"/>
                    <w:rPr>
                      <w:rFonts w:asciiTheme="majorHAnsi" w:eastAsiaTheme="majorEastAsia" w:hAnsiTheme="majorHAnsi" w:cstheme="majorHAnsi"/>
                      <w:sz w:val="16"/>
                      <w:szCs w:val="16"/>
                    </w:rPr>
                  </w:pPr>
                  <w:r w:rsidRPr="006D01B3">
                    <w:rPr>
                      <w:rFonts w:asciiTheme="majorHAnsi" w:eastAsiaTheme="majorEastAsia" w:hAnsiTheme="majorHAnsi" w:cstheme="majorHAnsi" w:hint="eastAsia"/>
                      <w:sz w:val="16"/>
                      <w:szCs w:val="16"/>
                    </w:rPr>
                    <w:t>職種</w:t>
                  </w:r>
                </w:p>
                <w:p w:rsidR="005739FD" w:rsidRPr="006D01B3" w:rsidRDefault="00504B94">
                  <w:pPr>
                    <w:spacing w:line="220" w:lineRule="exact"/>
                    <w:jc w:val="left"/>
                    <w:rPr>
                      <w:rFonts w:asciiTheme="majorHAnsi" w:eastAsiaTheme="majorEastAsia" w:hAnsiTheme="majorHAnsi" w:cstheme="majorHAnsi"/>
                      <w:sz w:val="16"/>
                      <w:szCs w:val="16"/>
                    </w:rPr>
                  </w:pPr>
                  <w:r w:rsidRPr="006D01B3">
                    <w:rPr>
                      <w:rFonts w:asciiTheme="majorHAnsi" w:eastAsiaTheme="majorEastAsia" w:hAnsiTheme="majorHAnsi" w:cstheme="majorHAnsi"/>
                      <w:color w:val="222222"/>
                      <w:sz w:val="16"/>
                      <w:szCs w:val="16"/>
                    </w:rPr>
                    <w:t>Ngành ngh</w:t>
                  </w:r>
                  <w:r w:rsidRPr="006D01B3">
                    <w:rPr>
                      <w:rFonts w:asciiTheme="majorHAnsi" w:eastAsia="MingLiU" w:hAnsiTheme="majorHAnsi" w:cstheme="majorHAnsi"/>
                      <w:color w:val="222222"/>
                      <w:sz w:val="16"/>
                      <w:szCs w:val="16"/>
                    </w:rPr>
                    <w:t>ề</w:t>
                  </w:r>
                </w:p>
              </w:tc>
              <w:tc>
                <w:tcPr>
                  <w:tcW w:w="2977" w:type="dxa"/>
                </w:tcPr>
                <w:p w:rsidR="00B479C4" w:rsidRPr="006D01B3" w:rsidRDefault="00B479C4" w:rsidP="00B479C4">
                  <w:pPr>
                    <w:spacing w:line="220" w:lineRule="exact"/>
                    <w:jc w:val="left"/>
                    <w:rPr>
                      <w:rFonts w:asciiTheme="majorHAnsi" w:eastAsiaTheme="majorEastAsia" w:hAnsiTheme="majorHAnsi" w:cstheme="majorHAnsi"/>
                      <w:color w:val="000000"/>
                      <w:sz w:val="16"/>
                      <w:szCs w:val="16"/>
                    </w:rPr>
                  </w:pPr>
                  <w:r w:rsidRPr="006D01B3">
                    <w:rPr>
                      <w:rFonts w:asciiTheme="majorHAnsi" w:eastAsiaTheme="majorEastAsia" w:hAnsiTheme="majorHAnsi" w:cstheme="majorHAnsi" w:hint="eastAsia"/>
                      <w:color w:val="000000"/>
                      <w:sz w:val="16"/>
                      <w:szCs w:val="16"/>
                    </w:rPr>
                    <w:t>建築大工</w:t>
                  </w:r>
                </w:p>
                <w:p w:rsidR="005739FD" w:rsidRPr="006D01B3" w:rsidRDefault="00B479C4">
                  <w:pPr>
                    <w:spacing w:line="220" w:lineRule="exact"/>
                    <w:jc w:val="left"/>
                    <w:rPr>
                      <w:rFonts w:asciiTheme="majorHAnsi" w:eastAsiaTheme="majorEastAsia" w:hAnsiTheme="majorHAnsi" w:cstheme="majorHAnsi"/>
                      <w:sz w:val="16"/>
                      <w:szCs w:val="16"/>
                    </w:rPr>
                  </w:pPr>
                  <w:r w:rsidRPr="006D01B3">
                    <w:rPr>
                      <w:rFonts w:asciiTheme="majorHAnsi" w:eastAsiaTheme="majorEastAsia" w:hAnsiTheme="majorHAnsi" w:cstheme="majorHAnsi"/>
                      <w:color w:val="000000"/>
                      <w:sz w:val="16"/>
                      <w:szCs w:val="16"/>
                    </w:rPr>
                    <w:t>Thợ mộc xây dựng</w:t>
                  </w:r>
                </w:p>
              </w:tc>
              <w:tc>
                <w:tcPr>
                  <w:tcW w:w="1134" w:type="dxa"/>
                </w:tcPr>
                <w:p w:rsidR="00504B94" w:rsidRPr="006D01B3" w:rsidRDefault="00504B94">
                  <w:pPr>
                    <w:spacing w:line="220" w:lineRule="exact"/>
                    <w:jc w:val="left"/>
                    <w:rPr>
                      <w:rFonts w:asciiTheme="majorHAnsi" w:eastAsiaTheme="majorEastAsia" w:hAnsiTheme="majorHAnsi" w:cstheme="majorHAnsi"/>
                      <w:sz w:val="16"/>
                      <w:szCs w:val="16"/>
                    </w:rPr>
                  </w:pPr>
                  <w:r w:rsidRPr="006D01B3">
                    <w:rPr>
                      <w:rFonts w:asciiTheme="majorHAnsi" w:eastAsiaTheme="majorEastAsia" w:hAnsiTheme="majorHAnsi" w:cstheme="majorHAnsi"/>
                      <w:sz w:val="16"/>
                      <w:szCs w:val="16"/>
                    </w:rPr>
                    <w:t>作業</w:t>
                  </w:r>
                </w:p>
                <w:p w:rsidR="005739FD" w:rsidRPr="006D01B3" w:rsidRDefault="00504B94">
                  <w:pPr>
                    <w:widowControl/>
                    <w:spacing w:line="220" w:lineRule="exact"/>
                    <w:jc w:val="left"/>
                    <w:rPr>
                      <w:rFonts w:asciiTheme="majorHAnsi" w:eastAsiaTheme="majorEastAsia" w:hAnsiTheme="majorHAnsi" w:cstheme="majorHAnsi"/>
                      <w:sz w:val="16"/>
                      <w:szCs w:val="16"/>
                    </w:rPr>
                  </w:pPr>
                  <w:r w:rsidRPr="006D01B3">
                    <w:rPr>
                      <w:rFonts w:asciiTheme="majorHAnsi" w:eastAsiaTheme="majorEastAsia" w:hAnsiTheme="majorHAnsi" w:cstheme="majorHAnsi"/>
                      <w:sz w:val="16"/>
                      <w:szCs w:val="16"/>
                    </w:rPr>
                    <w:t>Công việc</w:t>
                  </w:r>
                </w:p>
              </w:tc>
              <w:tc>
                <w:tcPr>
                  <w:tcW w:w="3827" w:type="dxa"/>
                </w:tcPr>
                <w:p w:rsidR="00B479C4" w:rsidRPr="006D01B3" w:rsidRDefault="00B479C4" w:rsidP="00B479C4">
                  <w:pPr>
                    <w:spacing w:line="220" w:lineRule="exact"/>
                    <w:jc w:val="left"/>
                    <w:rPr>
                      <w:rFonts w:asciiTheme="majorHAnsi" w:eastAsiaTheme="majorEastAsia" w:hAnsiTheme="majorHAnsi" w:cstheme="majorHAnsi"/>
                      <w:color w:val="000000"/>
                      <w:sz w:val="16"/>
                      <w:szCs w:val="16"/>
                    </w:rPr>
                  </w:pPr>
                  <w:r w:rsidRPr="006D01B3">
                    <w:rPr>
                      <w:rFonts w:asciiTheme="majorHAnsi" w:eastAsiaTheme="majorEastAsia" w:hAnsiTheme="majorHAnsi" w:cstheme="majorHAnsi" w:hint="eastAsia"/>
                      <w:color w:val="000000"/>
                      <w:sz w:val="16"/>
                      <w:szCs w:val="16"/>
                    </w:rPr>
                    <w:t>大工工事作業</w:t>
                  </w:r>
                </w:p>
                <w:p w:rsidR="005739FD" w:rsidRPr="006D01B3" w:rsidRDefault="00B479C4" w:rsidP="006D01B3">
                  <w:pPr>
                    <w:spacing w:line="220" w:lineRule="exact"/>
                    <w:jc w:val="left"/>
                    <w:rPr>
                      <w:rFonts w:asciiTheme="majorHAnsi" w:eastAsiaTheme="majorEastAsia" w:hAnsiTheme="majorHAnsi" w:cstheme="majorHAnsi"/>
                      <w:sz w:val="16"/>
                      <w:szCs w:val="16"/>
                    </w:rPr>
                  </w:pPr>
                  <w:r w:rsidRPr="006D01B3">
                    <w:rPr>
                      <w:rFonts w:asciiTheme="majorHAnsi" w:eastAsiaTheme="majorEastAsia" w:hAnsiTheme="majorHAnsi" w:cstheme="majorHAnsi"/>
                      <w:color w:val="000000"/>
                      <w:sz w:val="16"/>
                      <w:szCs w:val="16"/>
                    </w:rPr>
                    <w:t>Công việc trong các công trình v</w:t>
                  </w:r>
                  <w:r w:rsidRPr="006D01B3">
                    <w:rPr>
                      <w:rFonts w:asciiTheme="majorHAnsi" w:eastAsia="MingLiU" w:hAnsiTheme="majorHAnsi" w:cstheme="majorHAnsi"/>
                      <w:color w:val="000000"/>
                      <w:sz w:val="16"/>
                      <w:szCs w:val="16"/>
                    </w:rPr>
                    <w:t>ề</w:t>
                  </w:r>
                  <w:r w:rsidRPr="006D01B3">
                    <w:rPr>
                      <w:rFonts w:asciiTheme="majorHAnsi" w:eastAsiaTheme="majorEastAsia" w:hAnsiTheme="majorHAnsi" w:cstheme="majorHAnsi"/>
                      <w:color w:val="000000"/>
                      <w:sz w:val="16"/>
                      <w:szCs w:val="16"/>
                    </w:rPr>
                    <w:t xml:space="preserve"> mộc</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A4349C"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A4349C">
              <w:rPr>
                <w:rFonts w:ascii="Arial" w:hAnsi="Arial" w:cs="Arial"/>
                <w:color w:val="000000" w:themeColor="text1"/>
                <w:sz w:val="16"/>
                <w:szCs w:val="16"/>
                <w:lang w:eastAsia="zh-TW"/>
              </w:rPr>
              <w:t>(</w:t>
            </w:r>
            <w:r w:rsidRPr="00A4349C">
              <w:rPr>
                <w:rFonts w:ascii="Arial" w:hAnsi="Arial" w:cs="Arial" w:hint="eastAsia"/>
                <w:color w:val="000000" w:themeColor="text1"/>
                <w:sz w:val="16"/>
                <w:szCs w:val="16"/>
              </w:rPr>
              <w:t>法務省・厚生労働省許可番号</w:t>
            </w:r>
            <w:r w:rsidRPr="00A4349C">
              <w:rPr>
                <w:rFonts w:ascii="Arial" w:hAnsi="Arial" w:cs="Arial"/>
                <w:color w:val="000000" w:themeColor="text1"/>
                <w:sz w:val="16"/>
                <w:szCs w:val="16"/>
                <w:lang w:eastAsia="zh-TW"/>
              </w:rPr>
              <w:t>)</w:t>
            </w:r>
            <w:r w:rsidRPr="00A4349C">
              <w:rPr>
                <w:rFonts w:ascii="Arial" w:hAnsi="Arial" w:cs="Arial"/>
                <w:color w:val="FF0000"/>
                <w:sz w:val="16"/>
                <w:szCs w:val="16"/>
                <w:lang w:eastAsia="zh-TW"/>
              </w:rPr>
              <w:tab/>
            </w:r>
          </w:p>
          <w:p w:rsidR="00995E0C" w:rsidRPr="00A4349C"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A4349C">
              <w:rPr>
                <w:rFonts w:ascii="Arial" w:hAnsi="Arial" w:cs="Arial"/>
                <w:color w:val="000000" w:themeColor="text1"/>
                <w:sz w:val="16"/>
                <w:szCs w:val="16"/>
                <w:lang w:eastAsia="zh-TW"/>
              </w:rPr>
              <w:t>(Mã số</w:t>
            </w:r>
            <w:r w:rsidR="00994176" w:rsidRPr="00A4349C">
              <w:rPr>
                <w:rFonts w:ascii="Arial" w:hAnsi="Arial" w:cs="Arial"/>
                <w:color w:val="000000" w:themeColor="text1"/>
                <w:sz w:val="16"/>
                <w:szCs w:val="16"/>
                <w:lang w:eastAsia="zh-TW"/>
              </w:rPr>
              <w:t xml:space="preserve"> cấp phép</w:t>
            </w:r>
            <w:r w:rsidRPr="00A4349C">
              <w:rPr>
                <w:rFonts w:ascii="Arial" w:hAnsi="Arial" w:cs="Arial"/>
                <w:color w:val="000000" w:themeColor="text1"/>
                <w:sz w:val="16"/>
                <w:szCs w:val="16"/>
                <w:lang w:eastAsia="zh-TW"/>
              </w:rPr>
              <w:t xml:space="preserve"> </w:t>
            </w:r>
            <w:r w:rsidR="00994176" w:rsidRPr="00A4349C">
              <w:rPr>
                <w:rFonts w:ascii="Arial" w:hAnsi="Arial" w:cs="Arial"/>
                <w:color w:val="000000" w:themeColor="text1"/>
                <w:sz w:val="16"/>
                <w:szCs w:val="16"/>
                <w:lang w:eastAsia="zh-TW"/>
              </w:rPr>
              <w:t xml:space="preserve">được cấp </w:t>
            </w:r>
            <w:r w:rsidRPr="00A4349C">
              <w:rPr>
                <w:rFonts w:ascii="Arial" w:hAnsi="Arial" w:cs="Arial"/>
                <w:color w:val="000000" w:themeColor="text1"/>
                <w:sz w:val="16"/>
                <w:szCs w:val="16"/>
                <w:lang w:eastAsia="zh-TW"/>
              </w:rPr>
              <w:t xml:space="preserve">bởi </w:t>
            </w:r>
            <w:r w:rsidR="00575924" w:rsidRPr="00A4349C">
              <w:rPr>
                <w:rFonts w:ascii="Arial" w:hAnsi="Arial" w:cs="Arial"/>
                <w:color w:val="000000" w:themeColor="text1"/>
                <w:sz w:val="16"/>
                <w:szCs w:val="16"/>
                <w:lang w:eastAsia="zh-TW"/>
              </w:rPr>
              <w:t>Bộ</w:t>
            </w:r>
            <w:r w:rsidR="00910271" w:rsidRPr="00A4349C">
              <w:rPr>
                <w:rFonts w:ascii="Arial" w:hAnsi="Arial" w:cs="Arial"/>
                <w:color w:val="000000" w:themeColor="text1"/>
                <w:sz w:val="16"/>
                <w:szCs w:val="16"/>
                <w:lang w:eastAsia="zh-TW"/>
              </w:rPr>
              <w:t xml:space="preserve"> T</w:t>
            </w:r>
            <w:r w:rsidR="00575924" w:rsidRPr="00A4349C">
              <w:rPr>
                <w:rFonts w:ascii="Arial" w:hAnsi="Arial" w:cs="Arial"/>
                <w:color w:val="000000" w:themeColor="text1"/>
                <w:sz w:val="16"/>
                <w:szCs w:val="16"/>
                <w:lang w:eastAsia="zh-TW"/>
              </w:rPr>
              <w:t xml:space="preserve">ư pháp </w:t>
            </w:r>
            <w:r w:rsidR="00023D5A" w:rsidRPr="00A4349C">
              <w:rPr>
                <w:rFonts w:ascii="Arial" w:hAnsi="Arial" w:cs="Arial"/>
                <w:color w:val="000000" w:themeColor="text1"/>
                <w:sz w:val="16"/>
                <w:szCs w:val="16"/>
                <w:lang w:eastAsia="zh-TW"/>
              </w:rPr>
              <w:t xml:space="preserve">Nhật Bản </w:t>
            </w:r>
            <w:r w:rsidR="00575924" w:rsidRPr="00A4349C">
              <w:rPr>
                <w:rFonts w:ascii="Arial" w:hAnsi="Arial" w:cs="Arial"/>
                <w:color w:val="000000" w:themeColor="text1"/>
                <w:sz w:val="16"/>
                <w:szCs w:val="16"/>
                <w:lang w:eastAsia="zh-TW"/>
              </w:rPr>
              <w:t xml:space="preserve">và </w:t>
            </w:r>
            <w:r w:rsidR="002021DF" w:rsidRPr="00A4349C">
              <w:rPr>
                <w:rFonts w:ascii="Arial" w:hAnsi="Arial" w:cs="Arial"/>
                <w:color w:val="000000" w:themeColor="text1"/>
                <w:sz w:val="16"/>
                <w:szCs w:val="16"/>
                <w:lang w:eastAsia="zh-TW"/>
              </w:rPr>
              <w:t>Bộ Y tế</w:t>
            </w:r>
            <w:r w:rsidR="005D4598" w:rsidRPr="00A4349C">
              <w:rPr>
                <w:rFonts w:ascii="Arial" w:hAnsi="Arial" w:cs="Arial"/>
                <w:color w:val="000000" w:themeColor="text1"/>
                <w:sz w:val="16"/>
                <w:szCs w:val="16"/>
                <w:lang w:eastAsia="zh-TW"/>
              </w:rPr>
              <w:t>,</w:t>
            </w:r>
            <w:r w:rsidR="005D4598" w:rsidRPr="00A4349C">
              <w:rPr>
                <w:rFonts w:ascii="Arial" w:hAnsi="Arial" w:cs="Arial" w:hint="eastAsia"/>
                <w:color w:val="000000" w:themeColor="text1"/>
                <w:sz w:val="16"/>
                <w:szCs w:val="16"/>
              </w:rPr>
              <w:t xml:space="preserve"> </w:t>
            </w:r>
            <w:r w:rsidR="002021DF" w:rsidRPr="00A4349C">
              <w:rPr>
                <w:rFonts w:ascii="Arial" w:hAnsi="Arial" w:cs="Arial"/>
                <w:color w:val="000000" w:themeColor="text1"/>
                <w:sz w:val="16"/>
                <w:szCs w:val="16"/>
                <w:lang w:eastAsia="zh-TW"/>
              </w:rPr>
              <w:t>Lao độ</w:t>
            </w:r>
            <w:r w:rsidR="005D4598" w:rsidRPr="00A4349C">
              <w:rPr>
                <w:rFonts w:ascii="Arial" w:hAnsi="Arial" w:cs="Arial"/>
                <w:color w:val="000000" w:themeColor="text1"/>
                <w:sz w:val="16"/>
                <w:szCs w:val="16"/>
                <w:lang w:eastAsia="zh-TW"/>
              </w:rPr>
              <w:t>ng</w:t>
            </w:r>
            <w:r w:rsidR="005D4598" w:rsidRPr="00A4349C">
              <w:rPr>
                <w:rFonts w:ascii="Arial" w:hAnsi="Arial" w:cs="Arial" w:hint="eastAsia"/>
                <w:color w:val="000000" w:themeColor="text1"/>
                <w:sz w:val="16"/>
                <w:szCs w:val="16"/>
              </w:rPr>
              <w:t xml:space="preserve"> </w:t>
            </w:r>
            <w:r w:rsidR="005D4598" w:rsidRPr="00A4349C">
              <w:rPr>
                <w:rFonts w:ascii="Arial" w:hAnsi="Arial" w:cs="Arial"/>
                <w:color w:val="000000" w:themeColor="text1"/>
                <w:sz w:val="16"/>
                <w:szCs w:val="16"/>
                <w:lang w:eastAsia="zh-TW"/>
              </w:rPr>
              <w:t>và</w:t>
            </w:r>
            <w:r w:rsidR="005D4598" w:rsidRPr="00A4349C">
              <w:rPr>
                <w:rFonts w:ascii="Arial" w:hAnsi="Arial" w:cs="Arial" w:hint="eastAsia"/>
                <w:color w:val="000000" w:themeColor="text1"/>
                <w:sz w:val="16"/>
                <w:szCs w:val="16"/>
              </w:rPr>
              <w:t xml:space="preserve"> </w:t>
            </w:r>
            <w:r w:rsidR="002021DF" w:rsidRPr="00A4349C">
              <w:rPr>
                <w:rFonts w:ascii="Arial" w:hAnsi="Arial" w:cs="Arial"/>
                <w:color w:val="000000" w:themeColor="text1"/>
                <w:sz w:val="16"/>
                <w:szCs w:val="16"/>
                <w:lang w:eastAsia="zh-TW"/>
              </w:rPr>
              <w:t>Phúc lợi Nhật Bản</w:t>
            </w:r>
            <w:r w:rsidR="00575924" w:rsidRPr="00A4349C">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7B529320" wp14:editId="29E325CB">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80388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A2D9745" wp14:editId="1210E03A">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4E2A6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C76C05A" wp14:editId="62BE07C6">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469A9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6D01B3" w:rsidRDefault="004C3DDF" w:rsidP="004C3DDF">
      <w:pPr>
        <w:jc w:val="center"/>
        <w:rPr>
          <w:rFonts w:asciiTheme="majorEastAsia" w:eastAsiaTheme="majorEastAsia" w:hAnsiTheme="majorEastAsia" w:cs="メイリオ"/>
          <w:b/>
          <w:sz w:val="16"/>
          <w:szCs w:val="16"/>
        </w:rPr>
      </w:pPr>
      <w:r w:rsidRPr="006D01B3">
        <w:rPr>
          <w:rFonts w:asciiTheme="majorEastAsia" w:eastAsiaTheme="majorEastAsia" w:hAnsiTheme="majorEastAsia" w:cs="メイリオ" w:hint="eastAsia"/>
          <w:b/>
          <w:sz w:val="16"/>
          <w:szCs w:val="16"/>
        </w:rPr>
        <w:t>法務省及び厚生労働省が定める様式</w:t>
      </w:r>
    </w:p>
    <w:p w:rsidR="00910271" w:rsidRPr="00A4349C" w:rsidRDefault="00910271" w:rsidP="004C3DDF">
      <w:pPr>
        <w:jc w:val="center"/>
        <w:rPr>
          <w:rFonts w:ascii="Arial" w:hAnsi="Arial" w:cs="Arial"/>
          <w:color w:val="000000" w:themeColor="text1"/>
          <w:sz w:val="16"/>
          <w:szCs w:val="16"/>
          <w:lang w:eastAsia="zh-TW"/>
        </w:rPr>
      </w:pPr>
      <w:r w:rsidRPr="00A4349C">
        <w:rPr>
          <w:rFonts w:ascii="Arial" w:hAnsi="Arial" w:cs="Arial"/>
          <w:color w:val="000000" w:themeColor="text1"/>
          <w:sz w:val="16"/>
          <w:szCs w:val="16"/>
          <w:lang w:eastAsia="zh-TW"/>
        </w:rPr>
        <w:t xml:space="preserve">Mẫu giấy chứng nhận do Bộ Tư pháp </w:t>
      </w:r>
      <w:r w:rsidR="00023D5A" w:rsidRPr="00A4349C">
        <w:rPr>
          <w:rFonts w:ascii="Arial" w:hAnsi="Arial" w:cs="Arial"/>
          <w:color w:val="000000" w:themeColor="text1"/>
          <w:sz w:val="16"/>
          <w:szCs w:val="16"/>
          <w:lang w:eastAsia="zh-TW"/>
        </w:rPr>
        <w:t xml:space="preserve">Nhật Bản </w:t>
      </w:r>
      <w:r w:rsidRPr="00A4349C">
        <w:rPr>
          <w:rFonts w:ascii="Arial" w:hAnsi="Arial" w:cs="Arial"/>
          <w:color w:val="000000" w:themeColor="text1"/>
          <w:sz w:val="16"/>
          <w:szCs w:val="16"/>
          <w:lang w:eastAsia="zh-TW"/>
        </w:rPr>
        <w:t xml:space="preserve">và Bộ Y </w:t>
      </w:r>
      <w:r w:rsidR="005D4598" w:rsidRPr="00A4349C">
        <w:rPr>
          <w:rFonts w:ascii="Arial" w:hAnsi="Arial" w:cs="Arial" w:hint="eastAsia"/>
          <w:color w:val="000000" w:themeColor="text1"/>
          <w:sz w:val="16"/>
          <w:szCs w:val="16"/>
        </w:rPr>
        <w:t>tế</w:t>
      </w:r>
      <w:r w:rsidRPr="00A4349C">
        <w:rPr>
          <w:rFonts w:ascii="Arial" w:hAnsi="Arial" w:cs="Arial"/>
          <w:color w:val="000000" w:themeColor="text1"/>
          <w:sz w:val="16"/>
          <w:szCs w:val="16"/>
          <w:lang w:eastAsia="zh-TW"/>
        </w:rPr>
        <w:t>, Lao động và Phúc lợi Nhật Bản quy định</w:t>
      </w:r>
    </w:p>
    <w:p w:rsidR="00BF7623" w:rsidRDefault="00A4349C"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54A67AD" wp14:editId="52783103">
                <wp:simplePos x="0" y="0"/>
                <wp:positionH relativeFrom="column">
                  <wp:posOffset>5603240</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6D01B3" w:rsidRDefault="0059124B" w:rsidP="0059124B">
                            <w:pPr>
                              <w:jc w:val="center"/>
                              <w:rPr>
                                <w:sz w:val="18"/>
                              </w:rPr>
                            </w:pPr>
                            <w:r w:rsidRPr="006D01B3">
                              <w:rPr>
                                <w:rFonts w:hint="eastAsia"/>
                                <w:sz w:val="18"/>
                              </w:rPr>
                              <w:t>別添</w:t>
                            </w:r>
                          </w:p>
                          <w:p w:rsidR="002021DF" w:rsidRPr="0005505A" w:rsidRDefault="002021DF" w:rsidP="0059124B">
                            <w:pPr>
                              <w:jc w:val="center"/>
                              <w:rPr>
                                <w:rFonts w:asciiTheme="majorHAnsi" w:hAnsiTheme="majorHAnsi" w:cstheme="majorHAnsi"/>
                                <w:sz w:val="18"/>
                              </w:rPr>
                            </w:pPr>
                            <w:r w:rsidRPr="0005505A">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A67AD" id="_x0000_t202" coordsize="21600,21600" o:spt="202" path="m,l,21600r21600,l21600,xe">
                <v:stroke joinstyle="miter"/>
                <v:path gradientshapeok="t" o:connecttype="rect"/>
              </v:shapetype>
              <v:shape id="テキスト ボックス 2" o:spid="_x0000_s1026" type="#_x0000_t202" style="position:absolute;left:0;text-align:left;margin-left:441.2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" strokecolor="black [3213]">
                <v:textbox>
                  <w:txbxContent>
                    <w:p w:rsidR="0059124B" w:rsidRPr="006D01B3" w:rsidRDefault="0059124B" w:rsidP="0059124B">
                      <w:pPr>
                        <w:jc w:val="center"/>
                        <w:rPr>
                          <w:sz w:val="18"/>
                        </w:rPr>
                      </w:pPr>
                      <w:r w:rsidRPr="006D01B3">
                        <w:rPr>
                          <w:rFonts w:hint="eastAsia"/>
                          <w:sz w:val="18"/>
                        </w:rPr>
                        <w:t>別添</w:t>
                      </w:r>
                    </w:p>
                    <w:p w:rsidR="002021DF" w:rsidRPr="0005505A" w:rsidRDefault="002021DF" w:rsidP="0059124B">
                      <w:pPr>
                        <w:jc w:val="center"/>
                        <w:rPr>
                          <w:rFonts w:asciiTheme="majorHAnsi" w:hAnsiTheme="majorHAnsi" w:cstheme="majorHAnsi"/>
                          <w:sz w:val="18"/>
                        </w:rPr>
                      </w:pPr>
                      <w:r w:rsidRPr="0005505A">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A4349C">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bookmarkStart w:id="0" w:name="_GoBack"/>
            <w:bookmarkEnd w:id="0"/>
          </w:p>
        </w:tc>
      </w:tr>
      <w:tr w:rsidR="00E61FB9" w:rsidRPr="002036B9" w:rsidTr="00A4349C">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A4349C">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A4349C">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A4349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A4349C">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A4349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A4349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A4349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A4349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A4349C">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479C4" w:rsidRPr="006D01B3" w:rsidRDefault="00B479C4" w:rsidP="00B479C4">
            <w:pPr>
              <w:spacing w:line="180" w:lineRule="exact"/>
              <w:rPr>
                <w:rFonts w:asciiTheme="majorHAnsi" w:eastAsiaTheme="majorEastAsia" w:hAnsiTheme="majorHAnsi" w:cstheme="majorHAnsi"/>
                <w:color w:val="000000"/>
                <w:sz w:val="14"/>
                <w:szCs w:val="14"/>
              </w:rPr>
            </w:pPr>
            <w:r w:rsidRPr="006D01B3">
              <w:rPr>
                <w:rFonts w:asciiTheme="majorHAnsi" w:eastAsiaTheme="majorEastAsia" w:hAnsiTheme="majorHAnsi" w:cstheme="majorHAnsi" w:hint="eastAsia"/>
                <w:color w:val="000000"/>
                <w:sz w:val="14"/>
                <w:szCs w:val="14"/>
              </w:rPr>
              <w:t>加工図等の読図作業</w:t>
            </w:r>
          </w:p>
          <w:p w:rsidR="00341EE1" w:rsidRPr="00B479C4" w:rsidRDefault="00B479C4" w:rsidP="00F406F4">
            <w:pPr>
              <w:spacing w:line="160" w:lineRule="exact"/>
              <w:rPr>
                <w:rFonts w:asciiTheme="majorHAnsi" w:eastAsiaTheme="majorEastAsia" w:hAnsiTheme="majorHAnsi" w:cstheme="majorHAnsi"/>
                <w:sz w:val="14"/>
                <w:szCs w:val="14"/>
                <w:highlight w:val="green"/>
              </w:rPr>
            </w:pPr>
            <w:r w:rsidRPr="006D01B3">
              <w:rPr>
                <w:rFonts w:asciiTheme="majorHAnsi" w:eastAsiaTheme="majorEastAsia" w:hAnsiTheme="majorHAnsi" w:cstheme="majorHAnsi"/>
                <w:color w:val="000000"/>
                <w:sz w:val="14"/>
                <w:szCs w:val="14"/>
              </w:rPr>
              <w:t>Công việc đọc bản vẽ như bản vẽ gia công, v.v...</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479C4" w:rsidRPr="006D01B3" w:rsidRDefault="00B479C4" w:rsidP="00B479C4">
            <w:pPr>
              <w:spacing w:line="180" w:lineRule="exact"/>
              <w:rPr>
                <w:rFonts w:asciiTheme="majorHAnsi" w:eastAsiaTheme="majorEastAsia" w:hAnsiTheme="majorHAnsi" w:cstheme="majorHAnsi"/>
                <w:color w:val="000000"/>
                <w:sz w:val="14"/>
                <w:szCs w:val="14"/>
              </w:rPr>
            </w:pPr>
            <w:r w:rsidRPr="006D01B3">
              <w:rPr>
                <w:rFonts w:asciiTheme="majorHAnsi" w:eastAsiaTheme="majorEastAsia" w:hAnsiTheme="majorHAnsi" w:cstheme="majorHAnsi" w:hint="eastAsia"/>
                <w:color w:val="000000"/>
                <w:sz w:val="14"/>
                <w:szCs w:val="14"/>
              </w:rPr>
              <w:t>大工道具、電動・エア工具の取扱い作業</w:t>
            </w:r>
          </w:p>
          <w:p w:rsidR="00341EE1" w:rsidRPr="00B479C4" w:rsidRDefault="00B479C4" w:rsidP="00F406F4">
            <w:pPr>
              <w:spacing w:line="160" w:lineRule="exact"/>
              <w:rPr>
                <w:rFonts w:asciiTheme="majorHAnsi" w:eastAsiaTheme="majorEastAsia" w:hAnsiTheme="majorHAnsi" w:cstheme="majorHAnsi"/>
                <w:sz w:val="14"/>
                <w:szCs w:val="14"/>
                <w:highlight w:val="green"/>
              </w:rPr>
            </w:pPr>
            <w:r w:rsidRPr="006D01B3">
              <w:rPr>
                <w:rFonts w:asciiTheme="majorHAnsi" w:eastAsiaTheme="majorEastAsia" w:hAnsiTheme="majorHAnsi" w:cstheme="majorHAnsi"/>
                <w:color w:val="000000"/>
                <w:sz w:val="14"/>
                <w:szCs w:val="14"/>
              </w:rPr>
              <w:t>Công việc xử lý dụng cụ của thợ mộc, công cụ khí nén, điện động</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479C4" w:rsidRPr="006D01B3" w:rsidRDefault="00B479C4" w:rsidP="00B479C4">
            <w:pPr>
              <w:spacing w:line="180" w:lineRule="exact"/>
              <w:rPr>
                <w:rFonts w:asciiTheme="majorHAnsi" w:eastAsiaTheme="majorEastAsia" w:hAnsiTheme="majorHAnsi" w:cstheme="majorHAnsi"/>
                <w:color w:val="000000"/>
                <w:sz w:val="14"/>
                <w:szCs w:val="14"/>
              </w:rPr>
            </w:pPr>
            <w:r w:rsidRPr="006D01B3">
              <w:rPr>
                <w:rFonts w:asciiTheme="majorHAnsi" w:eastAsiaTheme="majorEastAsia" w:hAnsiTheme="majorHAnsi" w:cstheme="majorHAnsi" w:hint="eastAsia"/>
                <w:color w:val="000000"/>
                <w:sz w:val="14"/>
                <w:szCs w:val="14"/>
              </w:rPr>
              <w:t>木取り・墨付け作業</w:t>
            </w:r>
          </w:p>
          <w:p w:rsidR="00341EE1" w:rsidRPr="00B479C4" w:rsidRDefault="00B479C4" w:rsidP="00F406F4">
            <w:pPr>
              <w:spacing w:line="160" w:lineRule="exact"/>
              <w:rPr>
                <w:rFonts w:asciiTheme="majorHAnsi" w:eastAsiaTheme="majorEastAsia" w:hAnsiTheme="majorHAnsi" w:cstheme="majorHAnsi"/>
                <w:sz w:val="14"/>
                <w:szCs w:val="14"/>
                <w:highlight w:val="green"/>
              </w:rPr>
            </w:pPr>
            <w:r w:rsidRPr="006D01B3">
              <w:rPr>
                <w:rFonts w:asciiTheme="majorHAnsi" w:eastAsiaTheme="majorEastAsia" w:hAnsiTheme="majorHAnsi" w:cstheme="majorHAnsi"/>
                <w:color w:val="000000"/>
                <w:sz w:val="14"/>
                <w:szCs w:val="14"/>
              </w:rPr>
              <w:t>Công việc xẻ gỗ, đánh dấu</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479C4" w:rsidRPr="006D01B3" w:rsidRDefault="00B479C4" w:rsidP="00B479C4">
            <w:pPr>
              <w:spacing w:line="180" w:lineRule="exact"/>
              <w:rPr>
                <w:rFonts w:asciiTheme="majorHAnsi" w:eastAsiaTheme="majorEastAsia" w:hAnsiTheme="majorHAnsi" w:cstheme="majorHAnsi"/>
                <w:color w:val="000000"/>
                <w:sz w:val="14"/>
                <w:szCs w:val="14"/>
              </w:rPr>
            </w:pPr>
            <w:r w:rsidRPr="006D01B3">
              <w:rPr>
                <w:rFonts w:asciiTheme="majorHAnsi" w:eastAsiaTheme="majorEastAsia" w:hAnsiTheme="majorHAnsi" w:cstheme="majorHAnsi" w:hint="eastAsia"/>
                <w:color w:val="000000"/>
                <w:sz w:val="14"/>
                <w:szCs w:val="14"/>
              </w:rPr>
              <w:t>仕口・継手の工作作業</w:t>
            </w:r>
          </w:p>
          <w:p w:rsidR="00341EE1" w:rsidRPr="00B479C4" w:rsidRDefault="00B479C4" w:rsidP="00AF3515">
            <w:pPr>
              <w:spacing w:line="160" w:lineRule="exact"/>
              <w:rPr>
                <w:rFonts w:asciiTheme="majorHAnsi" w:eastAsiaTheme="majorEastAsia" w:hAnsiTheme="majorHAnsi" w:cstheme="majorHAnsi"/>
                <w:sz w:val="14"/>
                <w:szCs w:val="14"/>
                <w:highlight w:val="green"/>
              </w:rPr>
            </w:pPr>
            <w:r w:rsidRPr="006D01B3">
              <w:rPr>
                <w:rFonts w:asciiTheme="majorHAnsi" w:eastAsiaTheme="majorEastAsia" w:hAnsiTheme="majorHAnsi" w:cstheme="majorHAnsi"/>
                <w:color w:val="000000"/>
                <w:sz w:val="14"/>
                <w:szCs w:val="14"/>
              </w:rPr>
              <w:t>Công việc gia công mối nối, khớp nối</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B479C4" w:rsidRPr="006D01B3" w:rsidRDefault="00B479C4" w:rsidP="00B479C4">
            <w:pPr>
              <w:spacing w:line="180" w:lineRule="exact"/>
              <w:rPr>
                <w:rFonts w:asciiTheme="majorHAnsi" w:eastAsiaTheme="majorEastAsia" w:hAnsiTheme="majorHAnsi" w:cstheme="majorHAnsi"/>
                <w:color w:val="000000"/>
                <w:sz w:val="14"/>
                <w:szCs w:val="14"/>
              </w:rPr>
            </w:pPr>
            <w:r w:rsidRPr="006D01B3">
              <w:rPr>
                <w:rFonts w:asciiTheme="majorHAnsi" w:eastAsiaTheme="majorEastAsia" w:hAnsiTheme="majorHAnsi" w:cstheme="majorHAnsi" w:hint="eastAsia"/>
                <w:color w:val="000000"/>
                <w:sz w:val="14"/>
                <w:szCs w:val="14"/>
              </w:rPr>
              <w:t>軸組み作業</w:t>
            </w:r>
          </w:p>
          <w:p w:rsidR="001117D5" w:rsidRPr="00B479C4" w:rsidRDefault="00B479C4" w:rsidP="00B479C4">
            <w:pPr>
              <w:spacing w:line="160" w:lineRule="exact"/>
              <w:rPr>
                <w:rFonts w:asciiTheme="majorHAnsi" w:eastAsiaTheme="majorEastAsia" w:hAnsiTheme="majorHAnsi" w:cstheme="majorHAnsi"/>
                <w:sz w:val="14"/>
                <w:szCs w:val="14"/>
                <w:highlight w:val="green"/>
              </w:rPr>
            </w:pPr>
            <w:r w:rsidRPr="006D01B3">
              <w:rPr>
                <w:rFonts w:asciiTheme="majorHAnsi" w:eastAsiaTheme="majorEastAsia" w:hAnsiTheme="majorHAnsi" w:cstheme="majorHAnsi"/>
                <w:color w:val="000000"/>
                <w:sz w:val="14"/>
                <w:szCs w:val="14"/>
              </w:rPr>
              <w:t>Công việc liên quan đ</w:t>
            </w:r>
            <w:r w:rsidRPr="006D01B3">
              <w:rPr>
                <w:rFonts w:asciiTheme="majorHAnsi" w:eastAsia="MingLiU" w:hAnsiTheme="majorHAnsi" w:cstheme="majorHAnsi"/>
                <w:color w:val="000000"/>
                <w:sz w:val="14"/>
                <w:szCs w:val="14"/>
              </w:rPr>
              <w:t>ế</w:t>
            </w:r>
            <w:r w:rsidRPr="006D01B3">
              <w:rPr>
                <w:rFonts w:asciiTheme="majorHAnsi" w:eastAsiaTheme="majorEastAsia" w:hAnsiTheme="majorHAnsi" w:cstheme="majorHAnsi"/>
                <w:color w:val="000000"/>
                <w:sz w:val="14"/>
                <w:szCs w:val="14"/>
              </w:rPr>
              <w:t>n k</w:t>
            </w:r>
            <w:r w:rsidRPr="006D01B3">
              <w:rPr>
                <w:rFonts w:asciiTheme="majorHAnsi" w:eastAsia="MingLiU" w:hAnsiTheme="majorHAnsi" w:cstheme="majorHAnsi"/>
                <w:color w:val="000000"/>
                <w:sz w:val="14"/>
                <w:szCs w:val="14"/>
              </w:rPr>
              <w:t>ế</w:t>
            </w:r>
            <w:r w:rsidRPr="006D01B3">
              <w:rPr>
                <w:rFonts w:asciiTheme="majorHAnsi" w:eastAsiaTheme="majorEastAsia" w:hAnsiTheme="majorHAnsi" w:cstheme="majorHAnsi"/>
                <w:color w:val="000000"/>
                <w:sz w:val="14"/>
                <w:szCs w:val="14"/>
              </w:rPr>
              <w:t>t cấu khung</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479C4" w:rsidRPr="006D01B3" w:rsidRDefault="00B479C4" w:rsidP="00B479C4">
            <w:pPr>
              <w:spacing w:line="180" w:lineRule="exact"/>
              <w:rPr>
                <w:rFonts w:asciiTheme="majorHAnsi" w:eastAsiaTheme="majorEastAsia" w:hAnsiTheme="majorHAnsi" w:cstheme="majorHAnsi"/>
                <w:color w:val="000000"/>
                <w:sz w:val="14"/>
                <w:szCs w:val="14"/>
              </w:rPr>
            </w:pPr>
            <w:r w:rsidRPr="006D01B3">
              <w:rPr>
                <w:rFonts w:asciiTheme="majorHAnsi" w:eastAsiaTheme="majorEastAsia" w:hAnsiTheme="majorHAnsi" w:cstheme="majorHAnsi" w:hint="eastAsia"/>
                <w:color w:val="000000"/>
                <w:sz w:val="14"/>
                <w:szCs w:val="14"/>
              </w:rPr>
              <w:t>木材加工用機械･装置による木工作業</w:t>
            </w:r>
          </w:p>
          <w:p w:rsidR="00341EE1" w:rsidRPr="00B479C4" w:rsidRDefault="00B479C4" w:rsidP="00AF3515">
            <w:pPr>
              <w:spacing w:line="160" w:lineRule="exact"/>
              <w:rPr>
                <w:rFonts w:asciiTheme="majorHAnsi" w:eastAsiaTheme="majorEastAsia" w:hAnsiTheme="majorHAnsi" w:cstheme="majorHAnsi"/>
                <w:sz w:val="14"/>
                <w:szCs w:val="14"/>
                <w:highlight w:val="green"/>
              </w:rPr>
            </w:pPr>
            <w:r w:rsidRPr="006D01B3">
              <w:rPr>
                <w:rFonts w:asciiTheme="majorHAnsi" w:eastAsiaTheme="majorEastAsia" w:hAnsiTheme="majorHAnsi" w:cstheme="majorHAnsi"/>
                <w:color w:val="000000"/>
                <w:sz w:val="14"/>
                <w:szCs w:val="14"/>
              </w:rPr>
              <w:t>Công việc gia công gỗ bằng máy móc và thi</w:t>
            </w:r>
            <w:r w:rsidRPr="006D01B3">
              <w:rPr>
                <w:rFonts w:asciiTheme="majorHAnsi" w:eastAsia="MingLiU" w:hAnsiTheme="majorHAnsi" w:cstheme="majorHAnsi"/>
                <w:color w:val="000000"/>
                <w:sz w:val="14"/>
                <w:szCs w:val="14"/>
              </w:rPr>
              <w:t>ế</w:t>
            </w:r>
            <w:r w:rsidRPr="006D01B3">
              <w:rPr>
                <w:rFonts w:asciiTheme="majorHAnsi" w:eastAsiaTheme="majorEastAsia" w:hAnsiTheme="majorHAnsi" w:cstheme="majorHAnsi"/>
                <w:color w:val="000000"/>
                <w:sz w:val="14"/>
                <w:szCs w:val="14"/>
              </w:rPr>
              <w:t>t bị gia công vật liệu gỗ</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479C4" w:rsidRPr="006D01B3" w:rsidRDefault="00B479C4" w:rsidP="00B479C4">
            <w:pPr>
              <w:spacing w:line="180" w:lineRule="exact"/>
              <w:rPr>
                <w:rFonts w:asciiTheme="majorHAnsi" w:eastAsiaTheme="majorEastAsia" w:hAnsiTheme="majorHAnsi" w:cstheme="majorHAnsi"/>
                <w:color w:val="000000"/>
                <w:sz w:val="14"/>
                <w:szCs w:val="14"/>
              </w:rPr>
            </w:pPr>
            <w:r w:rsidRPr="006D01B3">
              <w:rPr>
                <w:rFonts w:asciiTheme="majorHAnsi" w:eastAsiaTheme="majorEastAsia" w:hAnsiTheme="majorHAnsi" w:cstheme="majorHAnsi" w:hint="eastAsia"/>
                <w:color w:val="000000"/>
                <w:sz w:val="14"/>
                <w:szCs w:val="14"/>
              </w:rPr>
              <w:t>水盛り、やりかた及び墨出し作業</w:t>
            </w:r>
          </w:p>
          <w:p w:rsidR="00341EE1" w:rsidRPr="00B479C4" w:rsidRDefault="00B479C4" w:rsidP="00AF3515">
            <w:pPr>
              <w:spacing w:line="160" w:lineRule="exact"/>
              <w:rPr>
                <w:rFonts w:asciiTheme="majorHAnsi" w:eastAsiaTheme="majorEastAsia" w:hAnsiTheme="majorHAnsi" w:cstheme="majorHAnsi"/>
                <w:sz w:val="14"/>
                <w:szCs w:val="14"/>
                <w:highlight w:val="green"/>
              </w:rPr>
            </w:pPr>
            <w:r w:rsidRPr="006D01B3">
              <w:rPr>
                <w:rFonts w:asciiTheme="majorHAnsi" w:eastAsiaTheme="majorEastAsia" w:hAnsiTheme="majorHAnsi" w:cstheme="majorHAnsi"/>
                <w:color w:val="000000"/>
                <w:sz w:val="14"/>
                <w:szCs w:val="14"/>
              </w:rPr>
              <w:t>Công việc xoa phẳng, xác định vị trí và đánh dấu</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B479C4" w:rsidRPr="006D01B3" w:rsidRDefault="00B479C4" w:rsidP="00B479C4">
            <w:pPr>
              <w:spacing w:line="180" w:lineRule="exact"/>
              <w:rPr>
                <w:rFonts w:asciiTheme="majorHAnsi" w:eastAsiaTheme="majorEastAsia" w:hAnsiTheme="majorHAnsi" w:cstheme="majorHAnsi"/>
                <w:color w:val="000000"/>
                <w:sz w:val="14"/>
                <w:szCs w:val="14"/>
              </w:rPr>
            </w:pPr>
            <w:r w:rsidRPr="006D01B3">
              <w:rPr>
                <w:rFonts w:asciiTheme="majorHAnsi" w:eastAsiaTheme="majorEastAsia" w:hAnsiTheme="majorHAnsi" w:cstheme="majorHAnsi" w:hint="eastAsia"/>
                <w:color w:val="000000"/>
                <w:sz w:val="14"/>
                <w:szCs w:val="14"/>
              </w:rPr>
              <w:t>建て方作業</w:t>
            </w:r>
          </w:p>
          <w:p w:rsidR="00341EE1" w:rsidRPr="00B479C4" w:rsidRDefault="00B479C4" w:rsidP="00AF3515">
            <w:pPr>
              <w:spacing w:line="160" w:lineRule="exact"/>
              <w:rPr>
                <w:rFonts w:asciiTheme="majorHAnsi" w:eastAsiaTheme="majorEastAsia" w:hAnsiTheme="majorHAnsi" w:cstheme="majorHAnsi"/>
                <w:sz w:val="14"/>
                <w:szCs w:val="14"/>
                <w:highlight w:val="green"/>
              </w:rPr>
            </w:pPr>
            <w:r w:rsidRPr="006D01B3">
              <w:rPr>
                <w:rFonts w:asciiTheme="majorHAnsi" w:eastAsiaTheme="majorEastAsia" w:hAnsiTheme="majorHAnsi" w:cstheme="majorHAnsi"/>
                <w:color w:val="000000"/>
                <w:sz w:val="14"/>
                <w:szCs w:val="14"/>
              </w:rPr>
              <w:t>Công việc lắp ráp k</w:t>
            </w:r>
            <w:r w:rsidRPr="006D01B3">
              <w:rPr>
                <w:rFonts w:asciiTheme="majorHAnsi" w:eastAsia="MingLiU" w:hAnsiTheme="majorHAnsi" w:cstheme="majorHAnsi"/>
                <w:color w:val="000000"/>
                <w:sz w:val="14"/>
                <w:szCs w:val="14"/>
              </w:rPr>
              <w:t>ế</w:t>
            </w:r>
            <w:r w:rsidRPr="006D01B3">
              <w:rPr>
                <w:rFonts w:asciiTheme="majorHAnsi" w:eastAsiaTheme="majorEastAsia" w:hAnsiTheme="majorHAnsi" w:cstheme="majorHAnsi"/>
                <w:color w:val="000000"/>
                <w:sz w:val="14"/>
                <w:szCs w:val="14"/>
              </w:rPr>
              <w:t>t cấu khung gỗ</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D73" w:rsidRDefault="00BF6D73" w:rsidP="006A5F3B">
      <w:r>
        <w:separator/>
      </w:r>
    </w:p>
  </w:endnote>
  <w:endnote w:type="continuationSeparator" w:id="0">
    <w:p w:rsidR="00BF6D73" w:rsidRDefault="00BF6D7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4349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4349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D73" w:rsidRDefault="00BF6D73" w:rsidP="006A5F3B">
      <w:r>
        <w:separator/>
      </w:r>
    </w:p>
  </w:footnote>
  <w:footnote w:type="continuationSeparator" w:id="0">
    <w:p w:rsidR="00BF6D73" w:rsidRDefault="00BF6D7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05A"/>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7855"/>
    <w:rsid w:val="00153942"/>
    <w:rsid w:val="001633B5"/>
    <w:rsid w:val="00166ADB"/>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6C6E"/>
    <w:rsid w:val="00447FBA"/>
    <w:rsid w:val="004535D6"/>
    <w:rsid w:val="00456258"/>
    <w:rsid w:val="00485FBE"/>
    <w:rsid w:val="00493340"/>
    <w:rsid w:val="004A0B52"/>
    <w:rsid w:val="004C3DDF"/>
    <w:rsid w:val="004C4A22"/>
    <w:rsid w:val="004C5E36"/>
    <w:rsid w:val="004D0D8B"/>
    <w:rsid w:val="004E2C73"/>
    <w:rsid w:val="004E6822"/>
    <w:rsid w:val="004F0ECB"/>
    <w:rsid w:val="004F206B"/>
    <w:rsid w:val="004F3713"/>
    <w:rsid w:val="0050097E"/>
    <w:rsid w:val="00502834"/>
    <w:rsid w:val="00504B94"/>
    <w:rsid w:val="005129D6"/>
    <w:rsid w:val="0051353A"/>
    <w:rsid w:val="0052316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B35C9"/>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1A5D"/>
    <w:rsid w:val="00673E65"/>
    <w:rsid w:val="0067428A"/>
    <w:rsid w:val="00676698"/>
    <w:rsid w:val="0067715B"/>
    <w:rsid w:val="00683BA9"/>
    <w:rsid w:val="00690EF7"/>
    <w:rsid w:val="006A5F3B"/>
    <w:rsid w:val="006B64A7"/>
    <w:rsid w:val="006C4F7E"/>
    <w:rsid w:val="006D01B3"/>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16285"/>
    <w:rsid w:val="00A21F24"/>
    <w:rsid w:val="00A21F45"/>
    <w:rsid w:val="00A33619"/>
    <w:rsid w:val="00A37319"/>
    <w:rsid w:val="00A41070"/>
    <w:rsid w:val="00A4349C"/>
    <w:rsid w:val="00A43BE5"/>
    <w:rsid w:val="00A52697"/>
    <w:rsid w:val="00A71568"/>
    <w:rsid w:val="00A82C19"/>
    <w:rsid w:val="00A83A66"/>
    <w:rsid w:val="00A85076"/>
    <w:rsid w:val="00A85522"/>
    <w:rsid w:val="00AB03FA"/>
    <w:rsid w:val="00AC1340"/>
    <w:rsid w:val="00AC6D38"/>
    <w:rsid w:val="00AD431C"/>
    <w:rsid w:val="00AD4E9C"/>
    <w:rsid w:val="00AF3515"/>
    <w:rsid w:val="00AF5743"/>
    <w:rsid w:val="00B01CBB"/>
    <w:rsid w:val="00B10F0F"/>
    <w:rsid w:val="00B20020"/>
    <w:rsid w:val="00B31D9B"/>
    <w:rsid w:val="00B35C17"/>
    <w:rsid w:val="00B46162"/>
    <w:rsid w:val="00B479C4"/>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6D73"/>
    <w:rsid w:val="00BF7623"/>
    <w:rsid w:val="00BF7CB8"/>
    <w:rsid w:val="00C053F0"/>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45537"/>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139F3"/>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2D4826"/>
  <w15:docId w15:val="{B05DE0C9-AE70-4752-A0C5-60B5EE11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D884B-B4C3-4711-BFAA-A4DBC435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755</Words>
  <Characters>4305</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2018-11-29T10:21:00Z</dcterms:created>
  <dcterms:modified xsi:type="dcterms:W3CDTF">2020-03-06T08:53:00Z</dcterms:modified>
</cp:coreProperties>
</file>