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46C471D3" w14:textId="77777777" w:rsidR="002C05D2" w:rsidRPr="000F7A6F" w:rsidRDefault="002C05D2" w:rsidP="002C05D2">
                  <w:pPr>
                    <w:spacing w:line="220" w:lineRule="exact"/>
                    <w:rPr>
                      <w:rFonts w:asciiTheme="majorEastAsia" w:eastAsiaTheme="majorEastAsia" w:hAnsiTheme="majorEastAsia" w:cs="メイリオ"/>
                      <w:sz w:val="16"/>
                      <w:szCs w:val="16"/>
                      <w:lang w:eastAsia="zh-TW"/>
                    </w:rPr>
                  </w:pPr>
                  <w:r w:rsidRPr="000F7A6F">
                    <w:rPr>
                      <w:rFonts w:asciiTheme="majorEastAsia" w:eastAsiaTheme="majorEastAsia" w:hAnsiTheme="majorEastAsia" w:cs="メイリオ" w:hint="eastAsia"/>
                      <w:sz w:val="16"/>
                      <w:szCs w:val="16"/>
                      <w:lang w:eastAsia="zh-TW"/>
                    </w:rPr>
                    <w:t>漁船漁業</w:t>
                  </w:r>
                </w:p>
                <w:p w14:paraId="6E7FF388" w14:textId="794F820B" w:rsidR="005739FD" w:rsidRPr="002C05D2" w:rsidRDefault="002C05D2" w:rsidP="002C05D2">
                  <w:pPr>
                    <w:spacing w:line="220" w:lineRule="exact"/>
                    <w:jc w:val="left"/>
                    <w:rPr>
                      <w:rStyle w:val="Chinese"/>
                    </w:rPr>
                  </w:pPr>
                  <w:r w:rsidRPr="002C05D2">
                    <w:rPr>
                      <w:rStyle w:val="Chinese"/>
                      <w:rFonts w:hint="eastAsia"/>
                    </w:rPr>
                    <w:t>渔船渔业</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42A18225" w14:textId="4535C547" w:rsidR="00EA7BE5" w:rsidRDefault="009F7BC8" w:rsidP="00EA7BE5">
                  <w:pPr>
                    <w:spacing w:line="220" w:lineRule="exact"/>
                    <w:rPr>
                      <w:rFonts w:asciiTheme="majorEastAsia" w:eastAsiaTheme="majorEastAsia" w:hAnsiTheme="majorEastAsia" w:cs="メイリオ"/>
                      <w:sz w:val="16"/>
                      <w:szCs w:val="16"/>
                    </w:rPr>
                  </w:pPr>
                  <w:r w:rsidRPr="009F7BC8">
                    <w:rPr>
                      <w:rFonts w:asciiTheme="majorEastAsia" w:eastAsiaTheme="majorEastAsia" w:hAnsiTheme="majorEastAsia" w:cs="メイリオ" w:hint="eastAsia"/>
                      <w:sz w:val="16"/>
                      <w:szCs w:val="16"/>
                    </w:rPr>
                    <w:t>刺し網漁業</w:t>
                  </w:r>
                </w:p>
                <w:p w14:paraId="798FCABF" w14:textId="4A2BB0A2" w:rsidR="005739FD" w:rsidRPr="00EA7BE5" w:rsidRDefault="00EE3C7B" w:rsidP="00EA7BE5">
                  <w:pPr>
                    <w:spacing w:line="220" w:lineRule="exact"/>
                    <w:rPr>
                      <w:rStyle w:val="Chinese"/>
                      <w:lang w:eastAsia="ja-JP"/>
                    </w:rPr>
                  </w:pPr>
                  <w:r w:rsidRPr="00EE3C7B">
                    <w:rPr>
                      <w:rStyle w:val="Chinese"/>
                      <w:rFonts w:hint="eastAsia"/>
                      <w:lang w:eastAsia="ja-JP"/>
                    </w:rPr>
                    <w:t>刺网捕鱼业务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88497B"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88497B">
              <w:rPr>
                <w:rFonts w:ascii="Arial" w:hAnsi="Arial" w:cs="Arial"/>
                <w:color w:val="000000" w:themeColor="text1"/>
                <w:sz w:val="16"/>
                <w:szCs w:val="16"/>
              </w:rPr>
              <w:t>(</w:t>
            </w:r>
            <w:r w:rsidRPr="0088497B">
              <w:rPr>
                <w:rFonts w:ascii="Arial" w:hAnsi="Arial" w:cs="Arial" w:hint="eastAsia"/>
                <w:color w:val="000000" w:themeColor="text1"/>
                <w:sz w:val="16"/>
                <w:szCs w:val="16"/>
              </w:rPr>
              <w:t>法務省・厚生労働省許可番号</w:t>
            </w:r>
            <w:r w:rsidRPr="0088497B">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EA88AC"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C4B786"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386C8E"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06773BEF">
                <wp:simplePos x="0" y="0"/>
                <wp:positionH relativeFrom="column">
                  <wp:posOffset>5563870</wp:posOffset>
                </wp:positionH>
                <wp:positionV relativeFrom="paragraph">
                  <wp:posOffset>-231140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1pt;margin-top:-18.2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7858BA">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7858BA">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7858BA">
        <w:trPr>
          <w:trHeight w:val="546"/>
        </w:trPr>
        <w:tc>
          <w:tcPr>
            <w:tcW w:w="2816" w:type="dxa"/>
            <w:vAlign w:val="center"/>
          </w:tcPr>
          <w:p w14:paraId="15D14FC3" w14:textId="77777777" w:rsidR="00E133DD" w:rsidRPr="00D05221" w:rsidRDefault="00E133DD" w:rsidP="00BE7BE1">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w:t>
            </w:r>
            <w:bookmarkStart w:id="0" w:name="_GoBack"/>
            <w:bookmarkEnd w:id="0"/>
            <w:r w:rsidRPr="00D05221">
              <w:rPr>
                <w:rFonts w:ascii="ＭＳ ゴシック" w:eastAsia="ＭＳ ゴシック" w:hAnsi="ＭＳ ゴシック" w:hint="eastAsia"/>
                <w:sz w:val="14"/>
                <w:szCs w:val="14"/>
              </w:rPr>
              <w:t>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7858BA">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7858BA">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7858BA">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7858BA">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7858BA">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7858BA">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7858BA">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7858BA">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EA7BE5" w:rsidRPr="002036B9" w14:paraId="39D48E60" w14:textId="77777777" w:rsidTr="00E9488A">
        <w:trPr>
          <w:trHeight w:val="457"/>
        </w:trPr>
        <w:tc>
          <w:tcPr>
            <w:tcW w:w="2551" w:type="dxa"/>
            <w:vMerge w:val="restart"/>
            <w:vAlign w:val="center"/>
          </w:tcPr>
          <w:p w14:paraId="242FF386" w14:textId="77777777" w:rsidR="00EA7BE5" w:rsidRPr="00D05221" w:rsidRDefault="00EA7BE5" w:rsidP="00EA7BE5">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EA7BE5" w:rsidRPr="00D05221" w:rsidRDefault="00EA7BE5" w:rsidP="00EA7BE5">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EA7BE5" w:rsidRPr="00D05221" w:rsidRDefault="00EA7BE5" w:rsidP="00EA7BE5">
            <w:pPr>
              <w:spacing w:line="160" w:lineRule="exact"/>
              <w:jc w:val="center"/>
              <w:rPr>
                <w:sz w:val="14"/>
                <w:szCs w:val="14"/>
              </w:rPr>
            </w:pPr>
          </w:p>
        </w:tc>
        <w:tc>
          <w:tcPr>
            <w:tcW w:w="609" w:type="dxa"/>
            <w:vAlign w:val="center"/>
          </w:tcPr>
          <w:p w14:paraId="2FEA6C09" w14:textId="77777777" w:rsidR="00EA7BE5" w:rsidRPr="00D05221" w:rsidRDefault="00EA7BE5" w:rsidP="00EA7BE5">
            <w:pPr>
              <w:spacing w:line="160" w:lineRule="exact"/>
              <w:jc w:val="center"/>
              <w:rPr>
                <w:sz w:val="14"/>
                <w:szCs w:val="14"/>
              </w:rPr>
            </w:pPr>
          </w:p>
        </w:tc>
        <w:tc>
          <w:tcPr>
            <w:tcW w:w="610" w:type="dxa"/>
            <w:vAlign w:val="center"/>
          </w:tcPr>
          <w:p w14:paraId="4F3F5A21" w14:textId="77777777" w:rsidR="00EA7BE5" w:rsidRPr="00D05221" w:rsidRDefault="00EA7BE5" w:rsidP="00EA7BE5">
            <w:pPr>
              <w:spacing w:line="160" w:lineRule="exact"/>
              <w:jc w:val="center"/>
              <w:rPr>
                <w:rFonts w:asciiTheme="majorHAnsi" w:eastAsiaTheme="majorEastAsia" w:hAnsiTheme="majorHAnsi" w:cstheme="majorHAnsi"/>
                <w:sz w:val="14"/>
                <w:szCs w:val="14"/>
              </w:rPr>
            </w:pPr>
          </w:p>
        </w:tc>
        <w:tc>
          <w:tcPr>
            <w:tcW w:w="5543" w:type="dxa"/>
            <w:vAlign w:val="center"/>
          </w:tcPr>
          <w:p w14:paraId="4609DDF6" w14:textId="77777777" w:rsidR="00EA7BE5" w:rsidRDefault="00EA7BE5" w:rsidP="00EA7BE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ロープワーク、網地等の製作･補修作業</w:t>
            </w:r>
          </w:p>
          <w:p w14:paraId="388AA479" w14:textId="6ECAC0EE" w:rsidR="00EA7BE5" w:rsidRPr="00651A27" w:rsidRDefault="00EA7BE5" w:rsidP="00EA7BE5">
            <w:pPr>
              <w:pStyle w:val="Chinese7pt"/>
              <w:rPr>
                <w:rFonts w:eastAsiaTheme="minorEastAsia"/>
                <w:lang w:eastAsia="zh-CN"/>
              </w:rPr>
            </w:pPr>
            <w:r>
              <w:rPr>
                <w:rFonts w:hint="eastAsia"/>
                <w:lang w:val="en" w:eastAsia="zh-CN"/>
              </w:rPr>
              <w:t>结绳、网材等的制作、修补业务</w:t>
            </w:r>
          </w:p>
        </w:tc>
      </w:tr>
      <w:tr w:rsidR="00EA7BE5" w:rsidRPr="002036B9" w14:paraId="3096179A" w14:textId="77777777" w:rsidTr="00E9488A">
        <w:trPr>
          <w:trHeight w:val="407"/>
        </w:trPr>
        <w:tc>
          <w:tcPr>
            <w:tcW w:w="2551" w:type="dxa"/>
            <w:vMerge/>
          </w:tcPr>
          <w:p w14:paraId="2A66B93D" w14:textId="77777777" w:rsidR="00EA7BE5" w:rsidRPr="00D05221" w:rsidRDefault="00EA7BE5" w:rsidP="00EA7BE5">
            <w:pPr>
              <w:spacing w:line="160" w:lineRule="exact"/>
              <w:rPr>
                <w:sz w:val="14"/>
                <w:szCs w:val="14"/>
                <w:lang w:eastAsia="zh-CN"/>
              </w:rPr>
            </w:pPr>
          </w:p>
        </w:tc>
        <w:tc>
          <w:tcPr>
            <w:tcW w:w="609" w:type="dxa"/>
            <w:tcBorders>
              <w:top w:val="single" w:sz="4" w:space="0" w:color="auto"/>
            </w:tcBorders>
            <w:vAlign w:val="center"/>
          </w:tcPr>
          <w:p w14:paraId="41DD3420" w14:textId="77777777" w:rsidR="00EA7BE5" w:rsidRPr="00D05221" w:rsidRDefault="00EA7BE5" w:rsidP="00EA7BE5">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EA7BE5" w:rsidRPr="00D05221" w:rsidRDefault="00EA7BE5" w:rsidP="00EA7BE5">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EA7BE5" w:rsidRPr="00D05221" w:rsidRDefault="00EA7BE5" w:rsidP="00EA7BE5">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8E01646" w14:textId="18CEBB43" w:rsidR="00EA7BE5" w:rsidRDefault="009F7BC8" w:rsidP="00EA7BE5">
            <w:pPr>
              <w:spacing w:line="160" w:lineRule="exact"/>
              <w:rPr>
                <w:rFonts w:asciiTheme="majorEastAsia" w:eastAsiaTheme="majorEastAsia" w:hAnsiTheme="majorEastAsia"/>
                <w:sz w:val="14"/>
                <w:szCs w:val="14"/>
              </w:rPr>
            </w:pPr>
            <w:r w:rsidRPr="009F7BC8">
              <w:rPr>
                <w:rFonts w:asciiTheme="majorEastAsia" w:eastAsiaTheme="majorEastAsia" w:hAnsiTheme="majorEastAsia" w:hint="eastAsia"/>
                <w:sz w:val="14"/>
                <w:szCs w:val="14"/>
              </w:rPr>
              <w:t>網地の縮結計算作業</w:t>
            </w:r>
          </w:p>
          <w:p w14:paraId="28DC903C" w14:textId="436A291F" w:rsidR="00EA7BE5" w:rsidRPr="00195778" w:rsidRDefault="009F7BC8" w:rsidP="00EA7BE5">
            <w:pPr>
              <w:pStyle w:val="Chinese7pt"/>
            </w:pPr>
            <w:r w:rsidRPr="009F7BC8">
              <w:rPr>
                <w:rFonts w:hint="eastAsia"/>
                <w:lang w:val="en"/>
              </w:rPr>
              <w:t>网材的缩结计算业务</w:t>
            </w:r>
          </w:p>
        </w:tc>
      </w:tr>
      <w:tr w:rsidR="00EA7BE5" w:rsidRPr="002036B9" w14:paraId="59E22D4E" w14:textId="77777777" w:rsidTr="00E9488A">
        <w:trPr>
          <w:trHeight w:val="427"/>
        </w:trPr>
        <w:tc>
          <w:tcPr>
            <w:tcW w:w="2551" w:type="dxa"/>
            <w:vMerge/>
          </w:tcPr>
          <w:p w14:paraId="09144591" w14:textId="77777777" w:rsidR="00EA7BE5" w:rsidRPr="00D05221" w:rsidRDefault="00EA7BE5" w:rsidP="00EA7BE5">
            <w:pPr>
              <w:spacing w:line="160" w:lineRule="exact"/>
              <w:rPr>
                <w:sz w:val="14"/>
                <w:szCs w:val="14"/>
              </w:rPr>
            </w:pPr>
          </w:p>
        </w:tc>
        <w:tc>
          <w:tcPr>
            <w:tcW w:w="609" w:type="dxa"/>
            <w:tcBorders>
              <w:top w:val="single" w:sz="4" w:space="0" w:color="auto"/>
            </w:tcBorders>
            <w:vAlign w:val="center"/>
          </w:tcPr>
          <w:p w14:paraId="69BD7E40" w14:textId="77777777" w:rsidR="00EA7BE5" w:rsidRPr="00D05221" w:rsidRDefault="00EA7BE5" w:rsidP="00EA7BE5">
            <w:pPr>
              <w:spacing w:line="160" w:lineRule="exact"/>
              <w:jc w:val="center"/>
              <w:rPr>
                <w:sz w:val="14"/>
                <w:szCs w:val="14"/>
              </w:rPr>
            </w:pPr>
          </w:p>
        </w:tc>
        <w:tc>
          <w:tcPr>
            <w:tcW w:w="609" w:type="dxa"/>
            <w:tcBorders>
              <w:top w:val="single" w:sz="4" w:space="0" w:color="auto"/>
            </w:tcBorders>
            <w:vAlign w:val="center"/>
          </w:tcPr>
          <w:p w14:paraId="25A14E65" w14:textId="77777777" w:rsidR="00EA7BE5" w:rsidRPr="00D05221" w:rsidRDefault="00EA7BE5" w:rsidP="00EA7BE5">
            <w:pPr>
              <w:spacing w:line="160" w:lineRule="exact"/>
              <w:jc w:val="center"/>
              <w:rPr>
                <w:sz w:val="14"/>
                <w:szCs w:val="14"/>
              </w:rPr>
            </w:pPr>
          </w:p>
        </w:tc>
        <w:tc>
          <w:tcPr>
            <w:tcW w:w="610" w:type="dxa"/>
            <w:tcBorders>
              <w:top w:val="single" w:sz="4" w:space="0" w:color="auto"/>
            </w:tcBorders>
            <w:vAlign w:val="center"/>
          </w:tcPr>
          <w:p w14:paraId="384936CF" w14:textId="77777777" w:rsidR="00EA7BE5" w:rsidRPr="00D05221" w:rsidRDefault="00EA7BE5" w:rsidP="00EA7BE5">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10F8C600" w14:textId="09529050" w:rsidR="00EA7BE5" w:rsidRDefault="009F7BC8" w:rsidP="00EA7BE5">
            <w:pPr>
              <w:spacing w:line="160" w:lineRule="exact"/>
              <w:rPr>
                <w:rFonts w:asciiTheme="majorEastAsia" w:eastAsiaTheme="majorEastAsia" w:hAnsiTheme="majorEastAsia"/>
                <w:sz w:val="14"/>
                <w:szCs w:val="14"/>
              </w:rPr>
            </w:pPr>
            <w:r w:rsidRPr="009F7BC8">
              <w:rPr>
                <w:rFonts w:asciiTheme="majorEastAsia" w:eastAsiaTheme="majorEastAsia" w:hAnsiTheme="majorEastAsia" w:hint="eastAsia"/>
                <w:sz w:val="14"/>
                <w:szCs w:val="14"/>
              </w:rPr>
              <w:t>漁労機械の操作作業</w:t>
            </w:r>
          </w:p>
          <w:p w14:paraId="0307B61D" w14:textId="3A9B2A37" w:rsidR="00EA7BE5" w:rsidRPr="00195778" w:rsidRDefault="009F7BC8" w:rsidP="00EA7BE5">
            <w:pPr>
              <w:pStyle w:val="Chinese7pt"/>
            </w:pPr>
            <w:r w:rsidRPr="009F7BC8">
              <w:rPr>
                <w:rFonts w:hint="eastAsia"/>
                <w:lang w:val="en"/>
              </w:rPr>
              <w:t>捕捞机械的操作业务</w:t>
            </w:r>
          </w:p>
        </w:tc>
      </w:tr>
      <w:tr w:rsidR="00EA7BE5" w:rsidRPr="002036B9" w14:paraId="3A4B616B" w14:textId="77777777" w:rsidTr="00E9488A">
        <w:trPr>
          <w:trHeight w:val="405"/>
        </w:trPr>
        <w:tc>
          <w:tcPr>
            <w:tcW w:w="2551" w:type="dxa"/>
            <w:vMerge/>
          </w:tcPr>
          <w:p w14:paraId="54F10113" w14:textId="77777777" w:rsidR="00EA7BE5" w:rsidRPr="00D05221" w:rsidRDefault="00EA7BE5" w:rsidP="00EA7BE5">
            <w:pPr>
              <w:spacing w:line="160" w:lineRule="exact"/>
              <w:rPr>
                <w:sz w:val="14"/>
                <w:szCs w:val="14"/>
              </w:rPr>
            </w:pPr>
          </w:p>
        </w:tc>
        <w:tc>
          <w:tcPr>
            <w:tcW w:w="609" w:type="dxa"/>
            <w:tcBorders>
              <w:top w:val="single" w:sz="4" w:space="0" w:color="auto"/>
            </w:tcBorders>
            <w:vAlign w:val="center"/>
          </w:tcPr>
          <w:p w14:paraId="3CC30A6C" w14:textId="77777777" w:rsidR="00EA7BE5" w:rsidRPr="00D05221" w:rsidRDefault="00EA7BE5" w:rsidP="00EA7BE5">
            <w:pPr>
              <w:spacing w:line="160" w:lineRule="exact"/>
              <w:jc w:val="center"/>
              <w:rPr>
                <w:sz w:val="14"/>
                <w:szCs w:val="14"/>
              </w:rPr>
            </w:pPr>
          </w:p>
        </w:tc>
        <w:tc>
          <w:tcPr>
            <w:tcW w:w="609" w:type="dxa"/>
            <w:tcBorders>
              <w:top w:val="single" w:sz="4" w:space="0" w:color="auto"/>
            </w:tcBorders>
            <w:vAlign w:val="center"/>
          </w:tcPr>
          <w:p w14:paraId="2173A6E1" w14:textId="77777777" w:rsidR="00EA7BE5" w:rsidRPr="00D05221" w:rsidRDefault="00EA7BE5" w:rsidP="00EA7BE5">
            <w:pPr>
              <w:spacing w:line="160" w:lineRule="exact"/>
              <w:jc w:val="center"/>
              <w:rPr>
                <w:sz w:val="14"/>
                <w:szCs w:val="14"/>
              </w:rPr>
            </w:pPr>
          </w:p>
        </w:tc>
        <w:tc>
          <w:tcPr>
            <w:tcW w:w="610" w:type="dxa"/>
            <w:tcBorders>
              <w:top w:val="single" w:sz="4" w:space="0" w:color="auto"/>
            </w:tcBorders>
            <w:vAlign w:val="center"/>
          </w:tcPr>
          <w:p w14:paraId="6CD5D0D0" w14:textId="77777777" w:rsidR="00EA7BE5" w:rsidRPr="00D05221" w:rsidRDefault="00EA7BE5" w:rsidP="00EA7BE5">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5E0C12BD" w14:textId="279010DA" w:rsidR="00EA7BE5" w:rsidRDefault="009F7BC8" w:rsidP="00EA7BE5">
            <w:pPr>
              <w:spacing w:line="160" w:lineRule="exact"/>
              <w:rPr>
                <w:rFonts w:asciiTheme="majorEastAsia" w:eastAsiaTheme="majorEastAsia" w:hAnsiTheme="majorEastAsia"/>
                <w:sz w:val="14"/>
                <w:szCs w:val="14"/>
              </w:rPr>
            </w:pPr>
            <w:r w:rsidRPr="009F7BC8">
              <w:rPr>
                <w:rFonts w:asciiTheme="majorEastAsia" w:eastAsiaTheme="majorEastAsia" w:hAnsiTheme="majorEastAsia" w:hint="eastAsia"/>
                <w:sz w:val="14"/>
                <w:szCs w:val="14"/>
              </w:rPr>
              <w:t>投揚網及び整反作業</w:t>
            </w:r>
          </w:p>
          <w:p w14:paraId="070DDFB2" w14:textId="166539A1" w:rsidR="00EA7BE5" w:rsidRPr="003E4761" w:rsidRDefault="009F7BC8" w:rsidP="00EA7BE5">
            <w:pPr>
              <w:pStyle w:val="Chinese7pt"/>
              <w:rPr>
                <w:rStyle w:val="Chinese"/>
                <w:rFonts w:eastAsiaTheme="minorEastAsia" w:hAnsiTheme="minorHAnsi"/>
                <w:sz w:val="14"/>
                <w:lang w:eastAsia="ja-JP"/>
              </w:rPr>
            </w:pPr>
            <w:r>
              <w:rPr>
                <w:rFonts w:hint="eastAsia"/>
                <w:lang w:val="en"/>
              </w:rPr>
              <w:t>放</w:t>
            </w:r>
            <w:r w:rsidRPr="009F7BC8">
              <w:rPr>
                <w:rFonts w:hint="eastAsia"/>
                <w:lang w:val="en"/>
              </w:rPr>
              <w:t>收网及整理渔网业务</w:t>
            </w:r>
          </w:p>
        </w:tc>
      </w:tr>
      <w:tr w:rsidR="009F7BC8" w:rsidRPr="002036B9" w14:paraId="4732135B" w14:textId="77777777" w:rsidTr="00E9488A">
        <w:trPr>
          <w:trHeight w:val="424"/>
        </w:trPr>
        <w:tc>
          <w:tcPr>
            <w:tcW w:w="2551" w:type="dxa"/>
            <w:vMerge/>
          </w:tcPr>
          <w:p w14:paraId="78E510B9" w14:textId="77777777" w:rsidR="009F7BC8" w:rsidRPr="00D05221" w:rsidRDefault="009F7BC8" w:rsidP="009F7BC8">
            <w:pPr>
              <w:spacing w:line="160" w:lineRule="exact"/>
              <w:rPr>
                <w:sz w:val="14"/>
                <w:szCs w:val="14"/>
              </w:rPr>
            </w:pPr>
          </w:p>
        </w:tc>
        <w:tc>
          <w:tcPr>
            <w:tcW w:w="609" w:type="dxa"/>
            <w:tcBorders>
              <w:top w:val="single" w:sz="4" w:space="0" w:color="auto"/>
            </w:tcBorders>
            <w:vAlign w:val="center"/>
          </w:tcPr>
          <w:p w14:paraId="06BF74A8" w14:textId="77777777" w:rsidR="009F7BC8" w:rsidRPr="00D05221" w:rsidRDefault="009F7BC8" w:rsidP="009F7BC8">
            <w:pPr>
              <w:spacing w:line="160" w:lineRule="exact"/>
              <w:jc w:val="center"/>
              <w:rPr>
                <w:sz w:val="14"/>
                <w:szCs w:val="14"/>
              </w:rPr>
            </w:pPr>
          </w:p>
        </w:tc>
        <w:tc>
          <w:tcPr>
            <w:tcW w:w="609" w:type="dxa"/>
            <w:tcBorders>
              <w:top w:val="single" w:sz="4" w:space="0" w:color="auto"/>
            </w:tcBorders>
            <w:vAlign w:val="center"/>
          </w:tcPr>
          <w:p w14:paraId="79EB16C9" w14:textId="77777777" w:rsidR="009F7BC8" w:rsidRPr="00D05221" w:rsidRDefault="009F7BC8" w:rsidP="009F7BC8">
            <w:pPr>
              <w:spacing w:line="160" w:lineRule="exact"/>
              <w:jc w:val="center"/>
              <w:rPr>
                <w:sz w:val="14"/>
                <w:szCs w:val="14"/>
              </w:rPr>
            </w:pPr>
          </w:p>
        </w:tc>
        <w:tc>
          <w:tcPr>
            <w:tcW w:w="610" w:type="dxa"/>
            <w:tcBorders>
              <w:top w:val="single" w:sz="4" w:space="0" w:color="auto"/>
            </w:tcBorders>
            <w:vAlign w:val="center"/>
          </w:tcPr>
          <w:p w14:paraId="4AD62158" w14:textId="77777777" w:rsidR="009F7BC8" w:rsidRPr="00D05221" w:rsidRDefault="009F7BC8" w:rsidP="009F7BC8">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4C3A09EA" w14:textId="2BE10B5A" w:rsidR="009F7BC8" w:rsidRDefault="009F7BC8" w:rsidP="009F7BC8">
            <w:pPr>
              <w:spacing w:line="160" w:lineRule="exact"/>
              <w:rPr>
                <w:rFonts w:asciiTheme="majorEastAsia" w:eastAsiaTheme="majorEastAsia" w:hAnsiTheme="majorEastAsia"/>
                <w:sz w:val="14"/>
                <w:szCs w:val="14"/>
              </w:rPr>
            </w:pPr>
            <w:r w:rsidRPr="009F7BC8">
              <w:rPr>
                <w:rFonts w:asciiTheme="majorEastAsia" w:eastAsiaTheme="majorEastAsia" w:hAnsiTheme="majorEastAsia" w:hint="eastAsia"/>
                <w:sz w:val="14"/>
                <w:szCs w:val="14"/>
              </w:rPr>
              <w:t>漁獲物の選別・処理・整頓作業</w:t>
            </w:r>
          </w:p>
          <w:p w14:paraId="13C9FE6B" w14:textId="350F0BE3" w:rsidR="009F7BC8" w:rsidRPr="00B72BA2" w:rsidRDefault="009F7BC8" w:rsidP="009F7BC8">
            <w:pPr>
              <w:pStyle w:val="Chinese7pt"/>
              <w:rPr>
                <w:lang w:eastAsia="zh-CN"/>
              </w:rPr>
            </w:pPr>
            <w:r w:rsidRPr="009F7BC8">
              <w:rPr>
                <w:rFonts w:hint="eastAsia"/>
                <w:lang w:val="en" w:eastAsia="zh-CN"/>
              </w:rPr>
              <w:t>渔获物分类、处理、整顿业务</w:t>
            </w:r>
          </w:p>
        </w:tc>
      </w:tr>
      <w:tr w:rsidR="002C05D2" w:rsidRPr="002036B9" w14:paraId="49D568E4" w14:textId="77777777" w:rsidTr="00E9488A">
        <w:trPr>
          <w:trHeight w:val="403"/>
        </w:trPr>
        <w:tc>
          <w:tcPr>
            <w:tcW w:w="2551" w:type="dxa"/>
            <w:vMerge w:val="restart"/>
            <w:vAlign w:val="center"/>
          </w:tcPr>
          <w:p w14:paraId="671D64A5" w14:textId="77777777" w:rsidR="002C05D2" w:rsidRPr="00D05221" w:rsidRDefault="002C05D2" w:rsidP="002C05D2">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2C05D2" w:rsidRPr="00D05221" w:rsidRDefault="002C05D2" w:rsidP="002C05D2">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2C05D2" w:rsidRPr="00D05221" w:rsidRDefault="002C05D2" w:rsidP="002C05D2">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2C05D2" w:rsidRPr="00D05221" w:rsidRDefault="002C05D2" w:rsidP="002C05D2">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2C05D2" w:rsidRPr="00D05221" w:rsidRDefault="002C05D2" w:rsidP="002C05D2">
            <w:pPr>
              <w:spacing w:line="160" w:lineRule="exact"/>
              <w:jc w:val="center"/>
              <w:rPr>
                <w:sz w:val="14"/>
                <w:szCs w:val="14"/>
                <w:lang w:eastAsia="zh-CN"/>
              </w:rPr>
            </w:pPr>
          </w:p>
        </w:tc>
        <w:tc>
          <w:tcPr>
            <w:tcW w:w="609" w:type="dxa"/>
            <w:vAlign w:val="center"/>
          </w:tcPr>
          <w:p w14:paraId="77875FE3" w14:textId="77777777" w:rsidR="002C05D2" w:rsidRPr="00D05221" w:rsidRDefault="002C05D2" w:rsidP="002C05D2">
            <w:pPr>
              <w:spacing w:line="160" w:lineRule="exact"/>
              <w:jc w:val="center"/>
              <w:rPr>
                <w:sz w:val="14"/>
                <w:szCs w:val="14"/>
                <w:lang w:eastAsia="zh-CN"/>
              </w:rPr>
            </w:pPr>
          </w:p>
        </w:tc>
        <w:tc>
          <w:tcPr>
            <w:tcW w:w="610" w:type="dxa"/>
            <w:vAlign w:val="center"/>
          </w:tcPr>
          <w:p w14:paraId="1F767B75" w14:textId="77777777" w:rsidR="002C05D2" w:rsidRPr="00D05221" w:rsidRDefault="002C05D2" w:rsidP="002C05D2">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8597A39" w14:textId="69634236" w:rsidR="002C05D2" w:rsidRPr="000F7A6F" w:rsidRDefault="002C05D2" w:rsidP="002C05D2">
            <w:pPr>
              <w:spacing w:line="160" w:lineRule="exact"/>
              <w:rPr>
                <w:rFonts w:asciiTheme="majorEastAsia" w:eastAsiaTheme="majorEastAsia" w:hAnsiTheme="majorEastAsia"/>
                <w:sz w:val="14"/>
                <w:szCs w:val="14"/>
              </w:rPr>
            </w:pPr>
            <w:r w:rsidRPr="000F7A6F">
              <w:rPr>
                <w:rFonts w:asciiTheme="majorEastAsia" w:eastAsiaTheme="majorEastAsia" w:hAnsiTheme="majorEastAsia" w:hint="eastAsia"/>
                <w:sz w:val="14"/>
                <w:szCs w:val="14"/>
              </w:rPr>
              <w:t>水揚げ</w:t>
            </w:r>
            <w:r w:rsidR="008E663F">
              <w:rPr>
                <w:rFonts w:asciiTheme="majorEastAsia" w:eastAsiaTheme="majorEastAsia" w:hAnsiTheme="majorEastAsia" w:hint="eastAsia"/>
                <w:sz w:val="14"/>
                <w:szCs w:val="14"/>
              </w:rPr>
              <w:t>・</w:t>
            </w:r>
            <w:r w:rsidRPr="000F7A6F">
              <w:rPr>
                <w:rFonts w:asciiTheme="majorEastAsia" w:eastAsiaTheme="majorEastAsia" w:hAnsiTheme="majorEastAsia" w:hint="eastAsia"/>
                <w:sz w:val="14"/>
                <w:szCs w:val="14"/>
              </w:rPr>
              <w:t>準備作業</w:t>
            </w:r>
          </w:p>
          <w:p w14:paraId="64CDE4F5" w14:textId="784094F8" w:rsidR="002C05D2" w:rsidRPr="00195778" w:rsidRDefault="008E663F" w:rsidP="00B92391">
            <w:pPr>
              <w:pStyle w:val="Chinese7pt"/>
            </w:pPr>
            <w:r w:rsidRPr="008E663F">
              <w:rPr>
                <w:rFonts w:hint="eastAsia"/>
                <w:lang w:val="en"/>
              </w:rPr>
              <w:t>卸货、准备业务</w:t>
            </w:r>
          </w:p>
        </w:tc>
      </w:tr>
      <w:tr w:rsidR="002C05D2" w:rsidRPr="002036B9" w14:paraId="0A27DEBD" w14:textId="77777777" w:rsidTr="00E9488A">
        <w:trPr>
          <w:trHeight w:val="437"/>
        </w:trPr>
        <w:tc>
          <w:tcPr>
            <w:tcW w:w="2551" w:type="dxa"/>
            <w:vMerge/>
          </w:tcPr>
          <w:p w14:paraId="1B25BD29" w14:textId="77777777" w:rsidR="002C05D2" w:rsidRPr="00D05221" w:rsidRDefault="002C05D2" w:rsidP="002C05D2">
            <w:pPr>
              <w:spacing w:line="160" w:lineRule="exact"/>
              <w:rPr>
                <w:sz w:val="14"/>
                <w:szCs w:val="14"/>
              </w:rPr>
            </w:pPr>
          </w:p>
        </w:tc>
        <w:tc>
          <w:tcPr>
            <w:tcW w:w="609" w:type="dxa"/>
            <w:vAlign w:val="center"/>
          </w:tcPr>
          <w:p w14:paraId="11D68891" w14:textId="77777777" w:rsidR="002C05D2" w:rsidRPr="00D05221" w:rsidRDefault="002C05D2" w:rsidP="002C05D2">
            <w:pPr>
              <w:spacing w:line="160" w:lineRule="exact"/>
              <w:jc w:val="center"/>
              <w:rPr>
                <w:sz w:val="14"/>
                <w:szCs w:val="14"/>
              </w:rPr>
            </w:pPr>
          </w:p>
        </w:tc>
        <w:tc>
          <w:tcPr>
            <w:tcW w:w="609" w:type="dxa"/>
            <w:vAlign w:val="center"/>
          </w:tcPr>
          <w:p w14:paraId="6E41DEC4" w14:textId="77777777" w:rsidR="002C05D2" w:rsidRPr="00D05221" w:rsidRDefault="002C05D2" w:rsidP="002C05D2">
            <w:pPr>
              <w:spacing w:line="160" w:lineRule="exact"/>
              <w:jc w:val="center"/>
              <w:rPr>
                <w:sz w:val="14"/>
                <w:szCs w:val="14"/>
              </w:rPr>
            </w:pPr>
          </w:p>
        </w:tc>
        <w:tc>
          <w:tcPr>
            <w:tcW w:w="610" w:type="dxa"/>
            <w:vAlign w:val="center"/>
          </w:tcPr>
          <w:p w14:paraId="700BF8F7" w14:textId="77777777" w:rsidR="002C05D2" w:rsidRPr="00D05221" w:rsidRDefault="002C05D2" w:rsidP="002C05D2">
            <w:pPr>
              <w:spacing w:line="160" w:lineRule="exact"/>
              <w:jc w:val="center"/>
              <w:rPr>
                <w:rFonts w:asciiTheme="majorHAnsi" w:eastAsiaTheme="majorEastAsia" w:hAnsiTheme="majorHAnsi" w:cstheme="majorHAnsi"/>
                <w:sz w:val="14"/>
                <w:szCs w:val="14"/>
              </w:rPr>
            </w:pPr>
          </w:p>
        </w:tc>
        <w:tc>
          <w:tcPr>
            <w:tcW w:w="5543" w:type="dxa"/>
            <w:vAlign w:val="center"/>
          </w:tcPr>
          <w:p w14:paraId="671FEC9B" w14:textId="77777777" w:rsidR="002C05D2" w:rsidRPr="000F7A6F" w:rsidRDefault="002C05D2" w:rsidP="002C05D2">
            <w:pPr>
              <w:spacing w:line="160" w:lineRule="exact"/>
              <w:rPr>
                <w:rFonts w:asciiTheme="majorEastAsia" w:eastAsiaTheme="majorEastAsia" w:hAnsiTheme="majorEastAsia"/>
                <w:sz w:val="14"/>
                <w:szCs w:val="14"/>
              </w:rPr>
            </w:pPr>
            <w:r w:rsidRPr="000F7A6F">
              <w:rPr>
                <w:rFonts w:asciiTheme="majorEastAsia" w:eastAsiaTheme="majorEastAsia" w:hAnsiTheme="majorEastAsia" w:hint="eastAsia"/>
                <w:sz w:val="14"/>
                <w:szCs w:val="14"/>
              </w:rPr>
              <w:t>陸上での漁具製作・補修作業</w:t>
            </w:r>
          </w:p>
          <w:p w14:paraId="3E34C9A0" w14:textId="1A4731E7" w:rsidR="002C05D2" w:rsidRPr="000535A8" w:rsidRDefault="00AB5DF5" w:rsidP="00B92391">
            <w:pPr>
              <w:pStyle w:val="Chinese7pt"/>
              <w:rPr>
                <w:rFonts w:eastAsiaTheme="minorEastAsia"/>
                <w:lang w:eastAsia="zh-CN"/>
              </w:rPr>
            </w:pPr>
            <w:r w:rsidRPr="00AB5DF5">
              <w:rPr>
                <w:rFonts w:hint="eastAsia"/>
                <w:lang w:val="en" w:eastAsia="zh-CN"/>
              </w:rPr>
              <w:t>岸上渔具制作、修补业务</w:t>
            </w:r>
          </w:p>
        </w:tc>
      </w:tr>
      <w:tr w:rsidR="002C05D2" w:rsidRPr="002036B9" w14:paraId="196035E6" w14:textId="77777777" w:rsidTr="00E9488A">
        <w:trPr>
          <w:trHeight w:val="401"/>
        </w:trPr>
        <w:tc>
          <w:tcPr>
            <w:tcW w:w="2551" w:type="dxa"/>
            <w:vMerge/>
          </w:tcPr>
          <w:p w14:paraId="3698A372" w14:textId="77777777" w:rsidR="002C05D2" w:rsidRPr="00D05221" w:rsidRDefault="002C05D2" w:rsidP="002C05D2">
            <w:pPr>
              <w:spacing w:line="160" w:lineRule="exact"/>
              <w:rPr>
                <w:sz w:val="14"/>
                <w:szCs w:val="14"/>
                <w:lang w:eastAsia="zh-CN"/>
              </w:rPr>
            </w:pPr>
          </w:p>
        </w:tc>
        <w:tc>
          <w:tcPr>
            <w:tcW w:w="609" w:type="dxa"/>
            <w:vAlign w:val="center"/>
          </w:tcPr>
          <w:p w14:paraId="18C31B64" w14:textId="77777777" w:rsidR="002C05D2" w:rsidRPr="00D05221" w:rsidRDefault="002C05D2" w:rsidP="002C05D2">
            <w:pPr>
              <w:spacing w:line="160" w:lineRule="exact"/>
              <w:jc w:val="center"/>
              <w:rPr>
                <w:sz w:val="14"/>
                <w:szCs w:val="14"/>
                <w:lang w:eastAsia="zh-CN"/>
              </w:rPr>
            </w:pPr>
          </w:p>
        </w:tc>
        <w:tc>
          <w:tcPr>
            <w:tcW w:w="609" w:type="dxa"/>
            <w:vAlign w:val="center"/>
          </w:tcPr>
          <w:p w14:paraId="0FFE900A" w14:textId="77777777" w:rsidR="002C05D2" w:rsidRPr="00D05221" w:rsidRDefault="002C05D2" w:rsidP="002C05D2">
            <w:pPr>
              <w:spacing w:line="160" w:lineRule="exact"/>
              <w:jc w:val="center"/>
              <w:rPr>
                <w:sz w:val="14"/>
                <w:szCs w:val="14"/>
                <w:lang w:eastAsia="zh-CN"/>
              </w:rPr>
            </w:pPr>
          </w:p>
        </w:tc>
        <w:tc>
          <w:tcPr>
            <w:tcW w:w="610" w:type="dxa"/>
            <w:vAlign w:val="center"/>
          </w:tcPr>
          <w:p w14:paraId="33E898C4" w14:textId="77777777" w:rsidR="002C05D2" w:rsidRPr="00D05221" w:rsidRDefault="002C05D2" w:rsidP="002C05D2">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0FA642D2" w14:textId="77777777" w:rsidR="002C05D2" w:rsidRPr="000F7A6F" w:rsidRDefault="002C05D2" w:rsidP="002C05D2">
            <w:pPr>
              <w:spacing w:line="160" w:lineRule="exact"/>
              <w:rPr>
                <w:rFonts w:asciiTheme="majorEastAsia" w:eastAsiaTheme="majorEastAsia" w:hAnsiTheme="majorEastAsia"/>
                <w:sz w:val="14"/>
                <w:szCs w:val="14"/>
              </w:rPr>
            </w:pPr>
            <w:r w:rsidRPr="000F7A6F">
              <w:rPr>
                <w:rFonts w:asciiTheme="majorEastAsia" w:eastAsiaTheme="majorEastAsia" w:hAnsiTheme="majorEastAsia" w:hint="eastAsia"/>
                <w:sz w:val="14"/>
                <w:szCs w:val="14"/>
              </w:rPr>
              <w:t>陸上での漁労機器点検作業</w:t>
            </w:r>
          </w:p>
          <w:p w14:paraId="1B90B443" w14:textId="24D2A731" w:rsidR="002C05D2" w:rsidRPr="008C1183" w:rsidRDefault="00AB5DF5" w:rsidP="00B92391">
            <w:pPr>
              <w:pStyle w:val="Chinese7pt"/>
              <w:rPr>
                <w:rStyle w:val="Chinese"/>
                <w:rFonts w:eastAsiaTheme="minorEastAsia" w:hAnsiTheme="minorHAnsi"/>
                <w:sz w:val="14"/>
                <w:lang w:val="en"/>
              </w:rPr>
            </w:pPr>
            <w:r w:rsidRPr="00AB5DF5">
              <w:rPr>
                <w:rFonts w:hint="eastAsia"/>
                <w:lang w:val="en" w:eastAsia="zh-CN"/>
              </w:rPr>
              <w:t>岸上捕捞机械检查业务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F2E5E" w14:textId="77777777" w:rsidR="001B3E3C" w:rsidRDefault="001B3E3C" w:rsidP="006A5F3B">
      <w:r>
        <w:separator/>
      </w:r>
    </w:p>
  </w:endnote>
  <w:endnote w:type="continuationSeparator" w:id="0">
    <w:p w14:paraId="7F09FE6D" w14:textId="77777777" w:rsidR="001B3E3C" w:rsidRDefault="001B3E3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73487385"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BE7BE1">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E7BE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2B8AF" w14:textId="77777777" w:rsidR="001B3E3C" w:rsidRDefault="001B3E3C" w:rsidP="006A5F3B">
      <w:r>
        <w:separator/>
      </w:r>
    </w:p>
  </w:footnote>
  <w:footnote w:type="continuationSeparator" w:id="0">
    <w:p w14:paraId="203EE168" w14:textId="77777777" w:rsidR="001B3E3C" w:rsidRDefault="001B3E3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1B83"/>
    <w:rsid w:val="00042288"/>
    <w:rsid w:val="0004741C"/>
    <w:rsid w:val="000535A8"/>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1178"/>
    <w:rsid w:val="00105E81"/>
    <w:rsid w:val="001068CF"/>
    <w:rsid w:val="001117D5"/>
    <w:rsid w:val="0011296D"/>
    <w:rsid w:val="00113693"/>
    <w:rsid w:val="00113A6C"/>
    <w:rsid w:val="00114847"/>
    <w:rsid w:val="00121AEF"/>
    <w:rsid w:val="00122A94"/>
    <w:rsid w:val="00126B12"/>
    <w:rsid w:val="00132CEF"/>
    <w:rsid w:val="00153942"/>
    <w:rsid w:val="00162739"/>
    <w:rsid w:val="00162D4F"/>
    <w:rsid w:val="001633B5"/>
    <w:rsid w:val="00172A23"/>
    <w:rsid w:val="0018435E"/>
    <w:rsid w:val="001854A2"/>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557AB"/>
    <w:rsid w:val="002577F4"/>
    <w:rsid w:val="00261DB3"/>
    <w:rsid w:val="0028123B"/>
    <w:rsid w:val="00284D67"/>
    <w:rsid w:val="002939DC"/>
    <w:rsid w:val="00296EF0"/>
    <w:rsid w:val="002A5741"/>
    <w:rsid w:val="002B06AF"/>
    <w:rsid w:val="002B1278"/>
    <w:rsid w:val="002B2BC2"/>
    <w:rsid w:val="002C05D2"/>
    <w:rsid w:val="002C6233"/>
    <w:rsid w:val="002C6588"/>
    <w:rsid w:val="002D5C07"/>
    <w:rsid w:val="002D7287"/>
    <w:rsid w:val="002D77D0"/>
    <w:rsid w:val="002E01D3"/>
    <w:rsid w:val="002E1406"/>
    <w:rsid w:val="002E5EA7"/>
    <w:rsid w:val="002E628D"/>
    <w:rsid w:val="002F3C3F"/>
    <w:rsid w:val="002F5DEC"/>
    <w:rsid w:val="00301BED"/>
    <w:rsid w:val="00305A30"/>
    <w:rsid w:val="0030799A"/>
    <w:rsid w:val="003203F3"/>
    <w:rsid w:val="003215EF"/>
    <w:rsid w:val="00332B35"/>
    <w:rsid w:val="00333EE3"/>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57D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4761"/>
    <w:rsid w:val="003E5EC2"/>
    <w:rsid w:val="003E62B4"/>
    <w:rsid w:val="003E7A24"/>
    <w:rsid w:val="003F0A31"/>
    <w:rsid w:val="003F71AA"/>
    <w:rsid w:val="004038AE"/>
    <w:rsid w:val="00404BB6"/>
    <w:rsid w:val="00404D92"/>
    <w:rsid w:val="00411052"/>
    <w:rsid w:val="00416106"/>
    <w:rsid w:val="00422DE3"/>
    <w:rsid w:val="00433969"/>
    <w:rsid w:val="00440E13"/>
    <w:rsid w:val="00442252"/>
    <w:rsid w:val="00443373"/>
    <w:rsid w:val="00444781"/>
    <w:rsid w:val="00447FBA"/>
    <w:rsid w:val="004505E3"/>
    <w:rsid w:val="004535D6"/>
    <w:rsid w:val="00454997"/>
    <w:rsid w:val="00456258"/>
    <w:rsid w:val="004575B3"/>
    <w:rsid w:val="00471358"/>
    <w:rsid w:val="0047224D"/>
    <w:rsid w:val="00475822"/>
    <w:rsid w:val="00475C7B"/>
    <w:rsid w:val="00475DF8"/>
    <w:rsid w:val="004761F5"/>
    <w:rsid w:val="00485FBE"/>
    <w:rsid w:val="00486C02"/>
    <w:rsid w:val="00493340"/>
    <w:rsid w:val="004A0B52"/>
    <w:rsid w:val="004A46EF"/>
    <w:rsid w:val="004B42AE"/>
    <w:rsid w:val="004C3DDF"/>
    <w:rsid w:val="004C5E36"/>
    <w:rsid w:val="004C61A4"/>
    <w:rsid w:val="004D0D8B"/>
    <w:rsid w:val="004E2C73"/>
    <w:rsid w:val="004E6822"/>
    <w:rsid w:val="004F0ECB"/>
    <w:rsid w:val="004F6A01"/>
    <w:rsid w:val="0050097E"/>
    <w:rsid w:val="00502834"/>
    <w:rsid w:val="0050762F"/>
    <w:rsid w:val="005129D6"/>
    <w:rsid w:val="00522370"/>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B7207"/>
    <w:rsid w:val="005C0B03"/>
    <w:rsid w:val="005C244C"/>
    <w:rsid w:val="005C5933"/>
    <w:rsid w:val="005D3E13"/>
    <w:rsid w:val="005E0487"/>
    <w:rsid w:val="005E2740"/>
    <w:rsid w:val="005E359B"/>
    <w:rsid w:val="005F2AC6"/>
    <w:rsid w:val="005F446A"/>
    <w:rsid w:val="00602B1A"/>
    <w:rsid w:val="00613018"/>
    <w:rsid w:val="00615499"/>
    <w:rsid w:val="006168B3"/>
    <w:rsid w:val="006211F4"/>
    <w:rsid w:val="00622133"/>
    <w:rsid w:val="00625A5E"/>
    <w:rsid w:val="0062601E"/>
    <w:rsid w:val="00627861"/>
    <w:rsid w:val="00630168"/>
    <w:rsid w:val="00635E43"/>
    <w:rsid w:val="006452E9"/>
    <w:rsid w:val="00650D54"/>
    <w:rsid w:val="00651A27"/>
    <w:rsid w:val="006600FB"/>
    <w:rsid w:val="00672359"/>
    <w:rsid w:val="0067388E"/>
    <w:rsid w:val="00673E65"/>
    <w:rsid w:val="0067428A"/>
    <w:rsid w:val="00676698"/>
    <w:rsid w:val="0067715B"/>
    <w:rsid w:val="00690EF7"/>
    <w:rsid w:val="006978AF"/>
    <w:rsid w:val="006A5F3B"/>
    <w:rsid w:val="006A63E3"/>
    <w:rsid w:val="006A7E52"/>
    <w:rsid w:val="006B4F6B"/>
    <w:rsid w:val="006B64A7"/>
    <w:rsid w:val="006C4F7E"/>
    <w:rsid w:val="006D21AA"/>
    <w:rsid w:val="006D2D30"/>
    <w:rsid w:val="006E2FAF"/>
    <w:rsid w:val="006E3081"/>
    <w:rsid w:val="006F2EB5"/>
    <w:rsid w:val="006F4100"/>
    <w:rsid w:val="0070030F"/>
    <w:rsid w:val="00720D8E"/>
    <w:rsid w:val="007248C1"/>
    <w:rsid w:val="0072588D"/>
    <w:rsid w:val="00730421"/>
    <w:rsid w:val="00732D22"/>
    <w:rsid w:val="00745C3F"/>
    <w:rsid w:val="00746657"/>
    <w:rsid w:val="00747992"/>
    <w:rsid w:val="00751063"/>
    <w:rsid w:val="007531F3"/>
    <w:rsid w:val="00760C60"/>
    <w:rsid w:val="00761AA4"/>
    <w:rsid w:val="00762847"/>
    <w:rsid w:val="00765E7B"/>
    <w:rsid w:val="00765EFE"/>
    <w:rsid w:val="007727C6"/>
    <w:rsid w:val="00773DF9"/>
    <w:rsid w:val="007754C7"/>
    <w:rsid w:val="00776EB7"/>
    <w:rsid w:val="007800DF"/>
    <w:rsid w:val="0078566F"/>
    <w:rsid w:val="007858BA"/>
    <w:rsid w:val="00785A04"/>
    <w:rsid w:val="007872E8"/>
    <w:rsid w:val="0079612C"/>
    <w:rsid w:val="007B5AB7"/>
    <w:rsid w:val="007C2A97"/>
    <w:rsid w:val="007C742E"/>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497B"/>
    <w:rsid w:val="00885685"/>
    <w:rsid w:val="00885D83"/>
    <w:rsid w:val="0088723C"/>
    <w:rsid w:val="008901AF"/>
    <w:rsid w:val="00893080"/>
    <w:rsid w:val="008963BF"/>
    <w:rsid w:val="00897001"/>
    <w:rsid w:val="00897037"/>
    <w:rsid w:val="008A050E"/>
    <w:rsid w:val="008B1E56"/>
    <w:rsid w:val="008B2E63"/>
    <w:rsid w:val="008C1183"/>
    <w:rsid w:val="008C3E08"/>
    <w:rsid w:val="008C3ED6"/>
    <w:rsid w:val="008D65DA"/>
    <w:rsid w:val="008E2E7B"/>
    <w:rsid w:val="008E5728"/>
    <w:rsid w:val="008E663F"/>
    <w:rsid w:val="00900E09"/>
    <w:rsid w:val="00901617"/>
    <w:rsid w:val="00901AFD"/>
    <w:rsid w:val="009049B4"/>
    <w:rsid w:val="00904E71"/>
    <w:rsid w:val="0091078C"/>
    <w:rsid w:val="00911D74"/>
    <w:rsid w:val="00912B8C"/>
    <w:rsid w:val="00913096"/>
    <w:rsid w:val="009175AA"/>
    <w:rsid w:val="00920E7C"/>
    <w:rsid w:val="00927B26"/>
    <w:rsid w:val="00932770"/>
    <w:rsid w:val="00935CA7"/>
    <w:rsid w:val="00945155"/>
    <w:rsid w:val="00946A7C"/>
    <w:rsid w:val="00956862"/>
    <w:rsid w:val="00960A98"/>
    <w:rsid w:val="009730DC"/>
    <w:rsid w:val="00976FFE"/>
    <w:rsid w:val="00977E8F"/>
    <w:rsid w:val="0098198C"/>
    <w:rsid w:val="00982D3B"/>
    <w:rsid w:val="00985843"/>
    <w:rsid w:val="009900B5"/>
    <w:rsid w:val="00994D75"/>
    <w:rsid w:val="00996328"/>
    <w:rsid w:val="009C2FB8"/>
    <w:rsid w:val="009C36D4"/>
    <w:rsid w:val="009C4DA4"/>
    <w:rsid w:val="009C68DE"/>
    <w:rsid w:val="009C6F49"/>
    <w:rsid w:val="009C7242"/>
    <w:rsid w:val="009D03F0"/>
    <w:rsid w:val="009E1173"/>
    <w:rsid w:val="009E3D0C"/>
    <w:rsid w:val="009E5E26"/>
    <w:rsid w:val="009F07A7"/>
    <w:rsid w:val="009F5400"/>
    <w:rsid w:val="009F7BC8"/>
    <w:rsid w:val="00A06658"/>
    <w:rsid w:val="00A10199"/>
    <w:rsid w:val="00A12238"/>
    <w:rsid w:val="00A13688"/>
    <w:rsid w:val="00A13F85"/>
    <w:rsid w:val="00A33619"/>
    <w:rsid w:val="00A342C1"/>
    <w:rsid w:val="00A37319"/>
    <w:rsid w:val="00A40A80"/>
    <w:rsid w:val="00A41070"/>
    <w:rsid w:val="00A43BE5"/>
    <w:rsid w:val="00A52697"/>
    <w:rsid w:val="00A547A7"/>
    <w:rsid w:val="00A5743B"/>
    <w:rsid w:val="00A63CDF"/>
    <w:rsid w:val="00A70056"/>
    <w:rsid w:val="00A71568"/>
    <w:rsid w:val="00A758BB"/>
    <w:rsid w:val="00A8214E"/>
    <w:rsid w:val="00A82C19"/>
    <w:rsid w:val="00A83A66"/>
    <w:rsid w:val="00A84599"/>
    <w:rsid w:val="00A84C35"/>
    <w:rsid w:val="00A85076"/>
    <w:rsid w:val="00A85522"/>
    <w:rsid w:val="00A972F4"/>
    <w:rsid w:val="00AA505C"/>
    <w:rsid w:val="00AA673A"/>
    <w:rsid w:val="00AA7D8F"/>
    <w:rsid w:val="00AB5DF5"/>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2366A"/>
    <w:rsid w:val="00B31D9B"/>
    <w:rsid w:val="00B35C17"/>
    <w:rsid w:val="00B46162"/>
    <w:rsid w:val="00B52439"/>
    <w:rsid w:val="00B52E65"/>
    <w:rsid w:val="00B53AF1"/>
    <w:rsid w:val="00B5590A"/>
    <w:rsid w:val="00B578D1"/>
    <w:rsid w:val="00B674F3"/>
    <w:rsid w:val="00B71E9E"/>
    <w:rsid w:val="00B71F69"/>
    <w:rsid w:val="00B72BA2"/>
    <w:rsid w:val="00B7634D"/>
    <w:rsid w:val="00B77232"/>
    <w:rsid w:val="00B77EB1"/>
    <w:rsid w:val="00B805AB"/>
    <w:rsid w:val="00B81428"/>
    <w:rsid w:val="00B92391"/>
    <w:rsid w:val="00B93C22"/>
    <w:rsid w:val="00BA0819"/>
    <w:rsid w:val="00BB5890"/>
    <w:rsid w:val="00BB7AF0"/>
    <w:rsid w:val="00BB7CF4"/>
    <w:rsid w:val="00BD43A5"/>
    <w:rsid w:val="00BD515F"/>
    <w:rsid w:val="00BD6D49"/>
    <w:rsid w:val="00BD7B43"/>
    <w:rsid w:val="00BE2C56"/>
    <w:rsid w:val="00BE7BE1"/>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043D"/>
    <w:rsid w:val="00CB5DAF"/>
    <w:rsid w:val="00CC03A3"/>
    <w:rsid w:val="00CC20A0"/>
    <w:rsid w:val="00CC29A1"/>
    <w:rsid w:val="00CD659E"/>
    <w:rsid w:val="00CE3D35"/>
    <w:rsid w:val="00CE4CCF"/>
    <w:rsid w:val="00CF0FD7"/>
    <w:rsid w:val="00CF2E29"/>
    <w:rsid w:val="00CF662C"/>
    <w:rsid w:val="00CF66D3"/>
    <w:rsid w:val="00D03906"/>
    <w:rsid w:val="00D047A0"/>
    <w:rsid w:val="00D05221"/>
    <w:rsid w:val="00D05698"/>
    <w:rsid w:val="00D06150"/>
    <w:rsid w:val="00D10FF7"/>
    <w:rsid w:val="00D15328"/>
    <w:rsid w:val="00D1732D"/>
    <w:rsid w:val="00D269CF"/>
    <w:rsid w:val="00D330F1"/>
    <w:rsid w:val="00D36FEB"/>
    <w:rsid w:val="00D420C5"/>
    <w:rsid w:val="00D444BF"/>
    <w:rsid w:val="00D44E02"/>
    <w:rsid w:val="00D5368F"/>
    <w:rsid w:val="00D62369"/>
    <w:rsid w:val="00D630F1"/>
    <w:rsid w:val="00D66F48"/>
    <w:rsid w:val="00D86885"/>
    <w:rsid w:val="00D94B6E"/>
    <w:rsid w:val="00D96C0F"/>
    <w:rsid w:val="00D973EC"/>
    <w:rsid w:val="00DA00A1"/>
    <w:rsid w:val="00DA0EC5"/>
    <w:rsid w:val="00DA504C"/>
    <w:rsid w:val="00DB2F3B"/>
    <w:rsid w:val="00DB7435"/>
    <w:rsid w:val="00DB750D"/>
    <w:rsid w:val="00DC04DF"/>
    <w:rsid w:val="00DC344B"/>
    <w:rsid w:val="00DD1478"/>
    <w:rsid w:val="00DD5258"/>
    <w:rsid w:val="00DD6D03"/>
    <w:rsid w:val="00DE33E2"/>
    <w:rsid w:val="00DE4A8D"/>
    <w:rsid w:val="00DF3A1B"/>
    <w:rsid w:val="00E013B9"/>
    <w:rsid w:val="00E028BE"/>
    <w:rsid w:val="00E036B6"/>
    <w:rsid w:val="00E12A05"/>
    <w:rsid w:val="00E133DD"/>
    <w:rsid w:val="00E13975"/>
    <w:rsid w:val="00E1788D"/>
    <w:rsid w:val="00E246AE"/>
    <w:rsid w:val="00E27AB8"/>
    <w:rsid w:val="00E31B64"/>
    <w:rsid w:val="00E42655"/>
    <w:rsid w:val="00E43630"/>
    <w:rsid w:val="00E43CB8"/>
    <w:rsid w:val="00E45D43"/>
    <w:rsid w:val="00E60F4D"/>
    <w:rsid w:val="00E61FB9"/>
    <w:rsid w:val="00E631C7"/>
    <w:rsid w:val="00E67407"/>
    <w:rsid w:val="00E7086C"/>
    <w:rsid w:val="00E76E09"/>
    <w:rsid w:val="00E81350"/>
    <w:rsid w:val="00E84BF5"/>
    <w:rsid w:val="00E9052F"/>
    <w:rsid w:val="00E92BA9"/>
    <w:rsid w:val="00E9488A"/>
    <w:rsid w:val="00E94ACE"/>
    <w:rsid w:val="00EA04C0"/>
    <w:rsid w:val="00EA06F8"/>
    <w:rsid w:val="00EA7BE5"/>
    <w:rsid w:val="00EB4086"/>
    <w:rsid w:val="00EC1ADE"/>
    <w:rsid w:val="00EC3CDA"/>
    <w:rsid w:val="00EC454E"/>
    <w:rsid w:val="00EC6FFD"/>
    <w:rsid w:val="00EE3C7B"/>
    <w:rsid w:val="00EE4A17"/>
    <w:rsid w:val="00EE6E0C"/>
    <w:rsid w:val="00EE7C92"/>
    <w:rsid w:val="00EF04D8"/>
    <w:rsid w:val="00EF08B6"/>
    <w:rsid w:val="00EF67FB"/>
    <w:rsid w:val="00F0156C"/>
    <w:rsid w:val="00F02F2C"/>
    <w:rsid w:val="00F0344F"/>
    <w:rsid w:val="00F217F3"/>
    <w:rsid w:val="00F25FB4"/>
    <w:rsid w:val="00F260A8"/>
    <w:rsid w:val="00F27470"/>
    <w:rsid w:val="00F309BB"/>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D7205"/>
    <w:rsid w:val="00FE0E4E"/>
    <w:rsid w:val="00FE4D5D"/>
    <w:rsid w:val="00FE64DA"/>
    <w:rsid w:val="00FE6848"/>
    <w:rsid w:val="00FF406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2375273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5934176">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34357544">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348146037">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41800132">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04445131">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694117738">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7150566">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10173438">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56522572">
      <w:bodyDiv w:val="1"/>
      <w:marLeft w:val="0"/>
      <w:marRight w:val="0"/>
      <w:marTop w:val="0"/>
      <w:marBottom w:val="0"/>
      <w:divBdr>
        <w:top w:val="none" w:sz="0" w:space="0" w:color="auto"/>
        <w:left w:val="none" w:sz="0" w:space="0" w:color="auto"/>
        <w:bottom w:val="none" w:sz="0" w:space="0" w:color="auto"/>
        <w:right w:val="none" w:sz="0" w:space="0" w:color="auto"/>
      </w:divBdr>
    </w:div>
    <w:div w:id="2027364862">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5DCF2-694E-4B75-B608-799C672DF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1982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2018-12-06T00:03:00Z</dcterms:created>
  <dcterms:modified xsi:type="dcterms:W3CDTF">2020-03-18T08:30:00Z</dcterms:modified>
</cp:coreProperties>
</file>