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14:paraId="2348E9B6" w14:textId="77777777" w:rsidTr="0059124B">
        <w:trPr>
          <w:trHeight w:val="14327"/>
        </w:trPr>
        <w:tc>
          <w:tcPr>
            <w:tcW w:w="10314" w:type="dxa"/>
          </w:tcPr>
          <w:p w14:paraId="716AD922" w14:textId="77777777"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14:paraId="2B18EA55" w14:textId="77777777" w:rsidR="005739FD" w:rsidRPr="00D54240" w:rsidRDefault="003E71D0" w:rsidP="005739FD">
            <w:pPr>
              <w:jc w:val="center"/>
              <w:rPr>
                <w:sz w:val="18"/>
                <w:szCs w:val="16"/>
                <w:lang w:val="de-DE"/>
              </w:rPr>
            </w:pPr>
            <w:r w:rsidRPr="00D54240">
              <w:rPr>
                <w:rFonts w:ascii="Arial" w:hAnsi="Arial" w:cs="Arial"/>
                <w:color w:val="222222"/>
                <w:sz w:val="20"/>
                <w:szCs w:val="16"/>
                <w:lang w:val="de-DE"/>
              </w:rPr>
              <w:t>Nangangasiwang organisasyon / O</w:t>
            </w:r>
            <w:r w:rsidRPr="00D54240">
              <w:rPr>
                <w:rFonts w:ascii="Arial" w:hAnsi="Arial" w:cs="Arial" w:hint="eastAsia"/>
                <w:color w:val="222222"/>
                <w:sz w:val="20"/>
                <w:szCs w:val="16"/>
                <w:lang w:val="de-DE"/>
              </w:rPr>
              <w:t>rganisasyong</w:t>
            </w:r>
            <w:r w:rsidRPr="00D54240">
              <w:rPr>
                <w:rFonts w:ascii="Arial" w:hAnsi="Arial" w:cs="Arial"/>
                <w:color w:val="222222"/>
                <w:sz w:val="20"/>
                <w:szCs w:val="16"/>
                <w:lang w:val="de-DE"/>
              </w:rPr>
              <w:t xml:space="preserve"> nagbibigay</w:t>
            </w:r>
            <w:r w:rsidRPr="00D54240">
              <w:rPr>
                <w:rFonts w:ascii="Arial" w:hAnsi="Arial" w:cs="Arial" w:hint="eastAsia"/>
                <w:color w:val="222222"/>
                <w:sz w:val="20"/>
                <w:szCs w:val="16"/>
                <w:lang w:val="de-DE"/>
              </w:rPr>
              <w:t xml:space="preserve"> </w:t>
            </w:r>
            <w:r w:rsidRPr="00D54240">
              <w:rPr>
                <w:rFonts w:ascii="Arial" w:hAnsi="Arial" w:cs="Arial"/>
                <w:color w:val="222222"/>
                <w:sz w:val="20"/>
                <w:szCs w:val="16"/>
                <w:lang w:val="de-DE"/>
              </w:rPr>
              <w:t>ng pagsasanay</w:t>
            </w:r>
          </w:p>
          <w:p w14:paraId="75E297D1" w14:textId="77777777" w:rsidR="005739FD" w:rsidRPr="00D54240" w:rsidRDefault="005739FD" w:rsidP="005739FD">
            <w:pPr>
              <w:pStyle w:val="a8"/>
              <w:spacing w:before="0" w:after="0"/>
              <w:rPr>
                <w:rFonts w:ascii="ＭＳ Ｐゴシック" w:eastAsia="ＭＳ Ｐゴシック" w:hAnsi="ＭＳ Ｐゴシック" w:cs="メイリオ"/>
                <w:b/>
                <w:sz w:val="24"/>
                <w:szCs w:val="21"/>
                <w:lang w:val="de-DE"/>
              </w:rPr>
            </w:pPr>
            <w:r w:rsidRPr="009C2FB8">
              <w:rPr>
                <w:rFonts w:ascii="ＭＳ Ｐゴシック" w:eastAsia="ＭＳ Ｐゴシック" w:hAnsi="ＭＳ Ｐゴシック" w:cs="メイリオ" w:hint="eastAsia"/>
                <w:b/>
                <w:sz w:val="24"/>
                <w:szCs w:val="21"/>
                <w:lang w:eastAsia="zh-TW"/>
              </w:rPr>
              <w:t>技能実習修了証明書</w:t>
            </w:r>
          </w:p>
          <w:p w14:paraId="10E71E12" w14:textId="77777777" w:rsidR="005739FD" w:rsidRPr="00D54240" w:rsidRDefault="003E71D0" w:rsidP="005739FD">
            <w:pPr>
              <w:pStyle w:val="a8"/>
              <w:spacing w:before="0" w:after="0"/>
              <w:rPr>
                <w:rStyle w:val="hps"/>
                <w:rFonts w:ascii="Arial" w:hAnsi="Arial" w:cs="Arial"/>
                <w:color w:val="222222"/>
                <w:sz w:val="22"/>
                <w:szCs w:val="21"/>
                <w:lang w:val="de-DE"/>
              </w:rPr>
            </w:pPr>
            <w:r w:rsidRPr="00D54240">
              <w:rPr>
                <w:rFonts w:ascii="Arial" w:hAnsi="Arial" w:cs="Arial"/>
                <w:color w:val="222222"/>
                <w:sz w:val="24"/>
                <w:szCs w:val="21"/>
                <w:lang w:val="de-DE"/>
              </w:rPr>
              <w:t>Sertipiko ng pagtatapos ng programa ng teknikal na pagsasanay</w:t>
            </w:r>
          </w:p>
          <w:p w14:paraId="0D7956CF" w14:textId="77777777" w:rsidR="005739FD" w:rsidRPr="00D54240"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lang w:val="de-DE"/>
              </w:rPr>
            </w:pPr>
            <w:r w:rsidRPr="002036B9">
              <w:rPr>
                <w:rFonts w:asciiTheme="majorEastAsia" w:eastAsiaTheme="majorEastAsia" w:hAnsiTheme="majorEastAsia" w:cs="メイリオ" w:hint="eastAsia"/>
                <w:b/>
                <w:sz w:val="17"/>
                <w:szCs w:val="17"/>
              </w:rPr>
              <w:t>技能実習生氏名</w:t>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b/>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Pr="00D54240">
              <w:rPr>
                <w:rFonts w:asciiTheme="majorEastAsia" w:eastAsiaTheme="majorEastAsia" w:hAnsiTheme="majorEastAsia" w:cs="メイリオ" w:hint="eastAsia"/>
                <w:color w:val="FF0000"/>
                <w:sz w:val="17"/>
                <w:szCs w:val="17"/>
                <w:lang w:val="de-DE"/>
              </w:rPr>
              <w:tab/>
            </w:r>
            <w:r w:rsidR="009C2FB8">
              <w:rPr>
                <w:rFonts w:asciiTheme="majorEastAsia" w:eastAsiaTheme="majorEastAsia" w:hAnsiTheme="majorEastAsia" w:cs="メイリオ" w:hint="eastAsia"/>
                <w:color w:val="FF0000"/>
                <w:sz w:val="17"/>
                <w:szCs w:val="17"/>
              </w:rPr>
              <w:t xml:space="preserve">　　　　　　　　　　　　　　　</w:t>
            </w:r>
            <w:r w:rsidR="009C2FB8" w:rsidRPr="00D54240">
              <w:rPr>
                <w:rFonts w:asciiTheme="majorEastAsia" w:eastAsiaTheme="majorEastAsia" w:hAnsiTheme="majorEastAsia" w:cs="メイリオ" w:hint="eastAsia"/>
                <w:color w:val="FF0000"/>
                <w:sz w:val="17"/>
                <w:szCs w:val="17"/>
                <w:lang w:val="de-DE"/>
              </w:rPr>
              <w:t xml:space="preserve"> </w:t>
            </w:r>
            <w:r w:rsidRPr="002036B9">
              <w:rPr>
                <w:rFonts w:asciiTheme="majorEastAsia" w:eastAsiaTheme="majorEastAsia" w:hAnsiTheme="majorEastAsia" w:cs="メイリオ" w:hint="eastAsia"/>
                <w:b/>
                <w:sz w:val="14"/>
                <w:szCs w:val="14"/>
              </w:rPr>
              <w:t>国籍</w:t>
            </w:r>
            <w:r w:rsidRPr="00D54240">
              <w:rPr>
                <w:rFonts w:asciiTheme="majorEastAsia" w:eastAsiaTheme="majorEastAsia" w:hAnsiTheme="majorEastAsia" w:cs="メイリオ" w:hint="eastAsia"/>
                <w:b/>
                <w:sz w:val="14"/>
                <w:szCs w:val="14"/>
                <w:lang w:val="de-DE"/>
              </w:rPr>
              <w:t xml:space="preserve">       </w:t>
            </w:r>
          </w:p>
          <w:p w14:paraId="0303F482" w14:textId="77777777" w:rsidR="005739FD" w:rsidRPr="00D54240" w:rsidRDefault="003E71D0" w:rsidP="009C2FB8">
            <w:pPr>
              <w:tabs>
                <w:tab w:val="left" w:pos="2127"/>
              </w:tabs>
              <w:spacing w:line="240" w:lineRule="atLeast"/>
              <w:ind w:leftChars="200" w:left="420"/>
              <w:rPr>
                <w:rFonts w:asciiTheme="majorHAnsi" w:eastAsiaTheme="majorEastAsia" w:hAnsiTheme="majorHAnsi" w:cstheme="majorHAnsi"/>
                <w:b/>
                <w:sz w:val="20"/>
                <w:szCs w:val="20"/>
                <w:u w:val="single"/>
                <w:lang w:val="de-DE"/>
              </w:rPr>
            </w:pPr>
            <w:r w:rsidRPr="00D54240">
              <w:rPr>
                <w:rStyle w:val="hps"/>
                <w:rFonts w:ascii="Arial" w:hAnsi="Arial" w:cs="Arial"/>
                <w:b/>
                <w:color w:val="222222"/>
                <w:sz w:val="10"/>
                <w:szCs w:val="10"/>
                <w:lang w:val="de-DE"/>
              </w:rPr>
              <w:t>Pangalan ng tinuturuan sa teknikal na pagsasanay</w:t>
            </w:r>
            <w:r w:rsidR="005739FD" w:rsidRPr="00D54240">
              <w:rPr>
                <w:rStyle w:val="hps"/>
                <w:rFonts w:ascii="Arial" w:hAnsi="Arial" w:cs="Arial" w:hint="eastAsia"/>
                <w:b/>
                <w:color w:val="222222"/>
                <w:sz w:val="17"/>
                <w:szCs w:val="17"/>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5739FD" w:rsidRPr="00D54240">
              <w:rPr>
                <w:rFonts w:asciiTheme="majorHAnsi" w:eastAsia="HGS創英角ｺﾞｼｯｸUB" w:hAnsiTheme="majorHAnsi" w:cstheme="majorHAnsi" w:hint="eastAsia"/>
                <w:color w:val="FF0000"/>
                <w:sz w:val="17"/>
                <w:szCs w:val="17"/>
                <w:u w:val="single" w:color="0D0D0D" w:themeColor="text1" w:themeTint="F2"/>
                <w:lang w:val="de-DE"/>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D54240">
              <w:rPr>
                <w:rFonts w:asciiTheme="majorHAnsi" w:eastAsia="HGS創英角ｺﾞｼｯｸUB" w:hAnsiTheme="majorHAnsi" w:cstheme="majorHAnsi"/>
                <w:b/>
                <w:sz w:val="10"/>
                <w:szCs w:val="10"/>
                <w:lang w:val="de-DE"/>
              </w:rPr>
              <w:t>Nasyonalidad</w:t>
            </w:r>
            <w:r w:rsidR="005739FD" w:rsidRPr="00D54240">
              <w:rPr>
                <w:rFonts w:asciiTheme="majorHAnsi" w:eastAsia="HGS創英角ｺﾞｼｯｸUB" w:hAnsiTheme="majorHAnsi" w:cstheme="majorHAnsi" w:hint="eastAsia"/>
                <w:b/>
                <w:sz w:val="14"/>
                <w:szCs w:val="14"/>
                <w:lang w:val="de-DE"/>
              </w:rPr>
              <w:t xml:space="preserve"> </w:t>
            </w:r>
            <w:r w:rsidR="005739FD" w:rsidRPr="00D54240">
              <w:rPr>
                <w:rFonts w:asciiTheme="majorHAnsi" w:eastAsia="HGS創英角ｺﾞｼｯｸUB" w:hAnsiTheme="majorHAnsi" w:cstheme="majorHAnsi" w:hint="eastAsia"/>
                <w:b/>
                <w:sz w:val="14"/>
                <w:szCs w:val="14"/>
                <w:lang w:val="de-DE"/>
              </w:rPr>
              <w:tab/>
            </w:r>
            <w:r w:rsidR="005739FD" w:rsidRPr="00D54240">
              <w:rPr>
                <w:rFonts w:asciiTheme="majorHAnsi" w:eastAsia="HGS創英角ｺﾞｼｯｸUB" w:hAnsiTheme="majorHAnsi" w:cstheme="majorHAnsi" w:hint="eastAsia"/>
                <w:b/>
                <w:sz w:val="14"/>
                <w:szCs w:val="14"/>
                <w:u w:val="single"/>
                <w:lang w:val="de-DE"/>
              </w:rPr>
              <w:t xml:space="preserve">               </w:t>
            </w:r>
            <w:r w:rsidR="005739FD" w:rsidRPr="00D54240">
              <w:rPr>
                <w:rFonts w:asciiTheme="majorHAnsi" w:eastAsia="HGS創英角ｺﾞｼｯｸUB" w:hAnsiTheme="majorHAnsi" w:cstheme="majorHAnsi" w:hint="eastAsia"/>
                <w:sz w:val="14"/>
                <w:szCs w:val="14"/>
                <w:u w:val="single"/>
                <w:lang w:val="de-DE"/>
              </w:rPr>
              <w:t xml:space="preserve">       </w:t>
            </w:r>
            <w:r w:rsidR="009C2FB8" w:rsidRPr="00D54240">
              <w:rPr>
                <w:rFonts w:asciiTheme="majorHAnsi" w:eastAsia="HGS創英角ｺﾞｼｯｸUB" w:hAnsiTheme="majorHAnsi" w:cstheme="majorHAnsi" w:hint="eastAsia"/>
                <w:sz w:val="14"/>
                <w:szCs w:val="14"/>
                <w:u w:val="single"/>
                <w:lang w:val="de-DE"/>
              </w:rPr>
              <w:t xml:space="preserve">        </w:t>
            </w:r>
          </w:p>
          <w:p w14:paraId="49C7C045" w14:textId="77777777"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14:paraId="0F27F4E2" w14:textId="77777777" w:rsidR="005739FD" w:rsidRPr="002036B9" w:rsidRDefault="003E71D0" w:rsidP="005739FD">
            <w:pPr>
              <w:spacing w:line="240" w:lineRule="atLeast"/>
              <w:ind w:leftChars="270" w:left="567" w:right="-2"/>
              <w:rPr>
                <w:rFonts w:ascii="Arial" w:hAnsi="Arial" w:cs="Arial"/>
                <w:color w:val="222222"/>
                <w:sz w:val="16"/>
                <w:szCs w:val="16"/>
                <w:lang w:val="en"/>
              </w:rPr>
            </w:pPr>
            <w:proofErr w:type="spellStart"/>
            <w:r w:rsidRPr="003E71D0">
              <w:rPr>
                <w:rFonts w:ascii="Arial" w:hAnsi="Arial" w:cs="Arial"/>
                <w:color w:val="222222"/>
                <w:sz w:val="16"/>
                <w:szCs w:val="16"/>
              </w:rPr>
              <w:t>A</w:t>
            </w:r>
            <w:r w:rsidRPr="003E71D0">
              <w:rPr>
                <w:rFonts w:ascii="Arial" w:hAnsi="Arial" w:cs="Arial" w:hint="eastAsia"/>
                <w:color w:val="222222"/>
                <w:sz w:val="16"/>
                <w:szCs w:val="16"/>
              </w:rPr>
              <w:t>ng</w:t>
            </w:r>
            <w:proofErr w:type="spellEnd"/>
            <w:r w:rsidRPr="003E71D0">
              <w:rPr>
                <w:rFonts w:ascii="Arial" w:hAnsi="Arial" w:cs="Arial" w:hint="eastAsia"/>
                <w:color w:val="222222"/>
                <w:sz w:val="16"/>
                <w:szCs w:val="16"/>
              </w:rPr>
              <w:t xml:space="preserve"> </w:t>
            </w:r>
            <w:proofErr w:type="spellStart"/>
            <w:r w:rsidRPr="003E71D0">
              <w:rPr>
                <w:rFonts w:ascii="Arial" w:hAnsi="Arial" w:cs="Arial"/>
                <w:color w:val="222222"/>
                <w:sz w:val="16"/>
                <w:szCs w:val="16"/>
              </w:rPr>
              <w:t>taong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ito</w:t>
            </w:r>
            <w:proofErr w:type="spellEnd"/>
            <w:r w:rsidRPr="003E71D0">
              <w:rPr>
                <w:rFonts w:ascii="Arial" w:hAnsi="Arial" w:cs="Arial"/>
                <w:color w:val="222222"/>
                <w:sz w:val="16"/>
                <w:szCs w:val="16"/>
              </w:rPr>
              <w:t xml:space="preserve"> ay </w:t>
            </w:r>
            <w:proofErr w:type="spellStart"/>
            <w:r w:rsidRPr="003E71D0">
              <w:rPr>
                <w:rFonts w:ascii="Arial" w:hAnsi="Arial" w:cs="Arial"/>
                <w:color w:val="222222"/>
                <w:sz w:val="16"/>
                <w:szCs w:val="16"/>
              </w:rPr>
              <w:t>nagtapos</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programa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teknikal</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nangangasiwang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organisasyon</w:t>
            </w:r>
            <w:proofErr w:type="spellEnd"/>
            <w:r w:rsidRPr="003E71D0">
              <w:rPr>
                <w:rFonts w:ascii="Arial" w:hAnsi="Arial" w:cs="Arial"/>
                <w:color w:val="222222"/>
                <w:sz w:val="16"/>
                <w:szCs w:val="16"/>
              </w:rPr>
              <w:t xml:space="preserve"> at </w:t>
            </w:r>
            <w:proofErr w:type="spellStart"/>
            <w:r w:rsidRPr="003E71D0">
              <w:rPr>
                <w:rFonts w:ascii="Arial" w:hAnsi="Arial" w:cs="Arial"/>
                <w:color w:val="222222"/>
                <w:sz w:val="16"/>
                <w:szCs w:val="16"/>
              </w:rPr>
              <w:t>organisasyong</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nagbibigay</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pagsasanay</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sa</w:t>
            </w:r>
            <w:proofErr w:type="spellEnd"/>
            <w:r w:rsidRPr="003E71D0">
              <w:rPr>
                <w:rFonts w:ascii="Arial" w:hAnsi="Arial" w:cs="Arial"/>
                <w:color w:val="222222"/>
                <w:sz w:val="16"/>
                <w:szCs w:val="16"/>
              </w:rPr>
              <w:t xml:space="preserve"> Japan, ay </w:t>
            </w:r>
            <w:proofErr w:type="spellStart"/>
            <w:r w:rsidRPr="003E71D0">
              <w:rPr>
                <w:rFonts w:ascii="Arial" w:hAnsi="Arial" w:cs="Arial"/>
                <w:color w:val="222222"/>
                <w:sz w:val="16"/>
                <w:szCs w:val="16"/>
              </w:rPr>
              <w:t>binibigyan</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garantiya</w:t>
            </w:r>
            <w:proofErr w:type="spellEnd"/>
            <w:r w:rsidRPr="003E71D0">
              <w:rPr>
                <w:rFonts w:ascii="Arial" w:hAnsi="Arial" w:cs="Arial"/>
                <w:color w:val="222222"/>
                <w:sz w:val="16"/>
                <w:szCs w:val="16"/>
              </w:rPr>
              <w:t xml:space="preserve"> ng </w:t>
            </w:r>
            <w:proofErr w:type="spellStart"/>
            <w:r w:rsidRPr="003E71D0">
              <w:rPr>
                <w:rFonts w:ascii="Arial" w:hAnsi="Arial" w:cs="Arial"/>
                <w:color w:val="222222"/>
                <w:sz w:val="16"/>
                <w:szCs w:val="16"/>
              </w:rPr>
              <w:t>mga</w:t>
            </w:r>
            <w:proofErr w:type="spellEnd"/>
            <w:r w:rsidRPr="003E71D0">
              <w:rPr>
                <w:rFonts w:ascii="Arial" w:hAnsi="Arial" w:cs="Arial"/>
                <w:color w:val="222222"/>
                <w:sz w:val="16"/>
                <w:szCs w:val="16"/>
              </w:rPr>
              <w:t xml:space="preserve"> </w:t>
            </w:r>
            <w:proofErr w:type="spellStart"/>
            <w:r w:rsidRPr="003E71D0">
              <w:rPr>
                <w:rFonts w:ascii="Arial" w:hAnsi="Arial" w:cs="Arial"/>
                <w:color w:val="222222"/>
                <w:sz w:val="16"/>
                <w:szCs w:val="16"/>
              </w:rPr>
              <w:t>sumusunod</w:t>
            </w:r>
            <w:proofErr w:type="spellEnd"/>
            <w:r w:rsidRPr="003E71D0">
              <w:rPr>
                <w:rFonts w:ascii="Arial" w:hAnsi="Arial" w:cs="Arial"/>
                <w:color w:val="222222"/>
                <w:sz w:val="16"/>
                <w:szCs w:val="16"/>
              </w:rPr>
              <w:t>.</w:t>
            </w:r>
          </w:p>
          <w:p w14:paraId="0AEA361B" w14:textId="77777777"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taon</w:t>
            </w:r>
            <w:proofErr w:type="spellEnd"/>
            <w:r w:rsidR="005739FD" w:rsidRPr="002036B9">
              <w:rPr>
                <w:rFonts w:asciiTheme="majorHAnsi" w:eastAsiaTheme="majorEastAsia" w:hAnsiTheme="majorHAnsi" w:cstheme="majorHAnsi"/>
                <w:sz w:val="16"/>
                <w:szCs w:val="16"/>
              </w:rPr>
              <w:t>)</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buwan</w:t>
            </w:r>
            <w:proofErr w:type="spellEnd"/>
            <w:r w:rsidR="005739FD" w:rsidRPr="002036B9">
              <w:rPr>
                <w:rFonts w:asciiTheme="majorHAnsi" w:eastAsiaTheme="majorEastAsia" w:hAnsiTheme="majorHAnsi" w:cstheme="majorHAnsi"/>
                <w:sz w:val="16"/>
                <w:szCs w:val="16"/>
              </w:rPr>
              <w:t>)</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w:t>
            </w:r>
            <w:proofErr w:type="spellStart"/>
            <w:r w:rsidR="003E71D0" w:rsidRPr="003E71D0">
              <w:rPr>
                <w:rFonts w:asciiTheme="majorHAnsi" w:eastAsiaTheme="majorEastAsia" w:hAnsiTheme="majorHAnsi" w:cstheme="majorHAnsi" w:hint="eastAsia"/>
                <w:sz w:val="16"/>
                <w:szCs w:val="16"/>
              </w:rPr>
              <w:t>araw</w:t>
            </w:r>
            <w:proofErr w:type="spellEnd"/>
            <w:r w:rsidR="005739FD" w:rsidRPr="002036B9">
              <w:rPr>
                <w:rFonts w:asciiTheme="majorHAnsi" w:eastAsiaTheme="majorEastAsia" w:hAnsiTheme="majorHAnsi" w:cstheme="majorHAnsi"/>
                <w:sz w:val="16"/>
                <w:szCs w:val="16"/>
              </w:rPr>
              <w:t>)</w:t>
            </w:r>
          </w:p>
          <w:p w14:paraId="329FC750" w14:textId="77777777"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proofErr w:type="spellStart"/>
            <w:r w:rsidR="0092518C" w:rsidRPr="0092518C">
              <w:rPr>
                <w:rFonts w:ascii="Arial" w:hAnsi="Arial" w:cs="Arial"/>
                <w:b/>
                <w:color w:val="222222"/>
                <w:sz w:val="16"/>
                <w:szCs w:val="16"/>
                <w:lang w:val="en"/>
              </w:rPr>
              <w:t>Nilalaman</w:t>
            </w:r>
            <w:proofErr w:type="spellEnd"/>
            <w:r w:rsidR="0092518C" w:rsidRPr="0092518C">
              <w:rPr>
                <w:rFonts w:ascii="Arial" w:hAnsi="Arial" w:cs="Arial"/>
                <w:b/>
                <w:color w:val="222222"/>
                <w:sz w:val="16"/>
                <w:szCs w:val="16"/>
                <w:lang w:val="en"/>
              </w:rPr>
              <w:t xml:space="preserve"> ng </w:t>
            </w:r>
            <w:proofErr w:type="spellStart"/>
            <w:r w:rsidR="0092518C" w:rsidRPr="0092518C">
              <w:rPr>
                <w:rFonts w:ascii="Arial" w:hAnsi="Arial" w:cs="Arial"/>
                <w:b/>
                <w:color w:val="222222"/>
                <w:sz w:val="16"/>
                <w:szCs w:val="16"/>
                <w:lang w:val="en"/>
              </w:rPr>
              <w:t>teknikal</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na</w:t>
            </w:r>
            <w:proofErr w:type="spellEnd"/>
            <w:r w:rsidR="0092518C" w:rsidRPr="0092518C">
              <w:rPr>
                <w:rFonts w:ascii="Arial" w:hAnsi="Arial" w:cs="Arial"/>
                <w:b/>
                <w:color w:val="222222"/>
                <w:sz w:val="16"/>
                <w:szCs w:val="16"/>
                <w:lang w:val="en"/>
              </w:rPr>
              <w:t xml:space="preserve"> </w:t>
            </w:r>
            <w:proofErr w:type="spellStart"/>
            <w:r w:rsidR="0092518C" w:rsidRPr="0092518C">
              <w:rPr>
                <w:rFonts w:ascii="Arial" w:hAnsi="Arial" w:cs="Arial"/>
                <w:b/>
                <w:color w:val="222222"/>
                <w:sz w:val="16"/>
                <w:szCs w:val="16"/>
                <w:lang w:val="en"/>
              </w:rPr>
              <w:t>pagsasanay</w:t>
            </w:r>
            <w:proofErr w:type="spellEnd"/>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14:paraId="14EC46F7" w14:textId="77777777" w:rsidTr="00690EF7">
              <w:trPr>
                <w:trHeight w:val="467"/>
              </w:trPr>
              <w:tc>
                <w:tcPr>
                  <w:tcW w:w="1553" w:type="dxa"/>
                  <w:vAlign w:val="center"/>
                </w:tcPr>
                <w:p w14:paraId="36AE18E9" w14:textId="77777777"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14:paraId="4FFE7C1C" w14:textId="77777777" w:rsidR="005739FD" w:rsidRPr="002036B9" w:rsidRDefault="0092518C" w:rsidP="005F34AA">
                  <w:pPr>
                    <w:spacing w:line="220" w:lineRule="exact"/>
                    <w:jc w:val="left"/>
                    <w:rPr>
                      <w:rFonts w:asciiTheme="majorEastAsia" w:eastAsiaTheme="majorEastAsia" w:hAnsiTheme="majorEastAsia" w:cs="メイリオ"/>
                      <w:sz w:val="16"/>
                      <w:szCs w:val="16"/>
                    </w:rPr>
                  </w:pPr>
                  <w:r w:rsidRPr="0092518C">
                    <w:rPr>
                      <w:rFonts w:ascii="Arial" w:hAnsi="Arial" w:cs="Arial"/>
                      <w:color w:val="222222"/>
                      <w:sz w:val="16"/>
                      <w:szCs w:val="16"/>
                      <w:lang w:val="en"/>
                    </w:rPr>
                    <w:t>U</w:t>
                  </w:r>
                  <w:r w:rsidRPr="0092518C">
                    <w:rPr>
                      <w:rFonts w:ascii="Arial" w:hAnsi="Arial" w:cs="Arial" w:hint="eastAsia"/>
                      <w:color w:val="222222"/>
                      <w:sz w:val="16"/>
                      <w:szCs w:val="16"/>
                      <w:lang w:val="en"/>
                    </w:rPr>
                    <w:t xml:space="preserve">ri </w:t>
                  </w:r>
                  <w:r w:rsidRPr="0092518C">
                    <w:rPr>
                      <w:rFonts w:ascii="Arial" w:hAnsi="Arial" w:cs="Arial"/>
                      <w:color w:val="222222"/>
                      <w:sz w:val="16"/>
                      <w:szCs w:val="16"/>
                      <w:lang w:val="en"/>
                    </w:rPr>
                    <w:t xml:space="preserve">ng </w:t>
                  </w:r>
                  <w:proofErr w:type="spellStart"/>
                  <w:r w:rsidRPr="0092518C">
                    <w:rPr>
                      <w:rFonts w:ascii="Arial" w:hAnsi="Arial" w:cs="Arial"/>
                      <w:color w:val="222222"/>
                      <w:sz w:val="16"/>
                      <w:szCs w:val="16"/>
                      <w:lang w:val="en"/>
                    </w:rPr>
                    <w:t>trabaho</w:t>
                  </w:r>
                  <w:proofErr w:type="spellEnd"/>
                </w:p>
              </w:tc>
              <w:tc>
                <w:tcPr>
                  <w:tcW w:w="2910" w:type="dxa"/>
                </w:tcPr>
                <w:p w14:paraId="7EE9D903" w14:textId="77777777" w:rsidR="00AF599A" w:rsidRPr="00A26C6B" w:rsidRDefault="00AF599A" w:rsidP="00AF599A">
                  <w:pPr>
                    <w:spacing w:line="220" w:lineRule="exact"/>
                    <w:rPr>
                      <w:rFonts w:asciiTheme="majorEastAsia" w:eastAsiaTheme="majorEastAsia" w:hAnsiTheme="majorEastAsia" w:cs="メイリオ"/>
                      <w:sz w:val="16"/>
                      <w:szCs w:val="16"/>
                    </w:rPr>
                  </w:pPr>
                  <w:r w:rsidRPr="00A26C6B">
                    <w:rPr>
                      <w:rFonts w:asciiTheme="majorEastAsia" w:eastAsiaTheme="majorEastAsia" w:hAnsiTheme="majorEastAsia" w:cs="メイリオ" w:hint="eastAsia"/>
                      <w:sz w:val="16"/>
                      <w:szCs w:val="16"/>
                    </w:rPr>
                    <w:t>医療・福祉施設給食製造</w:t>
                  </w:r>
                </w:p>
                <w:p w14:paraId="2BAFC4C8" w14:textId="254B3B96" w:rsidR="00262E48" w:rsidRPr="00A26C6B" w:rsidRDefault="001C7B2A" w:rsidP="00AF599A">
                  <w:pPr>
                    <w:spacing w:line="220" w:lineRule="exact"/>
                    <w:jc w:val="left"/>
                    <w:rPr>
                      <w:rFonts w:asciiTheme="majorEastAsia" w:eastAsiaTheme="majorEastAsia" w:hAnsiTheme="majorEastAsia" w:cs="メイリオ"/>
                      <w:sz w:val="16"/>
                      <w:szCs w:val="16"/>
                    </w:rPr>
                  </w:pPr>
                  <w:proofErr w:type="spellStart"/>
                  <w:r w:rsidRPr="00A26C6B">
                    <w:rPr>
                      <w:rFonts w:asciiTheme="majorHAnsi" w:eastAsiaTheme="majorEastAsia" w:hAnsiTheme="majorHAnsi" w:cstheme="majorHAnsi"/>
                      <w:sz w:val="12"/>
                      <w:szCs w:val="16"/>
                    </w:rPr>
                    <w:t>Paghanda</w:t>
                  </w:r>
                  <w:proofErr w:type="spellEnd"/>
                  <w:r w:rsidRPr="00A26C6B">
                    <w:rPr>
                      <w:rFonts w:asciiTheme="majorHAnsi" w:eastAsiaTheme="majorEastAsia" w:hAnsiTheme="majorHAnsi" w:cstheme="majorHAnsi"/>
                      <w:sz w:val="12"/>
                      <w:szCs w:val="16"/>
                    </w:rPr>
                    <w:t xml:space="preserve"> ng </w:t>
                  </w:r>
                  <w:proofErr w:type="spellStart"/>
                  <w:r w:rsidRPr="00A26C6B">
                    <w:rPr>
                      <w:rFonts w:asciiTheme="majorHAnsi" w:eastAsiaTheme="majorEastAsia" w:hAnsiTheme="majorHAnsi" w:cstheme="majorHAnsi"/>
                      <w:sz w:val="12"/>
                      <w:szCs w:val="16"/>
                    </w:rPr>
                    <w:t>pagkain</w:t>
                  </w:r>
                  <w:proofErr w:type="spellEnd"/>
                  <w:r w:rsidRPr="00A26C6B">
                    <w:rPr>
                      <w:rFonts w:asciiTheme="majorHAnsi" w:eastAsiaTheme="majorEastAsia" w:hAnsiTheme="majorHAnsi" w:cstheme="majorHAnsi"/>
                      <w:sz w:val="12"/>
                      <w:szCs w:val="16"/>
                    </w:rPr>
                    <w:t xml:space="preserve"> para </w:t>
                  </w:r>
                  <w:proofErr w:type="spellStart"/>
                  <w:r w:rsidRPr="00A26C6B">
                    <w:rPr>
                      <w:rFonts w:asciiTheme="majorHAnsi" w:eastAsiaTheme="majorEastAsia" w:hAnsiTheme="majorHAnsi" w:cstheme="majorHAnsi"/>
                      <w:sz w:val="12"/>
                      <w:szCs w:val="16"/>
                    </w:rPr>
                    <w:t>sa</w:t>
                  </w:r>
                  <w:proofErr w:type="spellEnd"/>
                  <w:r w:rsidRPr="00A26C6B">
                    <w:rPr>
                      <w:rFonts w:asciiTheme="majorHAnsi" w:eastAsiaTheme="majorEastAsia" w:hAnsiTheme="majorHAnsi" w:cstheme="majorHAnsi"/>
                      <w:sz w:val="12"/>
                      <w:szCs w:val="16"/>
                    </w:rPr>
                    <w:t xml:space="preserve"> </w:t>
                  </w:r>
                  <w:proofErr w:type="spellStart"/>
                  <w:r w:rsidR="00482416" w:rsidRPr="00A26C6B">
                    <w:rPr>
                      <w:rFonts w:asciiTheme="majorHAnsi" w:eastAsiaTheme="majorEastAsia" w:hAnsiTheme="majorHAnsi" w:cstheme="majorHAnsi"/>
                      <w:sz w:val="12"/>
                      <w:szCs w:val="16"/>
                    </w:rPr>
                    <w:t>pasilidad</w:t>
                  </w:r>
                  <w:proofErr w:type="spellEnd"/>
                  <w:r w:rsidR="00F1103E" w:rsidRPr="00A26C6B">
                    <w:rPr>
                      <w:rFonts w:asciiTheme="majorHAnsi" w:eastAsiaTheme="majorEastAsia" w:hAnsiTheme="majorHAnsi" w:cstheme="majorHAnsi"/>
                      <w:sz w:val="12"/>
                      <w:szCs w:val="16"/>
                    </w:rPr>
                    <w:t xml:space="preserve"> </w:t>
                  </w:r>
                  <w:proofErr w:type="spellStart"/>
                  <w:r w:rsidR="00F1103E" w:rsidRPr="00A26C6B">
                    <w:rPr>
                      <w:rFonts w:asciiTheme="majorHAnsi" w:eastAsiaTheme="majorEastAsia" w:hAnsiTheme="majorHAnsi" w:cstheme="majorHAnsi"/>
                      <w:sz w:val="12"/>
                      <w:szCs w:val="16"/>
                    </w:rPr>
                    <w:t>na</w:t>
                  </w:r>
                  <w:proofErr w:type="spellEnd"/>
                  <w:r w:rsidR="00F1103E" w:rsidRPr="00A26C6B">
                    <w:rPr>
                      <w:rFonts w:asciiTheme="majorHAnsi" w:eastAsiaTheme="majorEastAsia" w:hAnsiTheme="majorHAnsi" w:cstheme="majorHAnsi"/>
                      <w:sz w:val="12"/>
                      <w:szCs w:val="16"/>
                    </w:rPr>
                    <w:t xml:space="preserve"> may </w:t>
                  </w:r>
                  <w:proofErr w:type="spellStart"/>
                  <w:r w:rsidR="00F1103E" w:rsidRPr="00A26C6B">
                    <w:rPr>
                      <w:rFonts w:asciiTheme="majorHAnsi" w:eastAsiaTheme="majorEastAsia" w:hAnsiTheme="majorHAnsi" w:cstheme="majorHAnsi"/>
                      <w:sz w:val="12"/>
                      <w:szCs w:val="16"/>
                    </w:rPr>
                    <w:t>kaugnayan</w:t>
                  </w:r>
                  <w:proofErr w:type="spellEnd"/>
                  <w:r w:rsidR="00F1103E" w:rsidRPr="00A26C6B">
                    <w:rPr>
                      <w:rFonts w:asciiTheme="majorHAnsi" w:eastAsiaTheme="majorEastAsia" w:hAnsiTheme="majorHAnsi" w:cstheme="majorHAnsi"/>
                      <w:sz w:val="12"/>
                      <w:szCs w:val="16"/>
                    </w:rPr>
                    <w:t xml:space="preserve"> </w:t>
                  </w:r>
                  <w:proofErr w:type="spellStart"/>
                  <w:r w:rsidR="00F1103E" w:rsidRPr="00A26C6B">
                    <w:rPr>
                      <w:rFonts w:asciiTheme="majorHAnsi" w:eastAsiaTheme="majorEastAsia" w:hAnsiTheme="majorHAnsi" w:cstheme="majorHAnsi"/>
                      <w:sz w:val="12"/>
                      <w:szCs w:val="16"/>
                    </w:rPr>
                    <w:t>sa</w:t>
                  </w:r>
                  <w:proofErr w:type="spellEnd"/>
                  <w:r w:rsidR="00F1103E" w:rsidRPr="00A26C6B">
                    <w:rPr>
                      <w:rFonts w:asciiTheme="majorHAnsi" w:eastAsiaTheme="majorEastAsia" w:hAnsiTheme="majorHAnsi" w:cstheme="majorHAnsi"/>
                      <w:sz w:val="12"/>
                      <w:szCs w:val="16"/>
                    </w:rPr>
                    <w:t xml:space="preserve"> </w:t>
                  </w:r>
                  <w:proofErr w:type="spellStart"/>
                  <w:r w:rsidR="00717795" w:rsidRPr="00A26C6B">
                    <w:rPr>
                      <w:rFonts w:asciiTheme="majorHAnsi" w:eastAsiaTheme="majorEastAsia" w:hAnsiTheme="majorHAnsi" w:cstheme="majorHAnsi"/>
                      <w:sz w:val="12"/>
                      <w:szCs w:val="16"/>
                    </w:rPr>
                    <w:t>medisina</w:t>
                  </w:r>
                  <w:proofErr w:type="spellEnd"/>
                  <w:r w:rsidR="00717795" w:rsidRPr="00A26C6B">
                    <w:rPr>
                      <w:rFonts w:asciiTheme="majorHAnsi" w:eastAsiaTheme="majorEastAsia" w:hAnsiTheme="majorHAnsi" w:cstheme="majorHAnsi"/>
                      <w:sz w:val="12"/>
                      <w:szCs w:val="16"/>
                    </w:rPr>
                    <w:t xml:space="preserve"> at welfare</w:t>
                  </w:r>
                </w:p>
              </w:tc>
              <w:tc>
                <w:tcPr>
                  <w:tcW w:w="1348" w:type="dxa"/>
                </w:tcPr>
                <w:p w14:paraId="111CF903" w14:textId="77777777" w:rsidR="0092518C" w:rsidRPr="0092518C" w:rsidRDefault="0092518C" w:rsidP="0092518C">
                  <w:pPr>
                    <w:spacing w:line="220" w:lineRule="exact"/>
                    <w:jc w:val="left"/>
                    <w:rPr>
                      <w:rFonts w:asciiTheme="majorEastAsia" w:eastAsiaTheme="majorEastAsia" w:hAnsiTheme="majorEastAsia" w:cs="メイリオ"/>
                      <w:sz w:val="16"/>
                      <w:szCs w:val="16"/>
                    </w:rPr>
                  </w:pPr>
                  <w:r w:rsidRPr="0092518C">
                    <w:rPr>
                      <w:rFonts w:asciiTheme="majorEastAsia" w:eastAsiaTheme="majorEastAsia" w:hAnsiTheme="majorEastAsia" w:cs="メイリオ" w:hint="eastAsia"/>
                      <w:sz w:val="16"/>
                      <w:szCs w:val="16"/>
                    </w:rPr>
                    <w:t>作業</w:t>
                  </w:r>
                </w:p>
                <w:p w14:paraId="1F899F17" w14:textId="77777777" w:rsidR="005739FD" w:rsidRPr="002036B9" w:rsidRDefault="0092518C" w:rsidP="0092518C">
                  <w:pPr>
                    <w:widowControl/>
                    <w:spacing w:line="220" w:lineRule="exact"/>
                    <w:jc w:val="left"/>
                    <w:rPr>
                      <w:rFonts w:asciiTheme="majorEastAsia" w:eastAsiaTheme="majorEastAsia" w:hAnsiTheme="majorEastAsia" w:cs="メイリオ"/>
                      <w:sz w:val="16"/>
                      <w:szCs w:val="16"/>
                    </w:rPr>
                  </w:pPr>
                  <w:r w:rsidRPr="0092518C">
                    <w:rPr>
                      <w:rFonts w:ascii="Arial" w:hAnsi="Arial" w:cs="Arial" w:hint="eastAsia"/>
                      <w:color w:val="222222"/>
                      <w:sz w:val="16"/>
                      <w:szCs w:val="16"/>
                      <w:lang w:val="en"/>
                    </w:rPr>
                    <w:t>Gawain</w:t>
                  </w:r>
                </w:p>
              </w:tc>
              <w:tc>
                <w:tcPr>
                  <w:tcW w:w="3544" w:type="dxa"/>
                </w:tcPr>
                <w:p w14:paraId="6ACE2914" w14:textId="77777777" w:rsidR="00AF599A" w:rsidRPr="00A26C6B" w:rsidRDefault="00AF599A" w:rsidP="00AF599A">
                  <w:pPr>
                    <w:spacing w:line="220" w:lineRule="exact"/>
                    <w:rPr>
                      <w:rFonts w:asciiTheme="majorHAnsi" w:eastAsiaTheme="majorEastAsia" w:hAnsiTheme="majorHAnsi" w:cstheme="majorHAnsi"/>
                      <w:sz w:val="16"/>
                      <w:szCs w:val="16"/>
                    </w:rPr>
                  </w:pPr>
                  <w:r w:rsidRPr="00A26C6B">
                    <w:rPr>
                      <w:rFonts w:asciiTheme="majorEastAsia" w:eastAsiaTheme="majorEastAsia" w:hAnsiTheme="majorEastAsia" w:cs="メイリオ" w:hint="eastAsia"/>
                      <w:sz w:val="16"/>
                      <w:szCs w:val="16"/>
                    </w:rPr>
                    <w:t>医療・福祉施設給食製造</w:t>
                  </w:r>
                </w:p>
                <w:p w14:paraId="55D62F95" w14:textId="0E3EE5CF" w:rsidR="00262E48" w:rsidRPr="00A26C6B" w:rsidRDefault="002D3024" w:rsidP="00AF599A">
                  <w:pPr>
                    <w:spacing w:line="220" w:lineRule="exact"/>
                    <w:rPr>
                      <w:rFonts w:asciiTheme="majorHAnsi" w:eastAsiaTheme="majorEastAsia" w:hAnsiTheme="majorHAnsi" w:cstheme="majorHAnsi"/>
                      <w:sz w:val="16"/>
                      <w:szCs w:val="16"/>
                    </w:rPr>
                  </w:pPr>
                  <w:proofErr w:type="spellStart"/>
                  <w:r w:rsidRPr="00A26C6B">
                    <w:rPr>
                      <w:rFonts w:asciiTheme="majorHAnsi" w:eastAsiaTheme="majorEastAsia" w:hAnsiTheme="majorHAnsi" w:cstheme="majorHAnsi"/>
                      <w:sz w:val="12"/>
                      <w:szCs w:val="16"/>
                    </w:rPr>
                    <w:t>Paghanda</w:t>
                  </w:r>
                  <w:proofErr w:type="spellEnd"/>
                  <w:r w:rsidRPr="00A26C6B">
                    <w:rPr>
                      <w:rFonts w:asciiTheme="majorHAnsi" w:eastAsiaTheme="majorEastAsia" w:hAnsiTheme="majorHAnsi" w:cstheme="majorHAnsi"/>
                      <w:sz w:val="12"/>
                      <w:szCs w:val="16"/>
                    </w:rPr>
                    <w:t xml:space="preserve"> ng </w:t>
                  </w:r>
                  <w:proofErr w:type="spellStart"/>
                  <w:r w:rsidRPr="00A26C6B">
                    <w:rPr>
                      <w:rFonts w:asciiTheme="majorHAnsi" w:eastAsiaTheme="majorEastAsia" w:hAnsiTheme="majorHAnsi" w:cstheme="majorHAnsi"/>
                      <w:sz w:val="12"/>
                      <w:szCs w:val="16"/>
                    </w:rPr>
                    <w:t>pagkain</w:t>
                  </w:r>
                  <w:proofErr w:type="spellEnd"/>
                  <w:r w:rsidRPr="00A26C6B">
                    <w:rPr>
                      <w:rFonts w:asciiTheme="majorHAnsi" w:eastAsiaTheme="majorEastAsia" w:hAnsiTheme="majorHAnsi" w:cstheme="majorHAnsi"/>
                      <w:sz w:val="12"/>
                      <w:szCs w:val="16"/>
                    </w:rPr>
                    <w:t xml:space="preserve"> para </w:t>
                  </w:r>
                  <w:proofErr w:type="spellStart"/>
                  <w:r w:rsidRPr="00A26C6B">
                    <w:rPr>
                      <w:rFonts w:asciiTheme="majorHAnsi" w:eastAsiaTheme="majorEastAsia" w:hAnsiTheme="majorHAnsi" w:cstheme="majorHAnsi"/>
                      <w:sz w:val="12"/>
                      <w:szCs w:val="16"/>
                    </w:rPr>
                    <w:t>sa</w:t>
                  </w:r>
                  <w:proofErr w:type="spellEnd"/>
                  <w:r w:rsidRPr="00A26C6B">
                    <w:rPr>
                      <w:rFonts w:asciiTheme="majorHAnsi" w:eastAsiaTheme="majorEastAsia" w:hAnsiTheme="majorHAnsi" w:cstheme="majorHAnsi"/>
                      <w:sz w:val="12"/>
                      <w:szCs w:val="16"/>
                    </w:rPr>
                    <w:t xml:space="preserve"> </w:t>
                  </w:r>
                  <w:proofErr w:type="spellStart"/>
                  <w:r w:rsidRPr="00A26C6B">
                    <w:rPr>
                      <w:rFonts w:asciiTheme="majorHAnsi" w:eastAsiaTheme="majorEastAsia" w:hAnsiTheme="majorHAnsi" w:cstheme="majorHAnsi"/>
                      <w:sz w:val="12"/>
                      <w:szCs w:val="16"/>
                    </w:rPr>
                    <w:t>pasilidad</w:t>
                  </w:r>
                  <w:proofErr w:type="spellEnd"/>
                  <w:r w:rsidRPr="00A26C6B">
                    <w:rPr>
                      <w:rFonts w:asciiTheme="majorHAnsi" w:eastAsiaTheme="majorEastAsia" w:hAnsiTheme="majorHAnsi" w:cstheme="majorHAnsi"/>
                      <w:sz w:val="12"/>
                      <w:szCs w:val="16"/>
                    </w:rPr>
                    <w:t xml:space="preserve"> </w:t>
                  </w:r>
                  <w:proofErr w:type="spellStart"/>
                  <w:r w:rsidRPr="00A26C6B">
                    <w:rPr>
                      <w:rFonts w:asciiTheme="majorHAnsi" w:eastAsiaTheme="majorEastAsia" w:hAnsiTheme="majorHAnsi" w:cstheme="majorHAnsi"/>
                      <w:sz w:val="12"/>
                      <w:szCs w:val="16"/>
                    </w:rPr>
                    <w:t>na</w:t>
                  </w:r>
                  <w:proofErr w:type="spellEnd"/>
                  <w:r w:rsidRPr="00A26C6B">
                    <w:rPr>
                      <w:rFonts w:asciiTheme="majorHAnsi" w:eastAsiaTheme="majorEastAsia" w:hAnsiTheme="majorHAnsi" w:cstheme="majorHAnsi"/>
                      <w:sz w:val="12"/>
                      <w:szCs w:val="16"/>
                    </w:rPr>
                    <w:t xml:space="preserve"> may </w:t>
                  </w:r>
                  <w:proofErr w:type="spellStart"/>
                  <w:r w:rsidRPr="00A26C6B">
                    <w:rPr>
                      <w:rFonts w:asciiTheme="majorHAnsi" w:eastAsiaTheme="majorEastAsia" w:hAnsiTheme="majorHAnsi" w:cstheme="majorHAnsi"/>
                      <w:sz w:val="12"/>
                      <w:szCs w:val="16"/>
                    </w:rPr>
                    <w:t>kaugnayan</w:t>
                  </w:r>
                  <w:proofErr w:type="spellEnd"/>
                  <w:r w:rsidRPr="00A26C6B">
                    <w:rPr>
                      <w:rFonts w:asciiTheme="majorHAnsi" w:eastAsiaTheme="majorEastAsia" w:hAnsiTheme="majorHAnsi" w:cstheme="majorHAnsi"/>
                      <w:sz w:val="12"/>
                      <w:szCs w:val="16"/>
                    </w:rPr>
                    <w:t xml:space="preserve"> </w:t>
                  </w:r>
                  <w:proofErr w:type="spellStart"/>
                  <w:r w:rsidRPr="00A26C6B">
                    <w:rPr>
                      <w:rFonts w:asciiTheme="majorHAnsi" w:eastAsiaTheme="majorEastAsia" w:hAnsiTheme="majorHAnsi" w:cstheme="majorHAnsi"/>
                      <w:sz w:val="12"/>
                      <w:szCs w:val="16"/>
                    </w:rPr>
                    <w:t>sa</w:t>
                  </w:r>
                  <w:proofErr w:type="spellEnd"/>
                  <w:r w:rsidRPr="00A26C6B">
                    <w:rPr>
                      <w:rFonts w:asciiTheme="majorHAnsi" w:eastAsiaTheme="majorEastAsia" w:hAnsiTheme="majorHAnsi" w:cstheme="majorHAnsi"/>
                      <w:sz w:val="12"/>
                      <w:szCs w:val="16"/>
                    </w:rPr>
                    <w:t xml:space="preserve"> </w:t>
                  </w:r>
                  <w:proofErr w:type="spellStart"/>
                  <w:r w:rsidRPr="00A26C6B">
                    <w:rPr>
                      <w:rFonts w:asciiTheme="majorHAnsi" w:eastAsiaTheme="majorEastAsia" w:hAnsiTheme="majorHAnsi" w:cstheme="majorHAnsi"/>
                      <w:sz w:val="12"/>
                      <w:szCs w:val="16"/>
                    </w:rPr>
                    <w:t>medisina</w:t>
                  </w:r>
                  <w:proofErr w:type="spellEnd"/>
                  <w:r w:rsidRPr="00A26C6B">
                    <w:rPr>
                      <w:rFonts w:asciiTheme="majorHAnsi" w:eastAsiaTheme="majorEastAsia" w:hAnsiTheme="majorHAnsi" w:cstheme="majorHAnsi"/>
                      <w:sz w:val="12"/>
                      <w:szCs w:val="16"/>
                    </w:rPr>
                    <w:t xml:space="preserve"> at welfare</w:t>
                  </w:r>
                </w:p>
              </w:tc>
            </w:tr>
          </w:tbl>
          <w:p w14:paraId="476B316B" w14:textId="77777777"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14:paraId="7653BED8" w14:textId="77777777"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proofErr w:type="spellStart"/>
            <w:r w:rsidR="00A61923" w:rsidRPr="00074B65">
              <w:rPr>
                <w:rStyle w:val="hps"/>
                <w:rFonts w:ascii="Arial" w:hAnsi="Arial" w:cs="Arial" w:hint="eastAsia"/>
                <w:b/>
                <w:color w:val="222222"/>
                <w:sz w:val="16"/>
                <w:szCs w:val="16"/>
                <w:lang w:val="en"/>
              </w:rPr>
              <w:t>P</w:t>
            </w:r>
            <w:r w:rsidR="00A61923" w:rsidRPr="00074B65">
              <w:rPr>
                <w:rStyle w:val="hps"/>
                <w:rFonts w:ascii="Arial" w:hAnsi="Arial" w:cs="Arial"/>
                <w:b/>
                <w:color w:val="222222"/>
                <w:sz w:val="16"/>
                <w:szCs w:val="16"/>
                <w:lang w:val="en"/>
              </w:rPr>
              <w:t>anahon</w:t>
            </w:r>
            <w:proofErr w:type="spellEnd"/>
            <w:r w:rsidR="00A61923" w:rsidRPr="00074B65">
              <w:rPr>
                <w:rStyle w:val="hps"/>
                <w:rFonts w:ascii="Arial" w:hAnsi="Arial" w:cs="Arial"/>
                <w:b/>
                <w:color w:val="222222"/>
                <w:sz w:val="16"/>
                <w:szCs w:val="16"/>
                <w:lang w:val="en"/>
              </w:rPr>
              <w:t xml:space="preserve"> ng </w:t>
            </w:r>
            <w:proofErr w:type="spellStart"/>
            <w:r w:rsidR="00A61923" w:rsidRPr="00074B65">
              <w:rPr>
                <w:rStyle w:val="hps"/>
                <w:rFonts w:ascii="Arial" w:hAnsi="Arial" w:cs="Arial"/>
                <w:b/>
                <w:color w:val="222222"/>
                <w:sz w:val="16"/>
                <w:szCs w:val="16"/>
                <w:lang w:val="en"/>
              </w:rPr>
              <w:t>teknikal</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na</w:t>
            </w:r>
            <w:proofErr w:type="spellEnd"/>
            <w:r w:rsidR="00A61923" w:rsidRPr="00074B65">
              <w:rPr>
                <w:rStyle w:val="hps"/>
                <w:rFonts w:ascii="Arial" w:hAnsi="Arial" w:cs="Arial"/>
                <w:b/>
                <w:color w:val="222222"/>
                <w:sz w:val="16"/>
                <w:szCs w:val="16"/>
                <w:lang w:val="en"/>
              </w:rPr>
              <w:t xml:space="preserve"> </w:t>
            </w:r>
            <w:proofErr w:type="spellStart"/>
            <w:r w:rsidR="00A61923" w:rsidRPr="00074B65">
              <w:rPr>
                <w:rStyle w:val="hps"/>
                <w:rFonts w:ascii="Arial" w:hAnsi="Arial" w:cs="Arial"/>
                <w:b/>
                <w:color w:val="222222"/>
                <w:sz w:val="16"/>
                <w:szCs w:val="16"/>
                <w:lang w:val="en"/>
              </w:rPr>
              <w:t>pagsasanay</w:t>
            </w:r>
            <w:proofErr w:type="spellEnd"/>
          </w:p>
          <w:p w14:paraId="05CD50AB" w14:textId="77777777"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14:paraId="309C6EB0" w14:textId="77777777"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proofErr w:type="spellStart"/>
            <w:r w:rsidR="00A61923" w:rsidRPr="00A61923">
              <w:rPr>
                <w:rFonts w:ascii="Arial" w:hAnsi="Arial" w:cs="Arial" w:hint="eastAsia"/>
                <w:color w:val="000000" w:themeColor="text1"/>
                <w:sz w:val="16"/>
                <w:szCs w:val="16"/>
                <w:lang w:val="en"/>
              </w:rPr>
              <w:t>taon</w:t>
            </w:r>
            <w:proofErr w:type="spellEnd"/>
            <w:r w:rsidRPr="002036B9">
              <w:rPr>
                <w:rStyle w:val="hps"/>
                <w:rFonts w:ascii="Arial" w:hAnsi="Arial" w:cs="Arial" w:hint="eastAsia"/>
                <w:color w:val="000000" w:themeColor="text1"/>
                <w:sz w:val="16"/>
                <w:szCs w:val="16"/>
                <w:lang w:val="en"/>
              </w:rPr>
              <w:t>)</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proofErr w:type="spellStart"/>
            <w:r w:rsidR="00A61923" w:rsidRPr="00A61923">
              <w:rPr>
                <w:rFonts w:ascii="Arial" w:hAnsi="Arial" w:cs="Arial" w:hint="eastAsia"/>
                <w:color w:val="222222"/>
                <w:sz w:val="16"/>
                <w:szCs w:val="16"/>
                <w:lang w:val="en"/>
              </w:rPr>
              <w:t>buwan</w:t>
            </w:r>
            <w:proofErr w:type="spellEnd"/>
            <w:r w:rsidRPr="002036B9">
              <w:rPr>
                <w:rStyle w:val="hps"/>
                <w:rFonts w:ascii="Arial" w:hAnsi="Arial" w:cs="Arial" w:hint="eastAsia"/>
                <w:color w:val="222222"/>
                <w:sz w:val="16"/>
                <w:szCs w:val="16"/>
                <w:lang w:val="en"/>
              </w:rPr>
              <w:t>)</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w:t>
            </w:r>
            <w:proofErr w:type="spellStart"/>
            <w:r w:rsidR="00A61923" w:rsidRPr="00A61923">
              <w:rPr>
                <w:rFonts w:asciiTheme="majorHAnsi" w:eastAsiaTheme="majorEastAsia" w:hAnsiTheme="majorHAnsi" w:cstheme="majorHAnsi"/>
                <w:sz w:val="16"/>
                <w:szCs w:val="16"/>
              </w:rPr>
              <w:t>araw</w:t>
            </w:r>
            <w:proofErr w:type="spellEnd"/>
            <w:r w:rsidRPr="002036B9">
              <w:rPr>
                <w:rFonts w:asciiTheme="majorHAnsi" w:eastAsiaTheme="majorEastAsia" w:hAnsiTheme="majorHAnsi" w:cstheme="majorHAnsi"/>
                <w:sz w:val="16"/>
                <w:szCs w:val="16"/>
              </w:rPr>
              <w:t>)</w:t>
            </w:r>
          </w:p>
          <w:p w14:paraId="7C4F231C" w14:textId="77777777"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技能実習に関し合格した試験</w:t>
            </w:r>
            <w:r w:rsidR="00090EC2">
              <w:rPr>
                <w:rFonts w:asciiTheme="majorEastAsia" w:eastAsiaTheme="majorEastAsia" w:hAnsiTheme="majorEastAsia" w:cs="メイリオ" w:hint="eastAsia"/>
                <w:b/>
                <w:sz w:val="16"/>
                <w:szCs w:val="16"/>
              </w:rPr>
              <w:t xml:space="preserve">　</w:t>
            </w:r>
            <w:proofErr w:type="spellStart"/>
            <w:r w:rsidR="00090EC2" w:rsidRPr="00074B65">
              <w:rPr>
                <w:rStyle w:val="hps"/>
                <w:rFonts w:ascii="Arial" w:hAnsi="Arial" w:cs="Arial"/>
                <w:b/>
                <w:color w:val="222222"/>
                <w:sz w:val="16"/>
                <w:szCs w:val="16"/>
                <w:lang w:val="en"/>
              </w:rPr>
              <w:t>Ang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mga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eksameng</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ipinasa</w:t>
            </w:r>
            <w:proofErr w:type="spellEnd"/>
            <w:r w:rsidR="00090EC2" w:rsidRPr="00074B65">
              <w:rPr>
                <w:rStyle w:val="hps"/>
                <w:rFonts w:ascii="Arial" w:hAnsi="Arial" w:cs="Arial"/>
                <w:b/>
                <w:color w:val="222222"/>
                <w:sz w:val="16"/>
                <w:szCs w:val="16"/>
                <w:lang w:val="en"/>
              </w:rPr>
              <w:t xml:space="preserve"> may </w:t>
            </w:r>
            <w:proofErr w:type="spellStart"/>
            <w:r w:rsidR="00090EC2" w:rsidRPr="00074B65">
              <w:rPr>
                <w:rStyle w:val="hps"/>
                <w:rFonts w:ascii="Arial" w:hAnsi="Arial" w:cs="Arial"/>
                <w:b/>
                <w:color w:val="222222"/>
                <w:sz w:val="16"/>
                <w:szCs w:val="16"/>
                <w:lang w:val="en"/>
              </w:rPr>
              <w:t>kaugnayan</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sa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Teknikal</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na</w:t>
            </w:r>
            <w:proofErr w:type="spellEnd"/>
            <w:r w:rsidR="00090EC2" w:rsidRPr="00074B65">
              <w:rPr>
                <w:rStyle w:val="hps"/>
                <w:rFonts w:ascii="Arial" w:hAnsi="Arial" w:cs="Arial"/>
                <w:b/>
                <w:color w:val="222222"/>
                <w:sz w:val="16"/>
                <w:szCs w:val="16"/>
                <w:lang w:val="en"/>
              </w:rPr>
              <w:t xml:space="preserve"> </w:t>
            </w:r>
            <w:proofErr w:type="spellStart"/>
            <w:r w:rsidR="00090EC2" w:rsidRPr="00074B65">
              <w:rPr>
                <w:rStyle w:val="hps"/>
                <w:rFonts w:ascii="Arial" w:hAnsi="Arial" w:cs="Arial"/>
                <w:b/>
                <w:color w:val="222222"/>
                <w:sz w:val="16"/>
                <w:szCs w:val="16"/>
                <w:lang w:val="en"/>
              </w:rPr>
              <w:t>pagsasanay</w:t>
            </w:r>
            <w:proofErr w:type="spellEnd"/>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14:paraId="553FF18C" w14:textId="77777777" w:rsidTr="00690EF7">
              <w:trPr>
                <w:trHeight w:val="309"/>
              </w:trPr>
              <w:tc>
                <w:tcPr>
                  <w:tcW w:w="2513" w:type="dxa"/>
                  <w:shd w:val="clear" w:color="auto" w:fill="auto"/>
                  <w:vAlign w:val="center"/>
                </w:tcPr>
                <w:p w14:paraId="0302ECD3" w14:textId="77777777"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14:paraId="224413AD" w14:textId="77777777" w:rsidR="009C2FB8" w:rsidRPr="002036B9" w:rsidRDefault="00090EC2" w:rsidP="00241444">
                  <w:pPr>
                    <w:spacing w:line="180" w:lineRule="exact"/>
                    <w:ind w:leftChars="9" w:left="19"/>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Tawag</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p>
              </w:tc>
              <w:tc>
                <w:tcPr>
                  <w:tcW w:w="6871" w:type="dxa"/>
                  <w:gridSpan w:val="3"/>
                  <w:shd w:val="clear" w:color="auto" w:fill="auto"/>
                  <w:vAlign w:val="center"/>
                </w:tcPr>
                <w:p w14:paraId="28B39018" w14:textId="77777777"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14:paraId="0BABB4B3" w14:textId="77777777" w:rsidR="009C2FB8" w:rsidRPr="002036B9" w:rsidRDefault="00090EC2" w:rsidP="00241444">
                  <w:pPr>
                    <w:spacing w:line="180" w:lineRule="exact"/>
                    <w:ind w:leftChars="15" w:left="31"/>
                    <w:jc w:val="center"/>
                    <w:rPr>
                      <w:rFonts w:asciiTheme="majorEastAsia" w:eastAsiaTheme="majorEastAsia" w:hAnsiTheme="majorEastAsia" w:cs="メイリオ"/>
                      <w:sz w:val="14"/>
                      <w:szCs w:val="14"/>
                    </w:rPr>
                  </w:pPr>
                  <w:proofErr w:type="spellStart"/>
                  <w:r w:rsidRPr="00074B65">
                    <w:rPr>
                      <w:rStyle w:val="hps"/>
                      <w:rFonts w:ascii="Arial" w:hAnsi="Arial" w:cs="Arial"/>
                      <w:color w:val="222222"/>
                      <w:sz w:val="14"/>
                      <w:szCs w:val="14"/>
                      <w:lang w:val="en"/>
                    </w:rPr>
                    <w:t>Klase</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pagpasa</w:t>
                  </w:r>
                  <w:proofErr w:type="spellEnd"/>
                </w:p>
              </w:tc>
            </w:tr>
            <w:tr w:rsidR="009C2FB8" w:rsidRPr="002036B9" w14:paraId="0D8AB378" w14:textId="77777777" w:rsidTr="00690EF7">
              <w:trPr>
                <w:trHeight w:val="283"/>
              </w:trPr>
              <w:tc>
                <w:tcPr>
                  <w:tcW w:w="2513" w:type="dxa"/>
                  <w:vMerge w:val="restart"/>
                  <w:shd w:val="clear" w:color="auto" w:fill="auto"/>
                  <w:vAlign w:val="center"/>
                </w:tcPr>
                <w:p w14:paraId="11225C62"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14:paraId="6E3ECAE1" w14:textId="77777777" w:rsidR="009C2FB8" w:rsidRPr="002036B9" w:rsidRDefault="00090EC2" w:rsidP="00241444">
                  <w:pPr>
                    <w:spacing w:line="180" w:lineRule="exact"/>
                    <w:ind w:leftChars="16" w:left="34"/>
                    <w:jc w:val="center"/>
                    <w:rPr>
                      <w:rStyle w:val="hps"/>
                      <w:rFonts w:ascii="Arial" w:hAnsi="Arial" w:cs="Arial"/>
                      <w:color w:val="222222"/>
                      <w:spacing w:val="-10"/>
                      <w:sz w:val="14"/>
                      <w:szCs w:val="14"/>
                      <w:lang w:val="en"/>
                    </w:rPr>
                  </w:pPr>
                  <w:proofErr w:type="spellStart"/>
                  <w:r w:rsidRPr="00074B65">
                    <w:rPr>
                      <w:rStyle w:val="hps"/>
                      <w:rFonts w:ascii="Arial" w:hAnsi="Arial" w:cs="Arial"/>
                      <w:color w:val="222222"/>
                      <w:spacing w:val="-10"/>
                      <w:sz w:val="14"/>
                      <w:szCs w:val="14"/>
                      <w:lang w:val="en"/>
                    </w:rPr>
                    <w:t>Eksamen</w:t>
                  </w:r>
                  <w:proofErr w:type="spellEnd"/>
                  <w:r w:rsidRPr="00074B65">
                    <w:rPr>
                      <w:rStyle w:val="hps"/>
                      <w:rFonts w:ascii="Arial" w:hAnsi="Arial" w:cs="Arial"/>
                      <w:color w:val="222222"/>
                      <w:spacing w:val="-10"/>
                      <w:sz w:val="14"/>
                      <w:szCs w:val="14"/>
                      <w:lang w:val="en"/>
                    </w:rPr>
                    <w:t xml:space="preserve"> ng </w:t>
                  </w:r>
                  <w:proofErr w:type="spellStart"/>
                  <w:r w:rsidRPr="00074B65">
                    <w:rPr>
                      <w:rStyle w:val="hps"/>
                      <w:rFonts w:ascii="Arial" w:hAnsi="Arial" w:cs="Arial"/>
                      <w:color w:val="222222"/>
                      <w:spacing w:val="-10"/>
                      <w:sz w:val="14"/>
                      <w:szCs w:val="14"/>
                      <w:lang w:val="en"/>
                    </w:rPr>
                    <w:t>teknikal</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na</w:t>
                  </w:r>
                  <w:proofErr w:type="spellEnd"/>
                  <w:r w:rsidRPr="00074B65">
                    <w:rPr>
                      <w:rStyle w:val="hps"/>
                      <w:rFonts w:ascii="Arial" w:hAnsi="Arial" w:cs="Arial"/>
                      <w:color w:val="222222"/>
                      <w:spacing w:val="-10"/>
                      <w:sz w:val="14"/>
                      <w:szCs w:val="14"/>
                      <w:lang w:val="en"/>
                    </w:rPr>
                    <w:t xml:space="preserve"> </w:t>
                  </w:r>
                  <w:proofErr w:type="spellStart"/>
                  <w:r w:rsidRPr="00074B65">
                    <w:rPr>
                      <w:rStyle w:val="hps"/>
                      <w:rFonts w:ascii="Arial" w:hAnsi="Arial" w:cs="Arial"/>
                      <w:color w:val="222222"/>
                      <w:spacing w:val="-10"/>
                      <w:sz w:val="14"/>
                      <w:szCs w:val="14"/>
                      <w:lang w:val="en"/>
                    </w:rPr>
                    <w:t>kakayahan</w:t>
                  </w:r>
                  <w:proofErr w:type="spellEnd"/>
                </w:p>
                <w:p w14:paraId="79FA0B2D" w14:textId="77777777"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14:paraId="088BBDDA" w14:textId="77777777"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14:paraId="73FF1B73" w14:textId="77777777" w:rsidR="009C2FB8" w:rsidRPr="00D54240" w:rsidRDefault="00090EC2" w:rsidP="00241444">
                  <w:pPr>
                    <w:spacing w:line="180" w:lineRule="exact"/>
                    <w:jc w:val="center"/>
                    <w:rPr>
                      <w:rFonts w:asciiTheme="majorEastAsia" w:eastAsiaTheme="majorEastAsia" w:hAnsiTheme="majorEastAsia" w:cs="メイリオ"/>
                      <w:spacing w:val="-10"/>
                      <w:kern w:val="18"/>
                      <w:sz w:val="14"/>
                      <w:szCs w:val="14"/>
                      <w:lang w:val="de-DE"/>
                    </w:rPr>
                  </w:pPr>
                  <w:r w:rsidRPr="00D54240">
                    <w:rPr>
                      <w:rStyle w:val="hps"/>
                      <w:rFonts w:ascii="Arial" w:hAnsi="Arial" w:cs="Arial"/>
                      <w:color w:val="222222"/>
                      <w:spacing w:val="-10"/>
                      <w:kern w:val="18"/>
                      <w:sz w:val="14"/>
                      <w:szCs w:val="12"/>
                      <w:lang w:val="de-DE"/>
                    </w:rPr>
                    <w:t>Eksamen ng pagsusuri sa teknikal na pagsasanay</w:t>
                  </w:r>
                </w:p>
              </w:tc>
              <w:tc>
                <w:tcPr>
                  <w:tcW w:w="784" w:type="dxa"/>
                  <w:shd w:val="clear" w:color="auto" w:fill="auto"/>
                  <w:vAlign w:val="center"/>
                </w:tcPr>
                <w:p w14:paraId="1CCD0104" w14:textId="77777777" w:rsidR="009C2FB8" w:rsidRPr="00D54240" w:rsidRDefault="009C2FB8" w:rsidP="00241444">
                  <w:pPr>
                    <w:spacing w:line="180" w:lineRule="exact"/>
                    <w:jc w:val="center"/>
                    <w:rPr>
                      <w:rFonts w:asciiTheme="majorEastAsia" w:eastAsiaTheme="majorEastAsia" w:hAnsiTheme="majorEastAsia" w:cs="メイリオ"/>
                      <w:sz w:val="14"/>
                      <w:szCs w:val="14"/>
                      <w:lang w:val="de-DE" w:eastAsia="zh-TW"/>
                    </w:rPr>
                  </w:pPr>
                </w:p>
              </w:tc>
              <w:tc>
                <w:tcPr>
                  <w:tcW w:w="6087" w:type="dxa"/>
                  <w:gridSpan w:val="2"/>
                  <w:shd w:val="clear" w:color="auto" w:fill="auto"/>
                  <w:vAlign w:val="center"/>
                </w:tcPr>
                <w:p w14:paraId="7FACC234" w14:textId="77777777"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14:paraId="21A3373C" w14:textId="77777777" w:rsidR="009C2FB8" w:rsidRPr="002036B9" w:rsidRDefault="00090EC2" w:rsidP="00241444">
                  <w:pPr>
                    <w:spacing w:line="180" w:lineRule="exact"/>
                    <w:ind w:leftChars="16" w:left="34"/>
                    <w:rPr>
                      <w:rFonts w:asciiTheme="majorEastAsia" w:eastAsiaTheme="majorEastAsia" w:hAnsiTheme="majorEastAsia" w:cs="メイリオ"/>
                      <w:sz w:val="14"/>
                      <w:szCs w:val="14"/>
                      <w:lang w:eastAsia="zh-TW"/>
                    </w:rPr>
                  </w:pPr>
                  <w:proofErr w:type="spellStart"/>
                  <w:r w:rsidRPr="00074B65">
                    <w:rPr>
                      <w:rStyle w:val="shorttext"/>
                      <w:rFonts w:ascii="Arial" w:hAnsi="Arial" w:cs="Arial"/>
                      <w:sz w:val="14"/>
                      <w:szCs w:val="14"/>
                      <w:lang w:val="en"/>
                    </w:rPr>
                    <w:t>Pangunahing</w:t>
                  </w:r>
                  <w:proofErr w:type="spellEnd"/>
                  <w:r w:rsidRPr="00074B65">
                    <w:rPr>
                      <w:rStyle w:val="shorttext"/>
                      <w:rFonts w:ascii="Arial" w:hAnsi="Arial" w:cs="Arial"/>
                      <w:sz w:val="14"/>
                      <w:szCs w:val="14"/>
                      <w:lang w:val="en"/>
                    </w:rPr>
                    <w:t xml:space="preserve"> </w:t>
                  </w:r>
                  <w:proofErr w:type="spellStart"/>
                  <w:r w:rsidRPr="00074B65">
                    <w:rPr>
                      <w:rStyle w:val="shorttext"/>
                      <w:rFonts w:ascii="Arial" w:hAnsi="Arial" w:cs="Arial"/>
                      <w:sz w:val="14"/>
                      <w:szCs w:val="14"/>
                      <w:lang w:val="en"/>
                    </w:rPr>
                    <w:t>antas</w:t>
                  </w:r>
                  <w:proofErr w:type="spellEnd"/>
                  <w:r w:rsidRPr="00074B65">
                    <w:rPr>
                      <w:rStyle w:val="shorttext"/>
                      <w:rFonts w:ascii="Arial" w:hAnsi="Arial" w:cs="Arial"/>
                      <w:sz w:val="14"/>
                      <w:szCs w:val="14"/>
                      <w:lang w:val="en"/>
                    </w:rPr>
                    <w:t xml:space="preserve"> / </w:t>
                  </w:r>
                  <w:proofErr w:type="spellStart"/>
                  <w:r w:rsidRPr="00074B65">
                    <w:rPr>
                      <w:rStyle w:val="shorttext"/>
                      <w:rFonts w:ascii="Arial" w:hAnsi="Arial" w:cs="Arial"/>
                      <w:sz w:val="14"/>
                      <w:szCs w:val="14"/>
                      <w:lang w:val="en"/>
                    </w:rPr>
                    <w:t>panimula</w:t>
                  </w:r>
                  <w:proofErr w:type="spellEnd"/>
                </w:p>
              </w:tc>
            </w:tr>
            <w:tr w:rsidR="00090EC2" w:rsidRPr="002036B9" w14:paraId="412DF0E7" w14:textId="77777777" w:rsidTr="00690EF7">
              <w:trPr>
                <w:trHeight w:val="283"/>
              </w:trPr>
              <w:tc>
                <w:tcPr>
                  <w:tcW w:w="2513" w:type="dxa"/>
                  <w:vMerge/>
                  <w:shd w:val="clear" w:color="auto" w:fill="auto"/>
                  <w:vAlign w:val="center"/>
                </w:tcPr>
                <w:p w14:paraId="1D13BEB0"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14:paraId="19873357"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72C95C6E"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3級・専門級（学科合格）</w:t>
                  </w:r>
                </w:p>
                <w:p w14:paraId="31EBE145"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w:t>
                  </w:r>
                  <w:r w:rsidRPr="00074B65">
                    <w:rPr>
                      <w:rFonts w:ascii="Arial" w:hAnsi="Arial" w:cs="Arial"/>
                      <w:sz w:val="14"/>
                      <w:szCs w:val="14"/>
                      <w:lang w:val="es-ES_tradnl"/>
                    </w:rPr>
                    <w:t xml:space="preserve"> </w:t>
                  </w:r>
                  <w:r w:rsidRPr="00074B65">
                    <w:rPr>
                      <w:rStyle w:val="hps"/>
                      <w:rFonts w:ascii="Arial" w:hAnsi="Arial" w:cs="Arial"/>
                      <w:sz w:val="14"/>
                      <w:szCs w:val="14"/>
                      <w:lang w:val="es-ES_tradnl"/>
                    </w:rPr>
                    <w:t>(pagpasa sa nakasulat na pagsusulit</w:t>
                  </w:r>
                  <w:r w:rsidRPr="00074B65">
                    <w:rPr>
                      <w:rFonts w:ascii="Arial" w:hAnsi="Arial" w:cs="Arial"/>
                      <w:sz w:val="14"/>
                      <w:szCs w:val="14"/>
                      <w:lang w:val="es-ES_tradnl"/>
                    </w:rPr>
                    <w:t>)</w:t>
                  </w:r>
                </w:p>
              </w:tc>
            </w:tr>
            <w:tr w:rsidR="00090EC2" w:rsidRPr="002036B9" w14:paraId="5B42091E" w14:textId="77777777" w:rsidTr="00690EF7">
              <w:trPr>
                <w:trHeight w:val="283"/>
              </w:trPr>
              <w:tc>
                <w:tcPr>
                  <w:tcW w:w="2513" w:type="dxa"/>
                  <w:vMerge/>
                  <w:shd w:val="clear" w:color="auto" w:fill="auto"/>
                  <w:vAlign w:val="center"/>
                </w:tcPr>
                <w:p w14:paraId="1A7FA9C8"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14:paraId="2EA12BA8"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14:paraId="7814A93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hint="eastAsia"/>
                      <w:sz w:val="14"/>
                      <w:szCs w:val="14"/>
                    </w:rPr>
                    <w:t>3級・専門級（実技合格）</w:t>
                  </w:r>
                </w:p>
                <w:p w14:paraId="4BAD87DD"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lang w:val="es-ES_tradnl"/>
                    </w:rPr>
                  </w:pPr>
                  <w:r w:rsidRPr="00074B65">
                    <w:rPr>
                      <w:rStyle w:val="hps"/>
                      <w:rFonts w:ascii="Arial" w:hAnsi="Arial" w:cs="Arial"/>
                      <w:sz w:val="14"/>
                      <w:szCs w:val="14"/>
                      <w:lang w:val="es-ES_tradnl"/>
                    </w:rPr>
                    <w:t xml:space="preserve">Antas </w:t>
                  </w:r>
                  <w:r w:rsidRPr="00074B65">
                    <w:rPr>
                      <w:rStyle w:val="hps"/>
                      <w:rFonts w:ascii="Arial" w:hAnsi="Arial" w:cs="Arial" w:hint="eastAsia"/>
                      <w:sz w:val="14"/>
                      <w:szCs w:val="14"/>
                      <w:lang w:val="es-ES_tradnl"/>
                    </w:rPr>
                    <w:t>3</w:t>
                  </w:r>
                  <w:r w:rsidRPr="00074B65">
                    <w:rPr>
                      <w:rFonts w:ascii="Arial" w:hAnsi="Arial" w:cs="Arial"/>
                      <w:sz w:val="14"/>
                      <w:szCs w:val="14"/>
                      <w:lang w:val="es-ES_tradnl"/>
                    </w:rPr>
                    <w:t xml:space="preserve"> </w:t>
                  </w:r>
                  <w:r w:rsidRPr="00074B65">
                    <w:rPr>
                      <w:rStyle w:val="hps"/>
                      <w:rFonts w:ascii="Arial" w:hAnsi="Arial" w:cs="Arial" w:hint="eastAsia"/>
                      <w:sz w:val="14"/>
                      <w:szCs w:val="14"/>
                      <w:lang w:val="es-ES_tradnl"/>
                    </w:rPr>
                    <w:t>/</w:t>
                  </w:r>
                  <w:r w:rsidRPr="00074B65">
                    <w:rPr>
                      <w:rStyle w:val="hps"/>
                      <w:rFonts w:ascii="Arial" w:hAnsi="Arial" w:cs="Arial"/>
                      <w:sz w:val="14"/>
                      <w:szCs w:val="14"/>
                      <w:lang w:val="es-ES_tradnl"/>
                    </w:rPr>
                    <w:t xml:space="preserve"> propesyonal na grade (pagpasa sa practical na pagsusulit)</w:t>
                  </w:r>
                </w:p>
              </w:tc>
            </w:tr>
            <w:tr w:rsidR="00090EC2" w:rsidRPr="002036B9" w14:paraId="33794225" w14:textId="77777777" w:rsidTr="00690EF7">
              <w:trPr>
                <w:trHeight w:val="283"/>
              </w:trPr>
              <w:tc>
                <w:tcPr>
                  <w:tcW w:w="2513" w:type="dxa"/>
                  <w:vMerge/>
                  <w:shd w:val="clear" w:color="auto" w:fill="auto"/>
                  <w:vAlign w:val="center"/>
                </w:tcPr>
                <w:p w14:paraId="0F64A9F4"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14:paraId="23D8B841" w14:textId="77777777" w:rsidR="00090EC2" w:rsidRPr="002036B9" w:rsidRDefault="00090EC2" w:rsidP="00090EC2">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14:paraId="4C215B72"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2級・上級（学科合格）</w:t>
                  </w:r>
                </w:p>
                <w:p w14:paraId="36BE0958"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nakasulat</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090EC2" w:rsidRPr="002036B9" w14:paraId="6EB9C373" w14:textId="77777777" w:rsidTr="00690EF7">
              <w:trPr>
                <w:trHeight w:val="283"/>
              </w:trPr>
              <w:tc>
                <w:tcPr>
                  <w:tcW w:w="2513" w:type="dxa"/>
                  <w:vMerge/>
                  <w:shd w:val="clear" w:color="auto" w:fill="auto"/>
                  <w:vAlign w:val="center"/>
                </w:tcPr>
                <w:p w14:paraId="4DEB62BA" w14:textId="77777777" w:rsidR="00090EC2" w:rsidRPr="002036B9" w:rsidRDefault="00090EC2" w:rsidP="00090EC2">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14:paraId="5A3758E1" w14:textId="77777777" w:rsidR="00090EC2" w:rsidRPr="002036B9" w:rsidRDefault="00090EC2" w:rsidP="00090EC2">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14:paraId="18598B61"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r w:rsidRPr="00074B65">
                    <w:rPr>
                      <w:rFonts w:asciiTheme="majorEastAsia" w:eastAsiaTheme="majorEastAsia" w:hAnsiTheme="majorEastAsia" w:cs="メイリオ"/>
                      <w:sz w:val="14"/>
                      <w:szCs w:val="14"/>
                    </w:rPr>
                    <w:t>2級・上級（実技合格）</w:t>
                  </w:r>
                </w:p>
                <w:p w14:paraId="3E44C156" w14:textId="77777777" w:rsidR="00090EC2" w:rsidRPr="00074B65" w:rsidRDefault="00090EC2" w:rsidP="00090EC2">
                  <w:pPr>
                    <w:spacing w:line="180" w:lineRule="exact"/>
                    <w:ind w:leftChars="16" w:left="34"/>
                    <w:rPr>
                      <w:rFonts w:asciiTheme="majorEastAsia" w:eastAsiaTheme="majorEastAsia" w:hAnsiTheme="majorEastAsia" w:cs="メイリオ"/>
                      <w:sz w:val="14"/>
                      <w:szCs w:val="14"/>
                    </w:rPr>
                  </w:pP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2 / </w:t>
                  </w:r>
                  <w:proofErr w:type="spellStart"/>
                  <w:r w:rsidRPr="00074B65">
                    <w:rPr>
                      <w:rStyle w:val="hps"/>
                      <w:rFonts w:ascii="Arial" w:hAnsi="Arial" w:cs="Arial"/>
                      <w:sz w:val="14"/>
                      <w:szCs w:val="14"/>
                      <w:lang w:val="en"/>
                    </w:rPr>
                    <w:t>mataas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antas</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pagpasa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sa</w:t>
                  </w:r>
                  <w:proofErr w:type="spellEnd"/>
                  <w:r w:rsidRPr="00074B65">
                    <w:rPr>
                      <w:rStyle w:val="hps"/>
                      <w:rFonts w:ascii="Arial" w:hAnsi="Arial" w:cs="Arial"/>
                      <w:sz w:val="14"/>
                      <w:szCs w:val="14"/>
                      <w:lang w:val="en"/>
                    </w:rPr>
                    <w:t xml:space="preserve"> practical </w:t>
                  </w:r>
                  <w:proofErr w:type="spellStart"/>
                  <w:r w:rsidRPr="00074B65">
                    <w:rPr>
                      <w:rStyle w:val="hps"/>
                      <w:rFonts w:ascii="Arial" w:hAnsi="Arial" w:cs="Arial"/>
                      <w:sz w:val="14"/>
                      <w:szCs w:val="14"/>
                      <w:lang w:val="en"/>
                    </w:rPr>
                    <w:t>na</w:t>
                  </w:r>
                  <w:proofErr w:type="spellEnd"/>
                  <w:r w:rsidRPr="00074B65">
                    <w:rPr>
                      <w:rStyle w:val="hps"/>
                      <w:rFonts w:ascii="Arial" w:hAnsi="Arial" w:cs="Arial"/>
                      <w:sz w:val="14"/>
                      <w:szCs w:val="14"/>
                      <w:lang w:val="en"/>
                    </w:rPr>
                    <w:t xml:space="preserve"> </w:t>
                  </w:r>
                  <w:proofErr w:type="spellStart"/>
                  <w:r w:rsidRPr="00074B65">
                    <w:rPr>
                      <w:rStyle w:val="hps"/>
                      <w:rFonts w:ascii="Arial" w:hAnsi="Arial" w:cs="Arial"/>
                      <w:sz w:val="14"/>
                      <w:szCs w:val="14"/>
                      <w:lang w:val="en"/>
                    </w:rPr>
                    <w:t>pagsusulit</w:t>
                  </w:r>
                  <w:proofErr w:type="spellEnd"/>
                  <w:r w:rsidRPr="00074B65">
                    <w:rPr>
                      <w:rStyle w:val="hps"/>
                      <w:rFonts w:ascii="Arial" w:hAnsi="Arial" w:cs="Arial"/>
                      <w:sz w:val="14"/>
                      <w:szCs w:val="14"/>
                      <w:lang w:val="en"/>
                    </w:rPr>
                    <w:t>)</w:t>
                  </w:r>
                </w:p>
              </w:tc>
            </w:tr>
            <w:tr w:rsidR="009C2FB8" w:rsidRPr="002036B9" w14:paraId="7FA4A3B0" w14:textId="77777777" w:rsidTr="00690EF7">
              <w:trPr>
                <w:trHeight w:val="1050"/>
              </w:trPr>
              <w:tc>
                <w:tcPr>
                  <w:tcW w:w="4678" w:type="dxa"/>
                  <w:gridSpan w:val="3"/>
                  <w:shd w:val="clear" w:color="auto" w:fill="auto"/>
                  <w:vAlign w:val="center"/>
                </w:tcPr>
                <w:p w14:paraId="678C105B" w14:textId="77777777"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14:paraId="035C5D63" w14:textId="77777777" w:rsidR="009C2FB8" w:rsidRPr="00B93C22" w:rsidRDefault="00090EC2" w:rsidP="00241444">
                  <w:pPr>
                    <w:spacing w:line="180" w:lineRule="exact"/>
                    <w:ind w:leftChars="16" w:left="34"/>
                    <w:jc w:val="center"/>
                    <w:rPr>
                      <w:rFonts w:asciiTheme="majorEastAsia" w:eastAsiaTheme="majorEastAsia" w:hAnsiTheme="majorEastAsia" w:cs="メイリオ"/>
                      <w:sz w:val="14"/>
                      <w:szCs w:val="14"/>
                    </w:rPr>
                  </w:pP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at </w:t>
                  </w:r>
                  <w:proofErr w:type="spellStart"/>
                  <w:r w:rsidRPr="00090EC2">
                    <w:rPr>
                      <w:rFonts w:ascii="Arial" w:eastAsiaTheme="majorEastAsia" w:hAnsi="Arial" w:cs="Arial"/>
                      <w:sz w:val="14"/>
                      <w:szCs w:val="10"/>
                    </w:rPr>
                    <w:t>nilalaman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tunguhin</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teknikal</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pagsasanay</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maliban</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nakatala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sa</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itaas</w:t>
                  </w:r>
                  <w:proofErr w:type="spellEnd"/>
                  <w:r w:rsidRPr="00090EC2">
                    <w:rPr>
                      <w:rFonts w:ascii="Arial" w:eastAsiaTheme="majorEastAsia" w:hAnsi="Arial" w:cs="Arial"/>
                      <w:sz w:val="14"/>
                      <w:szCs w:val="10"/>
                    </w:rPr>
                    <w:t xml:space="preserve">,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Japanese Language Proficiency Test, </w:t>
                  </w:r>
                  <w:proofErr w:type="spellStart"/>
                  <w:r w:rsidRPr="00090EC2">
                    <w:rPr>
                      <w:rFonts w:ascii="Arial" w:eastAsiaTheme="majorEastAsia" w:hAnsi="Arial" w:cs="Arial"/>
                      <w:sz w:val="14"/>
                      <w:szCs w:val="10"/>
                    </w:rPr>
                    <w:t>resulta</w:t>
                  </w:r>
                  <w:proofErr w:type="spellEnd"/>
                  <w:r w:rsidRPr="00090EC2">
                    <w:rPr>
                      <w:rFonts w:ascii="Arial" w:eastAsiaTheme="majorEastAsia" w:hAnsi="Arial" w:cs="Arial"/>
                      <w:sz w:val="14"/>
                      <w:szCs w:val="10"/>
                    </w:rPr>
                    <w:t xml:space="preserve"> ng </w:t>
                  </w:r>
                  <w:proofErr w:type="spellStart"/>
                  <w:r w:rsidRPr="00090EC2">
                    <w:rPr>
                      <w:rFonts w:ascii="Arial" w:eastAsiaTheme="majorEastAsia" w:hAnsi="Arial" w:cs="Arial"/>
                      <w:sz w:val="14"/>
                      <w:szCs w:val="10"/>
                    </w:rPr>
                    <w:t>pagkuha</w:t>
                  </w:r>
                  <w:proofErr w:type="spellEnd"/>
                  <w:r w:rsidRPr="00090EC2">
                    <w:rPr>
                      <w:rFonts w:ascii="Arial" w:eastAsiaTheme="majorEastAsia" w:hAnsi="Arial" w:cs="Arial"/>
                      <w:sz w:val="14"/>
                      <w:szCs w:val="10"/>
                    </w:rPr>
                    <w:t xml:space="preserve"> ng certification test, at </w:t>
                  </w:r>
                  <w:proofErr w:type="spellStart"/>
                  <w:r w:rsidRPr="00090EC2">
                    <w:rPr>
                      <w:rFonts w:ascii="Arial" w:eastAsiaTheme="majorEastAsia" w:hAnsi="Arial" w:cs="Arial"/>
                      <w:sz w:val="14"/>
                      <w:szCs w:val="10"/>
                    </w:rPr>
                    <w:t>iba</w:t>
                  </w:r>
                  <w:proofErr w:type="spellEnd"/>
                  <w:r w:rsidRPr="00090EC2">
                    <w:rPr>
                      <w:rFonts w:ascii="Arial" w:eastAsiaTheme="majorEastAsia" w:hAnsi="Arial" w:cs="Arial"/>
                      <w:sz w:val="14"/>
                      <w:szCs w:val="10"/>
                    </w:rPr>
                    <w:t xml:space="preserve"> pa</w:t>
                  </w:r>
                </w:p>
              </w:tc>
              <w:tc>
                <w:tcPr>
                  <w:tcW w:w="4706" w:type="dxa"/>
                  <w:shd w:val="clear" w:color="auto" w:fill="auto"/>
                  <w:vAlign w:val="center"/>
                </w:tcPr>
                <w:p w14:paraId="097748C7" w14:textId="77777777"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proofErr w:type="spellStart"/>
                  <w:r w:rsidR="00090EC2" w:rsidRPr="00074B65">
                    <w:rPr>
                      <w:rFonts w:ascii="Arial" w:eastAsiaTheme="majorEastAsia" w:hAnsi="Arial" w:cs="Arial"/>
                      <w:sz w:val="14"/>
                      <w:szCs w:val="14"/>
                    </w:rPr>
                    <w:t>Mga</w:t>
                  </w:r>
                  <w:proofErr w:type="spellEnd"/>
                  <w:r w:rsidR="00090EC2" w:rsidRPr="00074B65">
                    <w:rPr>
                      <w:rFonts w:ascii="Arial" w:eastAsiaTheme="majorEastAsia" w:hAnsi="Arial" w:cs="Arial"/>
                      <w:sz w:val="14"/>
                      <w:szCs w:val="14"/>
                    </w:rPr>
                    <w:t xml:space="preserve"> </w:t>
                  </w:r>
                  <w:proofErr w:type="spellStart"/>
                  <w:r w:rsidR="00090EC2" w:rsidRPr="00074B65">
                    <w:rPr>
                      <w:rFonts w:ascii="Arial" w:eastAsiaTheme="majorEastAsia" w:hAnsi="Arial" w:cs="Arial"/>
                      <w:sz w:val="14"/>
                      <w:szCs w:val="14"/>
                    </w:rPr>
                    <w:t>ulat</w:t>
                  </w:r>
                  <w:proofErr w:type="spellEnd"/>
                  <w:r w:rsidRPr="00B93C22">
                    <w:rPr>
                      <w:rFonts w:asciiTheme="majorEastAsia" w:eastAsiaTheme="majorEastAsia" w:hAnsiTheme="majorEastAsia" w:cs="メイリオ" w:hint="eastAsia"/>
                      <w:sz w:val="14"/>
                      <w:szCs w:val="14"/>
                    </w:rPr>
                    <w:t>）</w:t>
                  </w:r>
                </w:p>
                <w:p w14:paraId="402FBB68" w14:textId="77777777" w:rsidR="009C2FB8" w:rsidRPr="00B93C22" w:rsidRDefault="009C2FB8" w:rsidP="00241444">
                  <w:pPr>
                    <w:widowControl/>
                    <w:jc w:val="left"/>
                    <w:rPr>
                      <w:rFonts w:asciiTheme="majorEastAsia" w:eastAsiaTheme="majorEastAsia" w:hAnsiTheme="majorEastAsia" w:cs="メイリオ"/>
                      <w:sz w:val="14"/>
                      <w:szCs w:val="14"/>
                    </w:rPr>
                  </w:pPr>
                </w:p>
                <w:p w14:paraId="023558B4" w14:textId="77777777" w:rsidR="009C2FB8" w:rsidRPr="00B93C22" w:rsidRDefault="009C2FB8" w:rsidP="00241444">
                  <w:pPr>
                    <w:widowControl/>
                    <w:jc w:val="left"/>
                    <w:rPr>
                      <w:rFonts w:asciiTheme="majorEastAsia" w:eastAsiaTheme="majorEastAsia" w:hAnsiTheme="majorEastAsia" w:cs="メイリオ"/>
                      <w:sz w:val="14"/>
                      <w:szCs w:val="14"/>
                    </w:rPr>
                  </w:pPr>
                </w:p>
                <w:p w14:paraId="5398B5A6" w14:textId="77777777" w:rsidR="009C2FB8" w:rsidRPr="00B93C22" w:rsidRDefault="009C2FB8" w:rsidP="00241444">
                  <w:pPr>
                    <w:spacing w:line="180" w:lineRule="exact"/>
                    <w:rPr>
                      <w:rFonts w:asciiTheme="majorEastAsia" w:eastAsiaTheme="majorEastAsia" w:hAnsiTheme="majorEastAsia" w:cs="メイリオ"/>
                      <w:sz w:val="14"/>
                      <w:szCs w:val="14"/>
                    </w:rPr>
                  </w:pPr>
                </w:p>
                <w:p w14:paraId="247D8D5B" w14:textId="77777777" w:rsidR="009C2FB8" w:rsidRPr="00B93C22" w:rsidRDefault="009C2FB8" w:rsidP="00241444">
                  <w:pPr>
                    <w:spacing w:line="180" w:lineRule="exact"/>
                    <w:rPr>
                      <w:rFonts w:asciiTheme="majorEastAsia" w:eastAsiaTheme="majorEastAsia" w:hAnsiTheme="majorEastAsia" w:cs="メイリオ"/>
                      <w:sz w:val="14"/>
                      <w:szCs w:val="14"/>
                    </w:rPr>
                  </w:pPr>
                </w:p>
              </w:tc>
            </w:tr>
          </w:tbl>
          <w:p w14:paraId="6A2889A7" w14:textId="77777777" w:rsidR="00912B8C" w:rsidRPr="0059124B" w:rsidRDefault="00912B8C" w:rsidP="009C2FB8">
            <w:pPr>
              <w:rPr>
                <w:rFonts w:ascii="HGS創英角ｺﾞｼｯｸUB" w:eastAsia="HGS創英角ｺﾞｼｯｸUB" w:hAnsi="HGS創英角ｺﾞｼｯｸUB" w:cs="メイリオ"/>
                <w:sz w:val="16"/>
                <w:szCs w:val="16"/>
              </w:rPr>
            </w:pPr>
          </w:p>
          <w:p w14:paraId="3035A91B" w14:textId="77777777"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Nangangasiwang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organisasyon</w:t>
            </w:r>
            <w:proofErr w:type="spellEnd"/>
          </w:p>
          <w:p w14:paraId="15A537B2" w14:textId="77777777"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14:paraId="7E5654B1" w14:textId="776CE22C" w:rsidR="005739FD" w:rsidRPr="00A26C6B" w:rsidRDefault="00A26C6B"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A26C6B">
              <w:rPr>
                <w:rFonts w:ascii="Arial" w:hAnsi="Arial" w:cs="Arial"/>
                <w:color w:val="000000" w:themeColor="text1"/>
                <w:sz w:val="16"/>
                <w:szCs w:val="16"/>
              </w:rPr>
              <w:t>(</w:t>
            </w:r>
            <w:proofErr w:type="spellStart"/>
            <w:r w:rsidRPr="00A26C6B">
              <w:rPr>
                <w:rStyle w:val="hps"/>
                <w:rFonts w:ascii="Arial" w:hAnsi="Arial" w:cs="Arial"/>
                <w:color w:val="222222"/>
                <w:sz w:val="16"/>
                <w:szCs w:val="16"/>
                <w:lang w:val="en"/>
              </w:rPr>
              <w:t>Numero</w:t>
            </w:r>
            <w:proofErr w:type="spellEnd"/>
            <w:r w:rsidRPr="00A26C6B">
              <w:rPr>
                <w:rStyle w:val="hps"/>
                <w:rFonts w:ascii="Arial" w:hAnsi="Arial" w:cs="Arial"/>
                <w:color w:val="222222"/>
                <w:sz w:val="16"/>
                <w:szCs w:val="16"/>
                <w:lang w:val="en"/>
              </w:rPr>
              <w:t xml:space="preserve"> ng </w:t>
            </w:r>
            <w:proofErr w:type="spellStart"/>
            <w:r w:rsidRPr="00A26C6B">
              <w:rPr>
                <w:rStyle w:val="hps"/>
                <w:rFonts w:ascii="Arial" w:hAnsi="Arial" w:cs="Arial"/>
                <w:color w:val="222222"/>
                <w:sz w:val="16"/>
                <w:szCs w:val="16"/>
                <w:lang w:val="en"/>
              </w:rPr>
              <w:t>permiso</w:t>
            </w:r>
            <w:proofErr w:type="spellEnd"/>
            <w:r w:rsidRPr="00A26C6B">
              <w:rPr>
                <w:rStyle w:val="hps"/>
                <w:rFonts w:ascii="Arial" w:hAnsi="Arial" w:cs="Arial"/>
                <w:color w:val="222222"/>
                <w:sz w:val="16"/>
                <w:szCs w:val="16"/>
                <w:lang w:val="en"/>
              </w:rPr>
              <w:t xml:space="preserve"> </w:t>
            </w:r>
            <w:proofErr w:type="spellStart"/>
            <w:r w:rsidRPr="00A26C6B">
              <w:rPr>
                <w:rStyle w:val="hps"/>
                <w:rFonts w:ascii="Arial" w:hAnsi="Arial" w:cs="Arial"/>
                <w:color w:val="222222"/>
                <w:sz w:val="16"/>
                <w:szCs w:val="16"/>
                <w:lang w:val="en"/>
              </w:rPr>
              <w:t>mula</w:t>
            </w:r>
            <w:proofErr w:type="spellEnd"/>
            <w:r w:rsidRPr="00A26C6B">
              <w:rPr>
                <w:rStyle w:val="hps"/>
                <w:rFonts w:ascii="Arial" w:hAnsi="Arial" w:cs="Arial"/>
                <w:color w:val="222222"/>
                <w:sz w:val="16"/>
                <w:szCs w:val="16"/>
                <w:lang w:val="en"/>
              </w:rPr>
              <w:t xml:space="preserve"> </w:t>
            </w:r>
            <w:proofErr w:type="spellStart"/>
            <w:r w:rsidRPr="00A26C6B">
              <w:rPr>
                <w:rStyle w:val="hps"/>
                <w:rFonts w:ascii="Arial" w:hAnsi="Arial" w:cs="Arial"/>
                <w:color w:val="222222"/>
                <w:sz w:val="16"/>
                <w:szCs w:val="16"/>
                <w:lang w:val="en"/>
              </w:rPr>
              <w:t>sa</w:t>
            </w:r>
            <w:proofErr w:type="spellEnd"/>
            <w:r w:rsidRPr="00A26C6B">
              <w:rPr>
                <w:rStyle w:val="hps"/>
                <w:rFonts w:ascii="Arial" w:hAnsi="Arial" w:cs="Arial" w:hint="eastAsia"/>
                <w:color w:val="222222"/>
                <w:sz w:val="16"/>
                <w:szCs w:val="16"/>
                <w:lang w:val="en"/>
              </w:rPr>
              <w:t xml:space="preserve"> </w:t>
            </w:r>
            <w:r w:rsidRPr="00A26C6B">
              <w:rPr>
                <w:rStyle w:val="hps"/>
                <w:rFonts w:ascii="Arial" w:hAnsi="Arial" w:cs="Arial"/>
                <w:color w:val="222222"/>
                <w:sz w:val="16"/>
                <w:szCs w:val="16"/>
                <w:lang w:val="en"/>
              </w:rPr>
              <w:t xml:space="preserve">Ministry of Justice at Ministry of Health, </w:t>
            </w:r>
            <w:proofErr w:type="spellStart"/>
            <w:r w:rsidRPr="00A26C6B">
              <w:rPr>
                <w:rStyle w:val="hps"/>
                <w:rFonts w:ascii="Arial" w:hAnsi="Arial" w:cs="Arial"/>
                <w:color w:val="222222"/>
                <w:sz w:val="16"/>
                <w:szCs w:val="16"/>
                <w:lang w:val="en"/>
              </w:rPr>
              <w:t>Labour</w:t>
            </w:r>
            <w:proofErr w:type="spellEnd"/>
            <w:r w:rsidRPr="00A26C6B">
              <w:rPr>
                <w:rStyle w:val="hps"/>
                <w:rFonts w:ascii="Arial" w:hAnsi="Arial" w:cs="Arial"/>
                <w:color w:val="222222"/>
                <w:sz w:val="16"/>
                <w:szCs w:val="16"/>
                <w:lang w:val="en"/>
              </w:rPr>
              <w:t xml:space="preserve"> &amp; Welfare ng Japan</w:t>
            </w:r>
            <w:r w:rsidRPr="00A26C6B">
              <w:rPr>
                <w:rFonts w:ascii="Arial" w:hAnsi="Arial" w:cs="Arial"/>
                <w:color w:val="000000" w:themeColor="text1"/>
                <w:sz w:val="16"/>
                <w:szCs w:val="16"/>
              </w:rPr>
              <w:t>)</w:t>
            </w:r>
            <w:r w:rsidRPr="00A26C6B">
              <w:rPr>
                <w:rStyle w:val="hps"/>
                <w:rFonts w:ascii="Arial" w:hAnsi="Arial" w:cs="Arial"/>
                <w:color w:val="222222"/>
                <w:sz w:val="16"/>
                <w:szCs w:val="16"/>
                <w:lang w:val="en"/>
              </w:rPr>
              <w:tab/>
            </w:r>
          </w:p>
          <w:p w14:paraId="50FC10DF" w14:textId="77777777"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2E9632F5" wp14:editId="532DB1C7">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305DE774"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14:paraId="71201D8A" w14:textId="77777777"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14:paraId="781A31DD" w14:textId="77777777"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Tagapagbigay</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1FF7D982"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02600B33"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99A5521" w14:textId="77777777"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1B09F1CB" wp14:editId="678DABB2">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BC7672F"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003E71D0">
              <w:rPr>
                <w:rFonts w:ascii="Arial" w:eastAsiaTheme="majorEastAsia" w:hAnsi="Arial" w:cs="Arial" w:hint="eastAsia"/>
                <w:b/>
                <w:sz w:val="16"/>
                <w:szCs w:val="16"/>
              </w:rPr>
              <w:t xml:space="preserve">　</w:t>
            </w:r>
            <w:proofErr w:type="spellStart"/>
            <w:r w:rsidR="003E71D0" w:rsidRPr="00074B65">
              <w:rPr>
                <w:rStyle w:val="hps"/>
                <w:rFonts w:ascii="Arial" w:hAnsi="Arial" w:cs="Arial"/>
                <w:b/>
                <w:color w:val="222222"/>
                <w:sz w:val="16"/>
                <w:szCs w:val="16"/>
                <w:lang w:val="en"/>
              </w:rPr>
              <w:t>Organisasyong</w:t>
            </w:r>
            <w:proofErr w:type="spellEnd"/>
            <w:r w:rsidR="003E71D0" w:rsidRPr="00074B65">
              <w:rPr>
                <w:rStyle w:val="hps"/>
                <w:rFonts w:ascii="Arial" w:hAnsi="Arial" w:cs="Arial"/>
                <w:b/>
                <w:color w:val="222222"/>
                <w:sz w:val="16"/>
                <w:szCs w:val="16"/>
                <w:lang w:val="en"/>
              </w:rPr>
              <w:t xml:space="preserve"> </w:t>
            </w:r>
            <w:proofErr w:type="spellStart"/>
            <w:r w:rsidR="003E71D0" w:rsidRPr="00074B65">
              <w:rPr>
                <w:rStyle w:val="hps"/>
                <w:rFonts w:ascii="Arial" w:hAnsi="Arial" w:cs="Arial"/>
                <w:b/>
                <w:color w:val="222222"/>
                <w:sz w:val="16"/>
                <w:szCs w:val="16"/>
                <w:lang w:val="en"/>
              </w:rPr>
              <w:t>nagbibigay</w:t>
            </w:r>
            <w:proofErr w:type="spellEnd"/>
            <w:r w:rsidR="003E71D0" w:rsidRPr="00074B65">
              <w:rPr>
                <w:rStyle w:val="hps"/>
                <w:rFonts w:ascii="Arial" w:hAnsi="Arial" w:cs="Arial"/>
                <w:b/>
                <w:color w:val="222222"/>
                <w:sz w:val="16"/>
                <w:szCs w:val="16"/>
                <w:lang w:val="en"/>
              </w:rPr>
              <w:t xml:space="preserve"> ng </w:t>
            </w:r>
            <w:proofErr w:type="spellStart"/>
            <w:r w:rsidR="003E71D0" w:rsidRPr="00074B65">
              <w:rPr>
                <w:rStyle w:val="hps"/>
                <w:rFonts w:ascii="Arial" w:hAnsi="Arial" w:cs="Arial"/>
                <w:b/>
                <w:color w:val="222222"/>
                <w:sz w:val="16"/>
                <w:szCs w:val="16"/>
                <w:lang w:val="en"/>
              </w:rPr>
              <w:t>Pagsasanay</w:t>
            </w:r>
            <w:proofErr w:type="spellEnd"/>
          </w:p>
          <w:p w14:paraId="70C0B645" w14:textId="77777777"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14:paraId="2C1D5966" w14:textId="77777777"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Pangalan</w:t>
            </w:r>
            <w:proofErr w:type="spellEnd"/>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proofErr w:type="spellStart"/>
            <w:r w:rsidR="003E71D0" w:rsidRPr="00074B65">
              <w:rPr>
                <w:rStyle w:val="hps"/>
                <w:rFonts w:ascii="Arial" w:hAnsi="Arial" w:cs="Arial"/>
                <w:color w:val="222222"/>
                <w:sz w:val="16"/>
                <w:szCs w:val="16"/>
                <w:lang w:val="en"/>
              </w:rPr>
              <w:t>Tagapagturo</w:t>
            </w:r>
            <w:proofErr w:type="spellEnd"/>
            <w:r w:rsidR="003E71D0" w:rsidRPr="00074B65">
              <w:rPr>
                <w:rStyle w:val="hps"/>
                <w:rFonts w:ascii="Arial" w:hAnsi="Arial" w:cs="Arial"/>
                <w:color w:val="222222"/>
                <w:sz w:val="16"/>
                <w:szCs w:val="16"/>
                <w:lang w:val="en"/>
              </w:rPr>
              <w:t xml:space="preserve"> ng </w:t>
            </w:r>
            <w:proofErr w:type="spellStart"/>
            <w:r w:rsidR="003E71D0" w:rsidRPr="00074B65">
              <w:rPr>
                <w:rStyle w:val="hps"/>
                <w:rFonts w:ascii="Arial" w:hAnsi="Arial" w:cs="Arial"/>
                <w:color w:val="222222"/>
                <w:sz w:val="16"/>
                <w:szCs w:val="16"/>
                <w:lang w:val="en"/>
              </w:rPr>
              <w:t>teknikal</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na</w:t>
            </w:r>
            <w:proofErr w:type="spellEnd"/>
            <w:r w:rsidR="003E71D0" w:rsidRPr="00074B65">
              <w:rPr>
                <w:rStyle w:val="hps"/>
                <w:rFonts w:ascii="Arial" w:hAnsi="Arial" w:cs="Arial"/>
                <w:color w:val="222222"/>
                <w:sz w:val="16"/>
                <w:szCs w:val="16"/>
                <w:lang w:val="en"/>
              </w:rPr>
              <w:t xml:space="preserve"> </w:t>
            </w:r>
            <w:proofErr w:type="spellStart"/>
            <w:r w:rsidR="003E71D0" w:rsidRPr="00074B65">
              <w:rPr>
                <w:rStyle w:val="hps"/>
                <w:rFonts w:ascii="Arial" w:hAnsi="Arial" w:cs="Arial"/>
                <w:color w:val="222222"/>
                <w:sz w:val="16"/>
                <w:szCs w:val="16"/>
                <w:lang w:val="en"/>
              </w:rPr>
              <w:t>pagsasanay</w:t>
            </w:r>
            <w:proofErr w:type="spellEnd"/>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14:paraId="7CFB59EB" w14:textId="77777777"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14:paraId="51B59198" w14:textId="77777777"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14:paraId="3D9F4C8F" w14:textId="77777777"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100B949" wp14:editId="53D0F564">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5CC5122"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14:paraId="3F3AA3D7" w14:textId="77777777"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14:paraId="47AC35D6" w14:textId="1EACB63A" w:rsidR="00BF7623" w:rsidRDefault="00A26C6B" w:rsidP="005739FD">
      <w:pPr>
        <w:jc w:val="center"/>
        <w:rPr>
          <w:rFonts w:ascii="HGS創英角ｺﾞｼｯｸUB" w:eastAsia="HGS創英角ｺﾞｼｯｸUB" w:hAnsi="HGS創英角ｺﾞｼｯｸUB" w:cs="メイリオ"/>
          <w:sz w:val="16"/>
          <w:szCs w:val="16"/>
        </w:rPr>
      </w:pPr>
      <w:proofErr w:type="spellStart"/>
      <w:r w:rsidRPr="00A26C6B">
        <w:rPr>
          <w:rStyle w:val="hps"/>
          <w:rFonts w:ascii="Arial" w:hAnsi="Arial" w:cs="Arial"/>
          <w:color w:val="222222"/>
          <w:sz w:val="16"/>
          <w:szCs w:val="21"/>
          <w:lang w:val="en"/>
        </w:rPr>
        <w:t>Porma</w:t>
      </w:r>
      <w:proofErr w:type="spellEnd"/>
      <w:r w:rsidRPr="00A26C6B">
        <w:rPr>
          <w:rStyle w:val="hps"/>
          <w:rFonts w:ascii="Arial" w:hAnsi="Arial" w:cs="Arial"/>
          <w:color w:val="222222"/>
          <w:sz w:val="16"/>
          <w:szCs w:val="21"/>
          <w:lang w:val="en"/>
        </w:rPr>
        <w:t xml:space="preserve"> </w:t>
      </w:r>
      <w:proofErr w:type="spellStart"/>
      <w:r w:rsidRPr="00A26C6B">
        <w:rPr>
          <w:rStyle w:val="hps"/>
          <w:rFonts w:ascii="Arial" w:hAnsi="Arial" w:cs="Arial"/>
          <w:color w:val="222222"/>
          <w:sz w:val="16"/>
          <w:szCs w:val="21"/>
          <w:lang w:val="en"/>
        </w:rPr>
        <w:t>na</w:t>
      </w:r>
      <w:proofErr w:type="spellEnd"/>
      <w:r w:rsidRPr="00A26C6B">
        <w:rPr>
          <w:rStyle w:val="hps"/>
          <w:rFonts w:ascii="Arial" w:hAnsi="Arial" w:cs="Arial"/>
          <w:color w:val="222222"/>
          <w:sz w:val="16"/>
          <w:szCs w:val="21"/>
          <w:lang w:val="en"/>
        </w:rPr>
        <w:t xml:space="preserve"> </w:t>
      </w:r>
      <w:proofErr w:type="spellStart"/>
      <w:r w:rsidRPr="00A26C6B">
        <w:rPr>
          <w:rStyle w:val="hps"/>
          <w:rFonts w:ascii="Arial" w:hAnsi="Arial" w:cs="Arial"/>
          <w:color w:val="222222"/>
          <w:sz w:val="16"/>
          <w:szCs w:val="21"/>
          <w:lang w:val="en"/>
        </w:rPr>
        <w:t>itinakda</w:t>
      </w:r>
      <w:proofErr w:type="spellEnd"/>
      <w:r w:rsidRPr="00A26C6B">
        <w:rPr>
          <w:rStyle w:val="hps"/>
          <w:rFonts w:ascii="Arial" w:hAnsi="Arial" w:cs="Arial"/>
          <w:color w:val="222222"/>
          <w:sz w:val="16"/>
          <w:szCs w:val="21"/>
          <w:lang w:val="en"/>
        </w:rPr>
        <w:t xml:space="preserve"> ng </w:t>
      </w:r>
      <w:r w:rsidRPr="00A26C6B">
        <w:rPr>
          <w:rStyle w:val="hps"/>
          <w:rFonts w:ascii="Arial" w:hAnsi="Arial" w:cs="Arial"/>
          <w:color w:val="222222"/>
          <w:sz w:val="16"/>
          <w:szCs w:val="16"/>
          <w:lang w:val="en"/>
        </w:rPr>
        <w:t xml:space="preserve">Ministry of Justice at Ministry of Health, </w:t>
      </w:r>
      <w:proofErr w:type="spellStart"/>
      <w:r w:rsidRPr="00A26C6B">
        <w:rPr>
          <w:rStyle w:val="hps"/>
          <w:rFonts w:ascii="Arial" w:hAnsi="Arial" w:cs="Arial"/>
          <w:color w:val="222222"/>
          <w:sz w:val="16"/>
          <w:szCs w:val="16"/>
          <w:lang w:val="en"/>
        </w:rPr>
        <w:t>Labour</w:t>
      </w:r>
      <w:proofErr w:type="spellEnd"/>
      <w:r w:rsidRPr="00A26C6B">
        <w:rPr>
          <w:rStyle w:val="hps"/>
          <w:rFonts w:ascii="Arial" w:hAnsi="Arial" w:cs="Arial"/>
          <w:color w:val="222222"/>
          <w:sz w:val="16"/>
          <w:szCs w:val="16"/>
          <w:lang w:val="en"/>
        </w:rPr>
        <w:t xml:space="preserve"> &amp; Welfare ng Japan</w:t>
      </w:r>
      <w:r w:rsidRPr="00A26C6B" w:rsidDel="00233411">
        <w:rPr>
          <w:rStyle w:val="hps"/>
          <w:rFonts w:ascii="Arial" w:hAnsi="Arial" w:cs="Arial" w:hint="eastAsia"/>
          <w:color w:val="222222"/>
          <w:sz w:val="16"/>
          <w:szCs w:val="21"/>
          <w:lang w:val="en"/>
        </w:rPr>
        <w:t xml:space="preserve"> </w:t>
      </w:r>
      <w:r w:rsidR="00BF7623">
        <w:rPr>
          <w:rFonts w:ascii="HGS創英角ｺﾞｼｯｸUB" w:eastAsia="HGS創英角ｺﾞｼｯｸUB" w:hAnsi="HGS創英角ｺﾞｼｯｸUB" w:cs="メイリオ"/>
          <w:sz w:val="16"/>
          <w:szCs w:val="16"/>
        </w:rPr>
        <w:br w:type="page"/>
      </w:r>
    </w:p>
    <w:p w14:paraId="349A3E91" w14:textId="77777777"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anchorId="1262EF4C" wp14:editId="0518608D">
                <wp:simplePos x="0" y="0"/>
                <wp:positionH relativeFrom="column">
                  <wp:posOffset>5317490</wp:posOffset>
                </wp:positionH>
                <wp:positionV relativeFrom="paragraph">
                  <wp:posOffset>-416560</wp:posOffset>
                </wp:positionV>
                <wp:extent cx="1168400" cy="428625"/>
                <wp:effectExtent l="0" t="0" r="12700" b="28575"/>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8400" cy="428625"/>
                        </a:xfrm>
                        <a:prstGeom prst="rect">
                          <a:avLst/>
                        </a:prstGeom>
                        <a:solidFill>
                          <a:srgbClr val="FFFFFF"/>
                        </a:solidFill>
                        <a:ln w="9525">
                          <a:solidFill>
                            <a:schemeClr val="tx1"/>
                          </a:solidFill>
                          <a:miter lim="800000"/>
                          <a:headEnd/>
                          <a:tailEnd/>
                        </a:ln>
                      </wps:spPr>
                      <wps:txbx>
                        <w:txbxContent>
                          <w:p w14:paraId="5989CF06" w14:textId="77777777" w:rsidR="0059124B" w:rsidRPr="0059124B" w:rsidRDefault="0059124B" w:rsidP="0059124B">
                            <w:pPr>
                              <w:jc w:val="center"/>
                              <w:rPr>
                                <w:sz w:val="18"/>
                              </w:rPr>
                            </w:pPr>
                            <w:r w:rsidRPr="0059124B">
                              <w:rPr>
                                <w:rFonts w:hint="eastAsia"/>
                                <w:sz w:val="18"/>
                              </w:rPr>
                              <w:t>別添</w:t>
                            </w:r>
                          </w:p>
                          <w:p w14:paraId="16D7ED8D" w14:textId="3794F85C" w:rsidR="0059124B" w:rsidRPr="0059124B" w:rsidRDefault="00A26C6B" w:rsidP="0059124B">
                            <w:pPr>
                              <w:jc w:val="center"/>
                              <w:rPr>
                                <w:sz w:val="18"/>
                              </w:rPr>
                            </w:pPr>
                            <w:proofErr w:type="spellStart"/>
                            <w:r w:rsidRPr="00A26C6B">
                              <w:rPr>
                                <w:rStyle w:val="hps"/>
                                <w:rFonts w:ascii="Arial" w:hAnsi="Arial" w:cs="Arial"/>
                                <w:color w:val="222222"/>
                                <w:sz w:val="16"/>
                                <w:szCs w:val="16"/>
                                <w:lang w:val="en"/>
                              </w:rPr>
                              <w:t>Bukod</w:t>
                            </w:r>
                            <w:proofErr w:type="spellEnd"/>
                            <w:r w:rsidRPr="00A26C6B">
                              <w:rPr>
                                <w:rStyle w:val="hps"/>
                                <w:rFonts w:ascii="Arial" w:hAnsi="Arial" w:cs="Arial"/>
                                <w:color w:val="222222"/>
                                <w:sz w:val="16"/>
                                <w:szCs w:val="16"/>
                                <w:lang w:val="en"/>
                              </w:rPr>
                              <w:t xml:space="preserve"> </w:t>
                            </w:r>
                            <w:proofErr w:type="spellStart"/>
                            <w:r w:rsidRPr="00A26C6B">
                              <w:rPr>
                                <w:rStyle w:val="hps"/>
                                <w:rFonts w:ascii="Arial" w:hAnsi="Arial" w:cs="Arial"/>
                                <w:color w:val="222222"/>
                                <w:sz w:val="16"/>
                                <w:szCs w:val="16"/>
                                <w:lang w:val="en"/>
                              </w:rPr>
                              <w:t>na</w:t>
                            </w:r>
                            <w:proofErr w:type="spellEnd"/>
                            <w:r w:rsidRPr="00A26C6B">
                              <w:rPr>
                                <w:rStyle w:val="hps"/>
                                <w:rFonts w:ascii="Arial" w:hAnsi="Arial" w:cs="Arial"/>
                                <w:color w:val="222222"/>
                                <w:sz w:val="16"/>
                                <w:szCs w:val="16"/>
                                <w:lang w:val="en"/>
                              </w:rPr>
                              <w:t xml:space="preserve"> 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262EF4C" id="_x0000_t202" coordsize="21600,21600" o:spt="202" path="m,l,21600r21600,l21600,xe">
                <v:stroke joinstyle="miter"/>
                <v:path gradientshapeok="t" o:connecttype="rect"/>
              </v:shapetype>
              <v:shape id="テキスト ボックス 2" o:spid="_x0000_s1026" type="#_x0000_t202" style="position:absolute;left:0;text-align:left;margin-left:418.7pt;margin-top:-32.8pt;width:92pt;height:33.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" strokecolor="black [3213]">
                <v:textbox>
                  <w:txbxContent>
                    <w:p w14:paraId="5989CF06" w14:textId="77777777" w:rsidR="0059124B" w:rsidRPr="0059124B" w:rsidRDefault="0059124B" w:rsidP="0059124B">
                      <w:pPr>
                        <w:jc w:val="center"/>
                        <w:rPr>
                          <w:sz w:val="18"/>
                        </w:rPr>
                      </w:pPr>
                      <w:r w:rsidRPr="0059124B">
                        <w:rPr>
                          <w:rFonts w:hint="eastAsia"/>
                          <w:sz w:val="18"/>
                        </w:rPr>
                        <w:t>別添</w:t>
                      </w:r>
                    </w:p>
                    <w:p w14:paraId="16D7ED8D" w14:textId="3794F85C" w:rsidR="0059124B" w:rsidRPr="0059124B" w:rsidRDefault="00A26C6B" w:rsidP="0059124B">
                      <w:pPr>
                        <w:jc w:val="center"/>
                        <w:rPr>
                          <w:sz w:val="18"/>
                        </w:rPr>
                      </w:pPr>
                      <w:proofErr w:type="spellStart"/>
                      <w:r w:rsidRPr="00A26C6B">
                        <w:rPr>
                          <w:rStyle w:val="hps"/>
                          <w:rFonts w:ascii="Arial" w:hAnsi="Arial" w:cs="Arial"/>
                          <w:color w:val="222222"/>
                          <w:sz w:val="16"/>
                          <w:szCs w:val="16"/>
                          <w:lang w:val="en"/>
                        </w:rPr>
                        <w:t>Bukod</w:t>
                      </w:r>
                      <w:proofErr w:type="spellEnd"/>
                      <w:r w:rsidRPr="00A26C6B">
                        <w:rPr>
                          <w:rStyle w:val="hps"/>
                          <w:rFonts w:ascii="Arial" w:hAnsi="Arial" w:cs="Arial"/>
                          <w:color w:val="222222"/>
                          <w:sz w:val="16"/>
                          <w:szCs w:val="16"/>
                          <w:lang w:val="en"/>
                        </w:rPr>
                        <w:t xml:space="preserve"> </w:t>
                      </w:r>
                      <w:proofErr w:type="spellStart"/>
                      <w:r w:rsidRPr="00A26C6B">
                        <w:rPr>
                          <w:rStyle w:val="hps"/>
                          <w:rFonts w:ascii="Arial" w:hAnsi="Arial" w:cs="Arial"/>
                          <w:color w:val="222222"/>
                          <w:sz w:val="16"/>
                          <w:szCs w:val="16"/>
                          <w:lang w:val="en"/>
                        </w:rPr>
                        <w:t>na</w:t>
                      </w:r>
                      <w:proofErr w:type="spellEnd"/>
                      <w:r w:rsidRPr="00A26C6B">
                        <w:rPr>
                          <w:rStyle w:val="hps"/>
                          <w:rFonts w:ascii="Arial" w:hAnsi="Arial" w:cs="Arial"/>
                          <w:color w:val="222222"/>
                          <w:sz w:val="16"/>
                          <w:szCs w:val="16"/>
                          <w:lang w:val="en"/>
                        </w:rPr>
                        <w:t xml:space="preserve"> 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r>
      <w:proofErr w:type="spellStart"/>
      <w:r w:rsidR="0092518C" w:rsidRPr="00074B65">
        <w:rPr>
          <w:rStyle w:val="hps"/>
          <w:rFonts w:ascii="Arial" w:hAnsi="Arial" w:cs="Arial"/>
          <w:b/>
          <w:color w:val="222222"/>
          <w:sz w:val="16"/>
          <w:szCs w:val="16"/>
          <w:lang w:val="en"/>
        </w:rPr>
        <w:t>Saligang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kakayahan</w:t>
      </w:r>
      <w:proofErr w:type="spellEnd"/>
      <w:r w:rsidR="0092518C" w:rsidRPr="00074B65">
        <w:rPr>
          <w:rStyle w:val="hps"/>
          <w:rFonts w:ascii="Arial" w:hAnsi="Arial" w:cs="Arial"/>
          <w:b/>
          <w:color w:val="222222"/>
          <w:sz w:val="16"/>
          <w:szCs w:val="16"/>
          <w:lang w:val="en"/>
        </w:rPr>
        <w:t xml:space="preserve"> para </w:t>
      </w:r>
      <w:proofErr w:type="spellStart"/>
      <w:r w:rsidR="0092518C" w:rsidRPr="00074B65">
        <w:rPr>
          <w:rStyle w:val="hps"/>
          <w:rFonts w:ascii="Arial" w:hAnsi="Arial" w:cs="Arial"/>
          <w:b/>
          <w:color w:val="222222"/>
          <w:sz w:val="16"/>
          <w:szCs w:val="16"/>
          <w:lang w:val="en"/>
        </w:rPr>
        <w:t>tuparin</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ang</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trabaho</w:t>
      </w:r>
      <w:proofErr w:type="spellEnd"/>
      <w:r w:rsidR="0092518C" w:rsidRPr="00074B65">
        <w:rPr>
          <w:rStyle w:val="hps"/>
          <w:rFonts w:ascii="Arial" w:hAnsi="Arial" w:cs="Arial"/>
          <w:b/>
          <w:color w:val="222222"/>
          <w:sz w:val="16"/>
          <w:szCs w:val="16"/>
          <w:lang w:val="en"/>
        </w:rPr>
        <w:t>(</w:t>
      </w:r>
      <w:proofErr w:type="spellStart"/>
      <w:r w:rsidR="0092518C" w:rsidRPr="00074B65">
        <w:rPr>
          <w:rStyle w:val="hps"/>
          <w:rFonts w:ascii="Arial" w:hAnsi="Arial" w:cs="Arial"/>
          <w:b/>
          <w:color w:val="222222"/>
          <w:sz w:val="16"/>
          <w:szCs w:val="16"/>
          <w:lang w:val="en"/>
        </w:rPr>
        <w:t>teknikal</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na</w:t>
      </w:r>
      <w:proofErr w:type="spellEnd"/>
      <w:r w:rsidR="0092518C" w:rsidRPr="00074B65">
        <w:rPr>
          <w:rStyle w:val="hps"/>
          <w:rFonts w:ascii="Arial" w:hAnsi="Arial" w:cs="Arial"/>
          <w:b/>
          <w:color w:val="222222"/>
          <w:sz w:val="16"/>
          <w:szCs w:val="16"/>
          <w:lang w:val="en"/>
        </w:rPr>
        <w:t xml:space="preserve"> </w:t>
      </w:r>
      <w:proofErr w:type="spellStart"/>
      <w:r w:rsidR="0092518C" w:rsidRPr="00074B65">
        <w:rPr>
          <w:rStyle w:val="hps"/>
          <w:rFonts w:ascii="Arial" w:hAnsi="Arial" w:cs="Arial"/>
          <w:b/>
          <w:color w:val="222222"/>
          <w:sz w:val="16"/>
          <w:szCs w:val="16"/>
          <w:lang w:val="en"/>
        </w:rPr>
        <w:t>pagsasanay</w:t>
      </w:r>
      <w:proofErr w:type="spellEnd"/>
      <w:r w:rsidR="0092518C" w:rsidRPr="00074B65">
        <w:rPr>
          <w:rStyle w:val="hps"/>
          <w:rFonts w:ascii="Arial" w:hAnsi="Arial" w:cs="Arial"/>
          <w:b/>
          <w:color w:val="222222"/>
          <w:sz w:val="16"/>
          <w:szCs w:val="16"/>
          <w:lang w:val="en"/>
        </w:rPr>
        <w:t>)</w:t>
      </w:r>
    </w:p>
    <w:p w14:paraId="1C5F02C4" w14:textId="77777777"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A: </w:t>
      </w:r>
      <w:proofErr w:type="spellStart"/>
      <w:r w:rsidR="005E73B2" w:rsidRPr="00074B65">
        <w:rPr>
          <w:rFonts w:asciiTheme="majorHAnsi" w:eastAsiaTheme="majorEastAsia" w:hAnsiTheme="majorHAnsi" w:cstheme="majorHAnsi" w:hint="eastAsia"/>
          <w:sz w:val="14"/>
          <w:szCs w:val="14"/>
        </w:rPr>
        <w:t>laging</w:t>
      </w:r>
      <w:proofErr w:type="spellEnd"/>
      <w:r w:rsidR="005E73B2" w:rsidRPr="00074B65">
        <w:rPr>
          <w:rFonts w:asciiTheme="majorHAnsi" w:eastAsiaTheme="majorEastAsia" w:hAnsiTheme="majorHAnsi" w:cstheme="majorHAnsi" w:hint="eastAsia"/>
          <w:sz w:val="14"/>
          <w:szCs w:val="14"/>
        </w:rPr>
        <w:t xml:space="preserve"> </w:t>
      </w:r>
      <w:proofErr w:type="spellStart"/>
      <w:r w:rsidR="005E73B2" w:rsidRPr="00074B65">
        <w:rPr>
          <w:rFonts w:asciiTheme="majorHAnsi" w:eastAsiaTheme="majorEastAsia" w:hAnsiTheme="majorHAnsi" w:cstheme="majorHAnsi" w:hint="eastAsia"/>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B: halos </w:t>
      </w:r>
      <w:proofErr w:type="spellStart"/>
      <w:r w:rsidR="005E73B2" w:rsidRPr="00074B65">
        <w:rPr>
          <w:rFonts w:asciiTheme="majorHAnsi" w:eastAsiaTheme="majorEastAsia" w:hAnsiTheme="majorHAnsi" w:cstheme="majorHAnsi"/>
          <w:sz w:val="14"/>
          <w:szCs w:val="14"/>
        </w:rPr>
        <w:t>nagagawa</w:t>
      </w:r>
      <w:proofErr w:type="spellEnd"/>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5E73B2" w:rsidRPr="00074B65">
        <w:rPr>
          <w:rFonts w:asciiTheme="majorHAnsi" w:eastAsiaTheme="majorEastAsia" w:hAnsiTheme="majorHAnsi" w:cstheme="majorHAnsi"/>
          <w:sz w:val="14"/>
          <w:szCs w:val="14"/>
        </w:rPr>
        <w:t xml:space="preserve">C: </w:t>
      </w:r>
      <w:proofErr w:type="spellStart"/>
      <w:r w:rsidR="005E73B2" w:rsidRPr="00074B65">
        <w:rPr>
          <w:rFonts w:asciiTheme="majorHAnsi" w:eastAsiaTheme="majorEastAsia" w:hAnsiTheme="majorHAnsi" w:cstheme="majorHAnsi"/>
          <w:sz w:val="14"/>
          <w:szCs w:val="14"/>
        </w:rPr>
        <w:t>hindi</w:t>
      </w:r>
      <w:proofErr w:type="spellEnd"/>
      <w:r w:rsidR="005E73B2" w:rsidRPr="00074B65">
        <w:rPr>
          <w:rFonts w:asciiTheme="majorHAnsi" w:eastAsiaTheme="majorEastAsia" w:hAnsiTheme="majorHAnsi" w:cstheme="majorHAnsi"/>
          <w:sz w:val="14"/>
          <w:szCs w:val="14"/>
        </w:rPr>
        <w:t xml:space="preserve"> </w:t>
      </w:r>
      <w:proofErr w:type="spellStart"/>
      <w:r w:rsidR="005E73B2" w:rsidRPr="00074B65">
        <w:rPr>
          <w:rFonts w:asciiTheme="majorHAnsi" w:eastAsiaTheme="majorEastAsia" w:hAnsiTheme="majorHAnsi" w:cstheme="majorHAnsi"/>
          <w:sz w:val="14"/>
          <w:szCs w:val="14"/>
        </w:rPr>
        <w:t>nagagawa</w:t>
      </w:r>
      <w:proofErr w:type="spellEnd"/>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14:paraId="7A82F59B" w14:textId="77777777" w:rsidTr="00153942">
        <w:trPr>
          <w:trHeight w:val="728"/>
        </w:trPr>
        <w:tc>
          <w:tcPr>
            <w:tcW w:w="2562" w:type="dxa"/>
            <w:vMerge w:val="restart"/>
            <w:vAlign w:val="center"/>
          </w:tcPr>
          <w:p w14:paraId="03F9D4A0" w14:textId="77777777"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14:paraId="225EB32D"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n"/>
              </w:rPr>
              <w:t xml:space="preserve">Unit ng </w:t>
            </w:r>
            <w:proofErr w:type="spellStart"/>
            <w:r w:rsidRPr="00074B65">
              <w:rPr>
                <w:rStyle w:val="hps"/>
                <w:rFonts w:ascii="Arial" w:hAnsi="Arial" w:cs="Arial"/>
                <w:color w:val="222222"/>
                <w:sz w:val="14"/>
                <w:szCs w:val="14"/>
                <w:lang w:val="en"/>
              </w:rPr>
              <w:t>kakayahan</w:t>
            </w:r>
            <w:proofErr w:type="spellEnd"/>
          </w:p>
        </w:tc>
        <w:tc>
          <w:tcPr>
            <w:tcW w:w="1707" w:type="dxa"/>
            <w:gridSpan w:val="3"/>
            <w:vAlign w:val="center"/>
          </w:tcPr>
          <w:p w14:paraId="260C8FE7" w14:textId="77777777"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4AF9607E" w14:textId="77777777" w:rsidR="00E61FB9" w:rsidRPr="002036B9" w:rsidRDefault="005E73B2" w:rsidP="00FE0E4E">
            <w:pPr>
              <w:spacing w:line="180" w:lineRule="exact"/>
              <w:jc w:val="center"/>
              <w:rPr>
                <w:rFonts w:asciiTheme="majorEastAsia" w:eastAsiaTheme="majorEastAsia" w:hAnsiTheme="majorEastAsia"/>
                <w:sz w:val="14"/>
                <w:szCs w:val="14"/>
              </w:rPr>
            </w:pPr>
            <w:proofErr w:type="spellStart"/>
            <w:r w:rsidRPr="00074B65">
              <w:rPr>
                <w:rStyle w:val="hps"/>
                <w:rFonts w:ascii="Arial" w:hAnsi="Arial" w:cs="Arial"/>
                <w:color w:val="222222"/>
                <w:sz w:val="12"/>
                <w:szCs w:val="12"/>
                <w:lang w:val="en"/>
              </w:rPr>
              <w:t>Pagsusuri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organisasyong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nagbibigay</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pagsasanay</w:t>
            </w:r>
            <w:proofErr w:type="spellEnd"/>
          </w:p>
        </w:tc>
        <w:tc>
          <w:tcPr>
            <w:tcW w:w="5370" w:type="dxa"/>
            <w:vMerge w:val="restart"/>
            <w:vAlign w:val="center"/>
          </w:tcPr>
          <w:p w14:paraId="5BF797DD" w14:textId="77777777"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14:paraId="4489EE2C" w14:textId="77777777" w:rsidR="00E61FB9" w:rsidRPr="002036B9" w:rsidRDefault="005E73B2" w:rsidP="00FE0E4E">
            <w:pPr>
              <w:spacing w:line="180" w:lineRule="exact"/>
              <w:jc w:val="center"/>
              <w:rPr>
                <w:sz w:val="14"/>
                <w:szCs w:val="14"/>
              </w:rPr>
            </w:pPr>
            <w:r w:rsidRPr="00074B65">
              <w:rPr>
                <w:rStyle w:val="hps"/>
                <w:rFonts w:ascii="Arial" w:hAnsi="Arial" w:cs="Arial"/>
                <w:color w:val="222222"/>
                <w:sz w:val="14"/>
                <w:szCs w:val="14"/>
                <w:lang w:val="es-ES_tradnl"/>
              </w:rPr>
              <w:t>Pamantayan para tuparin ang trabaho(teknikal na pagsasanay)</w:t>
            </w:r>
          </w:p>
        </w:tc>
      </w:tr>
      <w:tr w:rsidR="00E61FB9" w:rsidRPr="002036B9" w14:paraId="17C1E703" w14:textId="77777777" w:rsidTr="00153942">
        <w:trPr>
          <w:trHeight w:val="58"/>
        </w:trPr>
        <w:tc>
          <w:tcPr>
            <w:tcW w:w="2562" w:type="dxa"/>
            <w:vMerge/>
          </w:tcPr>
          <w:p w14:paraId="0D154388" w14:textId="77777777" w:rsidR="00E61FB9" w:rsidRPr="002036B9" w:rsidRDefault="00E61FB9" w:rsidP="00FE0E4E">
            <w:pPr>
              <w:spacing w:line="180" w:lineRule="exact"/>
              <w:jc w:val="left"/>
              <w:rPr>
                <w:sz w:val="16"/>
                <w:szCs w:val="16"/>
              </w:rPr>
            </w:pPr>
          </w:p>
        </w:tc>
        <w:tc>
          <w:tcPr>
            <w:tcW w:w="571" w:type="dxa"/>
            <w:vAlign w:val="center"/>
          </w:tcPr>
          <w:p w14:paraId="03CC7494"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14:paraId="55A0FFC5"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14:paraId="1C8116A3" w14:textId="77777777"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14:paraId="1F4E3E8A" w14:textId="77777777" w:rsidR="00E61FB9" w:rsidRPr="002036B9" w:rsidRDefault="00E61FB9" w:rsidP="00FE0E4E">
            <w:pPr>
              <w:spacing w:line="180" w:lineRule="exact"/>
              <w:jc w:val="left"/>
              <w:rPr>
                <w:sz w:val="16"/>
                <w:szCs w:val="16"/>
              </w:rPr>
            </w:pPr>
          </w:p>
        </w:tc>
      </w:tr>
      <w:tr w:rsidR="00284D67" w:rsidRPr="002036B9" w14:paraId="20BDDF27" w14:textId="77777777" w:rsidTr="00153942">
        <w:trPr>
          <w:trHeight w:val="546"/>
        </w:trPr>
        <w:tc>
          <w:tcPr>
            <w:tcW w:w="2562" w:type="dxa"/>
          </w:tcPr>
          <w:p w14:paraId="04C81E62"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14:paraId="0C42433D" w14:textId="77777777" w:rsidR="00DD5258" w:rsidRPr="002036B9" w:rsidRDefault="005E73B2" w:rsidP="00673E65">
            <w:pPr>
              <w:spacing w:line="180" w:lineRule="exact"/>
              <w:jc w:val="center"/>
              <w:rPr>
                <w:sz w:val="14"/>
                <w:szCs w:val="14"/>
              </w:rPr>
            </w:pPr>
            <w:r w:rsidRPr="00074B65">
              <w:rPr>
                <w:rStyle w:val="hps"/>
                <w:rFonts w:ascii="Arial" w:hAnsi="Arial" w:cs="Arial"/>
                <w:color w:val="222222"/>
                <w:sz w:val="14"/>
                <w:szCs w:val="14"/>
                <w:lang w:val="es-ES_tradnl"/>
              </w:rPr>
              <w:t>Pagpapahalaga at saloobin sa trabaho(teknikal na pagsasanay)</w:t>
            </w:r>
          </w:p>
        </w:tc>
        <w:tc>
          <w:tcPr>
            <w:tcW w:w="571" w:type="dxa"/>
            <w:tcBorders>
              <w:top w:val="single" w:sz="4" w:space="0" w:color="auto"/>
            </w:tcBorders>
            <w:vAlign w:val="center"/>
          </w:tcPr>
          <w:p w14:paraId="651A2006" w14:textId="77777777"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14:paraId="364B6E1B" w14:textId="77777777"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14:paraId="06CBD92E" w14:textId="77777777"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14:paraId="5557653E" w14:textId="77777777"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14:paraId="14D3E9D2" w14:textId="77777777" w:rsidR="00DD5258" w:rsidRPr="002036B9" w:rsidRDefault="005E73B2" w:rsidP="003B5FF3">
            <w:pPr>
              <w:spacing w:line="180" w:lineRule="exact"/>
              <w:rPr>
                <w:sz w:val="14"/>
                <w:szCs w:val="14"/>
              </w:rPr>
            </w:pPr>
            <w:proofErr w:type="spellStart"/>
            <w:r w:rsidRPr="00074B65">
              <w:rPr>
                <w:rFonts w:ascii="Arial" w:hAnsi="Arial" w:cs="Arial" w:hint="eastAsia"/>
                <w:color w:val="222222"/>
                <w:sz w:val="14"/>
                <w:szCs w:val="14"/>
              </w:rPr>
              <w:t>Gumagawa</w:t>
            </w:r>
            <w:proofErr w:type="spellEnd"/>
            <w:r w:rsidRPr="00074B65">
              <w:rPr>
                <w:rFonts w:ascii="Arial" w:hAnsi="Arial" w:cs="Arial" w:hint="eastAsia"/>
                <w:color w:val="222222"/>
                <w:sz w:val="14"/>
                <w:szCs w:val="14"/>
              </w:rPr>
              <w:t xml:space="preserve"> ng </w:t>
            </w:r>
            <w:proofErr w:type="spellStart"/>
            <w:r w:rsidRPr="00074B65">
              <w:rPr>
                <w:rFonts w:ascii="Arial" w:hAnsi="Arial" w:cs="Arial" w:hint="eastAsia"/>
                <w:color w:val="222222"/>
                <w:sz w:val="14"/>
                <w:szCs w:val="14"/>
              </w:rPr>
              <w:t>trabaho</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nang</w:t>
            </w:r>
            <w:proofErr w:type="spellEnd"/>
            <w:r w:rsidRPr="00074B65">
              <w:rPr>
                <w:rFonts w:ascii="Arial" w:hAnsi="Arial" w:cs="Arial" w:hint="eastAsia"/>
                <w:color w:val="222222"/>
                <w:sz w:val="14"/>
                <w:szCs w:val="14"/>
              </w:rPr>
              <w:t xml:space="preserve"> may </w:t>
            </w:r>
            <w:proofErr w:type="spellStart"/>
            <w:r w:rsidRPr="00074B65">
              <w:rPr>
                <w:rFonts w:ascii="Arial" w:hAnsi="Arial" w:cs="Arial" w:hint="eastAsia"/>
                <w:color w:val="222222"/>
                <w:sz w:val="14"/>
                <w:szCs w:val="14"/>
              </w:rPr>
              <w:t>layunin</w:t>
            </w:r>
            <w:proofErr w:type="spellEnd"/>
            <w:r w:rsidRPr="00074B65">
              <w:rPr>
                <w:rFonts w:ascii="Arial" w:hAnsi="Arial" w:cs="Arial" w:hint="eastAsia"/>
                <w:color w:val="222222"/>
                <w:sz w:val="14"/>
                <w:szCs w:val="14"/>
              </w:rPr>
              <w:t xml:space="preserve"> at </w:t>
            </w:r>
            <w:proofErr w:type="spellStart"/>
            <w:r w:rsidRPr="00074B65">
              <w:rPr>
                <w:rFonts w:ascii="Arial" w:hAnsi="Arial" w:cs="Arial" w:hint="eastAsia"/>
                <w:color w:val="222222"/>
                <w:sz w:val="14"/>
                <w:szCs w:val="14"/>
              </w:rPr>
              <w:t>sigasig</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sa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teknikal</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na</w:t>
            </w:r>
            <w:proofErr w:type="spellEnd"/>
            <w:r w:rsidRPr="00074B65">
              <w:rPr>
                <w:rFonts w:ascii="Arial" w:hAnsi="Arial" w:cs="Arial" w:hint="eastAsia"/>
                <w:color w:val="222222"/>
                <w:sz w:val="14"/>
                <w:szCs w:val="14"/>
              </w:rPr>
              <w:t xml:space="preserve"> </w:t>
            </w:r>
            <w:proofErr w:type="spellStart"/>
            <w:r w:rsidRPr="00074B65">
              <w:rPr>
                <w:rFonts w:ascii="Arial" w:hAnsi="Arial" w:cs="Arial" w:hint="eastAsia"/>
                <w:color w:val="222222"/>
                <w:sz w:val="14"/>
                <w:szCs w:val="14"/>
              </w:rPr>
              <w:t>pagsasanay</w:t>
            </w:r>
            <w:proofErr w:type="spellEnd"/>
            <w:r w:rsidRPr="00074B65">
              <w:rPr>
                <w:rFonts w:ascii="Arial" w:hAnsi="Arial" w:cs="Arial"/>
                <w:color w:val="222222"/>
                <w:sz w:val="14"/>
                <w:szCs w:val="14"/>
              </w:rPr>
              <w:t>.</w:t>
            </w:r>
          </w:p>
        </w:tc>
      </w:tr>
      <w:tr w:rsidR="00284D67" w:rsidRPr="002036B9" w14:paraId="46AD1913" w14:textId="77777777" w:rsidTr="00153942">
        <w:trPr>
          <w:trHeight w:val="506"/>
        </w:trPr>
        <w:tc>
          <w:tcPr>
            <w:tcW w:w="2562" w:type="dxa"/>
            <w:vAlign w:val="center"/>
          </w:tcPr>
          <w:p w14:paraId="2F26A80C" w14:textId="77777777"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14:paraId="790995C5" w14:textId="77777777" w:rsidR="005C244C" w:rsidRPr="002036B9" w:rsidRDefault="005E73B2" w:rsidP="00CF2E29">
            <w:pPr>
              <w:spacing w:line="180" w:lineRule="exact"/>
              <w:jc w:val="center"/>
              <w:rPr>
                <w:sz w:val="14"/>
                <w:szCs w:val="14"/>
                <w:lang w:val="en"/>
              </w:rPr>
            </w:pP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responsable</w:t>
            </w:r>
            <w:proofErr w:type="spellEnd"/>
          </w:p>
        </w:tc>
        <w:tc>
          <w:tcPr>
            <w:tcW w:w="571" w:type="dxa"/>
            <w:vAlign w:val="center"/>
          </w:tcPr>
          <w:p w14:paraId="7FC3965B" w14:textId="77777777" w:rsidR="00DD5258" w:rsidRPr="002036B9" w:rsidRDefault="00DD5258" w:rsidP="00FE0E4E">
            <w:pPr>
              <w:spacing w:line="180" w:lineRule="exact"/>
              <w:jc w:val="center"/>
              <w:rPr>
                <w:color w:val="FF0000"/>
                <w:sz w:val="16"/>
                <w:szCs w:val="16"/>
              </w:rPr>
            </w:pPr>
          </w:p>
        </w:tc>
        <w:tc>
          <w:tcPr>
            <w:tcW w:w="572" w:type="dxa"/>
            <w:vAlign w:val="center"/>
          </w:tcPr>
          <w:p w14:paraId="0D6C2190" w14:textId="77777777" w:rsidR="00DD5258" w:rsidRPr="002036B9" w:rsidRDefault="00DD5258" w:rsidP="00FE0E4E">
            <w:pPr>
              <w:spacing w:line="180" w:lineRule="exact"/>
              <w:jc w:val="center"/>
              <w:rPr>
                <w:sz w:val="16"/>
                <w:szCs w:val="16"/>
              </w:rPr>
            </w:pPr>
          </w:p>
        </w:tc>
        <w:tc>
          <w:tcPr>
            <w:tcW w:w="564" w:type="dxa"/>
            <w:vAlign w:val="center"/>
          </w:tcPr>
          <w:p w14:paraId="08505893" w14:textId="77777777" w:rsidR="00DD5258" w:rsidRPr="002036B9" w:rsidRDefault="00DD5258" w:rsidP="00FE0E4E">
            <w:pPr>
              <w:spacing w:line="180" w:lineRule="exact"/>
              <w:jc w:val="center"/>
              <w:rPr>
                <w:sz w:val="16"/>
                <w:szCs w:val="16"/>
              </w:rPr>
            </w:pPr>
          </w:p>
        </w:tc>
        <w:tc>
          <w:tcPr>
            <w:tcW w:w="5370" w:type="dxa"/>
            <w:vAlign w:val="center"/>
          </w:tcPr>
          <w:p w14:paraId="0D62A8EB" w14:textId="77777777"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14:paraId="1CF6E49D" w14:textId="77777777" w:rsidR="00DD5258" w:rsidRPr="002036B9" w:rsidRDefault="005E73B2" w:rsidP="00FE0E4E">
            <w:pPr>
              <w:spacing w:line="180" w:lineRule="exact"/>
              <w:rPr>
                <w:sz w:val="14"/>
                <w:szCs w:val="14"/>
              </w:rPr>
            </w:pPr>
            <w:proofErr w:type="spellStart"/>
            <w:r w:rsidRPr="00074B65">
              <w:rPr>
                <w:rStyle w:val="hps"/>
                <w:rFonts w:ascii="Arial" w:hAnsi="Arial" w:cs="Arial" w:hint="eastAsia"/>
                <w:color w:val="222222"/>
                <w:sz w:val="14"/>
                <w:szCs w:val="14"/>
                <w:lang w:val="en"/>
              </w:rPr>
              <w:t>Tumutupad</w:t>
            </w:r>
            <w:proofErr w:type="spellEnd"/>
            <w:r w:rsidRPr="00074B65">
              <w:rPr>
                <w:rStyle w:val="hps"/>
                <w:rFonts w:ascii="Arial" w:hAnsi="Arial" w:cs="Arial" w:hint="eastAsia"/>
                <w:color w:val="222222"/>
                <w:sz w:val="14"/>
                <w:szCs w:val="14"/>
                <w:lang w:val="en"/>
              </w:rPr>
              <w:t xml:space="preserve"> ng </w:t>
            </w:r>
            <w:proofErr w:type="spellStart"/>
            <w:r w:rsidRPr="00074B65">
              <w:rPr>
                <w:rStyle w:val="hps"/>
                <w:rFonts w:ascii="Arial" w:hAnsi="Arial" w:cs="Arial" w:hint="eastAsia"/>
                <w:color w:val="222222"/>
                <w:sz w:val="14"/>
                <w:szCs w:val="14"/>
                <w:lang w:val="en"/>
              </w:rPr>
              <w:t>bawat</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teknikal</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pagsasanay</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natanggap</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na</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tagubilin</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hanggang</w:t>
            </w:r>
            <w:proofErr w:type="spellEnd"/>
            <w:r w:rsidRPr="00074B65">
              <w:rPr>
                <w:rStyle w:val="hps"/>
                <w:rFonts w:ascii="Arial" w:hAnsi="Arial" w:cs="Arial" w:hint="eastAsia"/>
                <w:color w:val="222222"/>
                <w:sz w:val="14"/>
                <w:szCs w:val="14"/>
                <w:lang w:val="en"/>
              </w:rPr>
              <w:t xml:space="preserve"> </w:t>
            </w:r>
            <w:proofErr w:type="spellStart"/>
            <w:r w:rsidRPr="00074B65">
              <w:rPr>
                <w:rStyle w:val="hps"/>
                <w:rFonts w:ascii="Arial" w:hAnsi="Arial" w:cs="Arial" w:hint="eastAsia"/>
                <w:color w:val="222222"/>
                <w:sz w:val="14"/>
                <w:szCs w:val="14"/>
                <w:lang w:val="en"/>
              </w:rPr>
              <w:t>sa</w:t>
            </w:r>
            <w:proofErr w:type="spellEnd"/>
            <w:r w:rsidRPr="00074B65">
              <w:rPr>
                <w:rStyle w:val="hps"/>
                <w:rFonts w:ascii="Arial" w:hAnsi="Arial" w:cs="Arial" w:hint="eastAsia"/>
                <w:color w:val="222222"/>
                <w:sz w:val="14"/>
                <w:szCs w:val="14"/>
                <w:lang w:val="en"/>
              </w:rPr>
              <w:t xml:space="preserve"> wakas,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huminto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bagaman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hindi</w:t>
            </w:r>
            <w:proofErr w:type="spellEnd"/>
            <w:r w:rsidRPr="00074B65">
              <w:rPr>
                <w:rStyle w:val="hps"/>
                <w:rFonts w:ascii="Arial" w:hAnsi="Arial" w:cs="Arial"/>
                <w:color w:val="222222"/>
                <w:sz w:val="14"/>
                <w:szCs w:val="14"/>
                <w:lang w:val="en"/>
              </w:rPr>
              <w:t xml:space="preserve"> pa </w:t>
            </w:r>
            <w:proofErr w:type="spellStart"/>
            <w:r w:rsidRPr="00074B65">
              <w:rPr>
                <w:rStyle w:val="hps"/>
                <w:rFonts w:ascii="Arial" w:hAnsi="Arial" w:cs="Arial"/>
                <w:color w:val="222222"/>
                <w:sz w:val="14"/>
                <w:szCs w:val="14"/>
                <w:lang w:val="en"/>
              </w:rPr>
              <w:t>nagtapos</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lahat</w:t>
            </w:r>
            <w:proofErr w:type="spellEnd"/>
            <w:r w:rsidRPr="00074B65">
              <w:rPr>
                <w:rStyle w:val="hps"/>
                <w:rFonts w:ascii="Arial" w:hAnsi="Arial" w:cs="Arial"/>
                <w:color w:val="222222"/>
                <w:sz w:val="14"/>
                <w:szCs w:val="14"/>
                <w:lang w:val="en"/>
              </w:rPr>
              <w:t>.</w:t>
            </w:r>
          </w:p>
        </w:tc>
      </w:tr>
      <w:tr w:rsidR="00E133DD" w:rsidRPr="002036B9" w14:paraId="37E7EE02" w14:textId="77777777" w:rsidTr="00153942">
        <w:trPr>
          <w:trHeight w:val="506"/>
        </w:trPr>
        <w:tc>
          <w:tcPr>
            <w:tcW w:w="2562" w:type="dxa"/>
            <w:vMerge w:val="restart"/>
            <w:vAlign w:val="center"/>
          </w:tcPr>
          <w:p w14:paraId="79A7D706"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14:paraId="36F0FB50" w14:textId="77777777" w:rsidR="00E133DD" w:rsidRPr="002036B9" w:rsidRDefault="005E73B2" w:rsidP="00CF2E29">
            <w:pPr>
              <w:spacing w:line="180" w:lineRule="exact"/>
              <w:jc w:val="center"/>
              <w:rPr>
                <w:sz w:val="14"/>
                <w:szCs w:val="14"/>
              </w:rPr>
            </w:pPr>
            <w:r w:rsidRPr="00074B65">
              <w:rPr>
                <w:rStyle w:val="hps"/>
                <w:rFonts w:ascii="Arial" w:hAnsi="Arial" w:cs="Arial"/>
                <w:color w:val="222222"/>
                <w:sz w:val="14"/>
                <w:szCs w:val="14"/>
                <w:lang w:val="en"/>
              </w:rPr>
              <w:t xml:space="preserve">Manner at </w:t>
            </w:r>
            <w:proofErr w:type="spellStart"/>
            <w:r w:rsidRPr="00074B65">
              <w:rPr>
                <w:rStyle w:val="hps"/>
                <w:rFonts w:ascii="Arial" w:hAnsi="Arial" w:cs="Arial"/>
                <w:color w:val="222222"/>
                <w:sz w:val="14"/>
                <w:szCs w:val="14"/>
                <w:lang w:val="en"/>
              </w:rPr>
              <w:t>komunikasyon</w:t>
            </w:r>
            <w:proofErr w:type="spellEnd"/>
          </w:p>
        </w:tc>
        <w:tc>
          <w:tcPr>
            <w:tcW w:w="571" w:type="dxa"/>
            <w:vAlign w:val="center"/>
          </w:tcPr>
          <w:p w14:paraId="55E608E6" w14:textId="77777777" w:rsidR="00E133DD" w:rsidRPr="002036B9" w:rsidRDefault="00E133DD" w:rsidP="00FE0E4E">
            <w:pPr>
              <w:spacing w:line="180" w:lineRule="exact"/>
              <w:jc w:val="center"/>
              <w:rPr>
                <w:color w:val="FF0000"/>
                <w:sz w:val="16"/>
                <w:szCs w:val="16"/>
              </w:rPr>
            </w:pPr>
          </w:p>
        </w:tc>
        <w:tc>
          <w:tcPr>
            <w:tcW w:w="572" w:type="dxa"/>
            <w:vAlign w:val="center"/>
          </w:tcPr>
          <w:p w14:paraId="74F03B6A" w14:textId="77777777" w:rsidR="00E133DD" w:rsidRPr="002036B9" w:rsidRDefault="00E133DD" w:rsidP="00FE0E4E">
            <w:pPr>
              <w:spacing w:line="180" w:lineRule="exact"/>
              <w:jc w:val="center"/>
              <w:rPr>
                <w:sz w:val="16"/>
                <w:szCs w:val="16"/>
              </w:rPr>
            </w:pPr>
          </w:p>
        </w:tc>
        <w:tc>
          <w:tcPr>
            <w:tcW w:w="564" w:type="dxa"/>
            <w:vAlign w:val="center"/>
          </w:tcPr>
          <w:p w14:paraId="3F2445DF" w14:textId="77777777" w:rsidR="00E133DD" w:rsidRPr="002036B9" w:rsidRDefault="00E133DD" w:rsidP="00FE0E4E">
            <w:pPr>
              <w:spacing w:line="180" w:lineRule="exact"/>
              <w:jc w:val="center"/>
              <w:rPr>
                <w:sz w:val="16"/>
                <w:szCs w:val="16"/>
              </w:rPr>
            </w:pPr>
          </w:p>
        </w:tc>
        <w:tc>
          <w:tcPr>
            <w:tcW w:w="5370" w:type="dxa"/>
            <w:vAlign w:val="center"/>
          </w:tcPr>
          <w:p w14:paraId="6D99594C"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14:paraId="2F0397EB" w14:textId="77777777" w:rsidR="00E133DD" w:rsidRPr="002036B9" w:rsidRDefault="005E73B2" w:rsidP="00FE0E4E">
            <w:pPr>
              <w:spacing w:line="180" w:lineRule="exact"/>
              <w:rPr>
                <w:rFonts w:ascii="ＭＳ 明朝" w:eastAsia="ＭＳ 明朝" w:hAnsi="ＭＳ 明朝"/>
                <w:sz w:val="14"/>
                <w:szCs w:val="14"/>
              </w:rPr>
            </w:pPr>
            <w:r w:rsidRPr="00AC2AED">
              <w:rPr>
                <w:rStyle w:val="hps"/>
                <w:rFonts w:ascii="Arial" w:hAnsi="Arial" w:cs="Arial"/>
                <w:color w:val="222222"/>
                <w:sz w:val="14"/>
                <w:szCs w:val="14"/>
                <w:lang w:val="es-ES_tradnl"/>
              </w:rPr>
              <w:t>Sa lugar ng trabaho, pananatili ng angkop na pag-aayos sa teknikal na pagsasanay.</w:t>
            </w:r>
          </w:p>
        </w:tc>
      </w:tr>
      <w:tr w:rsidR="002036B9" w:rsidRPr="002036B9" w14:paraId="4C536E11" w14:textId="77777777" w:rsidTr="00153942">
        <w:trPr>
          <w:trHeight w:val="506"/>
        </w:trPr>
        <w:tc>
          <w:tcPr>
            <w:tcW w:w="2562" w:type="dxa"/>
            <w:vMerge/>
            <w:vAlign w:val="center"/>
          </w:tcPr>
          <w:p w14:paraId="57A2A22F" w14:textId="77777777"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14:paraId="1534CEA7" w14:textId="77777777" w:rsidR="002036B9" w:rsidRPr="002036B9" w:rsidRDefault="002036B9" w:rsidP="00FE0E4E">
            <w:pPr>
              <w:spacing w:line="180" w:lineRule="exact"/>
              <w:jc w:val="center"/>
              <w:rPr>
                <w:color w:val="FF0000"/>
                <w:sz w:val="16"/>
                <w:szCs w:val="16"/>
              </w:rPr>
            </w:pPr>
          </w:p>
        </w:tc>
        <w:tc>
          <w:tcPr>
            <w:tcW w:w="572" w:type="dxa"/>
            <w:vAlign w:val="center"/>
          </w:tcPr>
          <w:p w14:paraId="25E88D86" w14:textId="77777777" w:rsidR="002036B9" w:rsidRPr="002036B9" w:rsidRDefault="002036B9" w:rsidP="00FE0E4E">
            <w:pPr>
              <w:spacing w:line="180" w:lineRule="exact"/>
              <w:jc w:val="center"/>
              <w:rPr>
                <w:sz w:val="16"/>
                <w:szCs w:val="16"/>
              </w:rPr>
            </w:pPr>
          </w:p>
        </w:tc>
        <w:tc>
          <w:tcPr>
            <w:tcW w:w="564" w:type="dxa"/>
            <w:vAlign w:val="center"/>
          </w:tcPr>
          <w:p w14:paraId="658A11A3" w14:textId="77777777" w:rsidR="002036B9" w:rsidRPr="002036B9" w:rsidRDefault="002036B9" w:rsidP="00FE0E4E">
            <w:pPr>
              <w:spacing w:line="180" w:lineRule="exact"/>
              <w:jc w:val="center"/>
              <w:rPr>
                <w:sz w:val="16"/>
                <w:szCs w:val="16"/>
              </w:rPr>
            </w:pPr>
          </w:p>
        </w:tc>
        <w:tc>
          <w:tcPr>
            <w:tcW w:w="5370" w:type="dxa"/>
            <w:vAlign w:val="center"/>
          </w:tcPr>
          <w:p w14:paraId="7CD390BF" w14:textId="77777777"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14:paraId="5B64FD3A" w14:textId="77777777" w:rsidR="002036B9" w:rsidRPr="002036B9" w:rsidRDefault="005E73B2" w:rsidP="002036B9">
            <w:pPr>
              <w:spacing w:line="180" w:lineRule="exact"/>
              <w:rPr>
                <w:rFonts w:asciiTheme="majorEastAsia" w:eastAsiaTheme="majorEastAsia" w:hAnsiTheme="majorEastAsia"/>
                <w:sz w:val="14"/>
                <w:szCs w:val="14"/>
              </w:rPr>
            </w:pPr>
            <w:proofErr w:type="spellStart"/>
            <w:r w:rsidRPr="00074B65">
              <w:rPr>
                <w:rFonts w:ascii="Arial" w:eastAsia="ＭＳ ゴシック" w:hAnsi="Arial" w:cs="Arial"/>
                <w:sz w:val="14"/>
                <w:szCs w:val="14"/>
              </w:rPr>
              <w:t>Nakikipagtulungan</w:t>
            </w:r>
            <w:proofErr w:type="spellEnd"/>
            <w:r w:rsidRPr="00074B65">
              <w:rPr>
                <w:rFonts w:ascii="Arial" w:eastAsia="ＭＳ ゴシック" w:hAnsi="Arial" w:cs="Arial"/>
                <w:sz w:val="14"/>
                <w:szCs w:val="14"/>
              </w:rPr>
              <w:t xml:space="preserve"> at may </w:t>
            </w:r>
            <w:proofErr w:type="spellStart"/>
            <w:r w:rsidRPr="00074B65">
              <w:rPr>
                <w:rFonts w:ascii="Arial" w:eastAsia="ＭＳ ゴシック" w:hAnsi="Arial" w:cs="Arial"/>
                <w:sz w:val="14"/>
                <w:szCs w:val="14"/>
              </w:rPr>
              <w:t>mabuting</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relasyon</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katrabaho</w:t>
            </w:r>
            <w:proofErr w:type="spellEnd"/>
            <w:r w:rsidRPr="00074B65">
              <w:rPr>
                <w:rFonts w:ascii="Arial" w:eastAsia="ＭＳ ゴシック" w:hAnsi="Arial" w:cs="Arial"/>
                <w:sz w:val="14"/>
                <w:szCs w:val="14"/>
              </w:rPr>
              <w:t xml:space="preserve"> at </w:t>
            </w:r>
            <w:proofErr w:type="spellStart"/>
            <w:r w:rsidRPr="00074B65">
              <w:rPr>
                <w:rFonts w:ascii="Arial" w:eastAsia="ＭＳ ゴシック" w:hAnsi="Arial" w:cs="Arial"/>
                <w:sz w:val="14"/>
                <w:szCs w:val="14"/>
              </w:rPr>
              <w:t>mga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sumunod</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pumasok</w:t>
            </w:r>
            <w:proofErr w:type="spellEnd"/>
            <w:r w:rsidRPr="00074B65">
              <w:rPr>
                <w:rFonts w:ascii="Arial" w:eastAsia="ＭＳ ゴシック" w:hAnsi="Arial" w:cs="Arial"/>
                <w:sz w:val="14"/>
                <w:szCs w:val="14"/>
              </w:rPr>
              <w:t xml:space="preserve"> </w:t>
            </w:r>
            <w:proofErr w:type="spellStart"/>
            <w:r w:rsidRPr="00074B65">
              <w:rPr>
                <w:rFonts w:ascii="Arial" w:eastAsia="ＭＳ ゴシック" w:hAnsi="Arial" w:cs="Arial"/>
                <w:sz w:val="14"/>
                <w:szCs w:val="14"/>
              </w:rPr>
              <w:t>na</w:t>
            </w:r>
            <w:proofErr w:type="spellEnd"/>
            <w:r w:rsidRPr="00074B65">
              <w:rPr>
                <w:rFonts w:ascii="Arial" w:eastAsia="ＭＳ ゴシック" w:hAnsi="Arial" w:cs="Arial"/>
                <w:sz w:val="14"/>
                <w:szCs w:val="14"/>
              </w:rPr>
              <w:t xml:space="preserve"> trainee.</w:t>
            </w:r>
          </w:p>
        </w:tc>
      </w:tr>
      <w:tr w:rsidR="00E133DD" w:rsidRPr="002036B9" w14:paraId="328D5069" w14:textId="77777777" w:rsidTr="00153942">
        <w:trPr>
          <w:trHeight w:val="506"/>
        </w:trPr>
        <w:tc>
          <w:tcPr>
            <w:tcW w:w="2562" w:type="dxa"/>
            <w:vMerge/>
          </w:tcPr>
          <w:p w14:paraId="37B24D68" w14:textId="77777777" w:rsidR="00E133DD" w:rsidRPr="002036B9" w:rsidRDefault="00E133DD" w:rsidP="00FE0E4E">
            <w:pPr>
              <w:spacing w:line="180" w:lineRule="exact"/>
              <w:jc w:val="left"/>
              <w:rPr>
                <w:sz w:val="14"/>
                <w:szCs w:val="14"/>
              </w:rPr>
            </w:pPr>
          </w:p>
        </w:tc>
        <w:tc>
          <w:tcPr>
            <w:tcW w:w="571" w:type="dxa"/>
            <w:vAlign w:val="center"/>
          </w:tcPr>
          <w:p w14:paraId="4E505058" w14:textId="77777777" w:rsidR="00E133DD" w:rsidRPr="002036B9" w:rsidRDefault="00E133DD" w:rsidP="00FE0E4E">
            <w:pPr>
              <w:spacing w:line="180" w:lineRule="exact"/>
              <w:jc w:val="center"/>
              <w:rPr>
                <w:color w:val="FF0000"/>
                <w:sz w:val="16"/>
                <w:szCs w:val="16"/>
              </w:rPr>
            </w:pPr>
          </w:p>
        </w:tc>
        <w:tc>
          <w:tcPr>
            <w:tcW w:w="572" w:type="dxa"/>
            <w:vAlign w:val="center"/>
          </w:tcPr>
          <w:p w14:paraId="7A271755" w14:textId="77777777" w:rsidR="00E133DD" w:rsidRPr="002036B9" w:rsidRDefault="00E133DD" w:rsidP="00FE0E4E">
            <w:pPr>
              <w:spacing w:line="180" w:lineRule="exact"/>
              <w:jc w:val="center"/>
              <w:rPr>
                <w:sz w:val="16"/>
                <w:szCs w:val="16"/>
              </w:rPr>
            </w:pPr>
          </w:p>
        </w:tc>
        <w:tc>
          <w:tcPr>
            <w:tcW w:w="564" w:type="dxa"/>
            <w:vAlign w:val="center"/>
          </w:tcPr>
          <w:p w14:paraId="48B71023" w14:textId="77777777" w:rsidR="00E133DD" w:rsidRPr="002036B9" w:rsidRDefault="00E133DD" w:rsidP="00FE0E4E">
            <w:pPr>
              <w:spacing w:line="180" w:lineRule="exact"/>
              <w:jc w:val="center"/>
              <w:rPr>
                <w:sz w:val="16"/>
                <w:szCs w:val="16"/>
              </w:rPr>
            </w:pPr>
          </w:p>
        </w:tc>
        <w:tc>
          <w:tcPr>
            <w:tcW w:w="5370" w:type="dxa"/>
            <w:vAlign w:val="center"/>
          </w:tcPr>
          <w:p w14:paraId="31F2FD16"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14:paraId="51E3FDD2" w14:textId="77777777" w:rsidR="00E133DD" w:rsidRPr="002036B9" w:rsidRDefault="00AC2AED" w:rsidP="00B52E65">
            <w:pPr>
              <w:spacing w:line="180" w:lineRule="exact"/>
              <w:rPr>
                <w:rFonts w:ascii="ＭＳ 明朝" w:eastAsia="ＭＳ 明朝" w:hAnsi="ＭＳ 明朝"/>
                <w:sz w:val="14"/>
                <w:szCs w:val="14"/>
              </w:rPr>
            </w:pPr>
            <w:proofErr w:type="spellStart"/>
            <w:r w:rsidRPr="00074B65">
              <w:rPr>
                <w:rFonts w:ascii="Arial" w:hAnsi="Arial" w:cs="Arial"/>
                <w:color w:val="222222"/>
                <w:sz w:val="14"/>
                <w:szCs w:val="14"/>
                <w:lang w:val="en"/>
              </w:rPr>
              <w:t>Eksaktong</w:t>
            </w:r>
            <w:proofErr w:type="spellEnd"/>
            <w:r w:rsidRPr="00074B65">
              <w:rPr>
                <w:rFonts w:ascii="Arial" w:hAnsi="Arial" w:cs="Arial"/>
                <w:color w:val="222222"/>
                <w:sz w:val="14"/>
                <w:szCs w:val="14"/>
                <w:lang w:val="en"/>
              </w:rPr>
              <w:t xml:space="preserve"> nag-</w:t>
            </w:r>
            <w:proofErr w:type="spellStart"/>
            <w:r w:rsidRPr="00074B65">
              <w:rPr>
                <w:rFonts w:ascii="Arial" w:hAnsi="Arial" w:cs="Arial"/>
                <w:color w:val="222222"/>
                <w:sz w:val="14"/>
                <w:szCs w:val="14"/>
                <w:lang w:val="en"/>
              </w:rPr>
              <w:t>uulat</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nakikipag-ugnayan</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nagtatanong</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tagapagturo</w:t>
            </w:r>
            <w:proofErr w:type="spellEnd"/>
            <w:r w:rsidRPr="00074B65">
              <w:rPr>
                <w:rFonts w:ascii="Arial" w:hAnsi="Arial" w:cs="Arial"/>
                <w:color w:val="222222"/>
                <w:sz w:val="14"/>
                <w:szCs w:val="14"/>
                <w:lang w:val="en"/>
              </w:rPr>
              <w:t xml:space="preserve"> ng </w:t>
            </w:r>
            <w:proofErr w:type="spellStart"/>
            <w:r w:rsidRPr="00074B65">
              <w:rPr>
                <w:rFonts w:ascii="Arial" w:hAnsi="Arial" w:cs="Arial"/>
                <w:color w:val="222222"/>
                <w:sz w:val="14"/>
                <w:szCs w:val="14"/>
                <w:lang w:val="en"/>
              </w:rPr>
              <w:t>teknikal</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na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pagsasanay</w:t>
            </w:r>
            <w:proofErr w:type="spellEnd"/>
            <w:r w:rsidRPr="00074B65">
              <w:rPr>
                <w:rFonts w:ascii="Arial" w:hAnsi="Arial" w:cs="Arial"/>
                <w:color w:val="222222"/>
                <w:sz w:val="14"/>
                <w:szCs w:val="14"/>
                <w:lang w:val="en"/>
              </w:rPr>
              <w:t xml:space="preserve"> at </w:t>
            </w:r>
            <w:proofErr w:type="spellStart"/>
            <w:r w:rsidRPr="00074B65">
              <w:rPr>
                <w:rFonts w:ascii="Arial" w:hAnsi="Arial" w:cs="Arial"/>
                <w:color w:val="222222"/>
                <w:sz w:val="14"/>
                <w:szCs w:val="14"/>
                <w:lang w:val="en"/>
              </w:rPr>
              <w:t>tagapayo</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sa</w:t>
            </w:r>
            <w:proofErr w:type="spellEnd"/>
            <w:r w:rsidRPr="00074B65">
              <w:rPr>
                <w:rFonts w:ascii="Arial" w:hAnsi="Arial" w:cs="Arial"/>
                <w:color w:val="222222"/>
                <w:sz w:val="14"/>
                <w:szCs w:val="14"/>
                <w:lang w:val="en"/>
              </w:rPr>
              <w:t xml:space="preserve"> </w:t>
            </w:r>
            <w:proofErr w:type="spellStart"/>
            <w:r w:rsidRPr="00074B65">
              <w:rPr>
                <w:rFonts w:ascii="Arial" w:hAnsi="Arial" w:cs="Arial"/>
                <w:color w:val="222222"/>
                <w:sz w:val="14"/>
                <w:szCs w:val="14"/>
                <w:lang w:val="en"/>
              </w:rPr>
              <w:t>buhay</w:t>
            </w:r>
            <w:proofErr w:type="spellEnd"/>
            <w:r w:rsidRPr="00074B65">
              <w:rPr>
                <w:rFonts w:ascii="Arial" w:hAnsi="Arial" w:cs="Arial"/>
                <w:color w:val="222222"/>
                <w:sz w:val="14"/>
                <w:szCs w:val="14"/>
                <w:lang w:val="en"/>
              </w:rPr>
              <w:t>.</w:t>
            </w:r>
          </w:p>
        </w:tc>
      </w:tr>
      <w:tr w:rsidR="00E133DD" w:rsidRPr="002036B9" w14:paraId="3FAEFDBE" w14:textId="77777777" w:rsidTr="00153942">
        <w:trPr>
          <w:trHeight w:val="506"/>
        </w:trPr>
        <w:tc>
          <w:tcPr>
            <w:tcW w:w="2562" w:type="dxa"/>
            <w:vMerge w:val="restart"/>
            <w:vAlign w:val="center"/>
          </w:tcPr>
          <w:p w14:paraId="72528DEE"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14:paraId="641BCFBB" w14:textId="77777777" w:rsidR="00E133DD" w:rsidRPr="002036B9" w:rsidRDefault="00AC2AED" w:rsidP="00CF2E29">
            <w:pPr>
              <w:spacing w:line="180" w:lineRule="exact"/>
              <w:jc w:val="center"/>
              <w:rPr>
                <w:sz w:val="14"/>
                <w:szCs w:val="14"/>
              </w:rPr>
            </w:pPr>
            <w:proofErr w:type="spellStart"/>
            <w:r w:rsidRPr="00074B65">
              <w:rPr>
                <w:rStyle w:val="hps"/>
                <w:rFonts w:ascii="Arial" w:hAnsi="Arial" w:cs="Arial"/>
                <w:color w:val="222222"/>
                <w:sz w:val="14"/>
                <w:szCs w:val="14"/>
                <w:lang w:val="en"/>
              </w:rPr>
              <w:t>Hangarin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challenge</w:t>
            </w:r>
          </w:p>
        </w:tc>
        <w:tc>
          <w:tcPr>
            <w:tcW w:w="571" w:type="dxa"/>
            <w:vAlign w:val="center"/>
          </w:tcPr>
          <w:p w14:paraId="19FD24E8" w14:textId="77777777" w:rsidR="00E133DD" w:rsidRPr="002036B9" w:rsidRDefault="00E133DD" w:rsidP="00FE0E4E">
            <w:pPr>
              <w:spacing w:line="180" w:lineRule="exact"/>
              <w:jc w:val="center"/>
              <w:rPr>
                <w:color w:val="FF0000"/>
                <w:sz w:val="16"/>
                <w:szCs w:val="16"/>
              </w:rPr>
            </w:pPr>
          </w:p>
        </w:tc>
        <w:tc>
          <w:tcPr>
            <w:tcW w:w="572" w:type="dxa"/>
            <w:vAlign w:val="center"/>
          </w:tcPr>
          <w:p w14:paraId="1F7DA84F" w14:textId="77777777" w:rsidR="00E133DD" w:rsidRPr="002036B9" w:rsidRDefault="00E133DD" w:rsidP="00FE0E4E">
            <w:pPr>
              <w:spacing w:line="180" w:lineRule="exact"/>
              <w:jc w:val="center"/>
              <w:rPr>
                <w:sz w:val="16"/>
                <w:szCs w:val="16"/>
              </w:rPr>
            </w:pPr>
          </w:p>
        </w:tc>
        <w:tc>
          <w:tcPr>
            <w:tcW w:w="564" w:type="dxa"/>
            <w:vAlign w:val="center"/>
          </w:tcPr>
          <w:p w14:paraId="32AE91E0" w14:textId="77777777" w:rsidR="00E133DD" w:rsidRPr="002036B9" w:rsidRDefault="00E133DD" w:rsidP="00FE0E4E">
            <w:pPr>
              <w:spacing w:line="180" w:lineRule="exact"/>
              <w:jc w:val="center"/>
              <w:rPr>
                <w:sz w:val="16"/>
                <w:szCs w:val="16"/>
              </w:rPr>
            </w:pPr>
          </w:p>
        </w:tc>
        <w:tc>
          <w:tcPr>
            <w:tcW w:w="5370" w:type="dxa"/>
            <w:vAlign w:val="center"/>
          </w:tcPr>
          <w:p w14:paraId="6E1F1A8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14:paraId="3A49E3A5"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mabisa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para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gawain</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mapamaraan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rito</w:t>
            </w:r>
            <w:proofErr w:type="spellEnd"/>
            <w:r w:rsidRPr="00074B65">
              <w:rPr>
                <w:rStyle w:val="hps"/>
                <w:rFonts w:ascii="Arial" w:hAnsi="Arial" w:cs="Arial"/>
                <w:color w:val="222222"/>
                <w:sz w:val="14"/>
                <w:szCs w:val="14"/>
                <w:lang w:val="en"/>
              </w:rPr>
              <w:t>.</w:t>
            </w:r>
          </w:p>
        </w:tc>
      </w:tr>
      <w:tr w:rsidR="00E133DD" w:rsidRPr="002036B9" w14:paraId="7EF83F30" w14:textId="77777777" w:rsidTr="00153942">
        <w:trPr>
          <w:trHeight w:val="506"/>
        </w:trPr>
        <w:tc>
          <w:tcPr>
            <w:tcW w:w="2562" w:type="dxa"/>
            <w:vMerge/>
          </w:tcPr>
          <w:p w14:paraId="374942D5" w14:textId="77777777" w:rsidR="00E133DD" w:rsidRPr="002036B9" w:rsidRDefault="00E133DD" w:rsidP="00FE0E4E">
            <w:pPr>
              <w:spacing w:line="180" w:lineRule="exact"/>
              <w:jc w:val="left"/>
              <w:rPr>
                <w:sz w:val="14"/>
                <w:szCs w:val="14"/>
              </w:rPr>
            </w:pPr>
          </w:p>
        </w:tc>
        <w:tc>
          <w:tcPr>
            <w:tcW w:w="571" w:type="dxa"/>
            <w:vAlign w:val="center"/>
          </w:tcPr>
          <w:p w14:paraId="1095B2EF" w14:textId="77777777" w:rsidR="00E133DD" w:rsidRPr="002036B9" w:rsidRDefault="00E133DD" w:rsidP="00FE0E4E">
            <w:pPr>
              <w:spacing w:line="180" w:lineRule="exact"/>
              <w:jc w:val="center"/>
              <w:rPr>
                <w:color w:val="FF0000"/>
                <w:sz w:val="16"/>
                <w:szCs w:val="16"/>
              </w:rPr>
            </w:pPr>
          </w:p>
        </w:tc>
        <w:tc>
          <w:tcPr>
            <w:tcW w:w="572" w:type="dxa"/>
            <w:vAlign w:val="center"/>
          </w:tcPr>
          <w:p w14:paraId="59FE2E39" w14:textId="77777777" w:rsidR="00E133DD" w:rsidRPr="002036B9" w:rsidRDefault="00E133DD" w:rsidP="00FE0E4E">
            <w:pPr>
              <w:spacing w:line="180" w:lineRule="exact"/>
              <w:jc w:val="center"/>
              <w:rPr>
                <w:sz w:val="16"/>
                <w:szCs w:val="16"/>
              </w:rPr>
            </w:pPr>
          </w:p>
        </w:tc>
        <w:tc>
          <w:tcPr>
            <w:tcW w:w="564" w:type="dxa"/>
            <w:vAlign w:val="center"/>
          </w:tcPr>
          <w:p w14:paraId="074031C7" w14:textId="77777777" w:rsidR="00E133DD" w:rsidRPr="002036B9" w:rsidRDefault="00E133DD" w:rsidP="00FE0E4E">
            <w:pPr>
              <w:spacing w:line="180" w:lineRule="exact"/>
              <w:jc w:val="center"/>
              <w:rPr>
                <w:sz w:val="16"/>
                <w:szCs w:val="16"/>
              </w:rPr>
            </w:pPr>
          </w:p>
        </w:tc>
        <w:tc>
          <w:tcPr>
            <w:tcW w:w="5370" w:type="dxa"/>
            <w:vAlign w:val="center"/>
          </w:tcPr>
          <w:p w14:paraId="44C25671"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14:paraId="6E7AFAE6"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lang w:val="en"/>
              </w:rPr>
              <w:t>Nagsisi</w:t>
            </w:r>
            <w:r w:rsidRPr="00074B65">
              <w:rPr>
                <w:rStyle w:val="hps"/>
                <w:rFonts w:ascii="Arial" w:hAnsi="Arial" w:cs="Arial"/>
                <w:color w:val="222222"/>
                <w:sz w:val="14"/>
                <w:szCs w:val="14"/>
                <w:lang w:val="en"/>
              </w:rPr>
              <w:t>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mapasulong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pagkuha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eksamen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kakayahan</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wikang</w:t>
            </w:r>
            <w:proofErr w:type="spellEnd"/>
            <w:r w:rsidRPr="00074B65">
              <w:rPr>
                <w:rStyle w:val="hps"/>
                <w:rFonts w:ascii="Arial" w:hAnsi="Arial" w:cs="Arial"/>
                <w:color w:val="222222"/>
                <w:sz w:val="14"/>
                <w:szCs w:val="14"/>
                <w:lang w:val="en"/>
              </w:rPr>
              <w:t xml:space="preserve"> Japanese.</w:t>
            </w:r>
          </w:p>
        </w:tc>
      </w:tr>
      <w:tr w:rsidR="00E133DD" w:rsidRPr="002036B9" w14:paraId="0EE85FF1" w14:textId="77777777" w:rsidTr="00153942">
        <w:trPr>
          <w:trHeight w:val="506"/>
        </w:trPr>
        <w:tc>
          <w:tcPr>
            <w:tcW w:w="2562" w:type="dxa"/>
            <w:vMerge w:val="restart"/>
            <w:vAlign w:val="center"/>
          </w:tcPr>
          <w:p w14:paraId="149D1B89" w14:textId="77777777"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14:paraId="6A361D6D" w14:textId="77777777" w:rsidR="00E133DD" w:rsidRPr="00D54240" w:rsidRDefault="00AC2AED" w:rsidP="00CF2E29">
            <w:pPr>
              <w:spacing w:line="180" w:lineRule="exact"/>
              <w:jc w:val="center"/>
              <w:rPr>
                <w:sz w:val="14"/>
                <w:szCs w:val="14"/>
                <w:lang w:val="de-DE"/>
              </w:rPr>
            </w:pPr>
            <w:r w:rsidRPr="00AC2AED">
              <w:rPr>
                <w:rStyle w:val="hps"/>
                <w:rFonts w:ascii="Arial" w:hAnsi="Arial" w:cs="Arial"/>
                <w:color w:val="222222"/>
                <w:sz w:val="14"/>
                <w:szCs w:val="12"/>
                <w:lang w:val="de-DE"/>
              </w:rPr>
              <w:t>Pagsunod sa mga tuntunin may kinalaman sa kaligtasan, kalinisan, at iba pa</w:t>
            </w:r>
          </w:p>
        </w:tc>
        <w:tc>
          <w:tcPr>
            <w:tcW w:w="571" w:type="dxa"/>
            <w:vAlign w:val="center"/>
          </w:tcPr>
          <w:p w14:paraId="3913C374" w14:textId="77777777" w:rsidR="00E133DD" w:rsidRPr="00D54240" w:rsidRDefault="00E133DD" w:rsidP="00FE0E4E">
            <w:pPr>
              <w:spacing w:line="180" w:lineRule="exact"/>
              <w:jc w:val="center"/>
              <w:rPr>
                <w:color w:val="FF0000"/>
                <w:sz w:val="16"/>
                <w:szCs w:val="16"/>
                <w:lang w:val="de-DE"/>
              </w:rPr>
            </w:pPr>
          </w:p>
        </w:tc>
        <w:tc>
          <w:tcPr>
            <w:tcW w:w="572" w:type="dxa"/>
            <w:vAlign w:val="center"/>
          </w:tcPr>
          <w:p w14:paraId="463DFF59" w14:textId="77777777" w:rsidR="00E133DD" w:rsidRPr="00D54240" w:rsidRDefault="00E133DD" w:rsidP="00FE0E4E">
            <w:pPr>
              <w:spacing w:line="180" w:lineRule="exact"/>
              <w:jc w:val="center"/>
              <w:rPr>
                <w:sz w:val="16"/>
                <w:szCs w:val="16"/>
                <w:lang w:val="de-DE"/>
              </w:rPr>
            </w:pPr>
          </w:p>
        </w:tc>
        <w:tc>
          <w:tcPr>
            <w:tcW w:w="564" w:type="dxa"/>
            <w:vAlign w:val="center"/>
          </w:tcPr>
          <w:p w14:paraId="5379DABD" w14:textId="77777777" w:rsidR="00E133DD" w:rsidRPr="00D54240" w:rsidRDefault="00E133DD" w:rsidP="00FE0E4E">
            <w:pPr>
              <w:spacing w:line="180" w:lineRule="exact"/>
              <w:jc w:val="center"/>
              <w:rPr>
                <w:sz w:val="16"/>
                <w:szCs w:val="16"/>
                <w:lang w:val="de-DE"/>
              </w:rPr>
            </w:pPr>
          </w:p>
        </w:tc>
        <w:tc>
          <w:tcPr>
            <w:tcW w:w="5370" w:type="dxa"/>
            <w:vAlign w:val="center"/>
          </w:tcPr>
          <w:p w14:paraId="04C96399"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14:paraId="3CFE9D61" w14:textId="77777777" w:rsidR="00E133DD" w:rsidRPr="002036B9" w:rsidRDefault="00AC2AED" w:rsidP="00FE0E4E">
            <w:pPr>
              <w:spacing w:line="180" w:lineRule="exact"/>
              <w:rPr>
                <w:rFonts w:ascii="ＭＳ 明朝" w:eastAsia="ＭＳ 明朝" w:hAnsi="ＭＳ 明朝"/>
                <w:sz w:val="14"/>
                <w:szCs w:val="14"/>
              </w:rPr>
            </w:pPr>
            <w:proofErr w:type="spellStart"/>
            <w:r w:rsidRPr="00074B65">
              <w:rPr>
                <w:rStyle w:val="hps"/>
                <w:rFonts w:ascii="Arial" w:hAnsi="Arial" w:cs="Arial" w:hint="eastAsia"/>
                <w:color w:val="222222"/>
                <w:sz w:val="14"/>
                <w:szCs w:val="14"/>
              </w:rPr>
              <w:t>Nakakaintindi</w:t>
            </w:r>
            <w:proofErr w:type="spellEnd"/>
            <w:r w:rsidRPr="00074B65">
              <w:rPr>
                <w:rStyle w:val="hps"/>
                <w:rFonts w:ascii="Arial" w:hAnsi="Arial" w:cs="Arial" w:hint="eastAsia"/>
                <w:color w:val="222222"/>
                <w:sz w:val="14"/>
                <w:szCs w:val="14"/>
              </w:rPr>
              <w:t xml:space="preserve"> ng </w:t>
            </w:r>
            <w:proofErr w:type="spellStart"/>
            <w:r w:rsidRPr="00074B65">
              <w:rPr>
                <w:rStyle w:val="hps"/>
                <w:rFonts w:ascii="Arial" w:hAnsi="Arial" w:cs="Arial" w:hint="eastAsia"/>
                <w:color w:val="222222"/>
                <w:sz w:val="14"/>
                <w:szCs w:val="14"/>
              </w:rPr>
              <w:t>mga</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hint="eastAsia"/>
                <w:color w:val="222222"/>
                <w:sz w:val="14"/>
                <w:szCs w:val="14"/>
              </w:rPr>
              <w:t>tuntunin</w:t>
            </w:r>
            <w:proofErr w:type="spellEnd"/>
            <w:r w:rsidRPr="00074B65">
              <w:rPr>
                <w:rStyle w:val="hps"/>
                <w:rFonts w:ascii="Arial" w:hAnsi="Arial" w:cs="Arial" w:hint="eastAsia"/>
                <w:color w:val="222222"/>
                <w:sz w:val="14"/>
                <w:szCs w:val="14"/>
              </w:rPr>
              <w:t xml:space="preserve"> </w:t>
            </w:r>
            <w:proofErr w:type="spellStart"/>
            <w:r w:rsidRPr="00074B65">
              <w:rPr>
                <w:rStyle w:val="hps"/>
                <w:rFonts w:ascii="Arial" w:hAnsi="Arial" w:cs="Arial"/>
                <w:color w:val="222222"/>
                <w:sz w:val="14"/>
                <w:szCs w:val="14"/>
              </w:rPr>
              <w:t>tungkol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kaligtasan</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lugar</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trabaho</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sa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tamang</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paraan</w:t>
            </w:r>
            <w:proofErr w:type="spellEnd"/>
            <w:r w:rsidRPr="00074B65">
              <w:rPr>
                <w:rStyle w:val="hps"/>
                <w:rFonts w:ascii="Arial" w:hAnsi="Arial" w:cs="Arial"/>
                <w:color w:val="222222"/>
                <w:sz w:val="14"/>
                <w:szCs w:val="14"/>
              </w:rPr>
              <w:t xml:space="preserve">, at </w:t>
            </w:r>
            <w:proofErr w:type="spellStart"/>
            <w:r w:rsidRPr="00074B65">
              <w:rPr>
                <w:rStyle w:val="hps"/>
                <w:rFonts w:ascii="Arial" w:hAnsi="Arial" w:cs="Arial"/>
                <w:color w:val="222222"/>
                <w:sz w:val="14"/>
                <w:szCs w:val="14"/>
              </w:rPr>
              <w:t>gumagawa</w:t>
            </w:r>
            <w:proofErr w:type="spellEnd"/>
            <w:r w:rsidRPr="00074B65">
              <w:rPr>
                <w:rStyle w:val="hps"/>
                <w:rFonts w:ascii="Arial" w:hAnsi="Arial" w:cs="Arial"/>
                <w:color w:val="222222"/>
                <w:sz w:val="14"/>
                <w:szCs w:val="14"/>
              </w:rPr>
              <w:t xml:space="preserve"> ng </w:t>
            </w:r>
            <w:proofErr w:type="spellStart"/>
            <w:r w:rsidRPr="00074B65">
              <w:rPr>
                <w:rStyle w:val="hps"/>
                <w:rFonts w:ascii="Arial" w:hAnsi="Arial" w:cs="Arial"/>
                <w:color w:val="222222"/>
                <w:sz w:val="14"/>
                <w:szCs w:val="14"/>
              </w:rPr>
              <w:t>teknikal</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na</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pagsasanay</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alisunod</w:t>
            </w:r>
            <w:proofErr w:type="spellEnd"/>
            <w:r w:rsidRPr="00074B65">
              <w:rPr>
                <w:rStyle w:val="hps"/>
                <w:rFonts w:ascii="Arial" w:hAnsi="Arial" w:cs="Arial"/>
                <w:color w:val="222222"/>
                <w:sz w:val="14"/>
                <w:szCs w:val="14"/>
              </w:rPr>
              <w:t xml:space="preserve"> </w:t>
            </w:r>
            <w:proofErr w:type="spellStart"/>
            <w:r w:rsidRPr="00074B65">
              <w:rPr>
                <w:rStyle w:val="hps"/>
                <w:rFonts w:ascii="Arial" w:hAnsi="Arial" w:cs="Arial"/>
                <w:color w:val="222222"/>
                <w:sz w:val="14"/>
                <w:szCs w:val="14"/>
              </w:rPr>
              <w:t>rito</w:t>
            </w:r>
            <w:proofErr w:type="spellEnd"/>
            <w:r w:rsidRPr="00074B65">
              <w:rPr>
                <w:rStyle w:val="hps"/>
                <w:rFonts w:ascii="Arial" w:hAnsi="Arial" w:cs="Arial"/>
                <w:color w:val="222222"/>
                <w:sz w:val="14"/>
                <w:szCs w:val="14"/>
              </w:rPr>
              <w:t>.</w:t>
            </w:r>
          </w:p>
        </w:tc>
      </w:tr>
      <w:tr w:rsidR="00E133DD" w:rsidRPr="002036B9" w14:paraId="0A6FC982" w14:textId="77777777" w:rsidTr="00153942">
        <w:trPr>
          <w:trHeight w:val="506"/>
        </w:trPr>
        <w:tc>
          <w:tcPr>
            <w:tcW w:w="2562" w:type="dxa"/>
            <w:vMerge/>
          </w:tcPr>
          <w:p w14:paraId="03B561E4" w14:textId="77777777" w:rsidR="00E133DD" w:rsidRPr="002036B9" w:rsidRDefault="00E133DD" w:rsidP="00FE0E4E">
            <w:pPr>
              <w:spacing w:line="180" w:lineRule="exact"/>
              <w:jc w:val="center"/>
              <w:rPr>
                <w:sz w:val="16"/>
                <w:szCs w:val="16"/>
              </w:rPr>
            </w:pPr>
          </w:p>
        </w:tc>
        <w:tc>
          <w:tcPr>
            <w:tcW w:w="571" w:type="dxa"/>
            <w:vAlign w:val="center"/>
          </w:tcPr>
          <w:p w14:paraId="60792A4A" w14:textId="77777777" w:rsidR="00E133DD" w:rsidRPr="002036B9" w:rsidRDefault="00E133DD" w:rsidP="00FE0E4E">
            <w:pPr>
              <w:spacing w:line="180" w:lineRule="exact"/>
              <w:jc w:val="center"/>
              <w:rPr>
                <w:color w:val="FF0000"/>
                <w:sz w:val="16"/>
                <w:szCs w:val="16"/>
              </w:rPr>
            </w:pPr>
          </w:p>
        </w:tc>
        <w:tc>
          <w:tcPr>
            <w:tcW w:w="572" w:type="dxa"/>
            <w:vAlign w:val="center"/>
          </w:tcPr>
          <w:p w14:paraId="23583725" w14:textId="77777777" w:rsidR="00E133DD" w:rsidRPr="002036B9" w:rsidRDefault="00E133DD" w:rsidP="00FE0E4E">
            <w:pPr>
              <w:spacing w:line="180" w:lineRule="exact"/>
              <w:jc w:val="center"/>
              <w:rPr>
                <w:sz w:val="16"/>
                <w:szCs w:val="16"/>
              </w:rPr>
            </w:pPr>
          </w:p>
        </w:tc>
        <w:tc>
          <w:tcPr>
            <w:tcW w:w="564" w:type="dxa"/>
            <w:vAlign w:val="center"/>
          </w:tcPr>
          <w:p w14:paraId="0A484D41" w14:textId="77777777" w:rsidR="00E133DD" w:rsidRPr="002036B9" w:rsidRDefault="00E133DD" w:rsidP="00FE0E4E">
            <w:pPr>
              <w:spacing w:line="180" w:lineRule="exact"/>
              <w:jc w:val="center"/>
              <w:rPr>
                <w:sz w:val="16"/>
                <w:szCs w:val="16"/>
              </w:rPr>
            </w:pPr>
          </w:p>
        </w:tc>
        <w:tc>
          <w:tcPr>
            <w:tcW w:w="5370" w:type="dxa"/>
            <w:vAlign w:val="center"/>
          </w:tcPr>
          <w:p w14:paraId="12C85CAE" w14:textId="77777777"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14:paraId="2B983D2E" w14:textId="77777777" w:rsidR="00E133DD" w:rsidRPr="002036B9" w:rsidRDefault="00AC2AED" w:rsidP="00673E65">
            <w:pPr>
              <w:spacing w:line="180" w:lineRule="exact"/>
              <w:rPr>
                <w:rFonts w:ascii="ＭＳ 明朝" w:eastAsia="ＭＳ 明朝" w:hAnsi="ＭＳ 明朝"/>
                <w:sz w:val="14"/>
                <w:szCs w:val="14"/>
              </w:rPr>
            </w:pPr>
            <w:proofErr w:type="spellStart"/>
            <w:r w:rsidRPr="00074B65">
              <w:rPr>
                <w:rStyle w:val="hps"/>
                <w:rFonts w:ascii="Arial" w:hAnsi="Arial" w:cs="Arial"/>
                <w:color w:val="222222"/>
                <w:sz w:val="14"/>
                <w:szCs w:val="14"/>
                <w:lang w:val="en"/>
              </w:rPr>
              <w:t>Nagsisikap</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upang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alisin</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ang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sanhi</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panganib</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gaya</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pagiging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masinop</w:t>
            </w:r>
            <w:proofErr w:type="spellEnd"/>
            <w:r w:rsidRPr="00074B65">
              <w:rPr>
                <w:rStyle w:val="hps"/>
                <w:rFonts w:ascii="Arial" w:hAnsi="Arial" w:cs="Arial"/>
                <w:color w:val="222222"/>
                <w:sz w:val="14"/>
                <w:szCs w:val="14"/>
                <w:lang w:val="en"/>
              </w:rPr>
              <w:t xml:space="preserve"> at </w:t>
            </w:r>
            <w:proofErr w:type="spellStart"/>
            <w:r w:rsidRPr="00074B65">
              <w:rPr>
                <w:rStyle w:val="hps"/>
                <w:rFonts w:ascii="Arial" w:hAnsi="Arial" w:cs="Arial"/>
                <w:color w:val="222222"/>
                <w:sz w:val="14"/>
                <w:szCs w:val="14"/>
                <w:lang w:val="en"/>
              </w:rPr>
              <w:t>maayos</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lugar</w:t>
            </w:r>
            <w:proofErr w:type="spellEnd"/>
            <w:r w:rsidRPr="00074B65">
              <w:rPr>
                <w:rStyle w:val="hps"/>
                <w:rFonts w:ascii="Arial" w:hAnsi="Arial" w:cs="Arial"/>
                <w:color w:val="222222"/>
                <w:sz w:val="14"/>
                <w:szCs w:val="14"/>
                <w:lang w:val="en"/>
              </w:rPr>
              <w:t xml:space="preserve"> ng </w:t>
            </w:r>
            <w:proofErr w:type="spellStart"/>
            <w:r w:rsidRPr="00074B65">
              <w:rPr>
                <w:rStyle w:val="hps"/>
                <w:rFonts w:ascii="Arial" w:hAnsi="Arial" w:cs="Arial"/>
                <w:color w:val="222222"/>
                <w:sz w:val="14"/>
                <w:szCs w:val="14"/>
                <w:lang w:val="en"/>
              </w:rPr>
              <w:t>trabaho</w:t>
            </w:r>
            <w:proofErr w:type="spellEnd"/>
            <w:r w:rsidRPr="00074B65">
              <w:rPr>
                <w:rStyle w:val="hps"/>
                <w:rFonts w:ascii="Arial" w:hAnsi="Arial" w:cs="Arial"/>
                <w:color w:val="222222"/>
                <w:sz w:val="14"/>
                <w:szCs w:val="14"/>
                <w:lang w:val="en"/>
              </w:rPr>
              <w:t>.</w:t>
            </w:r>
          </w:p>
        </w:tc>
      </w:tr>
    </w:tbl>
    <w:p w14:paraId="7D9231C0" w14:textId="77777777" w:rsidR="00FE0E4E" w:rsidRPr="002036B9" w:rsidRDefault="00FE0E4E" w:rsidP="00C46D5B">
      <w:pPr>
        <w:rPr>
          <w:rFonts w:asciiTheme="majorEastAsia" w:eastAsiaTheme="majorEastAsia" w:hAnsiTheme="majorEastAsia" w:cs="メイリオ"/>
          <w:sz w:val="16"/>
          <w:szCs w:val="16"/>
        </w:rPr>
      </w:pPr>
    </w:p>
    <w:p w14:paraId="6C8B956C" w14:textId="77777777"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AC2AED">
        <w:rPr>
          <w:rFonts w:asciiTheme="majorEastAsia" w:eastAsiaTheme="majorEastAsia" w:hAnsiTheme="majorEastAsia" w:cs="メイリオ" w:hint="eastAsia"/>
          <w:b/>
          <w:sz w:val="16"/>
          <w:szCs w:val="16"/>
        </w:rPr>
        <w:t xml:space="preserve">　</w:t>
      </w:r>
      <w:proofErr w:type="spellStart"/>
      <w:r w:rsidR="00AC2AED" w:rsidRPr="00074B65">
        <w:rPr>
          <w:rStyle w:val="hps"/>
          <w:rFonts w:ascii="Arial" w:hAnsi="Arial" w:cs="Arial"/>
          <w:b/>
          <w:color w:val="222222"/>
          <w:sz w:val="16"/>
          <w:szCs w:val="16"/>
          <w:lang w:val="en"/>
        </w:rPr>
        <w:t>Kakayahan</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sa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trabaho</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w:t>
      </w:r>
      <w:proofErr w:type="spellEnd"/>
      <w:r w:rsidR="00AC2AED" w:rsidRPr="00074B65">
        <w:rPr>
          <w:rStyle w:val="hps"/>
          <w:rFonts w:ascii="Arial" w:hAnsi="Arial" w:cs="Arial"/>
          <w:b/>
          <w:color w:val="222222"/>
          <w:sz w:val="16"/>
          <w:szCs w:val="16"/>
          <w:lang w:val="en"/>
        </w:rPr>
        <w:t xml:space="preserve"> </w:t>
      </w:r>
      <w:proofErr w:type="spellStart"/>
      <w:r w:rsidR="00AC2AED" w:rsidRPr="00074B65">
        <w:rPr>
          <w:rStyle w:val="hps"/>
          <w:rFonts w:ascii="Arial" w:hAnsi="Arial" w:cs="Arial"/>
          <w:b/>
          <w:color w:val="222222"/>
          <w:sz w:val="16"/>
          <w:szCs w:val="16"/>
          <w:lang w:val="en"/>
        </w:rPr>
        <w:t>naranasan</w:t>
      </w:r>
      <w:proofErr w:type="spellEnd"/>
    </w:p>
    <w:p w14:paraId="41F0480C" w14:textId="77777777" w:rsidR="009E5E26" w:rsidRPr="002036B9" w:rsidRDefault="003652AB" w:rsidP="00AC2AED">
      <w:pPr>
        <w:tabs>
          <w:tab w:val="left" w:pos="3665"/>
          <w:tab w:val="left" w:pos="6080"/>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Ａ：到達水準を十分に上回った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Ｂ：到達水準に達した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Ｃ：到達水準に達しなかった</w:t>
      </w:r>
    </w:p>
    <w:p w14:paraId="3A08B8EB" w14:textId="77777777" w:rsidR="006A5F3B" w:rsidRPr="002036B9" w:rsidRDefault="00AC2AED"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074B65">
        <w:rPr>
          <w:rStyle w:val="hps"/>
          <w:rFonts w:ascii="Arial" w:hAnsi="Arial" w:cs="Arial"/>
          <w:color w:val="222222"/>
          <w:sz w:val="14"/>
          <w:szCs w:val="14"/>
          <w:lang w:val="en"/>
        </w:rPr>
        <w:t>A:</w:t>
      </w:r>
      <w:r w:rsidRPr="00074B65">
        <w:rPr>
          <w:rStyle w:val="shorttext"/>
          <w:rFonts w:ascii="Arial" w:hAnsi="Arial" w:cs="Arial"/>
          <w:color w:val="222222"/>
          <w:sz w:val="14"/>
          <w:szCs w:val="14"/>
          <w:lang w:val="en"/>
        </w:rPr>
        <w:t xml:space="preserve"> </w:t>
      </w:r>
      <w:proofErr w:type="spellStart"/>
      <w:r w:rsidRPr="00AC2AED">
        <w:rPr>
          <w:rStyle w:val="hps"/>
          <w:rFonts w:ascii="Arial" w:hAnsi="Arial" w:cs="Arial"/>
          <w:color w:val="222222"/>
          <w:sz w:val="14"/>
          <w:szCs w:val="12"/>
          <w:lang w:val="en"/>
        </w:rPr>
        <w:t>Nakahigit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nang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sapat</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sa</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tunguhing</w:t>
      </w:r>
      <w:proofErr w:type="spellEnd"/>
      <w:r w:rsidRPr="00AC2AED">
        <w:rPr>
          <w:rStyle w:val="hps"/>
          <w:rFonts w:ascii="Arial" w:hAnsi="Arial" w:cs="Arial"/>
          <w:color w:val="222222"/>
          <w:sz w:val="14"/>
          <w:szCs w:val="12"/>
          <w:lang w:val="en"/>
        </w:rPr>
        <w:t xml:space="preserve"> </w:t>
      </w:r>
      <w:proofErr w:type="spellStart"/>
      <w:r w:rsidRPr="00AC2AED">
        <w:rPr>
          <w:rStyle w:val="hps"/>
          <w:rFonts w:ascii="Arial" w:hAnsi="Arial" w:cs="Arial"/>
          <w:color w:val="222222"/>
          <w:sz w:val="14"/>
          <w:szCs w:val="12"/>
          <w:lang w:val="en"/>
        </w:rPr>
        <w:t>pamantayan</w:t>
      </w:r>
      <w:proofErr w:type="spellEnd"/>
      <w:r w:rsidR="009E5E26" w:rsidRPr="002036B9">
        <w:rPr>
          <w:rFonts w:asciiTheme="majorEastAsia" w:eastAsiaTheme="majorEastAsia" w:hAnsiTheme="majorEastAsia" w:cs="メイリオ" w:hint="eastAsia"/>
          <w:sz w:val="14"/>
          <w:szCs w:val="14"/>
        </w:rPr>
        <w:t xml:space="preserve"> </w:t>
      </w:r>
      <w:r>
        <w:rPr>
          <w:rFonts w:asciiTheme="majorEastAsia" w:eastAsiaTheme="majorEastAsia" w:hAnsiTheme="majorEastAsia" w:cs="メイリオ" w:hint="eastAsia"/>
          <w:sz w:val="14"/>
          <w:szCs w:val="14"/>
        </w:rPr>
        <w:t xml:space="preserve">　</w:t>
      </w:r>
      <w:r w:rsidRPr="00074B65">
        <w:rPr>
          <w:rStyle w:val="hps"/>
          <w:rFonts w:ascii="Arial" w:hAnsi="Arial" w:cs="Arial"/>
          <w:color w:val="222222"/>
          <w:sz w:val="14"/>
          <w:szCs w:val="14"/>
          <w:lang w:val="en"/>
        </w:rPr>
        <w:t>B:</w:t>
      </w:r>
      <w:r w:rsidRPr="00074B65">
        <w:rPr>
          <w:rStyle w:val="shorttext"/>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r w:rsidR="009E5E26" w:rsidRPr="002036B9">
        <w:rPr>
          <w:rFonts w:asciiTheme="majorEastAsia" w:eastAsiaTheme="majorEastAsia" w:hAnsiTheme="majorEastAsia" w:cs="メイリオ" w:hint="eastAsia"/>
          <w:sz w:val="14"/>
          <w:szCs w:val="14"/>
        </w:rPr>
        <w:t xml:space="preserve"> </w:t>
      </w:r>
      <w:r w:rsidR="009E5E26" w:rsidRPr="002036B9">
        <w:rPr>
          <w:rFonts w:asciiTheme="majorEastAsia" w:eastAsiaTheme="majorEastAsia" w:hAnsiTheme="majorEastAsia" w:cs="メイリオ" w:hint="eastAsia"/>
          <w:sz w:val="14"/>
          <w:szCs w:val="14"/>
        </w:rPr>
        <w:tab/>
      </w:r>
      <w:r w:rsidRPr="00074B65">
        <w:rPr>
          <w:rStyle w:val="hps"/>
          <w:rFonts w:ascii="Arial" w:hAnsi="Arial" w:cs="Arial"/>
          <w:color w:val="222222"/>
          <w:sz w:val="14"/>
          <w:szCs w:val="14"/>
          <w:lang w:val="en"/>
        </w:rPr>
        <w:t>C:</w:t>
      </w:r>
      <w:r w:rsidRPr="00074B65">
        <w:rPr>
          <w:rStyle w:val="shorttext"/>
          <w:rFonts w:ascii="Arial" w:hAnsi="Arial" w:cs="Arial"/>
          <w:color w:val="222222"/>
          <w:sz w:val="14"/>
          <w:szCs w:val="14"/>
          <w:lang w:val="en"/>
        </w:rPr>
        <w:t xml:space="preserve"> </w:t>
      </w:r>
      <w:r w:rsidRPr="00074B65">
        <w:rPr>
          <w:rStyle w:val="hps"/>
          <w:rFonts w:ascii="Arial" w:hAnsi="Arial" w:cs="Arial"/>
          <w:color w:val="222222"/>
          <w:sz w:val="14"/>
          <w:szCs w:val="14"/>
          <w:lang w:val="en"/>
        </w:rPr>
        <w:t xml:space="preserve">Hindi </w:t>
      </w:r>
      <w:proofErr w:type="spellStart"/>
      <w:r w:rsidRPr="00074B65">
        <w:rPr>
          <w:rStyle w:val="hps"/>
          <w:rFonts w:ascii="Arial" w:hAnsi="Arial" w:cs="Arial"/>
          <w:color w:val="222222"/>
          <w:sz w:val="14"/>
          <w:szCs w:val="14"/>
          <w:lang w:val="en"/>
        </w:rPr>
        <w:t>umabot</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sa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tunguhing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pamantayan</w:t>
      </w:r>
      <w:proofErr w:type="spellEnd"/>
    </w:p>
    <w:tbl>
      <w:tblPr>
        <w:tblStyle w:val="a3"/>
        <w:tblW w:w="9922" w:type="dxa"/>
        <w:tblInd w:w="392" w:type="dxa"/>
        <w:tblLayout w:type="fixed"/>
        <w:tblLook w:val="04A0" w:firstRow="1" w:lastRow="0" w:firstColumn="1" w:lastColumn="0" w:noHBand="0" w:noVBand="1"/>
      </w:tblPr>
      <w:tblGrid>
        <w:gridCol w:w="2551"/>
        <w:gridCol w:w="609"/>
        <w:gridCol w:w="609"/>
        <w:gridCol w:w="610"/>
        <w:gridCol w:w="5543"/>
      </w:tblGrid>
      <w:tr w:rsidR="008426B4" w:rsidRPr="002036B9" w14:paraId="5A07D5CC" w14:textId="77777777" w:rsidTr="00D54240">
        <w:trPr>
          <w:trHeight w:val="520"/>
        </w:trPr>
        <w:tc>
          <w:tcPr>
            <w:tcW w:w="2551" w:type="dxa"/>
            <w:vMerge w:val="restart"/>
            <w:vAlign w:val="center"/>
          </w:tcPr>
          <w:p w14:paraId="7BAAF0ED"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14:paraId="67E9A0F7" w14:textId="77777777" w:rsidR="000333D2" w:rsidRPr="002036B9" w:rsidRDefault="00AC2AED" w:rsidP="00751063">
            <w:pPr>
              <w:spacing w:line="160" w:lineRule="exact"/>
              <w:jc w:val="center"/>
              <w:rPr>
                <w:sz w:val="14"/>
                <w:szCs w:val="14"/>
              </w:rPr>
            </w:pPr>
            <w:proofErr w:type="spellStart"/>
            <w:r w:rsidRPr="00AC2AED">
              <w:rPr>
                <w:rFonts w:ascii="Arial" w:hAnsi="Arial" w:cs="Arial" w:hint="eastAsia"/>
                <w:color w:val="222222"/>
                <w:sz w:val="14"/>
                <w:szCs w:val="14"/>
                <w:lang w:val="en"/>
              </w:rPr>
              <w:t>Hinihiling</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hint="eastAsia"/>
                <w:color w:val="222222"/>
                <w:sz w:val="14"/>
                <w:szCs w:val="14"/>
                <w:lang w:val="en"/>
              </w:rPr>
              <w:t>na</w:t>
            </w:r>
            <w:proofErr w:type="spellEnd"/>
            <w:r w:rsidRPr="00AC2AED">
              <w:rPr>
                <w:rFonts w:ascii="Arial" w:hAnsi="Arial" w:cs="Arial" w:hint="eastAsia"/>
                <w:color w:val="222222"/>
                <w:sz w:val="14"/>
                <w:szCs w:val="14"/>
                <w:lang w:val="en"/>
              </w:rPr>
              <w:t xml:space="preserve"> </w:t>
            </w:r>
            <w:proofErr w:type="spellStart"/>
            <w:r w:rsidRPr="00AC2AED">
              <w:rPr>
                <w:rFonts w:ascii="Arial" w:hAnsi="Arial" w:cs="Arial"/>
                <w:color w:val="222222"/>
                <w:sz w:val="14"/>
                <w:szCs w:val="14"/>
                <w:lang w:val="en"/>
              </w:rPr>
              <w:t>trabaho</w:t>
            </w:r>
            <w:proofErr w:type="spellEnd"/>
            <w:r w:rsidRPr="00AC2AED">
              <w:rPr>
                <w:rFonts w:ascii="Arial" w:hAnsi="Arial" w:cs="Arial"/>
                <w:color w:val="222222"/>
                <w:sz w:val="14"/>
                <w:szCs w:val="14"/>
                <w:lang w:val="en"/>
              </w:rPr>
              <w:t xml:space="preserve"> at </w:t>
            </w:r>
            <w:proofErr w:type="spellStart"/>
            <w:r w:rsidRPr="00AC2AED">
              <w:rPr>
                <w:rFonts w:ascii="Arial" w:hAnsi="Arial" w:cs="Arial"/>
                <w:color w:val="222222"/>
                <w:sz w:val="14"/>
                <w:szCs w:val="14"/>
                <w:lang w:val="en"/>
              </w:rPr>
              <w:t>kaugnay</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na</w:t>
            </w:r>
            <w:proofErr w:type="spellEnd"/>
            <w:r w:rsidRPr="00AC2AED">
              <w:rPr>
                <w:rFonts w:ascii="Arial" w:hAnsi="Arial" w:cs="Arial"/>
                <w:color w:val="222222"/>
                <w:sz w:val="14"/>
                <w:szCs w:val="14"/>
                <w:lang w:val="en"/>
              </w:rPr>
              <w:t xml:space="preserve"> </w:t>
            </w:r>
            <w:proofErr w:type="spellStart"/>
            <w:r w:rsidRPr="00AC2AED">
              <w:rPr>
                <w:rFonts w:ascii="Arial" w:hAnsi="Arial" w:cs="Arial"/>
                <w:color w:val="222222"/>
                <w:sz w:val="14"/>
                <w:szCs w:val="14"/>
                <w:lang w:val="en"/>
              </w:rPr>
              <w:t>trabaho</w:t>
            </w:r>
            <w:proofErr w:type="spellEnd"/>
          </w:p>
        </w:tc>
        <w:tc>
          <w:tcPr>
            <w:tcW w:w="1828" w:type="dxa"/>
            <w:gridSpan w:val="3"/>
            <w:vAlign w:val="center"/>
          </w:tcPr>
          <w:p w14:paraId="08D12117" w14:textId="77777777"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14:paraId="59EF1E69" w14:textId="77777777" w:rsidR="002164E8" w:rsidRPr="002036B9" w:rsidRDefault="00AC2AED" w:rsidP="00FE0E4E">
            <w:pPr>
              <w:spacing w:line="160" w:lineRule="exact"/>
              <w:jc w:val="center"/>
              <w:rPr>
                <w:rFonts w:asciiTheme="majorEastAsia" w:eastAsiaTheme="majorEastAsia" w:hAnsiTheme="majorEastAsia"/>
                <w:sz w:val="14"/>
                <w:szCs w:val="14"/>
              </w:rPr>
            </w:pPr>
            <w:proofErr w:type="spellStart"/>
            <w:r w:rsidRPr="00AC2AED">
              <w:rPr>
                <w:rFonts w:ascii="Arial" w:hAnsi="Arial" w:cs="Arial"/>
                <w:color w:val="222222"/>
                <w:sz w:val="12"/>
                <w:szCs w:val="14"/>
                <w:lang w:val="en"/>
              </w:rPr>
              <w:t>Pagsusuri</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organisasyong</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nagbibigay</w:t>
            </w:r>
            <w:proofErr w:type="spellEnd"/>
            <w:r w:rsidRPr="00AC2AED">
              <w:rPr>
                <w:rFonts w:ascii="Arial" w:hAnsi="Arial" w:cs="Arial"/>
                <w:color w:val="222222"/>
                <w:sz w:val="12"/>
                <w:szCs w:val="14"/>
                <w:lang w:val="en"/>
              </w:rPr>
              <w:t xml:space="preserve"> ng </w:t>
            </w:r>
            <w:proofErr w:type="spellStart"/>
            <w:r w:rsidRPr="00AC2AED">
              <w:rPr>
                <w:rFonts w:ascii="Arial" w:hAnsi="Arial" w:cs="Arial"/>
                <w:color w:val="222222"/>
                <w:sz w:val="12"/>
                <w:szCs w:val="14"/>
                <w:lang w:val="en"/>
              </w:rPr>
              <w:t>teknikal</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na</w:t>
            </w:r>
            <w:proofErr w:type="spellEnd"/>
            <w:r w:rsidRPr="00AC2AED">
              <w:rPr>
                <w:rFonts w:ascii="Arial" w:hAnsi="Arial" w:cs="Arial"/>
                <w:color w:val="222222"/>
                <w:sz w:val="12"/>
                <w:szCs w:val="14"/>
                <w:lang w:val="en"/>
              </w:rPr>
              <w:t xml:space="preserve"> </w:t>
            </w:r>
            <w:proofErr w:type="spellStart"/>
            <w:r w:rsidRPr="00AC2AED">
              <w:rPr>
                <w:rFonts w:ascii="Arial" w:hAnsi="Arial" w:cs="Arial"/>
                <w:color w:val="222222"/>
                <w:sz w:val="12"/>
                <w:szCs w:val="14"/>
                <w:lang w:val="en"/>
              </w:rPr>
              <w:t>pagsasanay</w:t>
            </w:r>
            <w:proofErr w:type="spellEnd"/>
          </w:p>
        </w:tc>
        <w:tc>
          <w:tcPr>
            <w:tcW w:w="5543" w:type="dxa"/>
            <w:vMerge w:val="restart"/>
            <w:vAlign w:val="center"/>
          </w:tcPr>
          <w:p w14:paraId="456E7EAE"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14:paraId="3AFEBF90" w14:textId="77777777" w:rsidR="002164E8" w:rsidRPr="002036B9" w:rsidRDefault="00AC2AED" w:rsidP="00FE0E4E">
            <w:pPr>
              <w:spacing w:line="160" w:lineRule="exact"/>
              <w:jc w:val="center"/>
              <w:rPr>
                <w:sz w:val="14"/>
                <w:szCs w:val="14"/>
              </w:rPr>
            </w:pPr>
            <w:proofErr w:type="spellStart"/>
            <w:r w:rsidRPr="00074B65">
              <w:rPr>
                <w:rStyle w:val="hps"/>
                <w:rFonts w:ascii="Arial" w:hAnsi="Arial" w:cs="Arial"/>
                <w:color w:val="222222"/>
                <w:sz w:val="14"/>
                <w:szCs w:val="14"/>
                <w:lang w:val="en"/>
              </w:rPr>
              <w:t>Nilalaman</w:t>
            </w:r>
            <w:proofErr w:type="spellEnd"/>
          </w:p>
        </w:tc>
      </w:tr>
      <w:tr w:rsidR="008426B4" w:rsidRPr="002036B9" w14:paraId="601BFED5" w14:textId="77777777" w:rsidTr="00D54240">
        <w:trPr>
          <w:trHeight w:val="106"/>
        </w:trPr>
        <w:tc>
          <w:tcPr>
            <w:tcW w:w="2551" w:type="dxa"/>
            <w:vMerge/>
          </w:tcPr>
          <w:p w14:paraId="79A1CED2" w14:textId="77777777" w:rsidR="008426B4" w:rsidRPr="002036B9" w:rsidRDefault="008426B4" w:rsidP="00FE0E4E">
            <w:pPr>
              <w:spacing w:line="160" w:lineRule="exact"/>
              <w:rPr>
                <w:sz w:val="14"/>
                <w:szCs w:val="14"/>
              </w:rPr>
            </w:pPr>
          </w:p>
        </w:tc>
        <w:tc>
          <w:tcPr>
            <w:tcW w:w="609" w:type="dxa"/>
            <w:vAlign w:val="center"/>
          </w:tcPr>
          <w:p w14:paraId="4F8834B7"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14:paraId="375B3602"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14:paraId="4133C949" w14:textId="77777777"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14:paraId="7ABDD832" w14:textId="77777777" w:rsidR="008426B4" w:rsidRPr="002036B9" w:rsidRDefault="008426B4" w:rsidP="00FE0E4E">
            <w:pPr>
              <w:spacing w:line="160" w:lineRule="exact"/>
              <w:rPr>
                <w:sz w:val="14"/>
                <w:szCs w:val="14"/>
              </w:rPr>
            </w:pPr>
          </w:p>
        </w:tc>
      </w:tr>
      <w:tr w:rsidR="00AF599A" w:rsidRPr="002036B9" w14:paraId="412F74B3" w14:textId="77777777" w:rsidTr="00D54240">
        <w:trPr>
          <w:trHeight w:val="457"/>
        </w:trPr>
        <w:tc>
          <w:tcPr>
            <w:tcW w:w="2551" w:type="dxa"/>
            <w:vMerge w:val="restart"/>
            <w:vAlign w:val="center"/>
          </w:tcPr>
          <w:p w14:paraId="2D0C1735" w14:textId="77777777" w:rsidR="00AF599A" w:rsidRPr="002036B9" w:rsidRDefault="00AF599A" w:rsidP="00AF599A">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14:paraId="43E32053" w14:textId="77777777" w:rsidR="00AF599A" w:rsidRPr="002036B9" w:rsidRDefault="00AF599A" w:rsidP="00AF599A">
            <w:pPr>
              <w:spacing w:line="160" w:lineRule="exact"/>
              <w:jc w:val="center"/>
              <w:rPr>
                <w:sz w:val="14"/>
                <w:szCs w:val="14"/>
              </w:rPr>
            </w:pPr>
            <w:proofErr w:type="spellStart"/>
            <w:r w:rsidRPr="00074B65">
              <w:rPr>
                <w:rStyle w:val="hps"/>
                <w:rFonts w:ascii="Arial" w:hAnsi="Arial" w:cs="Arial"/>
                <w:color w:val="222222"/>
                <w:sz w:val="14"/>
                <w:szCs w:val="14"/>
                <w:lang w:val="en"/>
              </w:rPr>
              <w:t>Hinihiling</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tc>
        <w:tc>
          <w:tcPr>
            <w:tcW w:w="609" w:type="dxa"/>
            <w:vAlign w:val="center"/>
          </w:tcPr>
          <w:p w14:paraId="7B5BE258" w14:textId="77777777" w:rsidR="00AF599A" w:rsidRPr="002036B9" w:rsidRDefault="00AF599A" w:rsidP="00AF599A">
            <w:pPr>
              <w:spacing w:line="160" w:lineRule="exact"/>
              <w:jc w:val="center"/>
              <w:rPr>
                <w:sz w:val="14"/>
                <w:szCs w:val="14"/>
              </w:rPr>
            </w:pPr>
          </w:p>
        </w:tc>
        <w:tc>
          <w:tcPr>
            <w:tcW w:w="609" w:type="dxa"/>
          </w:tcPr>
          <w:p w14:paraId="0F075424" w14:textId="77777777" w:rsidR="00AF599A" w:rsidRPr="002036B9" w:rsidRDefault="00AF599A" w:rsidP="00AF599A">
            <w:pPr>
              <w:spacing w:line="160" w:lineRule="exact"/>
              <w:rPr>
                <w:sz w:val="14"/>
                <w:szCs w:val="14"/>
              </w:rPr>
            </w:pPr>
          </w:p>
        </w:tc>
        <w:tc>
          <w:tcPr>
            <w:tcW w:w="610" w:type="dxa"/>
          </w:tcPr>
          <w:p w14:paraId="27339A75"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vAlign w:val="center"/>
          </w:tcPr>
          <w:p w14:paraId="7168D2AA"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下処理作業</w:t>
            </w:r>
          </w:p>
          <w:p w14:paraId="3C2DB96E" w14:textId="76D250F8" w:rsidR="00AF599A" w:rsidRPr="00A26C6B" w:rsidRDefault="00F33F24" w:rsidP="00AF599A">
            <w:pPr>
              <w:spacing w:line="160" w:lineRule="exact"/>
              <w:rPr>
                <w:rFonts w:asciiTheme="majorHAnsi" w:hAnsiTheme="majorHAnsi" w:cstheme="majorHAnsi"/>
                <w:sz w:val="14"/>
                <w:szCs w:val="14"/>
              </w:rPr>
            </w:pPr>
            <w:proofErr w:type="spellStart"/>
            <w:r w:rsidRPr="00A26C6B">
              <w:rPr>
                <w:rFonts w:asciiTheme="majorHAnsi" w:eastAsiaTheme="majorEastAsia" w:hAnsiTheme="majorHAnsi" w:cstheme="majorHAnsi"/>
                <w:sz w:val="14"/>
                <w:szCs w:val="14"/>
              </w:rPr>
              <w:t>Pagsasagawa</w:t>
            </w:r>
            <w:proofErr w:type="spellEnd"/>
            <w:r w:rsidRPr="00A26C6B">
              <w:rPr>
                <w:rFonts w:asciiTheme="majorHAnsi" w:eastAsiaTheme="majorEastAsia" w:hAnsiTheme="majorHAnsi" w:cstheme="majorHAnsi"/>
                <w:sz w:val="14"/>
                <w:szCs w:val="14"/>
              </w:rPr>
              <w:t xml:space="preserve"> ng p</w:t>
            </w:r>
            <w:r w:rsidR="00AF599A" w:rsidRPr="00A26C6B">
              <w:rPr>
                <w:rFonts w:asciiTheme="majorHAnsi" w:eastAsiaTheme="majorEastAsia" w:hAnsiTheme="majorHAnsi" w:cstheme="majorHAnsi"/>
                <w:sz w:val="14"/>
                <w:szCs w:val="14"/>
              </w:rPr>
              <w:t>retreatment</w:t>
            </w:r>
          </w:p>
        </w:tc>
      </w:tr>
      <w:tr w:rsidR="00AF599A" w:rsidRPr="002036B9" w14:paraId="34FDFE53" w14:textId="77777777" w:rsidTr="00D54240">
        <w:trPr>
          <w:trHeight w:val="407"/>
        </w:trPr>
        <w:tc>
          <w:tcPr>
            <w:tcW w:w="2551" w:type="dxa"/>
            <w:vMerge/>
          </w:tcPr>
          <w:p w14:paraId="549CC94C" w14:textId="77777777" w:rsidR="00AF599A" w:rsidRPr="002036B9" w:rsidRDefault="00AF599A" w:rsidP="00AF599A">
            <w:pPr>
              <w:spacing w:line="160" w:lineRule="exact"/>
              <w:rPr>
                <w:sz w:val="14"/>
                <w:szCs w:val="14"/>
              </w:rPr>
            </w:pPr>
          </w:p>
        </w:tc>
        <w:tc>
          <w:tcPr>
            <w:tcW w:w="609" w:type="dxa"/>
            <w:tcBorders>
              <w:top w:val="single" w:sz="4" w:space="0" w:color="auto"/>
            </w:tcBorders>
            <w:vAlign w:val="center"/>
          </w:tcPr>
          <w:p w14:paraId="1DE35362" w14:textId="77777777" w:rsidR="00AF599A" w:rsidRPr="002036B9" w:rsidRDefault="00AF599A" w:rsidP="00AF599A">
            <w:pPr>
              <w:spacing w:line="160" w:lineRule="exact"/>
              <w:jc w:val="center"/>
              <w:rPr>
                <w:sz w:val="14"/>
                <w:szCs w:val="14"/>
              </w:rPr>
            </w:pPr>
          </w:p>
        </w:tc>
        <w:tc>
          <w:tcPr>
            <w:tcW w:w="609" w:type="dxa"/>
            <w:tcBorders>
              <w:top w:val="single" w:sz="4" w:space="0" w:color="auto"/>
            </w:tcBorders>
          </w:tcPr>
          <w:p w14:paraId="3502AA39" w14:textId="77777777" w:rsidR="00AF599A" w:rsidRPr="002036B9" w:rsidRDefault="00AF599A" w:rsidP="00AF599A">
            <w:pPr>
              <w:spacing w:line="160" w:lineRule="exact"/>
              <w:rPr>
                <w:sz w:val="14"/>
                <w:szCs w:val="14"/>
              </w:rPr>
            </w:pPr>
          </w:p>
        </w:tc>
        <w:tc>
          <w:tcPr>
            <w:tcW w:w="610" w:type="dxa"/>
            <w:tcBorders>
              <w:top w:val="single" w:sz="4" w:space="0" w:color="auto"/>
            </w:tcBorders>
          </w:tcPr>
          <w:p w14:paraId="42491B75"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A689ACB"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調理作業</w:t>
            </w:r>
          </w:p>
          <w:p w14:paraId="2077F4FB" w14:textId="48B015D7" w:rsidR="00AF599A" w:rsidRPr="00A26C6B" w:rsidRDefault="00F33F24" w:rsidP="00AF599A">
            <w:pPr>
              <w:spacing w:line="160" w:lineRule="exact"/>
              <w:rPr>
                <w:rFonts w:asciiTheme="majorHAnsi" w:hAnsiTheme="majorHAnsi" w:cstheme="majorHAnsi"/>
                <w:sz w:val="14"/>
                <w:szCs w:val="14"/>
              </w:rPr>
            </w:pPr>
            <w:proofErr w:type="spellStart"/>
            <w:r w:rsidRPr="00A26C6B">
              <w:rPr>
                <w:rFonts w:asciiTheme="majorHAnsi" w:eastAsiaTheme="majorEastAsia" w:hAnsiTheme="majorHAnsi" w:cstheme="majorHAnsi"/>
                <w:sz w:val="14"/>
                <w:szCs w:val="14"/>
              </w:rPr>
              <w:t>Pagluluto</w:t>
            </w:r>
            <w:proofErr w:type="spellEnd"/>
          </w:p>
        </w:tc>
      </w:tr>
      <w:tr w:rsidR="00AF599A" w:rsidRPr="002036B9" w14:paraId="4D1E01A5" w14:textId="77777777" w:rsidTr="00D54240">
        <w:trPr>
          <w:trHeight w:val="427"/>
        </w:trPr>
        <w:tc>
          <w:tcPr>
            <w:tcW w:w="2551" w:type="dxa"/>
            <w:vMerge/>
          </w:tcPr>
          <w:p w14:paraId="0F129863" w14:textId="77777777" w:rsidR="00AF599A" w:rsidRPr="002036B9" w:rsidRDefault="00AF599A" w:rsidP="00AF599A">
            <w:pPr>
              <w:spacing w:line="160" w:lineRule="exact"/>
              <w:rPr>
                <w:sz w:val="14"/>
                <w:szCs w:val="14"/>
              </w:rPr>
            </w:pPr>
          </w:p>
        </w:tc>
        <w:tc>
          <w:tcPr>
            <w:tcW w:w="609" w:type="dxa"/>
            <w:tcBorders>
              <w:top w:val="single" w:sz="4" w:space="0" w:color="auto"/>
            </w:tcBorders>
            <w:vAlign w:val="center"/>
          </w:tcPr>
          <w:p w14:paraId="576CC676" w14:textId="77777777" w:rsidR="00AF599A" w:rsidRPr="002036B9" w:rsidRDefault="00AF599A" w:rsidP="00AF599A">
            <w:pPr>
              <w:spacing w:line="160" w:lineRule="exact"/>
              <w:jc w:val="center"/>
              <w:rPr>
                <w:sz w:val="14"/>
                <w:szCs w:val="14"/>
              </w:rPr>
            </w:pPr>
          </w:p>
        </w:tc>
        <w:tc>
          <w:tcPr>
            <w:tcW w:w="609" w:type="dxa"/>
            <w:tcBorders>
              <w:top w:val="single" w:sz="4" w:space="0" w:color="auto"/>
            </w:tcBorders>
          </w:tcPr>
          <w:p w14:paraId="03067510" w14:textId="77777777" w:rsidR="00AF599A" w:rsidRPr="002036B9" w:rsidRDefault="00AF599A" w:rsidP="00AF599A">
            <w:pPr>
              <w:spacing w:line="160" w:lineRule="exact"/>
              <w:rPr>
                <w:sz w:val="14"/>
                <w:szCs w:val="14"/>
              </w:rPr>
            </w:pPr>
          </w:p>
        </w:tc>
        <w:tc>
          <w:tcPr>
            <w:tcW w:w="610" w:type="dxa"/>
            <w:tcBorders>
              <w:top w:val="single" w:sz="4" w:space="0" w:color="auto"/>
            </w:tcBorders>
          </w:tcPr>
          <w:p w14:paraId="29C59246"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1360ED6B"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症状等に応じた、栄養士等の指導に基づく調理作業</w:t>
            </w:r>
          </w:p>
          <w:p w14:paraId="7CAB27AD" w14:textId="244BC8AB" w:rsidR="00AF599A" w:rsidRPr="00A26C6B" w:rsidRDefault="00F33F24" w:rsidP="00AF599A">
            <w:pPr>
              <w:spacing w:line="160" w:lineRule="exact"/>
              <w:rPr>
                <w:rFonts w:asciiTheme="majorHAnsi" w:hAnsiTheme="majorHAnsi" w:cstheme="majorHAnsi"/>
                <w:sz w:val="14"/>
                <w:szCs w:val="14"/>
                <w:lang w:val="es-ES_tradnl"/>
              </w:rPr>
            </w:pPr>
            <w:proofErr w:type="spellStart"/>
            <w:r w:rsidRPr="00A26C6B">
              <w:rPr>
                <w:rFonts w:asciiTheme="majorHAnsi" w:eastAsiaTheme="majorEastAsia" w:hAnsiTheme="majorHAnsi" w:cstheme="majorHAnsi"/>
                <w:sz w:val="14"/>
                <w:szCs w:val="14"/>
              </w:rPr>
              <w:t>Pagluluto</w:t>
            </w:r>
            <w:proofErr w:type="spellEnd"/>
            <w:r w:rsidRPr="00A26C6B">
              <w:rPr>
                <w:rFonts w:asciiTheme="majorHAnsi" w:eastAsiaTheme="majorEastAsia" w:hAnsiTheme="majorHAnsi" w:cstheme="majorHAnsi"/>
                <w:sz w:val="14"/>
                <w:szCs w:val="14"/>
              </w:rPr>
              <w:t xml:space="preserve"> </w:t>
            </w:r>
            <w:proofErr w:type="spellStart"/>
            <w:r w:rsidR="00C61DBE" w:rsidRPr="00A26C6B">
              <w:rPr>
                <w:rFonts w:asciiTheme="majorHAnsi" w:eastAsiaTheme="majorEastAsia" w:hAnsiTheme="majorHAnsi" w:cstheme="majorHAnsi"/>
                <w:sz w:val="14"/>
                <w:szCs w:val="14"/>
              </w:rPr>
              <w:t>ayon</w:t>
            </w:r>
            <w:proofErr w:type="spellEnd"/>
            <w:r w:rsidR="0031316C" w:rsidRPr="00A26C6B">
              <w:rPr>
                <w:rFonts w:asciiTheme="majorHAnsi" w:eastAsiaTheme="majorEastAsia" w:hAnsiTheme="majorHAnsi" w:cstheme="majorHAnsi"/>
                <w:sz w:val="14"/>
                <w:szCs w:val="14"/>
              </w:rPr>
              <w:t xml:space="preserve"> </w:t>
            </w:r>
            <w:proofErr w:type="spellStart"/>
            <w:r w:rsidR="0031316C" w:rsidRPr="00A26C6B">
              <w:rPr>
                <w:rFonts w:asciiTheme="majorHAnsi" w:eastAsiaTheme="majorEastAsia" w:hAnsiTheme="majorHAnsi" w:cstheme="majorHAnsi"/>
                <w:sz w:val="14"/>
                <w:szCs w:val="14"/>
              </w:rPr>
              <w:t>sa</w:t>
            </w:r>
            <w:proofErr w:type="spellEnd"/>
            <w:r w:rsidR="0031316C" w:rsidRPr="00A26C6B">
              <w:rPr>
                <w:rFonts w:asciiTheme="majorHAnsi" w:eastAsiaTheme="majorEastAsia" w:hAnsiTheme="majorHAnsi" w:cstheme="majorHAnsi"/>
                <w:sz w:val="14"/>
                <w:szCs w:val="14"/>
              </w:rPr>
              <w:t xml:space="preserve"> </w:t>
            </w:r>
            <w:proofErr w:type="spellStart"/>
            <w:r w:rsidR="007F1292" w:rsidRPr="00A26C6B">
              <w:rPr>
                <w:rFonts w:asciiTheme="majorHAnsi" w:eastAsiaTheme="majorEastAsia" w:hAnsiTheme="majorHAnsi" w:cstheme="majorHAnsi"/>
                <w:sz w:val="14"/>
                <w:szCs w:val="14"/>
              </w:rPr>
              <w:t>patnubay</w:t>
            </w:r>
            <w:proofErr w:type="spellEnd"/>
            <w:r w:rsidR="007F1292" w:rsidRPr="00A26C6B">
              <w:rPr>
                <w:rFonts w:asciiTheme="majorHAnsi" w:eastAsiaTheme="majorEastAsia" w:hAnsiTheme="majorHAnsi" w:cstheme="majorHAnsi"/>
                <w:sz w:val="14"/>
                <w:szCs w:val="14"/>
              </w:rPr>
              <w:t xml:space="preserve"> ng </w:t>
            </w:r>
            <w:proofErr w:type="spellStart"/>
            <w:r w:rsidR="007F1292" w:rsidRPr="00A26C6B">
              <w:rPr>
                <w:rFonts w:asciiTheme="majorHAnsi" w:eastAsiaTheme="majorEastAsia" w:hAnsiTheme="majorHAnsi" w:cstheme="majorHAnsi"/>
                <w:sz w:val="14"/>
                <w:szCs w:val="14"/>
              </w:rPr>
              <w:t>mga</w:t>
            </w:r>
            <w:proofErr w:type="spellEnd"/>
            <w:r w:rsidR="007F1292" w:rsidRPr="00A26C6B">
              <w:rPr>
                <w:rFonts w:asciiTheme="majorHAnsi" w:eastAsiaTheme="majorEastAsia" w:hAnsiTheme="majorHAnsi" w:cstheme="majorHAnsi"/>
                <w:sz w:val="14"/>
                <w:szCs w:val="14"/>
              </w:rPr>
              <w:t xml:space="preserve"> </w:t>
            </w:r>
            <w:proofErr w:type="spellStart"/>
            <w:r w:rsidR="00BE08DF" w:rsidRPr="00A26C6B">
              <w:rPr>
                <w:rFonts w:asciiTheme="majorHAnsi" w:eastAsiaTheme="majorEastAsia" w:hAnsiTheme="majorHAnsi" w:cstheme="majorHAnsi"/>
                <w:sz w:val="14"/>
                <w:szCs w:val="14"/>
              </w:rPr>
              <w:t>nutrisyunista</w:t>
            </w:r>
            <w:proofErr w:type="spellEnd"/>
            <w:r w:rsidR="00856149" w:rsidRPr="00A26C6B">
              <w:rPr>
                <w:rFonts w:asciiTheme="majorHAnsi" w:eastAsiaTheme="majorEastAsia" w:hAnsiTheme="majorHAnsi" w:cstheme="majorHAnsi"/>
                <w:sz w:val="14"/>
                <w:szCs w:val="14"/>
              </w:rPr>
              <w:t xml:space="preserve">, </w:t>
            </w:r>
            <w:proofErr w:type="spellStart"/>
            <w:r w:rsidR="00856149" w:rsidRPr="00A26C6B">
              <w:rPr>
                <w:rFonts w:asciiTheme="majorHAnsi" w:eastAsiaTheme="majorEastAsia" w:hAnsiTheme="majorHAnsi" w:cstheme="majorHAnsi"/>
                <w:sz w:val="14"/>
                <w:szCs w:val="14"/>
              </w:rPr>
              <w:t>atbp</w:t>
            </w:r>
            <w:proofErr w:type="spellEnd"/>
            <w:r w:rsidR="00856149" w:rsidRPr="00A26C6B">
              <w:rPr>
                <w:rFonts w:asciiTheme="majorHAnsi" w:eastAsiaTheme="majorEastAsia" w:hAnsiTheme="majorHAnsi" w:cstheme="majorHAnsi"/>
                <w:sz w:val="14"/>
                <w:szCs w:val="14"/>
              </w:rPr>
              <w:t xml:space="preserve">., </w:t>
            </w:r>
            <w:proofErr w:type="spellStart"/>
            <w:r w:rsidR="00651C8A" w:rsidRPr="00A26C6B">
              <w:rPr>
                <w:rFonts w:asciiTheme="majorHAnsi" w:eastAsiaTheme="majorEastAsia" w:hAnsiTheme="majorHAnsi" w:cstheme="majorHAnsi"/>
                <w:sz w:val="14"/>
                <w:szCs w:val="14"/>
              </w:rPr>
              <w:t>batay</w:t>
            </w:r>
            <w:proofErr w:type="spellEnd"/>
            <w:r w:rsidR="00651C8A" w:rsidRPr="00A26C6B">
              <w:rPr>
                <w:rFonts w:asciiTheme="majorHAnsi" w:eastAsiaTheme="majorEastAsia" w:hAnsiTheme="majorHAnsi" w:cstheme="majorHAnsi"/>
                <w:sz w:val="14"/>
                <w:szCs w:val="14"/>
              </w:rPr>
              <w:t xml:space="preserve"> </w:t>
            </w:r>
            <w:proofErr w:type="spellStart"/>
            <w:r w:rsidR="00651C8A" w:rsidRPr="00A26C6B">
              <w:rPr>
                <w:rFonts w:asciiTheme="majorHAnsi" w:eastAsiaTheme="majorEastAsia" w:hAnsiTheme="majorHAnsi" w:cstheme="majorHAnsi"/>
                <w:sz w:val="14"/>
                <w:szCs w:val="14"/>
              </w:rPr>
              <w:t>sa</w:t>
            </w:r>
            <w:proofErr w:type="spellEnd"/>
            <w:r w:rsidR="00651C8A" w:rsidRPr="00A26C6B">
              <w:rPr>
                <w:rFonts w:asciiTheme="majorHAnsi" w:eastAsiaTheme="majorEastAsia" w:hAnsiTheme="majorHAnsi" w:cstheme="majorHAnsi"/>
                <w:sz w:val="14"/>
                <w:szCs w:val="14"/>
              </w:rPr>
              <w:t xml:space="preserve"> </w:t>
            </w:r>
            <w:proofErr w:type="spellStart"/>
            <w:r w:rsidR="00651C8A" w:rsidRPr="00A26C6B">
              <w:rPr>
                <w:rFonts w:asciiTheme="majorHAnsi" w:eastAsiaTheme="majorEastAsia" w:hAnsiTheme="majorHAnsi" w:cstheme="majorHAnsi"/>
                <w:sz w:val="14"/>
                <w:szCs w:val="14"/>
              </w:rPr>
              <w:t>mga</w:t>
            </w:r>
            <w:proofErr w:type="spellEnd"/>
            <w:r w:rsidR="00651C8A" w:rsidRPr="00A26C6B">
              <w:rPr>
                <w:rFonts w:asciiTheme="majorHAnsi" w:eastAsiaTheme="majorEastAsia" w:hAnsiTheme="majorHAnsi" w:cstheme="majorHAnsi"/>
                <w:sz w:val="14"/>
                <w:szCs w:val="14"/>
              </w:rPr>
              <w:t xml:space="preserve"> </w:t>
            </w:r>
            <w:proofErr w:type="spellStart"/>
            <w:r w:rsidR="007C3213" w:rsidRPr="00A26C6B">
              <w:rPr>
                <w:rFonts w:asciiTheme="majorHAnsi" w:eastAsiaTheme="majorEastAsia" w:hAnsiTheme="majorHAnsi" w:cstheme="majorHAnsi"/>
                <w:sz w:val="14"/>
                <w:szCs w:val="14"/>
              </w:rPr>
              <w:t>sintomas</w:t>
            </w:r>
            <w:proofErr w:type="spellEnd"/>
            <w:r w:rsidR="007C3213" w:rsidRPr="00A26C6B">
              <w:rPr>
                <w:rFonts w:asciiTheme="majorHAnsi" w:eastAsiaTheme="majorEastAsia" w:hAnsiTheme="majorHAnsi" w:cstheme="majorHAnsi"/>
                <w:sz w:val="14"/>
                <w:szCs w:val="14"/>
              </w:rPr>
              <w:t xml:space="preserve">, </w:t>
            </w:r>
            <w:proofErr w:type="spellStart"/>
            <w:r w:rsidR="007C3213" w:rsidRPr="00A26C6B">
              <w:rPr>
                <w:rFonts w:asciiTheme="majorHAnsi" w:eastAsiaTheme="majorEastAsia" w:hAnsiTheme="majorHAnsi" w:cstheme="majorHAnsi"/>
                <w:sz w:val="14"/>
                <w:szCs w:val="14"/>
              </w:rPr>
              <w:t>atbp</w:t>
            </w:r>
            <w:proofErr w:type="spellEnd"/>
            <w:r w:rsidR="007C3213" w:rsidRPr="00A26C6B">
              <w:rPr>
                <w:rFonts w:asciiTheme="majorHAnsi" w:eastAsiaTheme="majorEastAsia" w:hAnsiTheme="majorHAnsi" w:cstheme="majorHAnsi"/>
                <w:sz w:val="14"/>
                <w:szCs w:val="14"/>
              </w:rPr>
              <w:t>.</w:t>
            </w:r>
          </w:p>
        </w:tc>
      </w:tr>
      <w:tr w:rsidR="00AF599A" w:rsidRPr="002036B9" w14:paraId="3D60E4A0" w14:textId="77777777" w:rsidTr="00D54240">
        <w:trPr>
          <w:trHeight w:val="405"/>
        </w:trPr>
        <w:tc>
          <w:tcPr>
            <w:tcW w:w="2551" w:type="dxa"/>
            <w:vMerge/>
          </w:tcPr>
          <w:p w14:paraId="13320311" w14:textId="77777777" w:rsidR="00AF599A" w:rsidRPr="002036B9" w:rsidRDefault="00AF599A" w:rsidP="00AF599A">
            <w:pPr>
              <w:spacing w:line="160" w:lineRule="exact"/>
              <w:rPr>
                <w:sz w:val="14"/>
                <w:szCs w:val="14"/>
              </w:rPr>
            </w:pPr>
          </w:p>
        </w:tc>
        <w:tc>
          <w:tcPr>
            <w:tcW w:w="609" w:type="dxa"/>
            <w:tcBorders>
              <w:top w:val="single" w:sz="4" w:space="0" w:color="auto"/>
            </w:tcBorders>
            <w:vAlign w:val="center"/>
          </w:tcPr>
          <w:p w14:paraId="00AC5AC7" w14:textId="77777777" w:rsidR="00AF599A" w:rsidRPr="002036B9" w:rsidRDefault="00AF599A" w:rsidP="00AF599A">
            <w:pPr>
              <w:spacing w:line="160" w:lineRule="exact"/>
              <w:jc w:val="center"/>
              <w:rPr>
                <w:sz w:val="14"/>
                <w:szCs w:val="14"/>
              </w:rPr>
            </w:pPr>
          </w:p>
        </w:tc>
        <w:tc>
          <w:tcPr>
            <w:tcW w:w="609" w:type="dxa"/>
            <w:tcBorders>
              <w:top w:val="single" w:sz="4" w:space="0" w:color="auto"/>
            </w:tcBorders>
          </w:tcPr>
          <w:p w14:paraId="6F232F39" w14:textId="77777777" w:rsidR="00AF599A" w:rsidRPr="002036B9" w:rsidRDefault="00AF599A" w:rsidP="00AF599A">
            <w:pPr>
              <w:spacing w:line="160" w:lineRule="exact"/>
              <w:rPr>
                <w:sz w:val="14"/>
                <w:szCs w:val="14"/>
              </w:rPr>
            </w:pPr>
          </w:p>
        </w:tc>
        <w:tc>
          <w:tcPr>
            <w:tcW w:w="610" w:type="dxa"/>
            <w:tcBorders>
              <w:top w:val="single" w:sz="4" w:space="0" w:color="auto"/>
            </w:tcBorders>
          </w:tcPr>
          <w:p w14:paraId="33D7A0FC"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3838BC9D"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計量作業、盛付作業及びトレーへのセット作業</w:t>
            </w:r>
          </w:p>
          <w:p w14:paraId="428D2F6B" w14:textId="3395C194" w:rsidR="00AF599A" w:rsidRPr="00A26C6B" w:rsidRDefault="006F79EE" w:rsidP="00AF599A">
            <w:pPr>
              <w:spacing w:line="160" w:lineRule="exact"/>
              <w:rPr>
                <w:rFonts w:asciiTheme="majorHAnsi" w:hAnsiTheme="majorHAnsi" w:cstheme="majorHAnsi"/>
                <w:sz w:val="12"/>
                <w:szCs w:val="12"/>
              </w:rPr>
            </w:pPr>
            <w:proofErr w:type="spellStart"/>
            <w:r w:rsidRPr="00A26C6B">
              <w:rPr>
                <w:rFonts w:asciiTheme="majorHAnsi" w:eastAsiaTheme="majorEastAsia" w:hAnsiTheme="majorHAnsi" w:cstheme="majorHAnsi"/>
                <w:sz w:val="14"/>
                <w:szCs w:val="14"/>
              </w:rPr>
              <w:t>Pagtitimbang</w:t>
            </w:r>
            <w:proofErr w:type="spellEnd"/>
            <w:r w:rsidRPr="00A26C6B">
              <w:rPr>
                <w:rFonts w:asciiTheme="majorHAnsi" w:eastAsiaTheme="majorEastAsia" w:hAnsiTheme="majorHAnsi" w:cstheme="majorHAnsi"/>
                <w:sz w:val="14"/>
                <w:szCs w:val="14"/>
              </w:rPr>
              <w:t xml:space="preserve">, </w:t>
            </w:r>
            <w:proofErr w:type="spellStart"/>
            <w:r w:rsidR="0024030E" w:rsidRPr="00A26C6B">
              <w:rPr>
                <w:rFonts w:asciiTheme="majorHAnsi" w:eastAsiaTheme="majorEastAsia" w:hAnsiTheme="majorHAnsi" w:cstheme="majorHAnsi"/>
                <w:sz w:val="14"/>
                <w:szCs w:val="14"/>
              </w:rPr>
              <w:t>pag</w:t>
            </w:r>
            <w:r w:rsidR="00F67E0B" w:rsidRPr="00A26C6B">
              <w:rPr>
                <w:rFonts w:asciiTheme="majorHAnsi" w:eastAsiaTheme="majorEastAsia" w:hAnsiTheme="majorHAnsi" w:cstheme="majorHAnsi"/>
                <w:sz w:val="14"/>
                <w:szCs w:val="14"/>
              </w:rPr>
              <w:t>-aayos</w:t>
            </w:r>
            <w:proofErr w:type="spellEnd"/>
            <w:r w:rsidR="00F67E0B" w:rsidRPr="00A26C6B">
              <w:rPr>
                <w:rFonts w:asciiTheme="majorHAnsi" w:eastAsiaTheme="majorEastAsia" w:hAnsiTheme="majorHAnsi" w:cstheme="majorHAnsi"/>
                <w:sz w:val="14"/>
                <w:szCs w:val="14"/>
              </w:rPr>
              <w:t xml:space="preserve"> at </w:t>
            </w:r>
            <w:proofErr w:type="spellStart"/>
            <w:r w:rsidR="00F67E0B" w:rsidRPr="00A26C6B">
              <w:rPr>
                <w:rFonts w:asciiTheme="majorHAnsi" w:eastAsiaTheme="majorEastAsia" w:hAnsiTheme="majorHAnsi" w:cstheme="majorHAnsi"/>
                <w:sz w:val="14"/>
                <w:szCs w:val="14"/>
              </w:rPr>
              <w:t>paglalagay</w:t>
            </w:r>
            <w:proofErr w:type="spellEnd"/>
            <w:r w:rsidR="00F67E0B" w:rsidRPr="00A26C6B">
              <w:rPr>
                <w:rFonts w:asciiTheme="majorHAnsi" w:eastAsiaTheme="majorEastAsia" w:hAnsiTheme="majorHAnsi" w:cstheme="majorHAnsi"/>
                <w:sz w:val="14"/>
                <w:szCs w:val="14"/>
              </w:rPr>
              <w:t xml:space="preserve"> </w:t>
            </w:r>
            <w:proofErr w:type="spellStart"/>
            <w:r w:rsidR="00F67E0B" w:rsidRPr="00A26C6B">
              <w:rPr>
                <w:rFonts w:asciiTheme="majorHAnsi" w:eastAsiaTheme="majorEastAsia" w:hAnsiTheme="majorHAnsi" w:cstheme="majorHAnsi"/>
                <w:sz w:val="14"/>
                <w:szCs w:val="14"/>
              </w:rPr>
              <w:t>sa</w:t>
            </w:r>
            <w:proofErr w:type="spellEnd"/>
            <w:r w:rsidR="00F67E0B" w:rsidRPr="00A26C6B">
              <w:rPr>
                <w:rFonts w:asciiTheme="majorHAnsi" w:eastAsiaTheme="majorEastAsia" w:hAnsiTheme="majorHAnsi" w:cstheme="majorHAnsi"/>
                <w:sz w:val="14"/>
                <w:szCs w:val="14"/>
              </w:rPr>
              <w:t xml:space="preserve"> tr</w:t>
            </w:r>
            <w:r w:rsidR="00C6691B" w:rsidRPr="00A26C6B">
              <w:rPr>
                <w:rFonts w:asciiTheme="majorHAnsi" w:eastAsiaTheme="majorEastAsia" w:hAnsiTheme="majorHAnsi" w:cstheme="majorHAnsi"/>
                <w:sz w:val="14"/>
                <w:szCs w:val="14"/>
              </w:rPr>
              <w:t>e</w:t>
            </w:r>
            <w:r w:rsidR="00F67E0B" w:rsidRPr="00A26C6B">
              <w:rPr>
                <w:rFonts w:asciiTheme="majorHAnsi" w:eastAsiaTheme="majorEastAsia" w:hAnsiTheme="majorHAnsi" w:cstheme="majorHAnsi"/>
                <w:sz w:val="14"/>
                <w:szCs w:val="14"/>
              </w:rPr>
              <w:t>y</w:t>
            </w:r>
          </w:p>
        </w:tc>
      </w:tr>
      <w:tr w:rsidR="00AF599A" w:rsidRPr="002036B9" w14:paraId="75C73C9B" w14:textId="77777777" w:rsidTr="00D54240">
        <w:trPr>
          <w:trHeight w:val="424"/>
        </w:trPr>
        <w:tc>
          <w:tcPr>
            <w:tcW w:w="2551" w:type="dxa"/>
            <w:vMerge/>
          </w:tcPr>
          <w:p w14:paraId="492FB646" w14:textId="77777777" w:rsidR="00AF599A" w:rsidRPr="002036B9" w:rsidRDefault="00AF599A" w:rsidP="00AF599A">
            <w:pPr>
              <w:spacing w:line="160" w:lineRule="exact"/>
              <w:rPr>
                <w:sz w:val="14"/>
                <w:szCs w:val="14"/>
              </w:rPr>
            </w:pPr>
          </w:p>
        </w:tc>
        <w:tc>
          <w:tcPr>
            <w:tcW w:w="609" w:type="dxa"/>
            <w:tcBorders>
              <w:top w:val="single" w:sz="4" w:space="0" w:color="auto"/>
            </w:tcBorders>
            <w:vAlign w:val="center"/>
          </w:tcPr>
          <w:p w14:paraId="467087B3" w14:textId="77777777" w:rsidR="00AF599A" w:rsidRPr="002036B9" w:rsidRDefault="00AF599A" w:rsidP="00AF599A">
            <w:pPr>
              <w:spacing w:line="160" w:lineRule="exact"/>
              <w:jc w:val="center"/>
              <w:rPr>
                <w:sz w:val="14"/>
                <w:szCs w:val="14"/>
              </w:rPr>
            </w:pPr>
          </w:p>
        </w:tc>
        <w:tc>
          <w:tcPr>
            <w:tcW w:w="609" w:type="dxa"/>
            <w:tcBorders>
              <w:top w:val="single" w:sz="4" w:space="0" w:color="auto"/>
            </w:tcBorders>
          </w:tcPr>
          <w:p w14:paraId="6612C9EC" w14:textId="77777777" w:rsidR="00AF599A" w:rsidRPr="002036B9" w:rsidRDefault="00AF599A" w:rsidP="00AF599A">
            <w:pPr>
              <w:spacing w:line="160" w:lineRule="exact"/>
              <w:rPr>
                <w:sz w:val="14"/>
                <w:szCs w:val="14"/>
              </w:rPr>
            </w:pPr>
          </w:p>
        </w:tc>
        <w:tc>
          <w:tcPr>
            <w:tcW w:w="610" w:type="dxa"/>
            <w:tcBorders>
              <w:top w:val="single" w:sz="4" w:space="0" w:color="auto"/>
            </w:tcBorders>
          </w:tcPr>
          <w:p w14:paraId="79D95226"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14:paraId="26026324"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製造環境の一般衛生管理及び</w:t>
            </w:r>
            <w:r w:rsidRPr="00A26C6B">
              <w:rPr>
                <w:rFonts w:asciiTheme="majorHAnsi" w:eastAsiaTheme="majorEastAsia" w:hAnsiTheme="majorHAnsi" w:cstheme="majorHAnsi" w:hint="eastAsia"/>
                <w:sz w:val="14"/>
                <w:szCs w:val="14"/>
              </w:rPr>
              <w:t>HACCP</w:t>
            </w:r>
            <w:r w:rsidRPr="00A26C6B">
              <w:rPr>
                <w:rFonts w:asciiTheme="majorHAnsi" w:eastAsiaTheme="majorEastAsia" w:hAnsiTheme="majorHAnsi" w:cstheme="majorHAnsi" w:hint="eastAsia"/>
                <w:sz w:val="14"/>
                <w:szCs w:val="14"/>
              </w:rPr>
              <w:t>の考え方を取り入れた衛生管理作業</w:t>
            </w:r>
          </w:p>
          <w:p w14:paraId="0301C3F5" w14:textId="11D97380" w:rsidR="00AF599A" w:rsidRPr="00A26C6B" w:rsidRDefault="00B9550C" w:rsidP="00AF599A">
            <w:pPr>
              <w:spacing w:line="160" w:lineRule="exact"/>
              <w:rPr>
                <w:rFonts w:asciiTheme="majorHAnsi" w:eastAsiaTheme="majorEastAsia" w:hAnsiTheme="majorHAnsi" w:cstheme="majorHAnsi"/>
                <w:sz w:val="14"/>
                <w:szCs w:val="14"/>
              </w:rPr>
            </w:pPr>
            <w:proofErr w:type="spellStart"/>
            <w:r w:rsidRPr="00A26C6B">
              <w:rPr>
                <w:rFonts w:asciiTheme="majorHAnsi" w:eastAsiaTheme="majorEastAsia" w:hAnsiTheme="majorHAnsi" w:cstheme="majorHAnsi"/>
                <w:sz w:val="14"/>
                <w:szCs w:val="14"/>
              </w:rPr>
              <w:t>Pangkalahatang</w:t>
            </w:r>
            <w:proofErr w:type="spellEnd"/>
            <w:r w:rsidRPr="00A26C6B">
              <w:rPr>
                <w:rFonts w:asciiTheme="majorHAnsi" w:eastAsiaTheme="majorEastAsia" w:hAnsiTheme="majorHAnsi" w:cstheme="majorHAnsi"/>
                <w:sz w:val="14"/>
                <w:szCs w:val="14"/>
              </w:rPr>
              <w:t xml:space="preserve"> </w:t>
            </w:r>
            <w:proofErr w:type="spellStart"/>
            <w:r w:rsidRPr="00A26C6B">
              <w:rPr>
                <w:rFonts w:asciiTheme="majorHAnsi" w:eastAsiaTheme="majorEastAsia" w:hAnsiTheme="majorHAnsi" w:cstheme="majorHAnsi"/>
                <w:sz w:val="14"/>
                <w:szCs w:val="14"/>
              </w:rPr>
              <w:t>pam</w:t>
            </w:r>
            <w:r w:rsidR="000208AE" w:rsidRPr="00A26C6B">
              <w:rPr>
                <w:rFonts w:asciiTheme="majorHAnsi" w:eastAsiaTheme="majorEastAsia" w:hAnsiTheme="majorHAnsi" w:cstheme="majorHAnsi"/>
                <w:sz w:val="14"/>
                <w:szCs w:val="14"/>
              </w:rPr>
              <w:t>amahala</w:t>
            </w:r>
            <w:proofErr w:type="spellEnd"/>
            <w:r w:rsidR="000208AE" w:rsidRPr="00A26C6B">
              <w:rPr>
                <w:rFonts w:asciiTheme="majorHAnsi" w:eastAsiaTheme="majorEastAsia" w:hAnsiTheme="majorHAnsi" w:cstheme="majorHAnsi"/>
                <w:sz w:val="14"/>
                <w:szCs w:val="14"/>
              </w:rPr>
              <w:t xml:space="preserve"> </w:t>
            </w:r>
            <w:proofErr w:type="spellStart"/>
            <w:r w:rsidR="000208AE" w:rsidRPr="00A26C6B">
              <w:rPr>
                <w:rFonts w:asciiTheme="majorHAnsi" w:eastAsiaTheme="majorEastAsia" w:hAnsiTheme="majorHAnsi" w:cstheme="majorHAnsi"/>
                <w:sz w:val="14"/>
                <w:szCs w:val="14"/>
              </w:rPr>
              <w:t>sa</w:t>
            </w:r>
            <w:proofErr w:type="spellEnd"/>
            <w:r w:rsidR="000208AE" w:rsidRPr="00A26C6B">
              <w:rPr>
                <w:rFonts w:asciiTheme="majorHAnsi" w:eastAsiaTheme="majorEastAsia" w:hAnsiTheme="majorHAnsi" w:cstheme="majorHAnsi"/>
                <w:sz w:val="14"/>
                <w:szCs w:val="14"/>
              </w:rPr>
              <w:t xml:space="preserve"> </w:t>
            </w:r>
            <w:proofErr w:type="spellStart"/>
            <w:r w:rsidR="000208AE" w:rsidRPr="00A26C6B">
              <w:rPr>
                <w:rFonts w:asciiTheme="majorHAnsi" w:eastAsiaTheme="majorEastAsia" w:hAnsiTheme="majorHAnsi" w:cstheme="majorHAnsi"/>
                <w:sz w:val="14"/>
                <w:szCs w:val="14"/>
              </w:rPr>
              <w:t>kalinisan</w:t>
            </w:r>
            <w:proofErr w:type="spellEnd"/>
            <w:r w:rsidR="000208AE" w:rsidRPr="00A26C6B">
              <w:rPr>
                <w:rFonts w:asciiTheme="majorHAnsi" w:eastAsiaTheme="majorEastAsia" w:hAnsiTheme="majorHAnsi" w:cstheme="majorHAnsi"/>
                <w:sz w:val="14"/>
                <w:szCs w:val="14"/>
              </w:rPr>
              <w:t xml:space="preserve"> ng </w:t>
            </w:r>
            <w:r w:rsidR="00763FB1" w:rsidRPr="00A26C6B">
              <w:rPr>
                <w:rFonts w:asciiTheme="majorHAnsi" w:eastAsiaTheme="majorEastAsia" w:hAnsiTheme="majorHAnsi" w:cstheme="majorHAnsi"/>
                <w:sz w:val="14"/>
                <w:szCs w:val="14"/>
              </w:rPr>
              <w:t xml:space="preserve">manufacturing environment </w:t>
            </w:r>
            <w:r w:rsidR="00F330F7" w:rsidRPr="00A26C6B">
              <w:rPr>
                <w:rFonts w:asciiTheme="majorHAnsi" w:eastAsiaTheme="majorEastAsia" w:hAnsiTheme="majorHAnsi" w:cstheme="majorHAnsi"/>
                <w:sz w:val="14"/>
                <w:szCs w:val="14"/>
              </w:rPr>
              <w:t xml:space="preserve">at </w:t>
            </w:r>
            <w:proofErr w:type="spellStart"/>
            <w:r w:rsidR="001B44DD" w:rsidRPr="00A26C6B">
              <w:rPr>
                <w:rFonts w:asciiTheme="majorHAnsi" w:eastAsiaTheme="majorEastAsia" w:hAnsiTheme="majorHAnsi" w:cstheme="majorHAnsi"/>
                <w:sz w:val="14"/>
                <w:szCs w:val="14"/>
              </w:rPr>
              <w:t>pa</w:t>
            </w:r>
            <w:r w:rsidR="00995BD4" w:rsidRPr="00A26C6B">
              <w:rPr>
                <w:rFonts w:asciiTheme="majorHAnsi" w:eastAsiaTheme="majorEastAsia" w:hAnsiTheme="majorHAnsi" w:cstheme="majorHAnsi"/>
                <w:sz w:val="14"/>
                <w:szCs w:val="14"/>
              </w:rPr>
              <w:t>mamahala</w:t>
            </w:r>
            <w:proofErr w:type="spellEnd"/>
            <w:r w:rsidR="00995BD4" w:rsidRPr="00A26C6B">
              <w:rPr>
                <w:rFonts w:asciiTheme="majorHAnsi" w:eastAsiaTheme="majorEastAsia" w:hAnsiTheme="majorHAnsi" w:cstheme="majorHAnsi"/>
                <w:sz w:val="14"/>
                <w:szCs w:val="14"/>
              </w:rPr>
              <w:t xml:space="preserve"> </w:t>
            </w:r>
            <w:proofErr w:type="spellStart"/>
            <w:r w:rsidR="00995BD4" w:rsidRPr="00A26C6B">
              <w:rPr>
                <w:rFonts w:asciiTheme="majorHAnsi" w:eastAsiaTheme="majorEastAsia" w:hAnsiTheme="majorHAnsi" w:cstheme="majorHAnsi"/>
                <w:sz w:val="14"/>
                <w:szCs w:val="14"/>
              </w:rPr>
              <w:t>sa</w:t>
            </w:r>
            <w:proofErr w:type="spellEnd"/>
            <w:r w:rsidR="00995BD4" w:rsidRPr="00A26C6B">
              <w:rPr>
                <w:rFonts w:asciiTheme="majorHAnsi" w:eastAsiaTheme="majorEastAsia" w:hAnsiTheme="majorHAnsi" w:cstheme="majorHAnsi"/>
                <w:sz w:val="14"/>
                <w:szCs w:val="14"/>
              </w:rPr>
              <w:t xml:space="preserve"> </w:t>
            </w:r>
            <w:proofErr w:type="spellStart"/>
            <w:r w:rsidR="00995BD4" w:rsidRPr="00A26C6B">
              <w:rPr>
                <w:rFonts w:asciiTheme="majorHAnsi" w:eastAsiaTheme="majorEastAsia" w:hAnsiTheme="majorHAnsi" w:cstheme="majorHAnsi"/>
                <w:sz w:val="14"/>
                <w:szCs w:val="14"/>
              </w:rPr>
              <w:t>kalinisan</w:t>
            </w:r>
            <w:proofErr w:type="spellEnd"/>
            <w:r w:rsidR="00995BD4" w:rsidRPr="00A26C6B">
              <w:rPr>
                <w:rFonts w:asciiTheme="majorHAnsi" w:eastAsiaTheme="majorEastAsia" w:hAnsiTheme="majorHAnsi" w:cstheme="majorHAnsi"/>
                <w:sz w:val="14"/>
                <w:szCs w:val="14"/>
              </w:rPr>
              <w:t xml:space="preserve"> </w:t>
            </w:r>
            <w:proofErr w:type="spellStart"/>
            <w:r w:rsidR="00554011" w:rsidRPr="00A26C6B">
              <w:rPr>
                <w:rFonts w:asciiTheme="majorHAnsi" w:eastAsiaTheme="majorEastAsia" w:hAnsiTheme="majorHAnsi" w:cstheme="majorHAnsi"/>
                <w:sz w:val="14"/>
                <w:szCs w:val="14"/>
              </w:rPr>
              <w:t>batay</w:t>
            </w:r>
            <w:proofErr w:type="spellEnd"/>
            <w:r w:rsidR="00554011" w:rsidRPr="00A26C6B">
              <w:rPr>
                <w:rFonts w:asciiTheme="majorHAnsi" w:eastAsiaTheme="majorEastAsia" w:hAnsiTheme="majorHAnsi" w:cstheme="majorHAnsi"/>
                <w:sz w:val="14"/>
                <w:szCs w:val="14"/>
              </w:rPr>
              <w:t xml:space="preserve"> </w:t>
            </w:r>
            <w:proofErr w:type="spellStart"/>
            <w:r w:rsidR="00554011" w:rsidRPr="00A26C6B">
              <w:rPr>
                <w:rFonts w:asciiTheme="majorHAnsi" w:eastAsiaTheme="majorEastAsia" w:hAnsiTheme="majorHAnsi" w:cstheme="majorHAnsi"/>
                <w:sz w:val="14"/>
                <w:szCs w:val="14"/>
              </w:rPr>
              <w:t>sa</w:t>
            </w:r>
            <w:proofErr w:type="spellEnd"/>
            <w:r w:rsidR="00554011" w:rsidRPr="00A26C6B">
              <w:rPr>
                <w:rFonts w:asciiTheme="majorHAnsi" w:eastAsiaTheme="majorEastAsia" w:hAnsiTheme="majorHAnsi" w:cstheme="majorHAnsi"/>
                <w:sz w:val="14"/>
                <w:szCs w:val="14"/>
              </w:rPr>
              <w:t xml:space="preserve"> </w:t>
            </w:r>
            <w:proofErr w:type="spellStart"/>
            <w:r w:rsidR="00554011" w:rsidRPr="00A26C6B">
              <w:rPr>
                <w:rFonts w:asciiTheme="majorHAnsi" w:eastAsiaTheme="majorEastAsia" w:hAnsiTheme="majorHAnsi" w:cstheme="majorHAnsi"/>
                <w:sz w:val="14"/>
                <w:szCs w:val="14"/>
              </w:rPr>
              <w:t>konsepto</w:t>
            </w:r>
            <w:proofErr w:type="spellEnd"/>
            <w:r w:rsidR="00554011" w:rsidRPr="00A26C6B">
              <w:rPr>
                <w:rFonts w:asciiTheme="majorHAnsi" w:eastAsiaTheme="majorEastAsia" w:hAnsiTheme="majorHAnsi" w:cstheme="majorHAnsi"/>
                <w:sz w:val="14"/>
                <w:szCs w:val="14"/>
              </w:rPr>
              <w:t xml:space="preserve"> ng HACCP</w:t>
            </w:r>
          </w:p>
        </w:tc>
      </w:tr>
      <w:tr w:rsidR="00AF599A" w:rsidRPr="002036B9" w14:paraId="34E7B651" w14:textId="77777777" w:rsidTr="00D54240">
        <w:trPr>
          <w:trHeight w:val="403"/>
        </w:trPr>
        <w:tc>
          <w:tcPr>
            <w:tcW w:w="2551" w:type="dxa"/>
            <w:vMerge w:val="restart"/>
            <w:vAlign w:val="center"/>
          </w:tcPr>
          <w:p w14:paraId="776D05C3" w14:textId="77777777" w:rsidR="00AF599A" w:rsidRPr="002036B9" w:rsidRDefault="00AF599A" w:rsidP="00AF599A">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14:paraId="2C82F98F" w14:textId="77777777" w:rsidR="00AF599A" w:rsidRPr="002036B9" w:rsidRDefault="00AF599A" w:rsidP="00AF599A">
            <w:pPr>
              <w:spacing w:afterLines="50" w:after="145" w:line="160" w:lineRule="exact"/>
              <w:jc w:val="center"/>
              <w:rPr>
                <w:sz w:val="14"/>
                <w:szCs w:val="14"/>
              </w:rPr>
            </w:pPr>
            <w:proofErr w:type="spellStart"/>
            <w:r w:rsidRPr="00074B65">
              <w:rPr>
                <w:rStyle w:val="hps"/>
                <w:rFonts w:ascii="Arial" w:hAnsi="Arial" w:cs="Arial"/>
                <w:color w:val="222222"/>
                <w:sz w:val="14"/>
                <w:szCs w:val="14"/>
                <w:lang w:val="en"/>
              </w:rPr>
              <w:t>Kaugnay</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na</w:t>
            </w:r>
            <w:proofErr w:type="spellEnd"/>
            <w:r w:rsidRPr="00074B65">
              <w:rPr>
                <w:rStyle w:val="hps"/>
                <w:rFonts w:ascii="Arial" w:hAnsi="Arial" w:cs="Arial"/>
                <w:color w:val="222222"/>
                <w:sz w:val="14"/>
                <w:szCs w:val="14"/>
                <w:lang w:val="en"/>
              </w:rPr>
              <w:t xml:space="preserve"> </w:t>
            </w:r>
            <w:proofErr w:type="spellStart"/>
            <w:r w:rsidRPr="00074B65">
              <w:rPr>
                <w:rStyle w:val="hps"/>
                <w:rFonts w:ascii="Arial" w:hAnsi="Arial" w:cs="Arial"/>
                <w:color w:val="222222"/>
                <w:sz w:val="14"/>
                <w:szCs w:val="14"/>
                <w:lang w:val="en"/>
              </w:rPr>
              <w:t>trabaho</w:t>
            </w:r>
            <w:proofErr w:type="spellEnd"/>
          </w:p>
          <w:p w14:paraId="37ACB632" w14:textId="77777777" w:rsidR="00AF599A" w:rsidRPr="002036B9" w:rsidRDefault="00AF599A" w:rsidP="00AF599A">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14:paraId="77D66E6F" w14:textId="77777777" w:rsidR="00AF599A" w:rsidRPr="002036B9" w:rsidRDefault="00AF599A" w:rsidP="00AF599A">
            <w:pPr>
              <w:spacing w:line="160" w:lineRule="exact"/>
              <w:jc w:val="center"/>
              <w:rPr>
                <w:sz w:val="14"/>
                <w:szCs w:val="14"/>
                <w:lang w:val="en"/>
              </w:rPr>
            </w:pPr>
            <w:r w:rsidRPr="00074B65">
              <w:rPr>
                <w:rStyle w:val="hps"/>
                <w:rFonts w:ascii="Arial" w:hAnsi="Arial" w:cs="Arial"/>
                <w:color w:val="222222"/>
                <w:sz w:val="10"/>
                <w:szCs w:val="10"/>
                <w:lang w:val="en"/>
              </w:rPr>
              <w:t>(</w:t>
            </w:r>
            <w:proofErr w:type="spellStart"/>
            <w:r w:rsidRPr="00074B65">
              <w:rPr>
                <w:rFonts w:ascii="Arial" w:hAnsi="Arial" w:cs="Arial"/>
                <w:color w:val="222222"/>
                <w:sz w:val="10"/>
                <w:szCs w:val="10"/>
                <w:lang w:val="en"/>
              </w:rPr>
              <w:t>Paalaala</w:t>
            </w:r>
            <w:proofErr w:type="spellEnd"/>
            <w:r w:rsidRPr="00074B65">
              <w:rPr>
                <w:rFonts w:ascii="Arial" w:hAnsi="Arial" w:cs="Arial"/>
                <w:color w:val="222222"/>
                <w:sz w:val="10"/>
                <w:szCs w:val="10"/>
                <w:lang w:val="en"/>
              </w:rPr>
              <w:t>)</w:t>
            </w:r>
            <w:proofErr w:type="spellStart"/>
            <w:r w:rsidRPr="00074B65">
              <w:rPr>
                <w:rFonts w:ascii="Arial" w:hAnsi="Arial" w:cs="Arial"/>
                <w:color w:val="222222"/>
                <w:sz w:val="10"/>
                <w:szCs w:val="10"/>
                <w:lang w:val="en"/>
              </w:rPr>
              <w:t>Suriin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lamang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ang</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trabaho</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naranasan</w:t>
            </w:r>
            <w:proofErr w:type="spellEnd"/>
            <w:r w:rsidRPr="00074B65">
              <w:rPr>
                <w:rFonts w:ascii="Arial" w:hAnsi="Arial" w:cs="Arial"/>
                <w:color w:val="222222"/>
                <w:sz w:val="10"/>
                <w:szCs w:val="10"/>
                <w:lang w:val="en"/>
              </w:rPr>
              <w:t xml:space="preserve"> ng </w:t>
            </w:r>
            <w:proofErr w:type="spellStart"/>
            <w:r w:rsidRPr="00074B65">
              <w:rPr>
                <w:rFonts w:ascii="Arial" w:hAnsi="Arial" w:cs="Arial"/>
                <w:color w:val="222222"/>
                <w:sz w:val="10"/>
                <w:szCs w:val="10"/>
                <w:lang w:val="en"/>
              </w:rPr>
              <w:t>tinuturuan</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sa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teknikal</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na</w:t>
            </w:r>
            <w:proofErr w:type="spellEnd"/>
            <w:r w:rsidRPr="00074B65">
              <w:rPr>
                <w:rFonts w:ascii="Arial" w:hAnsi="Arial" w:cs="Arial"/>
                <w:color w:val="222222"/>
                <w:sz w:val="10"/>
                <w:szCs w:val="10"/>
                <w:lang w:val="en"/>
              </w:rPr>
              <w:t xml:space="preserve"> </w:t>
            </w:r>
            <w:proofErr w:type="spellStart"/>
            <w:r w:rsidRPr="00074B65">
              <w:rPr>
                <w:rFonts w:ascii="Arial" w:hAnsi="Arial" w:cs="Arial"/>
                <w:color w:val="222222"/>
                <w:sz w:val="10"/>
                <w:szCs w:val="10"/>
                <w:lang w:val="en"/>
              </w:rPr>
              <w:t>pagsasanay</w:t>
            </w:r>
            <w:proofErr w:type="spellEnd"/>
          </w:p>
        </w:tc>
        <w:tc>
          <w:tcPr>
            <w:tcW w:w="609" w:type="dxa"/>
          </w:tcPr>
          <w:p w14:paraId="78578318" w14:textId="77777777" w:rsidR="00AF599A" w:rsidRPr="002036B9" w:rsidRDefault="00AF599A" w:rsidP="00AF599A">
            <w:pPr>
              <w:spacing w:line="160" w:lineRule="exact"/>
              <w:rPr>
                <w:sz w:val="14"/>
                <w:szCs w:val="14"/>
              </w:rPr>
            </w:pPr>
          </w:p>
        </w:tc>
        <w:tc>
          <w:tcPr>
            <w:tcW w:w="609" w:type="dxa"/>
            <w:vAlign w:val="center"/>
          </w:tcPr>
          <w:p w14:paraId="504D29C7" w14:textId="77777777" w:rsidR="00AF599A" w:rsidRPr="002036B9" w:rsidRDefault="00AF599A" w:rsidP="00AF599A">
            <w:pPr>
              <w:spacing w:line="160" w:lineRule="exact"/>
              <w:jc w:val="center"/>
              <w:rPr>
                <w:sz w:val="14"/>
                <w:szCs w:val="14"/>
              </w:rPr>
            </w:pPr>
          </w:p>
        </w:tc>
        <w:tc>
          <w:tcPr>
            <w:tcW w:w="610" w:type="dxa"/>
          </w:tcPr>
          <w:p w14:paraId="3B488D16"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vAlign w:val="center"/>
          </w:tcPr>
          <w:p w14:paraId="5672673D"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原料入庫検品作業</w:t>
            </w:r>
          </w:p>
          <w:p w14:paraId="2478447A" w14:textId="034C0E76" w:rsidR="00AF599A" w:rsidRPr="00A26C6B" w:rsidRDefault="00766FFE" w:rsidP="00AF599A">
            <w:pPr>
              <w:spacing w:line="160" w:lineRule="exact"/>
              <w:rPr>
                <w:rFonts w:asciiTheme="majorHAnsi" w:hAnsiTheme="majorHAnsi" w:cstheme="majorHAnsi"/>
                <w:sz w:val="14"/>
                <w:szCs w:val="14"/>
              </w:rPr>
            </w:pPr>
            <w:proofErr w:type="spellStart"/>
            <w:r w:rsidRPr="00A26C6B">
              <w:rPr>
                <w:rFonts w:asciiTheme="majorHAnsi" w:eastAsiaTheme="majorEastAsia" w:hAnsiTheme="majorHAnsi" w:cstheme="majorHAnsi"/>
                <w:sz w:val="14"/>
                <w:szCs w:val="14"/>
              </w:rPr>
              <w:t>Pagtanggap</w:t>
            </w:r>
            <w:proofErr w:type="spellEnd"/>
            <w:r w:rsidRPr="00A26C6B">
              <w:rPr>
                <w:rFonts w:asciiTheme="majorHAnsi" w:eastAsiaTheme="majorEastAsia" w:hAnsiTheme="majorHAnsi" w:cstheme="majorHAnsi"/>
                <w:sz w:val="14"/>
                <w:szCs w:val="14"/>
              </w:rPr>
              <w:t xml:space="preserve"> at </w:t>
            </w:r>
            <w:proofErr w:type="spellStart"/>
            <w:r w:rsidR="0044753E" w:rsidRPr="00A26C6B">
              <w:rPr>
                <w:rFonts w:asciiTheme="majorHAnsi" w:eastAsiaTheme="majorEastAsia" w:hAnsiTheme="majorHAnsi" w:cstheme="majorHAnsi"/>
                <w:sz w:val="14"/>
                <w:szCs w:val="14"/>
              </w:rPr>
              <w:t>pa</w:t>
            </w:r>
            <w:r w:rsidR="002D2C1C" w:rsidRPr="00A26C6B">
              <w:rPr>
                <w:rFonts w:asciiTheme="majorHAnsi" w:eastAsiaTheme="majorEastAsia" w:hAnsiTheme="majorHAnsi" w:cstheme="majorHAnsi"/>
                <w:sz w:val="14"/>
                <w:szCs w:val="14"/>
              </w:rPr>
              <w:t>gsiyasat</w:t>
            </w:r>
            <w:proofErr w:type="spellEnd"/>
            <w:r w:rsidR="002D2C1C" w:rsidRPr="00A26C6B">
              <w:rPr>
                <w:rFonts w:asciiTheme="majorHAnsi" w:eastAsiaTheme="majorEastAsia" w:hAnsiTheme="majorHAnsi" w:cstheme="majorHAnsi"/>
                <w:sz w:val="14"/>
                <w:szCs w:val="14"/>
              </w:rPr>
              <w:t xml:space="preserve"> ng </w:t>
            </w:r>
            <w:r w:rsidR="009F07A5" w:rsidRPr="00A26C6B">
              <w:rPr>
                <w:rFonts w:asciiTheme="majorHAnsi" w:eastAsiaTheme="majorEastAsia" w:hAnsiTheme="majorHAnsi" w:cstheme="majorHAnsi"/>
                <w:sz w:val="14"/>
                <w:szCs w:val="14"/>
              </w:rPr>
              <w:t>r</w:t>
            </w:r>
            <w:r w:rsidR="00AF599A" w:rsidRPr="00A26C6B">
              <w:rPr>
                <w:rFonts w:asciiTheme="majorHAnsi" w:eastAsiaTheme="majorEastAsia" w:hAnsiTheme="majorHAnsi" w:cstheme="majorHAnsi"/>
                <w:sz w:val="14"/>
                <w:szCs w:val="14"/>
              </w:rPr>
              <w:t>aw material</w:t>
            </w:r>
            <w:r w:rsidR="009F07A5" w:rsidRPr="00A26C6B">
              <w:rPr>
                <w:rFonts w:asciiTheme="majorHAnsi" w:eastAsiaTheme="majorEastAsia" w:hAnsiTheme="majorHAnsi" w:cstheme="majorHAnsi"/>
                <w:sz w:val="14"/>
                <w:szCs w:val="14"/>
              </w:rPr>
              <w:t>s</w:t>
            </w:r>
          </w:p>
        </w:tc>
      </w:tr>
      <w:tr w:rsidR="00AF599A" w:rsidRPr="002036B9" w14:paraId="2112253C" w14:textId="77777777" w:rsidTr="00D54240">
        <w:trPr>
          <w:trHeight w:val="437"/>
        </w:trPr>
        <w:tc>
          <w:tcPr>
            <w:tcW w:w="2551" w:type="dxa"/>
            <w:vMerge/>
          </w:tcPr>
          <w:p w14:paraId="384A0B88" w14:textId="77777777" w:rsidR="00AF599A" w:rsidRPr="002036B9" w:rsidRDefault="00AF599A" w:rsidP="00AF599A">
            <w:pPr>
              <w:spacing w:line="160" w:lineRule="exact"/>
              <w:rPr>
                <w:sz w:val="14"/>
                <w:szCs w:val="14"/>
              </w:rPr>
            </w:pPr>
          </w:p>
        </w:tc>
        <w:tc>
          <w:tcPr>
            <w:tcW w:w="609" w:type="dxa"/>
          </w:tcPr>
          <w:p w14:paraId="0BA92C89" w14:textId="77777777" w:rsidR="00AF599A" w:rsidRPr="002036B9" w:rsidRDefault="00AF599A" w:rsidP="00AF599A">
            <w:pPr>
              <w:spacing w:line="160" w:lineRule="exact"/>
              <w:rPr>
                <w:sz w:val="14"/>
                <w:szCs w:val="14"/>
              </w:rPr>
            </w:pPr>
          </w:p>
        </w:tc>
        <w:tc>
          <w:tcPr>
            <w:tcW w:w="609" w:type="dxa"/>
          </w:tcPr>
          <w:p w14:paraId="741E4C39" w14:textId="77777777" w:rsidR="00AF599A" w:rsidRPr="002036B9" w:rsidRDefault="00AF599A" w:rsidP="00AF599A">
            <w:pPr>
              <w:spacing w:line="160" w:lineRule="exact"/>
              <w:rPr>
                <w:sz w:val="14"/>
                <w:szCs w:val="14"/>
              </w:rPr>
            </w:pPr>
          </w:p>
        </w:tc>
        <w:tc>
          <w:tcPr>
            <w:tcW w:w="610" w:type="dxa"/>
          </w:tcPr>
          <w:p w14:paraId="495F1959"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vAlign w:val="center"/>
          </w:tcPr>
          <w:p w14:paraId="55EE8E47" w14:textId="77777777" w:rsidR="00AF599A" w:rsidRPr="00A26C6B" w:rsidRDefault="00AF599A" w:rsidP="00AF599A">
            <w:pPr>
              <w:spacing w:line="160" w:lineRule="exact"/>
              <w:rPr>
                <w:rFonts w:asciiTheme="majorHAnsi" w:eastAsiaTheme="majorEastAsia" w:hAnsiTheme="majorHAnsi" w:cstheme="majorHAnsi"/>
                <w:sz w:val="14"/>
                <w:szCs w:val="14"/>
              </w:rPr>
            </w:pPr>
            <w:r w:rsidRPr="00A26C6B">
              <w:rPr>
                <w:rFonts w:asciiTheme="majorHAnsi" w:eastAsiaTheme="majorEastAsia" w:hAnsiTheme="majorHAnsi" w:cstheme="majorHAnsi" w:hint="eastAsia"/>
                <w:sz w:val="14"/>
                <w:szCs w:val="14"/>
              </w:rPr>
              <w:t>医学的な管理等を必要としない者の食事の調理作業</w:t>
            </w:r>
          </w:p>
          <w:p w14:paraId="4E580059" w14:textId="6C38732F" w:rsidR="00AF599A" w:rsidRPr="00A26C6B" w:rsidRDefault="002D2C1C" w:rsidP="00AF599A">
            <w:pPr>
              <w:spacing w:line="160" w:lineRule="exact"/>
              <w:rPr>
                <w:rFonts w:asciiTheme="majorHAnsi" w:hAnsiTheme="majorHAnsi" w:cstheme="majorHAnsi"/>
                <w:sz w:val="14"/>
                <w:szCs w:val="14"/>
              </w:rPr>
            </w:pPr>
            <w:proofErr w:type="spellStart"/>
            <w:r w:rsidRPr="00A26C6B">
              <w:rPr>
                <w:rFonts w:asciiTheme="majorHAnsi" w:eastAsiaTheme="majorEastAsia" w:hAnsiTheme="majorHAnsi" w:cstheme="majorHAnsi"/>
                <w:sz w:val="14"/>
                <w:szCs w:val="14"/>
              </w:rPr>
              <w:t>Pagluluto</w:t>
            </w:r>
            <w:proofErr w:type="spellEnd"/>
            <w:r w:rsidRPr="00A26C6B">
              <w:rPr>
                <w:rFonts w:asciiTheme="majorHAnsi" w:eastAsiaTheme="majorEastAsia" w:hAnsiTheme="majorHAnsi" w:cstheme="majorHAnsi"/>
                <w:sz w:val="14"/>
                <w:szCs w:val="14"/>
              </w:rPr>
              <w:t xml:space="preserve"> ng </w:t>
            </w:r>
            <w:proofErr w:type="spellStart"/>
            <w:r w:rsidRPr="00A26C6B">
              <w:rPr>
                <w:rFonts w:asciiTheme="majorHAnsi" w:eastAsiaTheme="majorEastAsia" w:hAnsiTheme="majorHAnsi" w:cstheme="majorHAnsi"/>
                <w:sz w:val="14"/>
                <w:szCs w:val="14"/>
              </w:rPr>
              <w:t>pagkain</w:t>
            </w:r>
            <w:proofErr w:type="spellEnd"/>
            <w:r w:rsidRPr="00A26C6B">
              <w:rPr>
                <w:rFonts w:asciiTheme="majorHAnsi" w:eastAsiaTheme="majorEastAsia" w:hAnsiTheme="majorHAnsi" w:cstheme="majorHAnsi"/>
                <w:sz w:val="14"/>
                <w:szCs w:val="14"/>
              </w:rPr>
              <w:t xml:space="preserve"> para </w:t>
            </w:r>
            <w:proofErr w:type="spellStart"/>
            <w:r w:rsidRPr="00A26C6B">
              <w:rPr>
                <w:rFonts w:asciiTheme="majorHAnsi" w:eastAsiaTheme="majorEastAsia" w:hAnsiTheme="majorHAnsi" w:cstheme="majorHAnsi"/>
                <w:sz w:val="14"/>
                <w:szCs w:val="14"/>
              </w:rPr>
              <w:t>sa</w:t>
            </w:r>
            <w:proofErr w:type="spellEnd"/>
            <w:r w:rsidRPr="00A26C6B">
              <w:rPr>
                <w:rFonts w:asciiTheme="majorHAnsi" w:eastAsiaTheme="majorEastAsia" w:hAnsiTheme="majorHAnsi" w:cstheme="majorHAnsi"/>
                <w:sz w:val="14"/>
                <w:szCs w:val="14"/>
              </w:rPr>
              <w:t xml:space="preserve"> </w:t>
            </w:r>
            <w:proofErr w:type="spellStart"/>
            <w:r w:rsidRPr="00A26C6B">
              <w:rPr>
                <w:rFonts w:asciiTheme="majorHAnsi" w:eastAsiaTheme="majorEastAsia" w:hAnsiTheme="majorHAnsi" w:cstheme="majorHAnsi"/>
                <w:sz w:val="14"/>
                <w:szCs w:val="14"/>
              </w:rPr>
              <w:t>mga</w:t>
            </w:r>
            <w:proofErr w:type="spellEnd"/>
            <w:r w:rsidRPr="00A26C6B">
              <w:rPr>
                <w:rFonts w:asciiTheme="majorHAnsi" w:eastAsiaTheme="majorEastAsia" w:hAnsiTheme="majorHAnsi" w:cstheme="majorHAnsi"/>
                <w:sz w:val="14"/>
                <w:szCs w:val="14"/>
              </w:rPr>
              <w:t xml:space="preserve"> </w:t>
            </w:r>
            <w:proofErr w:type="spellStart"/>
            <w:r w:rsidRPr="00A26C6B">
              <w:rPr>
                <w:rFonts w:asciiTheme="majorHAnsi" w:eastAsiaTheme="majorEastAsia" w:hAnsiTheme="majorHAnsi" w:cstheme="majorHAnsi"/>
                <w:sz w:val="14"/>
                <w:szCs w:val="14"/>
              </w:rPr>
              <w:t>hindi</w:t>
            </w:r>
            <w:proofErr w:type="spellEnd"/>
            <w:r w:rsidRPr="00A26C6B">
              <w:rPr>
                <w:rFonts w:asciiTheme="majorHAnsi" w:eastAsiaTheme="majorEastAsia" w:hAnsiTheme="majorHAnsi" w:cstheme="majorHAnsi"/>
                <w:sz w:val="14"/>
                <w:szCs w:val="14"/>
              </w:rPr>
              <w:t xml:space="preserve"> </w:t>
            </w:r>
            <w:proofErr w:type="spellStart"/>
            <w:r w:rsidRPr="00A26C6B">
              <w:rPr>
                <w:rFonts w:asciiTheme="majorHAnsi" w:eastAsiaTheme="majorEastAsia" w:hAnsiTheme="majorHAnsi" w:cstheme="majorHAnsi"/>
                <w:sz w:val="14"/>
                <w:szCs w:val="14"/>
              </w:rPr>
              <w:t>nangangailangan</w:t>
            </w:r>
            <w:proofErr w:type="spellEnd"/>
            <w:r w:rsidRPr="00A26C6B">
              <w:rPr>
                <w:rFonts w:asciiTheme="majorHAnsi" w:eastAsiaTheme="majorEastAsia" w:hAnsiTheme="majorHAnsi" w:cstheme="majorHAnsi"/>
                <w:sz w:val="14"/>
                <w:szCs w:val="14"/>
              </w:rPr>
              <w:t xml:space="preserve"> ng </w:t>
            </w:r>
            <w:proofErr w:type="spellStart"/>
            <w:r w:rsidR="009907C4" w:rsidRPr="00A26C6B">
              <w:rPr>
                <w:rFonts w:asciiTheme="majorHAnsi" w:eastAsiaTheme="majorEastAsia" w:hAnsiTheme="majorHAnsi" w:cstheme="majorHAnsi"/>
                <w:sz w:val="14"/>
                <w:szCs w:val="14"/>
              </w:rPr>
              <w:t>medi</w:t>
            </w:r>
            <w:r w:rsidR="00AD7D8C" w:rsidRPr="00A26C6B">
              <w:rPr>
                <w:rFonts w:asciiTheme="majorHAnsi" w:eastAsiaTheme="majorEastAsia" w:hAnsiTheme="majorHAnsi" w:cstheme="majorHAnsi"/>
                <w:sz w:val="14"/>
                <w:szCs w:val="14"/>
              </w:rPr>
              <w:t>k</w:t>
            </w:r>
            <w:r w:rsidR="009907C4" w:rsidRPr="00A26C6B">
              <w:rPr>
                <w:rFonts w:asciiTheme="majorHAnsi" w:eastAsiaTheme="majorEastAsia" w:hAnsiTheme="majorHAnsi" w:cstheme="majorHAnsi"/>
                <w:sz w:val="14"/>
                <w:szCs w:val="14"/>
              </w:rPr>
              <w:t>al</w:t>
            </w:r>
            <w:proofErr w:type="spellEnd"/>
            <w:r w:rsidR="009907C4" w:rsidRPr="00A26C6B">
              <w:rPr>
                <w:rFonts w:asciiTheme="majorHAnsi" w:eastAsiaTheme="majorEastAsia" w:hAnsiTheme="majorHAnsi" w:cstheme="majorHAnsi"/>
                <w:sz w:val="14"/>
                <w:szCs w:val="14"/>
              </w:rPr>
              <w:t xml:space="preserve"> </w:t>
            </w:r>
            <w:proofErr w:type="spellStart"/>
            <w:r w:rsidR="009907C4" w:rsidRPr="00A26C6B">
              <w:rPr>
                <w:rFonts w:asciiTheme="majorHAnsi" w:eastAsiaTheme="majorEastAsia" w:hAnsiTheme="majorHAnsi" w:cstheme="majorHAnsi"/>
                <w:sz w:val="14"/>
                <w:szCs w:val="14"/>
              </w:rPr>
              <w:t>na</w:t>
            </w:r>
            <w:proofErr w:type="spellEnd"/>
            <w:r w:rsidR="009907C4" w:rsidRPr="00A26C6B">
              <w:rPr>
                <w:rFonts w:asciiTheme="majorHAnsi" w:eastAsiaTheme="majorEastAsia" w:hAnsiTheme="majorHAnsi" w:cstheme="majorHAnsi"/>
                <w:sz w:val="14"/>
                <w:szCs w:val="14"/>
              </w:rPr>
              <w:t xml:space="preserve"> </w:t>
            </w:r>
            <w:proofErr w:type="spellStart"/>
            <w:r w:rsidR="009907C4" w:rsidRPr="00A26C6B">
              <w:rPr>
                <w:rFonts w:asciiTheme="majorHAnsi" w:eastAsiaTheme="majorEastAsia" w:hAnsiTheme="majorHAnsi" w:cstheme="majorHAnsi"/>
                <w:sz w:val="14"/>
                <w:szCs w:val="14"/>
              </w:rPr>
              <w:t>pangangasiwa</w:t>
            </w:r>
            <w:proofErr w:type="spellEnd"/>
            <w:r w:rsidR="009907C4" w:rsidRPr="00A26C6B">
              <w:rPr>
                <w:rFonts w:asciiTheme="majorHAnsi" w:eastAsiaTheme="majorEastAsia" w:hAnsiTheme="majorHAnsi" w:cstheme="majorHAnsi"/>
                <w:sz w:val="14"/>
                <w:szCs w:val="14"/>
              </w:rPr>
              <w:t xml:space="preserve">, </w:t>
            </w:r>
            <w:proofErr w:type="spellStart"/>
            <w:r w:rsidR="009907C4" w:rsidRPr="00A26C6B">
              <w:rPr>
                <w:rFonts w:asciiTheme="majorHAnsi" w:eastAsiaTheme="majorEastAsia" w:hAnsiTheme="majorHAnsi" w:cstheme="majorHAnsi"/>
                <w:sz w:val="14"/>
                <w:szCs w:val="14"/>
              </w:rPr>
              <w:t>atbp</w:t>
            </w:r>
            <w:proofErr w:type="spellEnd"/>
            <w:r w:rsidR="009907C4" w:rsidRPr="00A26C6B">
              <w:rPr>
                <w:rFonts w:asciiTheme="majorHAnsi" w:eastAsiaTheme="majorEastAsia" w:hAnsiTheme="majorHAnsi" w:cstheme="majorHAnsi"/>
                <w:sz w:val="14"/>
                <w:szCs w:val="14"/>
              </w:rPr>
              <w:t>.</w:t>
            </w:r>
            <w:bookmarkStart w:id="0" w:name="_GoBack"/>
            <w:bookmarkEnd w:id="0"/>
          </w:p>
        </w:tc>
      </w:tr>
      <w:tr w:rsidR="00AF599A" w:rsidRPr="002036B9" w14:paraId="005B1652" w14:textId="77777777" w:rsidTr="00D54240">
        <w:trPr>
          <w:trHeight w:val="401"/>
        </w:trPr>
        <w:tc>
          <w:tcPr>
            <w:tcW w:w="2551" w:type="dxa"/>
            <w:vMerge/>
          </w:tcPr>
          <w:p w14:paraId="502B2C8A" w14:textId="77777777" w:rsidR="00AF599A" w:rsidRPr="002036B9" w:rsidRDefault="00AF599A" w:rsidP="00AF599A">
            <w:pPr>
              <w:spacing w:line="160" w:lineRule="exact"/>
              <w:rPr>
                <w:sz w:val="14"/>
                <w:szCs w:val="14"/>
              </w:rPr>
            </w:pPr>
          </w:p>
        </w:tc>
        <w:tc>
          <w:tcPr>
            <w:tcW w:w="609" w:type="dxa"/>
            <w:vAlign w:val="center"/>
          </w:tcPr>
          <w:p w14:paraId="23587763" w14:textId="77777777" w:rsidR="00AF599A" w:rsidRPr="002036B9" w:rsidRDefault="00AF599A" w:rsidP="00AF599A">
            <w:pPr>
              <w:spacing w:line="160" w:lineRule="exact"/>
              <w:jc w:val="center"/>
              <w:rPr>
                <w:sz w:val="14"/>
                <w:szCs w:val="14"/>
              </w:rPr>
            </w:pPr>
          </w:p>
        </w:tc>
        <w:tc>
          <w:tcPr>
            <w:tcW w:w="609" w:type="dxa"/>
          </w:tcPr>
          <w:p w14:paraId="13E8CEDC" w14:textId="77777777" w:rsidR="00AF599A" w:rsidRPr="002036B9" w:rsidRDefault="00AF599A" w:rsidP="00AF599A">
            <w:pPr>
              <w:spacing w:line="160" w:lineRule="exact"/>
              <w:rPr>
                <w:sz w:val="14"/>
                <w:szCs w:val="14"/>
              </w:rPr>
            </w:pPr>
          </w:p>
        </w:tc>
        <w:tc>
          <w:tcPr>
            <w:tcW w:w="610" w:type="dxa"/>
          </w:tcPr>
          <w:p w14:paraId="655482BF" w14:textId="77777777" w:rsidR="00AF599A" w:rsidRPr="002036B9" w:rsidRDefault="00AF599A" w:rsidP="00AF599A">
            <w:pPr>
              <w:spacing w:line="160" w:lineRule="exact"/>
              <w:jc w:val="left"/>
              <w:rPr>
                <w:rFonts w:asciiTheme="majorHAnsi" w:eastAsiaTheme="majorEastAsia" w:hAnsiTheme="majorHAnsi" w:cstheme="majorHAnsi"/>
                <w:sz w:val="14"/>
                <w:szCs w:val="14"/>
              </w:rPr>
            </w:pPr>
          </w:p>
        </w:tc>
        <w:tc>
          <w:tcPr>
            <w:tcW w:w="5543" w:type="dxa"/>
            <w:vAlign w:val="center"/>
          </w:tcPr>
          <w:p w14:paraId="633A6CF0" w14:textId="77777777" w:rsidR="00AF599A" w:rsidRPr="002E08C8" w:rsidRDefault="00AF599A" w:rsidP="00AF599A">
            <w:pPr>
              <w:spacing w:line="160" w:lineRule="exact"/>
              <w:rPr>
                <w:rFonts w:asciiTheme="majorHAnsi" w:eastAsiaTheme="majorEastAsia" w:hAnsiTheme="majorHAnsi" w:cstheme="majorHAnsi"/>
                <w:sz w:val="14"/>
                <w:szCs w:val="14"/>
              </w:rPr>
            </w:pPr>
          </w:p>
          <w:p w14:paraId="12C3E5FF" w14:textId="7B0E009C" w:rsidR="00AF599A" w:rsidRPr="00013416" w:rsidRDefault="00AF599A" w:rsidP="00AF599A">
            <w:pPr>
              <w:spacing w:line="160" w:lineRule="exact"/>
              <w:rPr>
                <w:rFonts w:asciiTheme="majorHAnsi" w:hAnsiTheme="majorHAnsi" w:cstheme="majorHAnsi"/>
                <w:sz w:val="14"/>
                <w:szCs w:val="14"/>
                <w:highlight w:val="yellow"/>
              </w:rPr>
            </w:pPr>
          </w:p>
        </w:tc>
      </w:tr>
    </w:tbl>
    <w:p w14:paraId="4174017C" w14:textId="77777777"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proofErr w:type="spellStart"/>
      <w:r w:rsidR="00090EC2" w:rsidRPr="00074B65">
        <w:rPr>
          <w:rStyle w:val="hps"/>
          <w:rFonts w:ascii="Arial" w:hAnsi="Arial" w:cs="Arial"/>
          <w:b/>
          <w:color w:val="222222"/>
          <w:sz w:val="12"/>
          <w:szCs w:val="12"/>
          <w:lang w:val="en"/>
        </w:rPr>
        <w:t>Pagpapaliwanag</w:t>
      </w:r>
      <w:proofErr w:type="spellEnd"/>
      <w:r w:rsidR="00090EC2" w:rsidRPr="00074B65">
        <w:rPr>
          <w:rStyle w:val="hps"/>
          <w:rFonts w:ascii="Arial" w:hAnsi="Arial" w:cs="Arial"/>
          <w:b/>
          <w:color w:val="222222"/>
          <w:sz w:val="12"/>
          <w:szCs w:val="12"/>
          <w:lang w:val="en"/>
        </w:rPr>
        <w:t xml:space="preserve"> ng </w:t>
      </w:r>
      <w:proofErr w:type="spellStart"/>
      <w:r w:rsidR="00090EC2" w:rsidRPr="00074B65">
        <w:rPr>
          <w:rStyle w:val="hps"/>
          <w:rFonts w:ascii="Arial" w:hAnsi="Arial" w:cs="Arial"/>
          <w:b/>
          <w:color w:val="222222"/>
          <w:sz w:val="12"/>
          <w:szCs w:val="12"/>
          <w:lang w:val="en"/>
        </w:rPr>
        <w:t>pananalita</w:t>
      </w:r>
      <w:proofErr w:type="spellEnd"/>
    </w:p>
    <w:p w14:paraId="1A69C6A5" w14:textId="77777777"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090EC2" w:rsidRPr="00074B65">
        <w:rPr>
          <w:rStyle w:val="hps"/>
          <w:rFonts w:ascii="Arial" w:hAnsi="Arial" w:cs="Arial"/>
          <w:color w:val="222222"/>
          <w:sz w:val="12"/>
          <w:szCs w:val="12"/>
          <w:lang w:val="es-ES_tradnl"/>
        </w:rPr>
        <w:t>. na nakatala sa itaas</w:t>
      </w:r>
    </w:p>
    <w:p w14:paraId="66F66C93" w14:textId="77777777"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090EC2">
        <w:rPr>
          <w:rFonts w:asciiTheme="majorEastAsia" w:eastAsiaTheme="majorEastAsia" w:hAnsiTheme="majorEastAsia" w:cs="メイリオ" w:hint="eastAsia"/>
          <w:sz w:val="12"/>
          <w:szCs w:val="12"/>
        </w:rPr>
        <w:t xml:space="preserve">　</w:t>
      </w:r>
      <w:r w:rsidR="00090EC2" w:rsidRPr="00074B65">
        <w:rPr>
          <w:rStyle w:val="hps"/>
          <w:rFonts w:ascii="Arial" w:hAnsi="Arial" w:cs="Arial"/>
          <w:color w:val="222222"/>
          <w:sz w:val="12"/>
          <w:szCs w:val="12"/>
          <w:lang w:val="es-ES_tradnl"/>
        </w:rPr>
        <w:t>Hinihiling na trabaho</w:t>
      </w:r>
    </w:p>
    <w:p w14:paraId="16B02BEE" w14:textId="77777777"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14:paraId="7F920BD8" w14:textId="77777777" w:rsidR="00447FBA" w:rsidRPr="002036B9" w:rsidRDefault="00090EC2" w:rsidP="0053238F">
      <w:pPr>
        <w:spacing w:line="160" w:lineRule="exact"/>
        <w:ind w:leftChars="202" w:left="424" w:firstLine="1"/>
        <w:rPr>
          <w:rFonts w:asciiTheme="majorEastAsia" w:eastAsiaTheme="majorEastAsia" w:hAnsiTheme="majorEastAsia" w:cs="メイリオ"/>
          <w:sz w:val="12"/>
          <w:szCs w:val="12"/>
        </w:rPr>
      </w:pP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dapat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makuha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teknikal</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w:t>
      </w:r>
    </w:p>
    <w:p w14:paraId="20DD5B20" w14:textId="77777777"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090EC2">
        <w:rPr>
          <w:rFonts w:asciiTheme="majorEastAsia" w:eastAsiaTheme="majorEastAsia" w:hAnsiTheme="majorEastAsia" w:cs="メイリオ" w:hint="eastAsia"/>
          <w:sz w:val="12"/>
          <w:szCs w:val="12"/>
        </w:rPr>
        <w:t xml:space="preserve">　</w:t>
      </w:r>
      <w:proofErr w:type="spellStart"/>
      <w:r w:rsidR="00090EC2" w:rsidRPr="00074B65">
        <w:rPr>
          <w:rStyle w:val="hps"/>
          <w:rFonts w:ascii="Arial" w:hAnsi="Arial" w:cs="Arial"/>
          <w:color w:val="222222"/>
          <w:sz w:val="12"/>
          <w:szCs w:val="12"/>
          <w:lang w:val="en"/>
        </w:rPr>
        <w:t>Kaugnay</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na</w:t>
      </w:r>
      <w:proofErr w:type="spellEnd"/>
      <w:r w:rsidR="00090EC2" w:rsidRPr="00074B65">
        <w:rPr>
          <w:rStyle w:val="hps"/>
          <w:rFonts w:ascii="Arial" w:hAnsi="Arial" w:cs="Arial"/>
          <w:color w:val="222222"/>
          <w:sz w:val="12"/>
          <w:szCs w:val="12"/>
          <w:lang w:val="en"/>
        </w:rPr>
        <w:t xml:space="preserve"> </w:t>
      </w:r>
      <w:proofErr w:type="spellStart"/>
      <w:r w:rsidR="00090EC2" w:rsidRPr="00074B65">
        <w:rPr>
          <w:rStyle w:val="hps"/>
          <w:rFonts w:ascii="Arial" w:hAnsi="Arial" w:cs="Arial"/>
          <w:color w:val="222222"/>
          <w:sz w:val="12"/>
          <w:szCs w:val="12"/>
          <w:lang w:val="en"/>
        </w:rPr>
        <w:t>trabaho</w:t>
      </w:r>
      <w:proofErr w:type="spellEnd"/>
    </w:p>
    <w:p w14:paraId="66FDA5A0" w14:textId="77777777"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14:paraId="2BC7E483" w14:textId="77777777" w:rsidR="00447FBA" w:rsidRPr="002036B9" w:rsidRDefault="00090EC2" w:rsidP="0053238F">
      <w:pPr>
        <w:spacing w:line="160" w:lineRule="exact"/>
        <w:ind w:leftChars="202" w:left="424" w:firstLine="1"/>
        <w:rPr>
          <w:rStyle w:val="hps"/>
          <w:rFonts w:ascii="Arial" w:hAnsi="Arial" w:cs="Arial"/>
          <w:color w:val="222222"/>
          <w:sz w:val="12"/>
          <w:szCs w:val="12"/>
          <w:lang w:val="en"/>
        </w:rPr>
      </w:pPr>
      <w:r w:rsidRPr="00074B65">
        <w:rPr>
          <w:rStyle w:val="hps"/>
          <w:rFonts w:ascii="Arial" w:hAnsi="Arial" w:cs="Arial"/>
          <w:color w:val="222222"/>
          <w:sz w:val="12"/>
          <w:szCs w:val="12"/>
          <w:lang w:val="en"/>
        </w:rPr>
        <w:t xml:space="preserve">Sa </w:t>
      </w:r>
      <w:proofErr w:type="spellStart"/>
      <w:r w:rsidRPr="00074B65">
        <w:rPr>
          <w:rStyle w:val="hps"/>
          <w:rFonts w:ascii="Arial" w:hAnsi="Arial" w:cs="Arial"/>
          <w:color w:val="222222"/>
          <w:sz w:val="12"/>
          <w:szCs w:val="12"/>
          <w:lang w:val="en"/>
        </w:rPr>
        <w:t>mga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maaaring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gawin</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manggagawang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makibahagi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proseso</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bawat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uri</w:t>
      </w:r>
      <w:proofErr w:type="spellEnd"/>
      <w:r w:rsidRPr="00074B65">
        <w:rPr>
          <w:rStyle w:val="hps"/>
          <w:rFonts w:ascii="Arial" w:hAnsi="Arial" w:cs="Arial"/>
          <w:color w:val="222222"/>
          <w:sz w:val="12"/>
          <w:szCs w:val="12"/>
          <w:lang w:val="en"/>
        </w:rPr>
        <w:t xml:space="preserve"> ng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o </w:t>
      </w:r>
      <w:proofErr w:type="spellStart"/>
      <w:r w:rsidRPr="00074B65">
        <w:rPr>
          <w:rStyle w:val="hps"/>
          <w:rFonts w:ascii="Arial" w:hAnsi="Arial" w:cs="Arial"/>
          <w:color w:val="222222"/>
          <w:sz w:val="12"/>
          <w:szCs w:val="12"/>
          <w:lang w:val="en"/>
        </w:rPr>
        <w:t>gawain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hint="eastAsia"/>
          <w:color w:val="222222"/>
          <w:sz w:val="12"/>
          <w:szCs w:val="12"/>
          <w:lang w:val="en"/>
        </w:rPr>
        <w:t>trabaho</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hint="eastAsia"/>
          <w:color w:val="222222"/>
          <w:sz w:val="12"/>
          <w:szCs w:val="12"/>
          <w:lang w:val="en"/>
        </w:rPr>
        <w:t>na</w:t>
      </w:r>
      <w:proofErr w:type="spellEnd"/>
      <w:r w:rsidRPr="00074B65">
        <w:rPr>
          <w:rStyle w:val="hps"/>
          <w:rFonts w:ascii="Arial" w:hAnsi="Arial" w:cs="Arial" w:hint="eastAsia"/>
          <w:color w:val="222222"/>
          <w:sz w:val="12"/>
          <w:szCs w:val="12"/>
          <w:lang w:val="en"/>
        </w:rPr>
        <w:t xml:space="preserve"> </w:t>
      </w:r>
      <w:proofErr w:type="spellStart"/>
      <w:r w:rsidRPr="00074B65">
        <w:rPr>
          <w:rStyle w:val="hps"/>
          <w:rFonts w:ascii="Arial" w:hAnsi="Arial" w:cs="Arial"/>
          <w:color w:val="222222"/>
          <w:sz w:val="12"/>
          <w:szCs w:val="12"/>
          <w:lang w:val="en"/>
        </w:rPr>
        <w:t>tuwiran</w:t>
      </w:r>
      <w:proofErr w:type="spellEnd"/>
      <w:r w:rsidRPr="00074B65">
        <w:rPr>
          <w:rStyle w:val="hps"/>
          <w:rFonts w:ascii="Arial" w:hAnsi="Arial" w:cs="Arial"/>
          <w:color w:val="222222"/>
          <w:sz w:val="12"/>
          <w:szCs w:val="12"/>
          <w:lang w:val="en"/>
        </w:rPr>
        <w:t xml:space="preserve"> o di-</w:t>
      </w:r>
      <w:proofErr w:type="spellStart"/>
      <w:r w:rsidRPr="00074B65">
        <w:rPr>
          <w:rStyle w:val="hps"/>
          <w:rFonts w:ascii="Arial" w:hAnsi="Arial" w:cs="Arial"/>
          <w:color w:val="222222"/>
          <w:sz w:val="12"/>
          <w:szCs w:val="12"/>
          <w:lang w:val="en"/>
        </w:rPr>
        <w:t>tuwirang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tumulong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upang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pasulungin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ang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kakayahan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bagaman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hindi</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iyon</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nasasangkot</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sa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hinihiling</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na</w:t>
      </w:r>
      <w:proofErr w:type="spellEnd"/>
      <w:r w:rsidRPr="00074B65">
        <w:rPr>
          <w:rStyle w:val="hps"/>
          <w:rFonts w:ascii="Arial" w:hAnsi="Arial" w:cs="Arial"/>
          <w:color w:val="222222"/>
          <w:sz w:val="12"/>
          <w:szCs w:val="12"/>
          <w:lang w:val="en"/>
        </w:rPr>
        <w:t xml:space="preserve"> </w:t>
      </w:r>
      <w:proofErr w:type="spellStart"/>
      <w:r w:rsidRPr="00074B65">
        <w:rPr>
          <w:rStyle w:val="hps"/>
          <w:rFonts w:ascii="Arial" w:hAnsi="Arial" w:cs="Arial"/>
          <w:color w:val="222222"/>
          <w:sz w:val="12"/>
          <w:szCs w:val="12"/>
          <w:lang w:val="en"/>
        </w:rPr>
        <w:t>trabaho</w:t>
      </w:r>
      <w:proofErr w:type="spellEnd"/>
      <w:r w:rsidRPr="00074B65">
        <w:rPr>
          <w:rStyle w:val="hps"/>
          <w:rFonts w:ascii="Arial" w:hAnsi="Arial" w:cs="Arial"/>
          <w:color w:val="222222"/>
          <w:sz w:val="12"/>
          <w:szCs w:val="12"/>
          <w:lang w:val="en"/>
        </w:rPr>
        <w:t>.</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D6F7A6" w14:textId="77777777" w:rsidR="006C2FAD" w:rsidRDefault="006C2FAD" w:rsidP="006A5F3B">
      <w:r>
        <w:separator/>
      </w:r>
    </w:p>
  </w:endnote>
  <w:endnote w:type="continuationSeparator" w:id="0">
    <w:p w14:paraId="2CE66926" w14:textId="77777777" w:rsidR="006C2FAD" w:rsidRDefault="006C2FAD"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メイリオ">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14:paraId="6265832F" w14:textId="49CBF900"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A26C6B">
              <w:rPr>
                <w:b/>
                <w:bCs/>
                <w:noProof/>
              </w:rPr>
              <w:t>2</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A26C6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FAAE09" w14:textId="77777777" w:rsidR="006C2FAD" w:rsidRDefault="006C2FAD" w:rsidP="006A5F3B">
      <w:r>
        <w:separator/>
      </w:r>
    </w:p>
  </w:footnote>
  <w:footnote w:type="continuationSeparator" w:id="0">
    <w:p w14:paraId="3A73B29E" w14:textId="77777777" w:rsidR="006C2FAD" w:rsidRDefault="006C2FAD"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dirty"/>
  <w:defaultTabStop w:val="210"/>
  <w:drawingGridHorizontalSpacing w:val="105"/>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7E8F"/>
    <w:rsid w:val="000045E8"/>
    <w:rsid w:val="00005AA4"/>
    <w:rsid w:val="0001161B"/>
    <w:rsid w:val="00013416"/>
    <w:rsid w:val="000208AE"/>
    <w:rsid w:val="00023E66"/>
    <w:rsid w:val="0002558E"/>
    <w:rsid w:val="000333D2"/>
    <w:rsid w:val="00037B35"/>
    <w:rsid w:val="0005518E"/>
    <w:rsid w:val="00060CDA"/>
    <w:rsid w:val="00066640"/>
    <w:rsid w:val="000717D2"/>
    <w:rsid w:val="000757FB"/>
    <w:rsid w:val="000849D4"/>
    <w:rsid w:val="00090EC2"/>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07A9"/>
    <w:rsid w:val="001B44DD"/>
    <w:rsid w:val="001B78EE"/>
    <w:rsid w:val="001C7B2A"/>
    <w:rsid w:val="001D6EC0"/>
    <w:rsid w:val="001D7BB9"/>
    <w:rsid w:val="001F0CC1"/>
    <w:rsid w:val="002030E8"/>
    <w:rsid w:val="002036B9"/>
    <w:rsid w:val="00203FB8"/>
    <w:rsid w:val="0020712D"/>
    <w:rsid w:val="002127C7"/>
    <w:rsid w:val="002164E8"/>
    <w:rsid w:val="002217A6"/>
    <w:rsid w:val="00221C6D"/>
    <w:rsid w:val="0024030E"/>
    <w:rsid w:val="00261DB3"/>
    <w:rsid w:val="00262E48"/>
    <w:rsid w:val="00284D67"/>
    <w:rsid w:val="002939DC"/>
    <w:rsid w:val="002B1278"/>
    <w:rsid w:val="002B2062"/>
    <w:rsid w:val="002C6233"/>
    <w:rsid w:val="002C6588"/>
    <w:rsid w:val="002D2C1C"/>
    <w:rsid w:val="002D3024"/>
    <w:rsid w:val="002D5C07"/>
    <w:rsid w:val="002D7287"/>
    <w:rsid w:val="002E01D3"/>
    <w:rsid w:val="002E1406"/>
    <w:rsid w:val="002F3C3F"/>
    <w:rsid w:val="002F5DEC"/>
    <w:rsid w:val="00305A30"/>
    <w:rsid w:val="0030799A"/>
    <w:rsid w:val="0031316C"/>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3E71D0"/>
    <w:rsid w:val="004038AE"/>
    <w:rsid w:val="00404BB6"/>
    <w:rsid w:val="00404D92"/>
    <w:rsid w:val="00416106"/>
    <w:rsid w:val="00440E13"/>
    <w:rsid w:val="00443373"/>
    <w:rsid w:val="0044753E"/>
    <w:rsid w:val="00447FBA"/>
    <w:rsid w:val="004535D6"/>
    <w:rsid w:val="00456258"/>
    <w:rsid w:val="00482416"/>
    <w:rsid w:val="00485FBE"/>
    <w:rsid w:val="004860A0"/>
    <w:rsid w:val="00493340"/>
    <w:rsid w:val="004A0B52"/>
    <w:rsid w:val="004C3DDF"/>
    <w:rsid w:val="004C5E36"/>
    <w:rsid w:val="004D0D8B"/>
    <w:rsid w:val="004E2C73"/>
    <w:rsid w:val="004E6822"/>
    <w:rsid w:val="004F0ECB"/>
    <w:rsid w:val="0050097E"/>
    <w:rsid w:val="00502834"/>
    <w:rsid w:val="005129D6"/>
    <w:rsid w:val="0053238F"/>
    <w:rsid w:val="0054294C"/>
    <w:rsid w:val="00543194"/>
    <w:rsid w:val="0055050B"/>
    <w:rsid w:val="00554011"/>
    <w:rsid w:val="00556318"/>
    <w:rsid w:val="005570BB"/>
    <w:rsid w:val="0056512C"/>
    <w:rsid w:val="005651C7"/>
    <w:rsid w:val="00570B66"/>
    <w:rsid w:val="005739FD"/>
    <w:rsid w:val="00577CEB"/>
    <w:rsid w:val="00580257"/>
    <w:rsid w:val="00586CA5"/>
    <w:rsid w:val="0059124B"/>
    <w:rsid w:val="005947F2"/>
    <w:rsid w:val="005C244C"/>
    <w:rsid w:val="005D3E13"/>
    <w:rsid w:val="005E0487"/>
    <w:rsid w:val="005E2740"/>
    <w:rsid w:val="005E73B2"/>
    <w:rsid w:val="005F2AC6"/>
    <w:rsid w:val="00613018"/>
    <w:rsid w:val="00615499"/>
    <w:rsid w:val="00622133"/>
    <w:rsid w:val="00625A5E"/>
    <w:rsid w:val="00630168"/>
    <w:rsid w:val="00635E43"/>
    <w:rsid w:val="00650D54"/>
    <w:rsid w:val="00651C8A"/>
    <w:rsid w:val="006600FB"/>
    <w:rsid w:val="006641BE"/>
    <w:rsid w:val="00673E65"/>
    <w:rsid w:val="0067428A"/>
    <w:rsid w:val="00676698"/>
    <w:rsid w:val="0067715B"/>
    <w:rsid w:val="00690EF7"/>
    <w:rsid w:val="006A5F3B"/>
    <w:rsid w:val="006B5B4D"/>
    <w:rsid w:val="006B64A7"/>
    <w:rsid w:val="006C2FAD"/>
    <w:rsid w:val="006C4F7E"/>
    <w:rsid w:val="006E2FAF"/>
    <w:rsid w:val="006E3081"/>
    <w:rsid w:val="006F2EB5"/>
    <w:rsid w:val="006F4100"/>
    <w:rsid w:val="006F79EE"/>
    <w:rsid w:val="00717795"/>
    <w:rsid w:val="00720D8E"/>
    <w:rsid w:val="007248C1"/>
    <w:rsid w:val="00730421"/>
    <w:rsid w:val="00734AC9"/>
    <w:rsid w:val="00745C3F"/>
    <w:rsid w:val="00746657"/>
    <w:rsid w:val="00747992"/>
    <w:rsid w:val="00751063"/>
    <w:rsid w:val="007531F3"/>
    <w:rsid w:val="00760C60"/>
    <w:rsid w:val="00761AA4"/>
    <w:rsid w:val="00762847"/>
    <w:rsid w:val="00763FB1"/>
    <w:rsid w:val="00765EFE"/>
    <w:rsid w:val="00766FFE"/>
    <w:rsid w:val="007727C6"/>
    <w:rsid w:val="007800DF"/>
    <w:rsid w:val="0078566F"/>
    <w:rsid w:val="00785A04"/>
    <w:rsid w:val="007C3213"/>
    <w:rsid w:val="007D0A0D"/>
    <w:rsid w:val="007F1292"/>
    <w:rsid w:val="007F4DE9"/>
    <w:rsid w:val="007F5F79"/>
    <w:rsid w:val="00800178"/>
    <w:rsid w:val="00817FF8"/>
    <w:rsid w:val="008236FA"/>
    <w:rsid w:val="00824BD7"/>
    <w:rsid w:val="00835662"/>
    <w:rsid w:val="008426B4"/>
    <w:rsid w:val="0084329F"/>
    <w:rsid w:val="00856149"/>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2518C"/>
    <w:rsid w:val="00935CA7"/>
    <w:rsid w:val="00945155"/>
    <w:rsid w:val="009756DD"/>
    <w:rsid w:val="00977E8F"/>
    <w:rsid w:val="00982D3B"/>
    <w:rsid w:val="009900B5"/>
    <w:rsid w:val="009907C4"/>
    <w:rsid w:val="00995BD4"/>
    <w:rsid w:val="00996328"/>
    <w:rsid w:val="009A39D0"/>
    <w:rsid w:val="009C2FB8"/>
    <w:rsid w:val="009C4DA4"/>
    <w:rsid w:val="009D03F0"/>
    <w:rsid w:val="009D0A17"/>
    <w:rsid w:val="009E1173"/>
    <w:rsid w:val="009E5E26"/>
    <w:rsid w:val="009F07A5"/>
    <w:rsid w:val="009F07A7"/>
    <w:rsid w:val="00A13F85"/>
    <w:rsid w:val="00A26C6B"/>
    <w:rsid w:val="00A33619"/>
    <w:rsid w:val="00A37319"/>
    <w:rsid w:val="00A41070"/>
    <w:rsid w:val="00A43BE5"/>
    <w:rsid w:val="00A52697"/>
    <w:rsid w:val="00A61923"/>
    <w:rsid w:val="00A71568"/>
    <w:rsid w:val="00A82C19"/>
    <w:rsid w:val="00A83A66"/>
    <w:rsid w:val="00A85076"/>
    <w:rsid w:val="00A85522"/>
    <w:rsid w:val="00AC1340"/>
    <w:rsid w:val="00AC2AED"/>
    <w:rsid w:val="00AC6D38"/>
    <w:rsid w:val="00AD431C"/>
    <w:rsid w:val="00AD4E9C"/>
    <w:rsid w:val="00AD7D8C"/>
    <w:rsid w:val="00AE04F0"/>
    <w:rsid w:val="00AF5743"/>
    <w:rsid w:val="00AF599A"/>
    <w:rsid w:val="00B01CBB"/>
    <w:rsid w:val="00B10F0F"/>
    <w:rsid w:val="00B20020"/>
    <w:rsid w:val="00B31D9B"/>
    <w:rsid w:val="00B35C17"/>
    <w:rsid w:val="00B46162"/>
    <w:rsid w:val="00B50C9D"/>
    <w:rsid w:val="00B52439"/>
    <w:rsid w:val="00B52E65"/>
    <w:rsid w:val="00B53AF1"/>
    <w:rsid w:val="00B674F3"/>
    <w:rsid w:val="00B71F69"/>
    <w:rsid w:val="00B77232"/>
    <w:rsid w:val="00B805AB"/>
    <w:rsid w:val="00B81428"/>
    <w:rsid w:val="00B93C22"/>
    <w:rsid w:val="00B9550C"/>
    <w:rsid w:val="00BA0819"/>
    <w:rsid w:val="00BB7AF0"/>
    <w:rsid w:val="00BD43A5"/>
    <w:rsid w:val="00BD515F"/>
    <w:rsid w:val="00BD6D49"/>
    <w:rsid w:val="00BD7B43"/>
    <w:rsid w:val="00BE08DF"/>
    <w:rsid w:val="00BF7623"/>
    <w:rsid w:val="00BF7CB8"/>
    <w:rsid w:val="00C06294"/>
    <w:rsid w:val="00C132F2"/>
    <w:rsid w:val="00C37B95"/>
    <w:rsid w:val="00C37B99"/>
    <w:rsid w:val="00C46D5B"/>
    <w:rsid w:val="00C51438"/>
    <w:rsid w:val="00C56899"/>
    <w:rsid w:val="00C61DBE"/>
    <w:rsid w:val="00C6691B"/>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54240"/>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1103E"/>
    <w:rsid w:val="00F217F3"/>
    <w:rsid w:val="00F260A8"/>
    <w:rsid w:val="00F330F7"/>
    <w:rsid w:val="00F33F24"/>
    <w:rsid w:val="00F4725E"/>
    <w:rsid w:val="00F51DBE"/>
    <w:rsid w:val="00F6327A"/>
    <w:rsid w:val="00F67E0B"/>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E2D99"/>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0AB4ED8"/>
  <w15:docId w15:val="{D15FD86F-53EC-4574-80B7-B157AD6E41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F31D24-3AA6-4F19-B9C4-A20D651ACF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890</Words>
  <Characters>5077</Characters>
  <Application>Microsoft Office Word</Application>
  <DocSecurity>0</DocSecurity>
  <Lines>42</Lines>
  <Paragraphs>11</Paragraphs>
  <ScaleCrop>false</ScaleCrop>
  <Company>厚生労働省</Company>
  <LinksUpToDate>false</LinksUpToDate>
  <CharactersWithSpaces>5956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石川 亜紀子(ishikawa-akikoaa)</cp:lastModifiedBy>
  <cp:revision>2</cp:revision>
  <dcterms:created xsi:type="dcterms:W3CDTF">2020-02-18T08:17:00Z</dcterms:created>
  <dcterms:modified xsi:type="dcterms:W3CDTF">2020-02-18T08:20:00Z</dcterms:modified>
</cp:coreProperties>
</file>