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C951A0" w:rsidRPr="00524371" w:rsidRDefault="00C951A0" w:rsidP="00C951A0">
                  <w:pPr>
                    <w:spacing w:line="220" w:lineRule="exact"/>
                    <w:rPr>
                      <w:rFonts w:asciiTheme="majorHAnsi" w:eastAsiaTheme="majorEastAsia" w:hAnsiTheme="majorHAnsi" w:cstheme="majorHAnsi"/>
                      <w:sz w:val="16"/>
                      <w:szCs w:val="16"/>
                    </w:rPr>
                  </w:pPr>
                  <w:r w:rsidRPr="00524371">
                    <w:rPr>
                      <w:rFonts w:asciiTheme="majorHAnsi" w:eastAsiaTheme="majorEastAsia" w:hAnsiTheme="majorHAnsi" w:cstheme="majorHAnsi" w:hint="eastAsia"/>
                      <w:sz w:val="16"/>
                      <w:szCs w:val="16"/>
                    </w:rPr>
                    <w:t>プリント配線板製造</w:t>
                  </w:r>
                </w:p>
                <w:p w:rsidR="005739FD" w:rsidRPr="00D73DBD" w:rsidRDefault="00B42EAB" w:rsidP="00C951A0">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rPr>
                    <w:t xml:space="preserve">Paggawa ng </w:t>
                  </w:r>
                  <w:r w:rsidR="00B56FB6">
                    <w:rPr>
                      <w:rFonts w:asciiTheme="majorHAnsi" w:eastAsiaTheme="majorEastAsia" w:hAnsiTheme="majorHAnsi" w:cstheme="majorHAnsi"/>
                      <w:sz w:val="16"/>
                      <w:szCs w:val="16"/>
                    </w:rPr>
                    <w:t>p</w:t>
                  </w:r>
                  <w:r w:rsidR="00C951A0" w:rsidRPr="00524371">
                    <w:rPr>
                      <w:rFonts w:asciiTheme="majorHAnsi" w:eastAsiaTheme="majorEastAsia" w:hAnsiTheme="majorHAnsi" w:cstheme="majorHAnsi"/>
                      <w:sz w:val="16"/>
                      <w:szCs w:val="16"/>
                    </w:rPr>
                    <w:t>rinted wiring board</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951A0" w:rsidRPr="00524371" w:rsidRDefault="00C951A0" w:rsidP="00C951A0">
                  <w:pPr>
                    <w:spacing w:line="220" w:lineRule="exact"/>
                    <w:rPr>
                      <w:rFonts w:asciiTheme="majorHAnsi" w:eastAsiaTheme="majorEastAsia" w:hAnsiTheme="majorHAnsi" w:cstheme="majorHAnsi"/>
                      <w:sz w:val="16"/>
                      <w:szCs w:val="16"/>
                    </w:rPr>
                  </w:pPr>
                  <w:r w:rsidRPr="00524371">
                    <w:rPr>
                      <w:rFonts w:asciiTheme="majorHAnsi" w:eastAsiaTheme="majorEastAsia" w:hAnsiTheme="majorHAnsi" w:cstheme="majorHAnsi" w:hint="eastAsia"/>
                      <w:sz w:val="16"/>
                      <w:szCs w:val="16"/>
                    </w:rPr>
                    <w:t>プリント配線板設計作業</w:t>
                  </w:r>
                </w:p>
                <w:p w:rsidR="005739FD" w:rsidRPr="00D73DBD" w:rsidRDefault="00C951A0" w:rsidP="00C951A0">
                  <w:pPr>
                    <w:spacing w:line="220" w:lineRule="exact"/>
                    <w:rPr>
                      <w:rFonts w:asciiTheme="majorHAnsi" w:eastAsiaTheme="majorEastAsia" w:hAnsiTheme="majorHAnsi" w:cstheme="majorHAnsi"/>
                      <w:sz w:val="16"/>
                      <w:szCs w:val="16"/>
                      <w:highlight w:val="green"/>
                    </w:rPr>
                  </w:pPr>
                  <w:r w:rsidRPr="00524371">
                    <w:rPr>
                      <w:rFonts w:asciiTheme="majorHAnsi" w:eastAsiaTheme="majorEastAsia" w:hAnsiTheme="majorHAnsi" w:cstheme="majorHAnsi"/>
                      <w:sz w:val="16"/>
                      <w:szCs w:val="16"/>
                    </w:rPr>
                    <w:t>Pagdisenyo ng printed wiring board</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1753F7" w:rsidRPr="00D73DBD" w:rsidTr="00E33784">
        <w:trPr>
          <w:trHeight w:val="457"/>
        </w:trPr>
        <w:tc>
          <w:tcPr>
            <w:tcW w:w="3118" w:type="dxa"/>
            <w:vMerge w:val="restart"/>
            <w:vAlign w:val="center"/>
          </w:tcPr>
          <w:p w:rsidR="001753F7" w:rsidRPr="002036B9" w:rsidRDefault="001753F7" w:rsidP="001753F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753F7" w:rsidRPr="002036B9" w:rsidRDefault="001753F7" w:rsidP="001753F7">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1753F7" w:rsidRPr="002036B9" w:rsidRDefault="001753F7" w:rsidP="001753F7">
            <w:pPr>
              <w:spacing w:line="160" w:lineRule="exact"/>
              <w:jc w:val="center"/>
              <w:rPr>
                <w:sz w:val="14"/>
                <w:szCs w:val="14"/>
              </w:rPr>
            </w:pPr>
          </w:p>
        </w:tc>
        <w:tc>
          <w:tcPr>
            <w:tcW w:w="609" w:type="dxa"/>
          </w:tcPr>
          <w:p w:rsidR="001753F7" w:rsidRPr="002036B9" w:rsidRDefault="001753F7" w:rsidP="001753F7">
            <w:pPr>
              <w:spacing w:line="160" w:lineRule="exact"/>
              <w:rPr>
                <w:sz w:val="14"/>
                <w:szCs w:val="14"/>
              </w:rPr>
            </w:pPr>
          </w:p>
        </w:tc>
        <w:tc>
          <w:tcPr>
            <w:tcW w:w="610" w:type="dxa"/>
            <w:gridSpan w:val="2"/>
          </w:tcPr>
          <w:p w:rsidR="001753F7" w:rsidRPr="002036B9" w:rsidRDefault="001753F7" w:rsidP="001753F7">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753F7" w:rsidRPr="00524371" w:rsidRDefault="001753F7" w:rsidP="001753F7">
            <w:pPr>
              <w:spacing w:line="160" w:lineRule="exact"/>
              <w:rPr>
                <w:rFonts w:asciiTheme="majorEastAsia" w:eastAsiaTheme="majorEastAsia" w:hAnsiTheme="majorEastAsia" w:cstheme="majorHAnsi"/>
                <w:sz w:val="14"/>
                <w:szCs w:val="14"/>
              </w:rPr>
            </w:pPr>
            <w:r w:rsidRPr="00524371">
              <w:rPr>
                <w:rFonts w:asciiTheme="majorEastAsia" w:eastAsiaTheme="majorEastAsia" w:hAnsiTheme="majorEastAsia" w:cstheme="majorHAnsi" w:hint="eastAsia"/>
                <w:sz w:val="14"/>
                <w:szCs w:val="14"/>
              </w:rPr>
              <w:t>パターン設計作業</w:t>
            </w:r>
          </w:p>
          <w:p w:rsidR="001753F7" w:rsidRPr="00524371" w:rsidRDefault="001753F7" w:rsidP="001753F7">
            <w:pPr>
              <w:spacing w:line="160" w:lineRule="exact"/>
              <w:rPr>
                <w:rFonts w:asciiTheme="majorHAnsi" w:eastAsiaTheme="majorEastAsia" w:hAnsiTheme="majorHAnsi" w:cstheme="majorHAnsi"/>
                <w:sz w:val="14"/>
                <w:szCs w:val="14"/>
              </w:rPr>
            </w:pPr>
            <w:r w:rsidRPr="00524371">
              <w:rPr>
                <w:rFonts w:asciiTheme="majorHAnsi" w:eastAsiaTheme="majorEastAsia" w:hAnsiTheme="majorHAnsi" w:cstheme="majorHAnsi"/>
                <w:sz w:val="14"/>
                <w:szCs w:val="14"/>
              </w:rPr>
              <w:t>Pagdisenyo ng pattern</w:t>
            </w:r>
          </w:p>
        </w:tc>
      </w:tr>
      <w:tr w:rsidR="001753F7" w:rsidRPr="002036B9" w:rsidTr="00E33784">
        <w:trPr>
          <w:trHeight w:val="407"/>
        </w:trPr>
        <w:tc>
          <w:tcPr>
            <w:tcW w:w="3118" w:type="dxa"/>
            <w:vMerge/>
          </w:tcPr>
          <w:p w:rsidR="001753F7" w:rsidRPr="00D73DBD" w:rsidRDefault="001753F7" w:rsidP="001753F7">
            <w:pPr>
              <w:spacing w:line="160" w:lineRule="exact"/>
              <w:rPr>
                <w:sz w:val="14"/>
                <w:szCs w:val="14"/>
                <w:lang w:val="fr-FR"/>
              </w:rPr>
            </w:pPr>
          </w:p>
        </w:tc>
        <w:tc>
          <w:tcPr>
            <w:tcW w:w="236" w:type="dxa"/>
            <w:tcBorders>
              <w:top w:val="single" w:sz="4" w:space="0" w:color="auto"/>
            </w:tcBorders>
            <w:vAlign w:val="center"/>
          </w:tcPr>
          <w:p w:rsidR="001753F7" w:rsidRPr="00D73DBD" w:rsidRDefault="001753F7" w:rsidP="001753F7">
            <w:pPr>
              <w:spacing w:line="160" w:lineRule="exact"/>
              <w:jc w:val="center"/>
              <w:rPr>
                <w:sz w:val="14"/>
                <w:szCs w:val="14"/>
                <w:lang w:val="fr-FR"/>
              </w:rPr>
            </w:pPr>
          </w:p>
        </w:tc>
        <w:tc>
          <w:tcPr>
            <w:tcW w:w="609" w:type="dxa"/>
            <w:tcBorders>
              <w:top w:val="single" w:sz="4" w:space="0" w:color="auto"/>
            </w:tcBorders>
          </w:tcPr>
          <w:p w:rsidR="001753F7" w:rsidRPr="00D73DBD" w:rsidRDefault="001753F7" w:rsidP="001753F7">
            <w:pPr>
              <w:spacing w:line="160" w:lineRule="exact"/>
              <w:rPr>
                <w:sz w:val="14"/>
                <w:szCs w:val="14"/>
                <w:lang w:val="fr-FR"/>
              </w:rPr>
            </w:pPr>
          </w:p>
        </w:tc>
        <w:tc>
          <w:tcPr>
            <w:tcW w:w="610" w:type="dxa"/>
            <w:gridSpan w:val="2"/>
            <w:tcBorders>
              <w:top w:val="single" w:sz="4" w:space="0" w:color="auto"/>
            </w:tcBorders>
          </w:tcPr>
          <w:p w:rsidR="001753F7" w:rsidRPr="00D73DBD" w:rsidRDefault="001753F7" w:rsidP="001753F7">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753F7" w:rsidRPr="00524371" w:rsidRDefault="001753F7" w:rsidP="001753F7">
            <w:pPr>
              <w:spacing w:line="160" w:lineRule="exact"/>
              <w:rPr>
                <w:rFonts w:asciiTheme="majorEastAsia" w:eastAsiaTheme="majorEastAsia" w:hAnsiTheme="majorEastAsia" w:cstheme="majorHAnsi"/>
                <w:sz w:val="14"/>
                <w:szCs w:val="14"/>
              </w:rPr>
            </w:pPr>
            <w:r w:rsidRPr="00524371">
              <w:rPr>
                <w:rFonts w:asciiTheme="majorEastAsia" w:eastAsiaTheme="majorEastAsia" w:hAnsiTheme="majorEastAsia" w:cstheme="majorHAnsi" w:hint="eastAsia"/>
                <w:sz w:val="14"/>
                <w:szCs w:val="14"/>
              </w:rPr>
              <w:t>段取り作業</w:t>
            </w:r>
          </w:p>
          <w:p w:rsidR="001753F7" w:rsidRPr="00524371" w:rsidRDefault="001753F7" w:rsidP="001753F7">
            <w:pPr>
              <w:spacing w:line="160" w:lineRule="exact"/>
              <w:rPr>
                <w:rFonts w:asciiTheme="majorHAnsi" w:eastAsiaTheme="majorEastAsia" w:hAnsiTheme="majorHAnsi" w:cstheme="majorHAnsi"/>
                <w:sz w:val="14"/>
                <w:szCs w:val="14"/>
              </w:rPr>
            </w:pPr>
            <w:r w:rsidRPr="00524371">
              <w:rPr>
                <w:rFonts w:asciiTheme="majorHAnsi" w:eastAsiaTheme="majorEastAsia" w:hAnsiTheme="majorHAnsi" w:cstheme="majorHAnsi"/>
                <w:sz w:val="14"/>
                <w:szCs w:val="14"/>
              </w:rPr>
              <w:t>Pagplano</w:t>
            </w:r>
          </w:p>
        </w:tc>
      </w:tr>
      <w:tr w:rsidR="001753F7" w:rsidRPr="00D73DBD" w:rsidTr="00E33784">
        <w:trPr>
          <w:trHeight w:val="427"/>
        </w:trPr>
        <w:tc>
          <w:tcPr>
            <w:tcW w:w="3118" w:type="dxa"/>
            <w:vMerge/>
          </w:tcPr>
          <w:p w:rsidR="001753F7" w:rsidRPr="002036B9" w:rsidRDefault="001753F7" w:rsidP="001753F7">
            <w:pPr>
              <w:spacing w:line="160" w:lineRule="exact"/>
              <w:rPr>
                <w:sz w:val="14"/>
                <w:szCs w:val="14"/>
              </w:rPr>
            </w:pPr>
          </w:p>
        </w:tc>
        <w:tc>
          <w:tcPr>
            <w:tcW w:w="236" w:type="dxa"/>
            <w:tcBorders>
              <w:top w:val="single" w:sz="4" w:space="0" w:color="auto"/>
            </w:tcBorders>
            <w:vAlign w:val="center"/>
          </w:tcPr>
          <w:p w:rsidR="001753F7" w:rsidRPr="002036B9" w:rsidRDefault="001753F7" w:rsidP="001753F7">
            <w:pPr>
              <w:spacing w:line="160" w:lineRule="exact"/>
              <w:jc w:val="center"/>
              <w:rPr>
                <w:sz w:val="14"/>
                <w:szCs w:val="14"/>
              </w:rPr>
            </w:pPr>
          </w:p>
        </w:tc>
        <w:tc>
          <w:tcPr>
            <w:tcW w:w="609" w:type="dxa"/>
            <w:tcBorders>
              <w:top w:val="single" w:sz="4" w:space="0" w:color="auto"/>
            </w:tcBorders>
          </w:tcPr>
          <w:p w:rsidR="001753F7" w:rsidRPr="002036B9" w:rsidRDefault="001753F7" w:rsidP="001753F7">
            <w:pPr>
              <w:spacing w:line="160" w:lineRule="exact"/>
              <w:rPr>
                <w:sz w:val="14"/>
                <w:szCs w:val="14"/>
              </w:rPr>
            </w:pPr>
          </w:p>
        </w:tc>
        <w:tc>
          <w:tcPr>
            <w:tcW w:w="610" w:type="dxa"/>
            <w:gridSpan w:val="2"/>
            <w:tcBorders>
              <w:top w:val="single" w:sz="4" w:space="0" w:color="auto"/>
            </w:tcBorders>
          </w:tcPr>
          <w:p w:rsidR="001753F7" w:rsidRPr="002036B9" w:rsidRDefault="001753F7" w:rsidP="001753F7">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753F7" w:rsidRPr="00524371" w:rsidRDefault="001753F7" w:rsidP="001753F7">
            <w:pPr>
              <w:spacing w:line="160" w:lineRule="exact"/>
              <w:rPr>
                <w:rFonts w:asciiTheme="majorEastAsia" w:eastAsiaTheme="majorEastAsia" w:hAnsiTheme="majorEastAsia"/>
                <w:sz w:val="14"/>
                <w:szCs w:val="14"/>
              </w:rPr>
            </w:pPr>
            <w:r w:rsidRPr="00524371">
              <w:rPr>
                <w:rFonts w:asciiTheme="majorEastAsia" w:eastAsiaTheme="majorEastAsia" w:hAnsiTheme="majorEastAsia" w:hint="eastAsia"/>
                <w:sz w:val="14"/>
                <w:szCs w:val="14"/>
              </w:rPr>
              <w:t>CADの操作作業</w:t>
            </w:r>
          </w:p>
          <w:p w:rsidR="001753F7" w:rsidRPr="00524371" w:rsidRDefault="001753F7" w:rsidP="001753F7">
            <w:pPr>
              <w:spacing w:line="160" w:lineRule="exact"/>
              <w:rPr>
                <w:rFonts w:asciiTheme="majorHAnsi" w:eastAsiaTheme="majorEastAsia" w:hAnsiTheme="majorHAnsi" w:cstheme="majorHAnsi"/>
                <w:sz w:val="14"/>
                <w:szCs w:val="14"/>
              </w:rPr>
            </w:pPr>
            <w:r w:rsidRPr="00524371">
              <w:rPr>
                <w:rFonts w:asciiTheme="majorHAnsi" w:eastAsiaTheme="majorEastAsia" w:hAnsiTheme="majorHAnsi" w:cstheme="majorHAnsi"/>
                <w:sz w:val="14"/>
                <w:szCs w:val="14"/>
              </w:rPr>
              <w:t>Paggamit ng CAD</w:t>
            </w:r>
          </w:p>
        </w:tc>
      </w:tr>
      <w:tr w:rsidR="001753F7" w:rsidRPr="002036B9" w:rsidTr="00E33784">
        <w:trPr>
          <w:trHeight w:val="405"/>
        </w:trPr>
        <w:tc>
          <w:tcPr>
            <w:tcW w:w="3118" w:type="dxa"/>
            <w:vMerge/>
          </w:tcPr>
          <w:p w:rsidR="001753F7" w:rsidRPr="00D73DBD" w:rsidRDefault="001753F7" w:rsidP="001753F7">
            <w:pPr>
              <w:spacing w:line="160" w:lineRule="exact"/>
              <w:rPr>
                <w:sz w:val="14"/>
                <w:szCs w:val="14"/>
                <w:lang w:val="fr-FR"/>
              </w:rPr>
            </w:pPr>
          </w:p>
        </w:tc>
        <w:tc>
          <w:tcPr>
            <w:tcW w:w="236" w:type="dxa"/>
            <w:tcBorders>
              <w:top w:val="single" w:sz="4" w:space="0" w:color="auto"/>
            </w:tcBorders>
            <w:vAlign w:val="center"/>
          </w:tcPr>
          <w:p w:rsidR="001753F7" w:rsidRPr="00D73DBD" w:rsidRDefault="001753F7" w:rsidP="001753F7">
            <w:pPr>
              <w:spacing w:line="160" w:lineRule="exact"/>
              <w:jc w:val="center"/>
              <w:rPr>
                <w:sz w:val="14"/>
                <w:szCs w:val="14"/>
                <w:lang w:val="fr-FR"/>
              </w:rPr>
            </w:pPr>
          </w:p>
        </w:tc>
        <w:tc>
          <w:tcPr>
            <w:tcW w:w="609" w:type="dxa"/>
            <w:tcBorders>
              <w:top w:val="single" w:sz="4" w:space="0" w:color="auto"/>
            </w:tcBorders>
          </w:tcPr>
          <w:p w:rsidR="001753F7" w:rsidRPr="00D73DBD" w:rsidRDefault="001753F7" w:rsidP="001753F7">
            <w:pPr>
              <w:spacing w:line="160" w:lineRule="exact"/>
              <w:rPr>
                <w:sz w:val="14"/>
                <w:szCs w:val="14"/>
                <w:lang w:val="fr-FR"/>
              </w:rPr>
            </w:pPr>
          </w:p>
        </w:tc>
        <w:tc>
          <w:tcPr>
            <w:tcW w:w="610" w:type="dxa"/>
            <w:gridSpan w:val="2"/>
            <w:tcBorders>
              <w:top w:val="single" w:sz="4" w:space="0" w:color="auto"/>
            </w:tcBorders>
          </w:tcPr>
          <w:p w:rsidR="001753F7" w:rsidRPr="00D73DBD" w:rsidRDefault="001753F7" w:rsidP="001753F7">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753F7" w:rsidRPr="00524371" w:rsidRDefault="001753F7" w:rsidP="001753F7">
            <w:pPr>
              <w:spacing w:line="160" w:lineRule="exact"/>
              <w:rPr>
                <w:rFonts w:asciiTheme="majorEastAsia" w:eastAsiaTheme="majorEastAsia" w:hAnsiTheme="majorEastAsia"/>
                <w:sz w:val="14"/>
                <w:szCs w:val="14"/>
              </w:rPr>
            </w:pPr>
            <w:r w:rsidRPr="00524371">
              <w:rPr>
                <w:rFonts w:asciiTheme="majorEastAsia" w:eastAsiaTheme="majorEastAsia" w:hAnsiTheme="majorEastAsia" w:hint="eastAsia"/>
                <w:sz w:val="14"/>
                <w:szCs w:val="14"/>
              </w:rPr>
              <w:t>製造仕様作成作業</w:t>
            </w:r>
          </w:p>
          <w:p w:rsidR="001753F7" w:rsidRPr="00524371" w:rsidRDefault="001753F7" w:rsidP="001753F7">
            <w:pPr>
              <w:spacing w:line="160" w:lineRule="exact"/>
              <w:rPr>
                <w:rFonts w:asciiTheme="majorHAnsi" w:eastAsiaTheme="majorEastAsia" w:hAnsiTheme="majorHAnsi" w:cstheme="majorHAnsi"/>
                <w:sz w:val="14"/>
                <w:szCs w:val="14"/>
              </w:rPr>
            </w:pPr>
            <w:r w:rsidRPr="00524371">
              <w:rPr>
                <w:rFonts w:asciiTheme="majorHAnsi" w:eastAsiaTheme="majorEastAsia" w:hAnsiTheme="majorHAnsi" w:cstheme="majorHAnsi"/>
                <w:sz w:val="14"/>
                <w:szCs w:val="14"/>
              </w:rPr>
              <w:t>Paggawa ng production standard</w:t>
            </w:r>
          </w:p>
        </w:tc>
      </w:tr>
      <w:tr w:rsidR="001753F7" w:rsidRPr="002036B9" w:rsidTr="00E33784">
        <w:trPr>
          <w:trHeight w:val="424"/>
        </w:trPr>
        <w:tc>
          <w:tcPr>
            <w:tcW w:w="3118" w:type="dxa"/>
            <w:vMerge/>
          </w:tcPr>
          <w:p w:rsidR="001753F7" w:rsidRPr="002036B9" w:rsidRDefault="001753F7" w:rsidP="001753F7">
            <w:pPr>
              <w:spacing w:line="160" w:lineRule="exact"/>
              <w:rPr>
                <w:sz w:val="14"/>
                <w:szCs w:val="14"/>
              </w:rPr>
            </w:pPr>
          </w:p>
        </w:tc>
        <w:tc>
          <w:tcPr>
            <w:tcW w:w="236" w:type="dxa"/>
            <w:tcBorders>
              <w:top w:val="single" w:sz="4" w:space="0" w:color="auto"/>
            </w:tcBorders>
            <w:vAlign w:val="center"/>
          </w:tcPr>
          <w:p w:rsidR="001753F7" w:rsidRPr="002036B9" w:rsidRDefault="001753F7" w:rsidP="001753F7">
            <w:pPr>
              <w:spacing w:line="160" w:lineRule="exact"/>
              <w:jc w:val="center"/>
              <w:rPr>
                <w:sz w:val="14"/>
                <w:szCs w:val="14"/>
              </w:rPr>
            </w:pPr>
          </w:p>
        </w:tc>
        <w:tc>
          <w:tcPr>
            <w:tcW w:w="609" w:type="dxa"/>
            <w:tcBorders>
              <w:top w:val="single" w:sz="4" w:space="0" w:color="auto"/>
            </w:tcBorders>
          </w:tcPr>
          <w:p w:rsidR="001753F7" w:rsidRPr="002036B9" w:rsidRDefault="001753F7" w:rsidP="001753F7">
            <w:pPr>
              <w:spacing w:line="160" w:lineRule="exact"/>
              <w:rPr>
                <w:sz w:val="14"/>
                <w:szCs w:val="14"/>
              </w:rPr>
            </w:pPr>
          </w:p>
        </w:tc>
        <w:tc>
          <w:tcPr>
            <w:tcW w:w="610" w:type="dxa"/>
            <w:gridSpan w:val="2"/>
            <w:tcBorders>
              <w:top w:val="single" w:sz="4" w:space="0" w:color="auto"/>
            </w:tcBorders>
          </w:tcPr>
          <w:p w:rsidR="001753F7" w:rsidRPr="002036B9" w:rsidRDefault="001753F7" w:rsidP="001753F7">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753F7" w:rsidRPr="00524371" w:rsidRDefault="001753F7" w:rsidP="001753F7">
            <w:pPr>
              <w:spacing w:line="160" w:lineRule="exact"/>
              <w:rPr>
                <w:rFonts w:asciiTheme="majorEastAsia" w:eastAsiaTheme="majorEastAsia" w:hAnsiTheme="majorEastAsia"/>
                <w:sz w:val="14"/>
                <w:szCs w:val="14"/>
              </w:rPr>
            </w:pPr>
          </w:p>
        </w:tc>
      </w:tr>
      <w:tr w:rsidR="001753F7" w:rsidRPr="002036B9" w:rsidTr="00E33784">
        <w:trPr>
          <w:trHeight w:val="403"/>
        </w:trPr>
        <w:tc>
          <w:tcPr>
            <w:tcW w:w="3118" w:type="dxa"/>
            <w:vMerge w:val="restart"/>
            <w:vAlign w:val="center"/>
          </w:tcPr>
          <w:p w:rsidR="001753F7" w:rsidRPr="002036B9" w:rsidRDefault="001753F7" w:rsidP="001753F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753F7" w:rsidRPr="002036B9" w:rsidRDefault="001753F7" w:rsidP="001753F7">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1753F7" w:rsidRPr="002036B9" w:rsidRDefault="001753F7" w:rsidP="001753F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753F7" w:rsidRPr="002036B9" w:rsidRDefault="001753F7" w:rsidP="001753F7">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1753F7" w:rsidRPr="002036B9" w:rsidRDefault="001753F7" w:rsidP="001753F7">
            <w:pPr>
              <w:spacing w:line="160" w:lineRule="exact"/>
              <w:rPr>
                <w:sz w:val="14"/>
                <w:szCs w:val="14"/>
              </w:rPr>
            </w:pPr>
          </w:p>
        </w:tc>
        <w:tc>
          <w:tcPr>
            <w:tcW w:w="609" w:type="dxa"/>
            <w:vAlign w:val="center"/>
          </w:tcPr>
          <w:p w:rsidR="001753F7" w:rsidRPr="002036B9" w:rsidRDefault="001753F7" w:rsidP="001753F7">
            <w:pPr>
              <w:spacing w:line="160" w:lineRule="exact"/>
              <w:jc w:val="center"/>
              <w:rPr>
                <w:sz w:val="14"/>
                <w:szCs w:val="14"/>
              </w:rPr>
            </w:pPr>
          </w:p>
        </w:tc>
        <w:tc>
          <w:tcPr>
            <w:tcW w:w="610" w:type="dxa"/>
            <w:gridSpan w:val="2"/>
          </w:tcPr>
          <w:p w:rsidR="001753F7" w:rsidRPr="002036B9" w:rsidRDefault="001753F7" w:rsidP="001753F7">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753F7" w:rsidRPr="00524371" w:rsidRDefault="001753F7" w:rsidP="001753F7">
            <w:pPr>
              <w:spacing w:line="160" w:lineRule="exact"/>
              <w:rPr>
                <w:rFonts w:asciiTheme="majorEastAsia" w:eastAsiaTheme="majorEastAsia" w:hAnsiTheme="majorEastAsia"/>
                <w:sz w:val="14"/>
                <w:szCs w:val="14"/>
              </w:rPr>
            </w:pPr>
            <w:r w:rsidRPr="00524371">
              <w:rPr>
                <w:rFonts w:asciiTheme="majorEastAsia" w:eastAsiaTheme="majorEastAsia" w:hAnsiTheme="majorEastAsia" w:hint="eastAsia"/>
                <w:sz w:val="14"/>
                <w:szCs w:val="14"/>
              </w:rPr>
              <w:t>機械・器工具の取扱い作業</w:t>
            </w:r>
          </w:p>
          <w:p w:rsidR="001753F7" w:rsidRPr="00524371" w:rsidRDefault="001753F7">
            <w:pPr>
              <w:spacing w:line="160" w:lineRule="exact"/>
              <w:rPr>
                <w:rFonts w:asciiTheme="majorHAnsi" w:eastAsiaTheme="majorEastAsia" w:hAnsiTheme="majorHAnsi" w:cstheme="majorHAnsi"/>
                <w:sz w:val="14"/>
                <w:szCs w:val="14"/>
              </w:rPr>
            </w:pPr>
            <w:r w:rsidRPr="00524371">
              <w:rPr>
                <w:rFonts w:asciiTheme="majorHAnsi" w:eastAsiaTheme="majorEastAsia" w:hAnsiTheme="majorHAnsi" w:cstheme="majorHAnsi"/>
                <w:sz w:val="14"/>
                <w:szCs w:val="14"/>
              </w:rPr>
              <w:t>Pag</w:t>
            </w:r>
            <w:r w:rsidR="00B56FB6">
              <w:rPr>
                <w:rFonts w:asciiTheme="majorHAnsi" w:eastAsiaTheme="majorEastAsia" w:hAnsiTheme="majorHAnsi" w:cstheme="majorHAnsi"/>
                <w:sz w:val="14"/>
                <w:szCs w:val="14"/>
              </w:rPr>
              <w:t xml:space="preserve">hawak o pangangasiwa sa mga </w:t>
            </w:r>
            <w:r w:rsidRPr="00524371">
              <w:rPr>
                <w:rFonts w:asciiTheme="majorHAnsi" w:eastAsiaTheme="majorEastAsia" w:hAnsiTheme="majorHAnsi" w:cstheme="majorHAnsi"/>
                <w:sz w:val="14"/>
                <w:szCs w:val="14"/>
              </w:rPr>
              <w:t xml:space="preserve">makina </w:t>
            </w:r>
            <w:r w:rsidR="00B56FB6">
              <w:rPr>
                <w:rFonts w:asciiTheme="majorHAnsi" w:eastAsiaTheme="majorEastAsia" w:hAnsiTheme="majorHAnsi" w:cstheme="majorHAnsi"/>
                <w:sz w:val="14"/>
                <w:szCs w:val="14"/>
              </w:rPr>
              <w:t>/</w:t>
            </w:r>
            <w:r w:rsidRPr="00524371">
              <w:rPr>
                <w:rFonts w:asciiTheme="majorHAnsi" w:eastAsiaTheme="majorEastAsia" w:hAnsiTheme="majorHAnsi" w:cstheme="majorHAnsi"/>
                <w:sz w:val="14"/>
                <w:szCs w:val="14"/>
              </w:rPr>
              <w:t xml:space="preserve"> kagamitan</w:t>
            </w:r>
          </w:p>
        </w:tc>
      </w:tr>
      <w:tr w:rsidR="001753F7" w:rsidRPr="00D73DBD" w:rsidTr="00E33784">
        <w:trPr>
          <w:trHeight w:val="437"/>
        </w:trPr>
        <w:tc>
          <w:tcPr>
            <w:tcW w:w="3118" w:type="dxa"/>
            <w:vMerge/>
          </w:tcPr>
          <w:p w:rsidR="001753F7" w:rsidRPr="002036B9" w:rsidRDefault="001753F7" w:rsidP="001753F7">
            <w:pPr>
              <w:spacing w:line="160" w:lineRule="exact"/>
              <w:rPr>
                <w:sz w:val="14"/>
                <w:szCs w:val="14"/>
              </w:rPr>
            </w:pPr>
          </w:p>
        </w:tc>
        <w:tc>
          <w:tcPr>
            <w:tcW w:w="236" w:type="dxa"/>
          </w:tcPr>
          <w:p w:rsidR="001753F7" w:rsidRPr="002036B9" w:rsidRDefault="001753F7" w:rsidP="001753F7">
            <w:pPr>
              <w:spacing w:line="160" w:lineRule="exact"/>
              <w:rPr>
                <w:sz w:val="14"/>
                <w:szCs w:val="14"/>
              </w:rPr>
            </w:pPr>
          </w:p>
        </w:tc>
        <w:tc>
          <w:tcPr>
            <w:tcW w:w="609" w:type="dxa"/>
          </w:tcPr>
          <w:p w:rsidR="001753F7" w:rsidRPr="002036B9" w:rsidRDefault="001753F7" w:rsidP="001753F7">
            <w:pPr>
              <w:spacing w:line="160" w:lineRule="exact"/>
              <w:rPr>
                <w:sz w:val="14"/>
                <w:szCs w:val="14"/>
              </w:rPr>
            </w:pPr>
          </w:p>
        </w:tc>
        <w:tc>
          <w:tcPr>
            <w:tcW w:w="610" w:type="dxa"/>
            <w:gridSpan w:val="2"/>
          </w:tcPr>
          <w:p w:rsidR="001753F7" w:rsidRPr="002036B9" w:rsidRDefault="001753F7" w:rsidP="001753F7">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753F7" w:rsidRPr="00524371" w:rsidRDefault="001753F7" w:rsidP="001753F7">
            <w:pPr>
              <w:spacing w:line="160" w:lineRule="exact"/>
              <w:rPr>
                <w:rFonts w:asciiTheme="majorEastAsia" w:eastAsiaTheme="majorEastAsia" w:hAnsiTheme="majorEastAsia"/>
                <w:sz w:val="14"/>
                <w:szCs w:val="14"/>
              </w:rPr>
            </w:pPr>
            <w:r w:rsidRPr="00524371">
              <w:rPr>
                <w:rFonts w:asciiTheme="majorEastAsia" w:eastAsiaTheme="majorEastAsia" w:hAnsiTheme="majorEastAsia" w:hint="eastAsia"/>
                <w:sz w:val="14"/>
                <w:szCs w:val="14"/>
              </w:rPr>
              <w:t>材料の取扱い作業</w:t>
            </w:r>
          </w:p>
          <w:p w:rsidR="001753F7" w:rsidRPr="00524371" w:rsidRDefault="001753F7">
            <w:pPr>
              <w:spacing w:line="160" w:lineRule="exact"/>
              <w:rPr>
                <w:rFonts w:asciiTheme="majorHAnsi" w:eastAsiaTheme="majorEastAsia" w:hAnsiTheme="majorHAnsi" w:cstheme="majorHAnsi"/>
                <w:sz w:val="14"/>
                <w:szCs w:val="14"/>
              </w:rPr>
            </w:pPr>
            <w:r w:rsidRPr="00524371">
              <w:rPr>
                <w:rFonts w:asciiTheme="majorHAnsi" w:eastAsiaTheme="majorEastAsia" w:hAnsiTheme="majorHAnsi" w:cstheme="majorHAnsi"/>
                <w:sz w:val="14"/>
                <w:szCs w:val="14"/>
              </w:rPr>
              <w:t>Pag</w:t>
            </w:r>
            <w:r w:rsidR="00B56FB6">
              <w:rPr>
                <w:rFonts w:asciiTheme="majorHAnsi" w:eastAsiaTheme="majorEastAsia" w:hAnsiTheme="majorHAnsi" w:cstheme="majorHAnsi"/>
                <w:sz w:val="14"/>
                <w:szCs w:val="14"/>
              </w:rPr>
              <w:t xml:space="preserve">hawak o pangangasiwa sa mga </w:t>
            </w:r>
            <w:r w:rsidRPr="00524371">
              <w:rPr>
                <w:rFonts w:asciiTheme="majorHAnsi" w:eastAsiaTheme="majorEastAsia" w:hAnsiTheme="majorHAnsi" w:cstheme="majorHAnsi"/>
                <w:sz w:val="14"/>
                <w:szCs w:val="14"/>
              </w:rPr>
              <w:t>materyal</w:t>
            </w:r>
            <w:r w:rsidR="00B56FB6">
              <w:rPr>
                <w:rFonts w:asciiTheme="majorHAnsi" w:eastAsiaTheme="majorEastAsia" w:hAnsiTheme="majorHAnsi" w:cstheme="majorHAnsi"/>
                <w:sz w:val="14"/>
                <w:szCs w:val="14"/>
              </w:rPr>
              <w:t>es</w:t>
            </w:r>
          </w:p>
        </w:tc>
      </w:tr>
      <w:tr w:rsidR="001753F7" w:rsidRPr="00D73DBD" w:rsidTr="00E33784">
        <w:trPr>
          <w:trHeight w:val="401"/>
        </w:trPr>
        <w:tc>
          <w:tcPr>
            <w:tcW w:w="3118" w:type="dxa"/>
            <w:vMerge/>
          </w:tcPr>
          <w:p w:rsidR="001753F7" w:rsidRPr="00D73DBD" w:rsidRDefault="001753F7" w:rsidP="001753F7">
            <w:pPr>
              <w:spacing w:line="160" w:lineRule="exact"/>
              <w:rPr>
                <w:sz w:val="14"/>
                <w:szCs w:val="14"/>
                <w:lang w:val="fr-FR"/>
              </w:rPr>
            </w:pPr>
          </w:p>
        </w:tc>
        <w:tc>
          <w:tcPr>
            <w:tcW w:w="236" w:type="dxa"/>
            <w:vAlign w:val="center"/>
          </w:tcPr>
          <w:p w:rsidR="001753F7" w:rsidRPr="00D73DBD" w:rsidRDefault="001753F7" w:rsidP="001753F7">
            <w:pPr>
              <w:spacing w:line="160" w:lineRule="exact"/>
              <w:jc w:val="center"/>
              <w:rPr>
                <w:sz w:val="14"/>
                <w:szCs w:val="14"/>
                <w:lang w:val="fr-FR"/>
              </w:rPr>
            </w:pPr>
          </w:p>
        </w:tc>
        <w:tc>
          <w:tcPr>
            <w:tcW w:w="609" w:type="dxa"/>
          </w:tcPr>
          <w:p w:rsidR="001753F7" w:rsidRPr="00D73DBD" w:rsidRDefault="001753F7" w:rsidP="001753F7">
            <w:pPr>
              <w:spacing w:line="160" w:lineRule="exact"/>
              <w:rPr>
                <w:sz w:val="14"/>
                <w:szCs w:val="14"/>
                <w:lang w:val="fr-FR"/>
              </w:rPr>
            </w:pPr>
          </w:p>
        </w:tc>
        <w:tc>
          <w:tcPr>
            <w:tcW w:w="610" w:type="dxa"/>
            <w:gridSpan w:val="2"/>
          </w:tcPr>
          <w:p w:rsidR="001753F7" w:rsidRPr="00D73DBD" w:rsidRDefault="001753F7" w:rsidP="001753F7">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1753F7" w:rsidRPr="00524371" w:rsidRDefault="001753F7" w:rsidP="001753F7">
            <w:pPr>
              <w:spacing w:line="160" w:lineRule="exact"/>
              <w:rPr>
                <w:rFonts w:asciiTheme="majorEastAsia" w:eastAsiaTheme="majorEastAsia" w:hAnsiTheme="majorEastAsia"/>
                <w:sz w:val="14"/>
                <w:szCs w:val="14"/>
                <w:lang w:val="es-ES_tradnl"/>
              </w:rPr>
            </w:pPr>
            <w:r w:rsidRPr="00524371">
              <w:rPr>
                <w:rFonts w:asciiTheme="majorEastAsia" w:eastAsiaTheme="majorEastAsia" w:hAnsiTheme="majorEastAsia" w:hint="eastAsia"/>
                <w:sz w:val="14"/>
                <w:szCs w:val="14"/>
              </w:rPr>
              <w:t>読図作業</w:t>
            </w:r>
          </w:p>
          <w:p w:rsidR="001753F7" w:rsidRPr="00524371" w:rsidRDefault="001753F7" w:rsidP="001753F7">
            <w:pPr>
              <w:spacing w:line="160" w:lineRule="exact"/>
              <w:rPr>
                <w:rFonts w:asciiTheme="majorHAnsi" w:eastAsiaTheme="majorEastAsia" w:hAnsiTheme="majorHAnsi" w:cstheme="majorHAnsi"/>
                <w:sz w:val="14"/>
                <w:szCs w:val="14"/>
                <w:lang w:val="es-ES_tradnl"/>
              </w:rPr>
            </w:pPr>
            <w:r w:rsidRPr="00524371">
              <w:rPr>
                <w:rFonts w:asciiTheme="majorHAnsi" w:eastAsiaTheme="majorEastAsia" w:hAnsiTheme="majorHAnsi" w:cstheme="majorHAnsi"/>
                <w:sz w:val="14"/>
                <w:szCs w:val="14"/>
                <w:lang w:val="es-ES_tradnl"/>
              </w:rPr>
              <w:t>Pagbabasa sa plano</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92C" w:rsidRDefault="002A192C" w:rsidP="006A5F3B">
      <w:r>
        <w:separator/>
      </w:r>
    </w:p>
  </w:endnote>
  <w:endnote w:type="continuationSeparator" w:id="0">
    <w:p w:rsidR="002A192C" w:rsidRDefault="002A192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56FB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56FB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92C" w:rsidRDefault="002A192C" w:rsidP="006A5F3B">
      <w:r>
        <w:separator/>
      </w:r>
    </w:p>
  </w:footnote>
  <w:footnote w:type="continuationSeparator" w:id="0">
    <w:p w:rsidR="002A192C" w:rsidRDefault="002A192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4403"/>
    <w:rsid w:val="00066640"/>
    <w:rsid w:val="00066D02"/>
    <w:rsid w:val="000717D2"/>
    <w:rsid w:val="000757FB"/>
    <w:rsid w:val="000849D4"/>
    <w:rsid w:val="00090EC2"/>
    <w:rsid w:val="00094980"/>
    <w:rsid w:val="000A3717"/>
    <w:rsid w:val="000B2FB3"/>
    <w:rsid w:val="000C3A36"/>
    <w:rsid w:val="000D6BBC"/>
    <w:rsid w:val="000E11B9"/>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53F7"/>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192C"/>
    <w:rsid w:val="002A5215"/>
    <w:rsid w:val="002B1278"/>
    <w:rsid w:val="002B6822"/>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860B1"/>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0B13"/>
    <w:rsid w:val="006C1B02"/>
    <w:rsid w:val="006C49D3"/>
    <w:rsid w:val="006C4F7E"/>
    <w:rsid w:val="006D605B"/>
    <w:rsid w:val="006E2FAF"/>
    <w:rsid w:val="006E3081"/>
    <w:rsid w:val="006F094F"/>
    <w:rsid w:val="006F2EB5"/>
    <w:rsid w:val="006F4100"/>
    <w:rsid w:val="00702DFF"/>
    <w:rsid w:val="0071674E"/>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97A08"/>
    <w:rsid w:val="008A53AB"/>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4F3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2EAB"/>
    <w:rsid w:val="00B46162"/>
    <w:rsid w:val="00B52439"/>
    <w:rsid w:val="00B52E65"/>
    <w:rsid w:val="00B53AF1"/>
    <w:rsid w:val="00B56D7B"/>
    <w:rsid w:val="00B56FB6"/>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51A0"/>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4579"/>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7F5AE-92AF-486C-91C8-F7FC9BD9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2018-12-10T04:46:00Z</dcterms:created>
  <dcterms:modified xsi:type="dcterms:W3CDTF">2018-12-10T04:46:00Z</dcterms:modified>
</cp:coreProperties>
</file>