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0C2F86" w:rsidRPr="000766BF" w:rsidRDefault="000C2F86" w:rsidP="000C2F86">
                  <w:pPr>
                    <w:spacing w:line="220" w:lineRule="exact"/>
                    <w:rPr>
                      <w:rFonts w:asciiTheme="majorHAnsi" w:eastAsiaTheme="majorEastAsia" w:hAnsiTheme="majorHAnsi" w:cstheme="majorHAnsi"/>
                      <w:sz w:val="16"/>
                      <w:szCs w:val="16"/>
                    </w:rPr>
                  </w:pPr>
                  <w:r w:rsidRPr="000766BF">
                    <w:rPr>
                      <w:rFonts w:asciiTheme="majorHAnsi" w:eastAsiaTheme="majorEastAsia" w:hAnsiTheme="majorHAnsi" w:cstheme="majorHAnsi" w:hint="eastAsia"/>
                      <w:sz w:val="16"/>
                      <w:szCs w:val="16"/>
                    </w:rPr>
                    <w:t>工場板金</w:t>
                  </w:r>
                </w:p>
                <w:p w:rsidR="005739FD" w:rsidRPr="00D73DBD" w:rsidRDefault="00DF4E57" w:rsidP="00AD6772">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lang w:val="es-ES_tradnl"/>
                    </w:rPr>
                    <w:t>Sheet metal work sa pabrika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0C2F86" w:rsidRPr="000766BF" w:rsidRDefault="000C2F86" w:rsidP="000C2F86">
                  <w:pPr>
                    <w:spacing w:line="220" w:lineRule="exact"/>
                    <w:rPr>
                      <w:rFonts w:asciiTheme="majorHAnsi" w:eastAsiaTheme="majorEastAsia" w:hAnsiTheme="majorHAnsi" w:cstheme="majorHAnsi"/>
                      <w:sz w:val="16"/>
                      <w:szCs w:val="16"/>
                    </w:rPr>
                  </w:pPr>
                  <w:r w:rsidRPr="000766BF">
                    <w:rPr>
                      <w:rFonts w:asciiTheme="majorHAnsi" w:eastAsiaTheme="majorEastAsia" w:hAnsiTheme="majorHAnsi" w:cstheme="majorHAnsi" w:hint="eastAsia"/>
                      <w:sz w:val="16"/>
                      <w:szCs w:val="16"/>
                    </w:rPr>
                    <w:t>機械板金作業</w:t>
                  </w:r>
                </w:p>
                <w:p w:rsidR="005739FD" w:rsidRPr="00D73DBD" w:rsidRDefault="00DF4E57" w:rsidP="00DF4E57">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es-ES_tradnl"/>
                    </w:rPr>
                    <w:t>Paggawa ng sheet metal work sa makina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0C2F86" w:rsidRPr="00D73DBD" w:rsidTr="00E33784">
        <w:trPr>
          <w:trHeight w:val="457"/>
        </w:trPr>
        <w:tc>
          <w:tcPr>
            <w:tcW w:w="3118" w:type="dxa"/>
            <w:vMerge w:val="restart"/>
            <w:vAlign w:val="center"/>
          </w:tcPr>
          <w:p w:rsidR="000C2F86" w:rsidRPr="002036B9" w:rsidRDefault="000C2F86" w:rsidP="000C2F8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C2F86" w:rsidRPr="002036B9" w:rsidRDefault="000C2F86" w:rsidP="000C2F8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0C2F86" w:rsidRPr="002036B9" w:rsidRDefault="000C2F86" w:rsidP="000C2F86">
            <w:pPr>
              <w:spacing w:line="160" w:lineRule="exact"/>
              <w:jc w:val="center"/>
              <w:rPr>
                <w:sz w:val="14"/>
                <w:szCs w:val="14"/>
              </w:rPr>
            </w:pPr>
          </w:p>
        </w:tc>
        <w:tc>
          <w:tcPr>
            <w:tcW w:w="609" w:type="dxa"/>
          </w:tcPr>
          <w:p w:rsidR="000C2F86" w:rsidRPr="002036B9" w:rsidRDefault="000C2F86" w:rsidP="000C2F86">
            <w:pPr>
              <w:spacing w:line="160" w:lineRule="exact"/>
              <w:rPr>
                <w:sz w:val="14"/>
                <w:szCs w:val="14"/>
              </w:rPr>
            </w:pPr>
          </w:p>
        </w:tc>
        <w:tc>
          <w:tcPr>
            <w:tcW w:w="610" w:type="dxa"/>
            <w:gridSpan w:val="2"/>
          </w:tcPr>
          <w:p w:rsidR="000C2F86" w:rsidRPr="002036B9" w:rsidRDefault="000C2F86" w:rsidP="000C2F8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C2F86" w:rsidRPr="000766BF" w:rsidRDefault="000C2F86" w:rsidP="000C2F86">
            <w:pPr>
              <w:spacing w:line="160" w:lineRule="exact"/>
              <w:rPr>
                <w:rFonts w:asciiTheme="majorEastAsia" w:eastAsiaTheme="majorEastAsia" w:hAnsiTheme="majorEastAsia" w:cstheme="majorHAnsi"/>
                <w:sz w:val="14"/>
                <w:szCs w:val="14"/>
              </w:rPr>
            </w:pPr>
            <w:r w:rsidRPr="000766BF">
              <w:rPr>
                <w:rFonts w:asciiTheme="majorEastAsia" w:eastAsiaTheme="majorEastAsia" w:hAnsiTheme="majorEastAsia" w:cstheme="majorHAnsi" w:hint="eastAsia"/>
                <w:sz w:val="14"/>
                <w:szCs w:val="14"/>
              </w:rPr>
              <w:t>段取り作業</w:t>
            </w:r>
          </w:p>
          <w:p w:rsidR="000C2F86" w:rsidRPr="000766BF" w:rsidRDefault="000C2F86" w:rsidP="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Pagplano</w:t>
            </w:r>
          </w:p>
        </w:tc>
      </w:tr>
      <w:tr w:rsidR="000C2F86" w:rsidRPr="002036B9" w:rsidTr="00E33784">
        <w:trPr>
          <w:trHeight w:val="407"/>
        </w:trPr>
        <w:tc>
          <w:tcPr>
            <w:tcW w:w="3118" w:type="dxa"/>
            <w:vMerge/>
          </w:tcPr>
          <w:p w:rsidR="000C2F86" w:rsidRPr="00D73DBD" w:rsidRDefault="000C2F86" w:rsidP="000C2F86">
            <w:pPr>
              <w:spacing w:line="160" w:lineRule="exact"/>
              <w:rPr>
                <w:sz w:val="14"/>
                <w:szCs w:val="14"/>
                <w:lang w:val="fr-FR"/>
              </w:rPr>
            </w:pPr>
          </w:p>
        </w:tc>
        <w:tc>
          <w:tcPr>
            <w:tcW w:w="236" w:type="dxa"/>
            <w:tcBorders>
              <w:top w:val="single" w:sz="4" w:space="0" w:color="auto"/>
            </w:tcBorders>
            <w:vAlign w:val="center"/>
          </w:tcPr>
          <w:p w:rsidR="000C2F86" w:rsidRPr="00D73DBD" w:rsidRDefault="000C2F86" w:rsidP="000C2F86">
            <w:pPr>
              <w:spacing w:line="160" w:lineRule="exact"/>
              <w:jc w:val="center"/>
              <w:rPr>
                <w:sz w:val="14"/>
                <w:szCs w:val="14"/>
                <w:lang w:val="fr-FR"/>
              </w:rPr>
            </w:pPr>
          </w:p>
        </w:tc>
        <w:tc>
          <w:tcPr>
            <w:tcW w:w="609" w:type="dxa"/>
            <w:tcBorders>
              <w:top w:val="single" w:sz="4" w:space="0" w:color="auto"/>
            </w:tcBorders>
          </w:tcPr>
          <w:p w:rsidR="000C2F86" w:rsidRPr="00D73DBD" w:rsidRDefault="000C2F86" w:rsidP="000C2F86">
            <w:pPr>
              <w:spacing w:line="160" w:lineRule="exact"/>
              <w:rPr>
                <w:sz w:val="14"/>
                <w:szCs w:val="14"/>
                <w:lang w:val="fr-FR"/>
              </w:rPr>
            </w:pPr>
          </w:p>
        </w:tc>
        <w:tc>
          <w:tcPr>
            <w:tcW w:w="610" w:type="dxa"/>
            <w:gridSpan w:val="2"/>
            <w:tcBorders>
              <w:top w:val="single" w:sz="4" w:space="0" w:color="auto"/>
            </w:tcBorders>
          </w:tcPr>
          <w:p w:rsidR="000C2F86" w:rsidRPr="00D73DBD" w:rsidRDefault="000C2F86" w:rsidP="000C2F8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0C2F86" w:rsidRPr="000766BF" w:rsidRDefault="000C2F86" w:rsidP="000C2F86">
            <w:pPr>
              <w:spacing w:line="160" w:lineRule="exact"/>
              <w:rPr>
                <w:rFonts w:asciiTheme="majorEastAsia" w:eastAsiaTheme="majorEastAsia" w:hAnsiTheme="majorEastAsia" w:cstheme="majorHAnsi"/>
                <w:sz w:val="14"/>
                <w:szCs w:val="14"/>
              </w:rPr>
            </w:pPr>
            <w:r w:rsidRPr="000766BF">
              <w:rPr>
                <w:rFonts w:asciiTheme="majorEastAsia" w:eastAsiaTheme="majorEastAsia" w:hAnsiTheme="majorEastAsia" w:cstheme="majorHAnsi" w:hint="eastAsia"/>
                <w:sz w:val="14"/>
                <w:szCs w:val="14"/>
              </w:rPr>
              <w:t>板金加工用機械の操作･調整作業</w:t>
            </w:r>
          </w:p>
          <w:p w:rsidR="000C2F86" w:rsidRPr="000766BF" w:rsidRDefault="000C2F86" w:rsidP="008C09F2">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Pagpapatakbo at pagsasaayos ng makin</w:t>
            </w:r>
            <w:r w:rsidR="008C09F2">
              <w:rPr>
                <w:rFonts w:asciiTheme="majorHAnsi" w:eastAsiaTheme="majorEastAsia" w:hAnsiTheme="majorHAnsi" w:cstheme="majorHAnsi"/>
                <w:sz w:val="14"/>
                <w:szCs w:val="14"/>
              </w:rPr>
              <w:t>ang ginagamit sa pagproseso ng sheet metal</w:t>
            </w:r>
          </w:p>
        </w:tc>
      </w:tr>
      <w:tr w:rsidR="000C2F86" w:rsidRPr="00D73DBD" w:rsidTr="00E33784">
        <w:trPr>
          <w:trHeight w:val="427"/>
        </w:trPr>
        <w:tc>
          <w:tcPr>
            <w:tcW w:w="3118" w:type="dxa"/>
            <w:vMerge/>
          </w:tcPr>
          <w:p w:rsidR="000C2F86" w:rsidRPr="002036B9" w:rsidRDefault="000C2F86" w:rsidP="000C2F86">
            <w:pPr>
              <w:spacing w:line="160" w:lineRule="exact"/>
              <w:rPr>
                <w:sz w:val="14"/>
                <w:szCs w:val="14"/>
              </w:rPr>
            </w:pPr>
          </w:p>
        </w:tc>
        <w:tc>
          <w:tcPr>
            <w:tcW w:w="236" w:type="dxa"/>
            <w:tcBorders>
              <w:top w:val="single" w:sz="4" w:space="0" w:color="auto"/>
            </w:tcBorders>
            <w:vAlign w:val="center"/>
          </w:tcPr>
          <w:p w:rsidR="000C2F86" w:rsidRPr="002036B9" w:rsidRDefault="000C2F86" w:rsidP="000C2F86">
            <w:pPr>
              <w:spacing w:line="160" w:lineRule="exact"/>
              <w:jc w:val="center"/>
              <w:rPr>
                <w:sz w:val="14"/>
                <w:szCs w:val="14"/>
              </w:rPr>
            </w:pPr>
          </w:p>
        </w:tc>
        <w:tc>
          <w:tcPr>
            <w:tcW w:w="609" w:type="dxa"/>
            <w:tcBorders>
              <w:top w:val="single" w:sz="4" w:space="0" w:color="auto"/>
            </w:tcBorders>
          </w:tcPr>
          <w:p w:rsidR="000C2F86" w:rsidRPr="002036B9" w:rsidRDefault="000C2F86" w:rsidP="000C2F86">
            <w:pPr>
              <w:spacing w:line="160" w:lineRule="exact"/>
              <w:rPr>
                <w:sz w:val="14"/>
                <w:szCs w:val="14"/>
              </w:rPr>
            </w:pPr>
          </w:p>
        </w:tc>
        <w:tc>
          <w:tcPr>
            <w:tcW w:w="610" w:type="dxa"/>
            <w:gridSpan w:val="2"/>
            <w:tcBorders>
              <w:top w:val="single" w:sz="4" w:space="0" w:color="auto"/>
            </w:tcBorders>
          </w:tcPr>
          <w:p w:rsidR="000C2F86" w:rsidRPr="002036B9" w:rsidRDefault="000C2F86" w:rsidP="000C2F8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板金製品の機械加工作業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w:t>
            </w:r>
            <w:r w:rsidR="00B87497">
              <w:rPr>
                <w:rFonts w:asciiTheme="majorHAnsi" w:eastAsiaTheme="majorEastAsia" w:hAnsiTheme="majorHAnsi" w:cstheme="majorHAnsi"/>
                <w:sz w:val="14"/>
                <w:szCs w:val="14"/>
              </w:rPr>
              <w:t xml:space="preserve">gawa </w:t>
            </w:r>
            <w:r w:rsidR="005148F6">
              <w:rPr>
                <w:rFonts w:asciiTheme="majorHAnsi" w:eastAsiaTheme="majorEastAsia" w:hAnsiTheme="majorHAnsi" w:cstheme="majorHAnsi"/>
                <w:sz w:val="14"/>
                <w:szCs w:val="14"/>
              </w:rPr>
              <w:t xml:space="preserve">ng </w:t>
            </w:r>
            <w:r w:rsidR="00B87497">
              <w:rPr>
                <w:rFonts w:asciiTheme="majorHAnsi" w:eastAsiaTheme="majorEastAsia" w:hAnsiTheme="majorHAnsi" w:cstheme="majorHAnsi"/>
                <w:sz w:val="14"/>
                <w:szCs w:val="14"/>
              </w:rPr>
              <w:t xml:space="preserve">machine processing work </w:t>
            </w:r>
            <w:r w:rsidR="0034794D">
              <w:rPr>
                <w:rFonts w:asciiTheme="majorHAnsi" w:eastAsiaTheme="majorEastAsia" w:hAnsiTheme="majorHAnsi" w:cstheme="majorHAnsi"/>
                <w:sz w:val="14"/>
                <w:szCs w:val="14"/>
              </w:rPr>
              <w:t>sa</w:t>
            </w:r>
            <w:r w:rsidR="00B87497">
              <w:rPr>
                <w:rFonts w:asciiTheme="majorHAnsi" w:eastAsiaTheme="majorEastAsia" w:hAnsiTheme="majorHAnsi" w:cstheme="majorHAnsi"/>
                <w:sz w:val="14"/>
                <w:szCs w:val="14"/>
              </w:rPr>
              <w:t xml:space="preserve"> mga </w:t>
            </w:r>
            <w:r w:rsidRPr="000766BF">
              <w:rPr>
                <w:rFonts w:asciiTheme="majorHAnsi" w:eastAsiaTheme="majorEastAsia" w:hAnsiTheme="majorHAnsi" w:cstheme="majorHAnsi"/>
                <w:sz w:val="14"/>
                <w:szCs w:val="14"/>
              </w:rPr>
              <w:t xml:space="preserve">produktong </w:t>
            </w:r>
            <w:r w:rsidR="00B87497">
              <w:rPr>
                <w:rFonts w:asciiTheme="majorHAnsi" w:eastAsiaTheme="majorEastAsia" w:hAnsiTheme="majorHAnsi" w:cstheme="majorHAnsi"/>
                <w:sz w:val="14"/>
                <w:szCs w:val="14"/>
              </w:rPr>
              <w:t xml:space="preserve">gawa sa sheet metal </w:t>
            </w:r>
          </w:p>
        </w:tc>
      </w:tr>
      <w:tr w:rsidR="000C2F86" w:rsidRPr="002036B9" w:rsidTr="00E33784">
        <w:trPr>
          <w:trHeight w:val="405"/>
        </w:trPr>
        <w:tc>
          <w:tcPr>
            <w:tcW w:w="3118" w:type="dxa"/>
            <w:vMerge/>
          </w:tcPr>
          <w:p w:rsidR="000C2F86" w:rsidRPr="00D73DBD" w:rsidRDefault="000C2F86" w:rsidP="000C2F86">
            <w:pPr>
              <w:spacing w:line="160" w:lineRule="exact"/>
              <w:rPr>
                <w:sz w:val="14"/>
                <w:szCs w:val="14"/>
                <w:lang w:val="fr-FR"/>
              </w:rPr>
            </w:pPr>
          </w:p>
        </w:tc>
        <w:tc>
          <w:tcPr>
            <w:tcW w:w="236" w:type="dxa"/>
            <w:tcBorders>
              <w:top w:val="single" w:sz="4" w:space="0" w:color="auto"/>
            </w:tcBorders>
            <w:vAlign w:val="center"/>
          </w:tcPr>
          <w:p w:rsidR="000C2F86" w:rsidRPr="00D73DBD" w:rsidRDefault="000C2F86" w:rsidP="000C2F86">
            <w:pPr>
              <w:spacing w:line="160" w:lineRule="exact"/>
              <w:jc w:val="center"/>
              <w:rPr>
                <w:sz w:val="14"/>
                <w:szCs w:val="14"/>
                <w:lang w:val="fr-FR"/>
              </w:rPr>
            </w:pPr>
          </w:p>
        </w:tc>
        <w:tc>
          <w:tcPr>
            <w:tcW w:w="609" w:type="dxa"/>
            <w:tcBorders>
              <w:top w:val="single" w:sz="4" w:space="0" w:color="auto"/>
            </w:tcBorders>
          </w:tcPr>
          <w:p w:rsidR="000C2F86" w:rsidRPr="00D73DBD" w:rsidRDefault="000C2F86" w:rsidP="000C2F86">
            <w:pPr>
              <w:spacing w:line="160" w:lineRule="exact"/>
              <w:rPr>
                <w:sz w:val="14"/>
                <w:szCs w:val="14"/>
                <w:lang w:val="fr-FR"/>
              </w:rPr>
            </w:pPr>
          </w:p>
        </w:tc>
        <w:tc>
          <w:tcPr>
            <w:tcW w:w="610" w:type="dxa"/>
            <w:gridSpan w:val="2"/>
            <w:tcBorders>
              <w:top w:val="single" w:sz="4" w:space="0" w:color="auto"/>
            </w:tcBorders>
          </w:tcPr>
          <w:p w:rsidR="000C2F86" w:rsidRPr="00D73DBD" w:rsidRDefault="000C2F86" w:rsidP="000C2F8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板金加工用金型、治具の取扱い等作業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w:t>
            </w:r>
            <w:r w:rsidR="001400D7">
              <w:rPr>
                <w:rFonts w:asciiTheme="majorHAnsi" w:eastAsiaTheme="majorEastAsia" w:hAnsiTheme="majorHAnsi" w:cstheme="majorHAnsi"/>
                <w:sz w:val="14"/>
                <w:szCs w:val="14"/>
              </w:rPr>
              <w:t xml:space="preserve">hawak o pangangasiwa sa </w:t>
            </w:r>
            <w:r w:rsidRPr="000766BF">
              <w:rPr>
                <w:rFonts w:asciiTheme="majorHAnsi" w:eastAsiaTheme="majorEastAsia" w:hAnsiTheme="majorHAnsi" w:cstheme="majorHAnsi"/>
                <w:sz w:val="14"/>
                <w:szCs w:val="14"/>
              </w:rPr>
              <w:t>mold</w:t>
            </w:r>
            <w:r w:rsidR="001400D7">
              <w:rPr>
                <w:rFonts w:asciiTheme="majorHAnsi" w:eastAsiaTheme="majorEastAsia" w:hAnsiTheme="majorHAnsi" w:cstheme="majorHAnsi"/>
                <w:sz w:val="14"/>
                <w:szCs w:val="14"/>
              </w:rPr>
              <w:t>,</w:t>
            </w:r>
            <w:r w:rsidRPr="000766BF">
              <w:rPr>
                <w:rFonts w:asciiTheme="majorHAnsi" w:eastAsiaTheme="majorEastAsia" w:hAnsiTheme="majorHAnsi" w:cstheme="majorHAnsi"/>
                <w:sz w:val="14"/>
                <w:szCs w:val="14"/>
              </w:rPr>
              <w:t xml:space="preserve"> jig</w:t>
            </w:r>
            <w:r w:rsidR="001400D7">
              <w:rPr>
                <w:rFonts w:asciiTheme="majorHAnsi" w:eastAsiaTheme="majorEastAsia" w:hAnsiTheme="majorHAnsi" w:cstheme="majorHAnsi"/>
                <w:sz w:val="14"/>
                <w:szCs w:val="14"/>
              </w:rPr>
              <w:t xml:space="preserve"> na ginagamit sa pagproseso ng sheet metal </w:t>
            </w:r>
          </w:p>
        </w:tc>
      </w:tr>
      <w:tr w:rsidR="000C2F86" w:rsidRPr="002036B9" w:rsidTr="00E33784">
        <w:trPr>
          <w:trHeight w:val="424"/>
        </w:trPr>
        <w:tc>
          <w:tcPr>
            <w:tcW w:w="3118" w:type="dxa"/>
            <w:vMerge/>
          </w:tcPr>
          <w:p w:rsidR="000C2F86" w:rsidRPr="002036B9" w:rsidRDefault="000C2F86" w:rsidP="000C2F86">
            <w:pPr>
              <w:spacing w:line="160" w:lineRule="exact"/>
              <w:rPr>
                <w:sz w:val="14"/>
                <w:szCs w:val="14"/>
              </w:rPr>
            </w:pPr>
          </w:p>
        </w:tc>
        <w:tc>
          <w:tcPr>
            <w:tcW w:w="236" w:type="dxa"/>
            <w:tcBorders>
              <w:top w:val="single" w:sz="4" w:space="0" w:color="auto"/>
            </w:tcBorders>
            <w:vAlign w:val="center"/>
          </w:tcPr>
          <w:p w:rsidR="000C2F86" w:rsidRPr="002036B9" w:rsidRDefault="000C2F86" w:rsidP="000C2F86">
            <w:pPr>
              <w:spacing w:line="160" w:lineRule="exact"/>
              <w:jc w:val="center"/>
              <w:rPr>
                <w:sz w:val="14"/>
                <w:szCs w:val="14"/>
              </w:rPr>
            </w:pPr>
          </w:p>
        </w:tc>
        <w:tc>
          <w:tcPr>
            <w:tcW w:w="609" w:type="dxa"/>
            <w:tcBorders>
              <w:top w:val="single" w:sz="4" w:space="0" w:color="auto"/>
            </w:tcBorders>
          </w:tcPr>
          <w:p w:rsidR="000C2F86" w:rsidRPr="002036B9" w:rsidRDefault="000C2F86" w:rsidP="000C2F86">
            <w:pPr>
              <w:spacing w:line="160" w:lineRule="exact"/>
              <w:rPr>
                <w:sz w:val="14"/>
                <w:szCs w:val="14"/>
              </w:rPr>
            </w:pPr>
          </w:p>
        </w:tc>
        <w:tc>
          <w:tcPr>
            <w:tcW w:w="610" w:type="dxa"/>
            <w:gridSpan w:val="2"/>
            <w:tcBorders>
              <w:top w:val="single" w:sz="4" w:space="0" w:color="auto"/>
            </w:tcBorders>
          </w:tcPr>
          <w:p w:rsidR="000C2F86" w:rsidRPr="002036B9" w:rsidRDefault="000C2F86" w:rsidP="000C2F8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板金製品・部品の検査作業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 xml:space="preserve">Pagsusuri sa </w:t>
            </w:r>
            <w:r w:rsidR="00197BBB">
              <w:rPr>
                <w:rFonts w:asciiTheme="majorHAnsi" w:eastAsiaTheme="majorEastAsia" w:hAnsiTheme="majorHAnsi" w:cstheme="majorHAnsi"/>
                <w:sz w:val="14"/>
                <w:szCs w:val="14"/>
              </w:rPr>
              <w:t xml:space="preserve">mga piyesa / </w:t>
            </w:r>
            <w:r w:rsidRPr="000766BF">
              <w:rPr>
                <w:rFonts w:asciiTheme="majorHAnsi" w:eastAsiaTheme="majorEastAsia" w:hAnsiTheme="majorHAnsi" w:cstheme="majorHAnsi"/>
                <w:sz w:val="14"/>
                <w:szCs w:val="14"/>
              </w:rPr>
              <w:t>produkto</w:t>
            </w:r>
            <w:r w:rsidR="00197BBB">
              <w:rPr>
                <w:rFonts w:asciiTheme="majorHAnsi" w:eastAsiaTheme="majorEastAsia" w:hAnsiTheme="majorHAnsi" w:cstheme="majorHAnsi"/>
                <w:sz w:val="14"/>
                <w:szCs w:val="14"/>
              </w:rPr>
              <w:t>ng gawa sa sheet metal</w:t>
            </w:r>
            <w:r w:rsidRPr="000766BF">
              <w:rPr>
                <w:rFonts w:asciiTheme="majorHAnsi" w:eastAsiaTheme="majorEastAsia" w:hAnsiTheme="majorHAnsi" w:cstheme="majorHAnsi"/>
                <w:sz w:val="14"/>
                <w:szCs w:val="14"/>
              </w:rPr>
              <w:t xml:space="preserve"> </w:t>
            </w:r>
          </w:p>
        </w:tc>
      </w:tr>
      <w:tr w:rsidR="000C2F86" w:rsidRPr="002036B9" w:rsidTr="00E33784">
        <w:trPr>
          <w:trHeight w:val="403"/>
        </w:trPr>
        <w:tc>
          <w:tcPr>
            <w:tcW w:w="3118" w:type="dxa"/>
            <w:vMerge w:val="restart"/>
            <w:vAlign w:val="center"/>
          </w:tcPr>
          <w:p w:rsidR="000C2F86" w:rsidRPr="002036B9" w:rsidRDefault="000C2F86" w:rsidP="000C2F8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C2F86" w:rsidRPr="002036B9" w:rsidRDefault="000C2F86" w:rsidP="000C2F8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0C2F86" w:rsidRPr="002036B9" w:rsidRDefault="000C2F86" w:rsidP="000C2F8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C2F86" w:rsidRPr="002036B9" w:rsidRDefault="000C2F86" w:rsidP="000C2F8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0C2F86" w:rsidRPr="002036B9" w:rsidRDefault="000C2F86" w:rsidP="000C2F86">
            <w:pPr>
              <w:spacing w:line="160" w:lineRule="exact"/>
              <w:rPr>
                <w:sz w:val="14"/>
                <w:szCs w:val="14"/>
              </w:rPr>
            </w:pPr>
          </w:p>
        </w:tc>
        <w:tc>
          <w:tcPr>
            <w:tcW w:w="609" w:type="dxa"/>
            <w:vAlign w:val="center"/>
          </w:tcPr>
          <w:p w:rsidR="000C2F86" w:rsidRPr="002036B9" w:rsidRDefault="000C2F86" w:rsidP="000C2F86">
            <w:pPr>
              <w:spacing w:line="160" w:lineRule="exact"/>
              <w:jc w:val="center"/>
              <w:rPr>
                <w:sz w:val="14"/>
                <w:szCs w:val="14"/>
              </w:rPr>
            </w:pPr>
          </w:p>
        </w:tc>
        <w:tc>
          <w:tcPr>
            <w:tcW w:w="610" w:type="dxa"/>
            <w:gridSpan w:val="2"/>
          </w:tcPr>
          <w:p w:rsidR="000C2F86" w:rsidRPr="002036B9" w:rsidRDefault="000C2F86" w:rsidP="000C2F8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曲げ板金作業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 xml:space="preserve">Pagbaluktot sa </w:t>
            </w:r>
            <w:r w:rsidR="00EA6495">
              <w:rPr>
                <w:rFonts w:asciiTheme="majorHAnsi" w:eastAsiaTheme="majorEastAsia" w:hAnsiTheme="majorHAnsi" w:cstheme="majorHAnsi"/>
                <w:sz w:val="14"/>
                <w:szCs w:val="14"/>
              </w:rPr>
              <w:t>sheet metal</w:t>
            </w:r>
          </w:p>
        </w:tc>
      </w:tr>
      <w:tr w:rsidR="000C2F86" w:rsidRPr="00D73DBD" w:rsidTr="00E33784">
        <w:trPr>
          <w:trHeight w:val="437"/>
        </w:trPr>
        <w:tc>
          <w:tcPr>
            <w:tcW w:w="3118" w:type="dxa"/>
            <w:vMerge/>
          </w:tcPr>
          <w:p w:rsidR="000C2F86" w:rsidRPr="002036B9" w:rsidRDefault="000C2F86" w:rsidP="000C2F86">
            <w:pPr>
              <w:spacing w:line="160" w:lineRule="exact"/>
              <w:rPr>
                <w:sz w:val="14"/>
                <w:szCs w:val="14"/>
              </w:rPr>
            </w:pPr>
          </w:p>
        </w:tc>
        <w:tc>
          <w:tcPr>
            <w:tcW w:w="236" w:type="dxa"/>
          </w:tcPr>
          <w:p w:rsidR="000C2F86" w:rsidRPr="002036B9" w:rsidRDefault="000C2F86" w:rsidP="000C2F86">
            <w:pPr>
              <w:spacing w:line="160" w:lineRule="exact"/>
              <w:rPr>
                <w:sz w:val="14"/>
                <w:szCs w:val="14"/>
              </w:rPr>
            </w:pPr>
          </w:p>
        </w:tc>
        <w:tc>
          <w:tcPr>
            <w:tcW w:w="609" w:type="dxa"/>
          </w:tcPr>
          <w:p w:rsidR="000C2F86" w:rsidRPr="002036B9" w:rsidRDefault="000C2F86" w:rsidP="000C2F86">
            <w:pPr>
              <w:spacing w:line="160" w:lineRule="exact"/>
              <w:rPr>
                <w:sz w:val="14"/>
                <w:szCs w:val="14"/>
              </w:rPr>
            </w:pPr>
          </w:p>
        </w:tc>
        <w:tc>
          <w:tcPr>
            <w:tcW w:w="610" w:type="dxa"/>
            <w:gridSpan w:val="2"/>
          </w:tcPr>
          <w:p w:rsidR="000C2F86" w:rsidRPr="002036B9" w:rsidRDefault="000C2F86" w:rsidP="000C2F8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打ち出し板金作業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w:t>
            </w:r>
            <w:r w:rsidR="0051728D">
              <w:rPr>
                <w:rFonts w:asciiTheme="majorHAnsi" w:eastAsiaTheme="majorEastAsia" w:hAnsiTheme="majorHAnsi" w:cstheme="majorHAnsi"/>
                <w:sz w:val="14"/>
                <w:szCs w:val="14"/>
              </w:rPr>
              <w:t>gamit ng</w:t>
            </w:r>
            <w:r w:rsidRPr="000766BF">
              <w:rPr>
                <w:rFonts w:asciiTheme="majorHAnsi" w:eastAsiaTheme="majorEastAsia" w:hAnsiTheme="majorHAnsi" w:cstheme="majorHAnsi"/>
                <w:sz w:val="14"/>
                <w:szCs w:val="14"/>
              </w:rPr>
              <w:t xml:space="preserve"> martilyo</w:t>
            </w:r>
            <w:r w:rsidR="0051728D">
              <w:rPr>
                <w:rFonts w:asciiTheme="majorHAnsi" w:eastAsiaTheme="majorEastAsia" w:hAnsiTheme="majorHAnsi" w:cstheme="majorHAnsi"/>
                <w:sz w:val="14"/>
                <w:szCs w:val="14"/>
              </w:rPr>
              <w:t xml:space="preserve"> sa pagpukpok sa sheet metal</w:t>
            </w:r>
          </w:p>
        </w:tc>
      </w:tr>
      <w:tr w:rsidR="000C2F86" w:rsidRPr="00D73DBD" w:rsidTr="00E33784">
        <w:trPr>
          <w:trHeight w:val="401"/>
        </w:trPr>
        <w:tc>
          <w:tcPr>
            <w:tcW w:w="3118" w:type="dxa"/>
            <w:vMerge/>
          </w:tcPr>
          <w:p w:rsidR="000C2F86" w:rsidRPr="00D73DBD" w:rsidRDefault="000C2F86" w:rsidP="000C2F86">
            <w:pPr>
              <w:spacing w:line="160" w:lineRule="exact"/>
              <w:rPr>
                <w:sz w:val="14"/>
                <w:szCs w:val="14"/>
                <w:lang w:val="fr-FR"/>
              </w:rPr>
            </w:pPr>
          </w:p>
        </w:tc>
        <w:tc>
          <w:tcPr>
            <w:tcW w:w="236" w:type="dxa"/>
            <w:vAlign w:val="center"/>
          </w:tcPr>
          <w:p w:rsidR="000C2F86" w:rsidRPr="00D73DBD" w:rsidRDefault="000C2F86" w:rsidP="000C2F86">
            <w:pPr>
              <w:spacing w:line="160" w:lineRule="exact"/>
              <w:jc w:val="center"/>
              <w:rPr>
                <w:sz w:val="14"/>
                <w:szCs w:val="14"/>
                <w:lang w:val="fr-FR"/>
              </w:rPr>
            </w:pPr>
          </w:p>
        </w:tc>
        <w:tc>
          <w:tcPr>
            <w:tcW w:w="609" w:type="dxa"/>
          </w:tcPr>
          <w:p w:rsidR="000C2F86" w:rsidRPr="00D73DBD" w:rsidRDefault="000C2F86" w:rsidP="000C2F86">
            <w:pPr>
              <w:spacing w:line="160" w:lineRule="exact"/>
              <w:rPr>
                <w:sz w:val="14"/>
                <w:szCs w:val="14"/>
                <w:lang w:val="fr-FR"/>
              </w:rPr>
            </w:pPr>
          </w:p>
        </w:tc>
        <w:tc>
          <w:tcPr>
            <w:tcW w:w="610" w:type="dxa"/>
            <w:gridSpan w:val="2"/>
          </w:tcPr>
          <w:p w:rsidR="000C2F86" w:rsidRPr="00D73DBD" w:rsidRDefault="000C2F86" w:rsidP="000C2F86">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0C2F86" w:rsidRPr="000766BF" w:rsidRDefault="000C2F86" w:rsidP="000C2F86">
            <w:pPr>
              <w:spacing w:line="160" w:lineRule="exact"/>
              <w:rPr>
                <w:rFonts w:asciiTheme="majorEastAsia" w:eastAsiaTheme="majorEastAsia" w:hAnsiTheme="majorEastAsia"/>
                <w:sz w:val="14"/>
                <w:szCs w:val="14"/>
              </w:rPr>
            </w:pPr>
            <w:r w:rsidRPr="000766BF">
              <w:rPr>
                <w:rFonts w:asciiTheme="majorEastAsia" w:eastAsiaTheme="majorEastAsia" w:hAnsiTheme="majorEastAsia" w:hint="eastAsia"/>
                <w:sz w:val="14"/>
                <w:szCs w:val="14"/>
              </w:rPr>
              <w:t>タレットパンチプレス板金作業</w:t>
            </w:r>
          </w:p>
          <w:p w:rsidR="000C2F86" w:rsidRPr="000766BF" w:rsidRDefault="000C2F86">
            <w:pPr>
              <w:spacing w:line="160" w:lineRule="exact"/>
              <w:rPr>
                <w:rFonts w:asciiTheme="majorHAnsi" w:eastAsiaTheme="majorEastAsia" w:hAnsiTheme="majorHAnsi" w:cstheme="majorHAnsi"/>
                <w:sz w:val="14"/>
                <w:szCs w:val="14"/>
              </w:rPr>
            </w:pPr>
            <w:r w:rsidRPr="000766BF">
              <w:rPr>
                <w:rFonts w:asciiTheme="majorHAnsi" w:eastAsiaTheme="majorEastAsia" w:hAnsiTheme="majorHAnsi" w:cstheme="majorHAnsi"/>
                <w:sz w:val="14"/>
                <w:szCs w:val="14"/>
              </w:rPr>
              <w:t>Pag</w:t>
            </w:r>
            <w:r w:rsidR="002A2A02">
              <w:rPr>
                <w:rFonts w:asciiTheme="majorHAnsi" w:eastAsiaTheme="majorEastAsia" w:hAnsiTheme="majorHAnsi" w:cstheme="majorHAnsi"/>
                <w:sz w:val="14"/>
                <w:szCs w:val="14"/>
              </w:rPr>
              <w:t xml:space="preserve">gawa ng </w:t>
            </w:r>
            <w:r w:rsidR="002A2A02" w:rsidRPr="000766BF">
              <w:rPr>
                <w:rFonts w:asciiTheme="majorHAnsi" w:eastAsiaTheme="majorEastAsia" w:hAnsiTheme="majorHAnsi" w:cstheme="majorHAnsi"/>
                <w:sz w:val="14"/>
                <w:szCs w:val="14"/>
              </w:rPr>
              <w:t>turret punch press</w:t>
            </w:r>
            <w:r w:rsidR="002A2A02">
              <w:rPr>
                <w:rFonts w:asciiTheme="majorHAnsi" w:eastAsiaTheme="majorEastAsia" w:hAnsiTheme="majorHAnsi" w:cstheme="majorHAnsi"/>
                <w:sz w:val="14"/>
                <w:szCs w:val="14"/>
              </w:rPr>
              <w:t xml:space="preserve"> sa sheet metal</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A5A" w:rsidRDefault="00EB6A5A" w:rsidP="006A5F3B">
      <w:r>
        <w:separator/>
      </w:r>
    </w:p>
  </w:endnote>
  <w:endnote w:type="continuationSeparator" w:id="0">
    <w:p w:rsidR="00EB6A5A" w:rsidRDefault="00EB6A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D677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D677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A5A" w:rsidRDefault="00EB6A5A" w:rsidP="006A5F3B">
      <w:r>
        <w:separator/>
      </w:r>
    </w:p>
  </w:footnote>
  <w:footnote w:type="continuationSeparator" w:id="0">
    <w:p w:rsidR="00EB6A5A" w:rsidRDefault="00EB6A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76B3D"/>
    <w:rsid w:val="000849D4"/>
    <w:rsid w:val="00090EC2"/>
    <w:rsid w:val="00094980"/>
    <w:rsid w:val="000A3717"/>
    <w:rsid w:val="000B2FB3"/>
    <w:rsid w:val="000C2F86"/>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400D7"/>
    <w:rsid w:val="00153942"/>
    <w:rsid w:val="001633B5"/>
    <w:rsid w:val="00176DA6"/>
    <w:rsid w:val="00185B1A"/>
    <w:rsid w:val="001871EB"/>
    <w:rsid w:val="00197526"/>
    <w:rsid w:val="00197BBB"/>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2A02"/>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794D"/>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148F6"/>
    <w:rsid w:val="0051728D"/>
    <w:rsid w:val="0053238F"/>
    <w:rsid w:val="0054294C"/>
    <w:rsid w:val="00543194"/>
    <w:rsid w:val="0055050B"/>
    <w:rsid w:val="00556318"/>
    <w:rsid w:val="005570BB"/>
    <w:rsid w:val="0056512C"/>
    <w:rsid w:val="005651C7"/>
    <w:rsid w:val="00570B66"/>
    <w:rsid w:val="005739FD"/>
    <w:rsid w:val="00577CEB"/>
    <w:rsid w:val="00580257"/>
    <w:rsid w:val="00582113"/>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1EDA"/>
    <w:rsid w:val="006E2FAF"/>
    <w:rsid w:val="006E3081"/>
    <w:rsid w:val="006F094F"/>
    <w:rsid w:val="006F2EB5"/>
    <w:rsid w:val="006F4100"/>
    <w:rsid w:val="00702DFF"/>
    <w:rsid w:val="00712AD5"/>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C177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09F2"/>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387E"/>
    <w:rsid w:val="009C4DA4"/>
    <w:rsid w:val="009D03F0"/>
    <w:rsid w:val="009E1173"/>
    <w:rsid w:val="009E5E26"/>
    <w:rsid w:val="009F01C0"/>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1484"/>
    <w:rsid w:val="00AC1340"/>
    <w:rsid w:val="00AC2AED"/>
    <w:rsid w:val="00AC6D38"/>
    <w:rsid w:val="00AD431C"/>
    <w:rsid w:val="00AD4E9C"/>
    <w:rsid w:val="00AD6772"/>
    <w:rsid w:val="00AE5981"/>
    <w:rsid w:val="00AF2099"/>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87497"/>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6514"/>
    <w:rsid w:val="00DF4E57"/>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A6495"/>
    <w:rsid w:val="00EB4086"/>
    <w:rsid w:val="00EB6A5A"/>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DF9A-6138-47D1-A1F4-841EA7CA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2018-12-10T04:48:00Z</dcterms:modified>
</cp:coreProperties>
</file>