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16AD3" w:rsidRPr="00F26AA0" w:rsidRDefault="00416AD3" w:rsidP="00416AD3">
                  <w:pPr>
                    <w:spacing w:line="220" w:lineRule="exact"/>
                    <w:rPr>
                      <w:rFonts w:asciiTheme="majorEastAsia" w:eastAsiaTheme="majorEastAsia" w:hAnsiTheme="majorEastAsia" w:cs="メイリオ"/>
                      <w:sz w:val="16"/>
                      <w:szCs w:val="16"/>
                    </w:rPr>
                  </w:pPr>
                  <w:r w:rsidRPr="00F26AA0">
                    <w:rPr>
                      <w:rFonts w:asciiTheme="majorEastAsia" w:eastAsiaTheme="majorEastAsia" w:hAnsiTheme="majorEastAsia" w:cs="メイリオ" w:hint="eastAsia"/>
                      <w:sz w:val="16"/>
                      <w:szCs w:val="16"/>
                    </w:rPr>
                    <w:t>陶磁器工業製品製造</w:t>
                  </w:r>
                </w:p>
                <w:p w:rsidR="005739FD" w:rsidRPr="002036B9" w:rsidRDefault="00416AD3" w:rsidP="00416AD3">
                  <w:pPr>
                    <w:spacing w:line="220" w:lineRule="exact"/>
                    <w:jc w:val="left"/>
                    <w:rPr>
                      <w:rFonts w:asciiTheme="majorEastAsia" w:eastAsiaTheme="majorEastAsia" w:hAnsiTheme="majorEastAsia" w:cs="メイリオ"/>
                      <w:sz w:val="16"/>
                      <w:szCs w:val="16"/>
                    </w:rPr>
                  </w:pPr>
                  <w:r w:rsidRPr="00F26AA0">
                    <w:rPr>
                      <w:rFonts w:asciiTheme="majorHAnsi" w:eastAsiaTheme="majorEastAsia" w:hAnsiTheme="majorHAnsi" w:cstheme="majorHAnsi" w:hint="eastAsia"/>
                      <w:sz w:val="16"/>
                      <w:szCs w:val="16"/>
                    </w:rPr>
                    <w:t>Industrial manufacturing of pottery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16AD3" w:rsidRPr="00F26AA0" w:rsidRDefault="00416AD3" w:rsidP="00416AD3">
                  <w:pPr>
                    <w:spacing w:line="220" w:lineRule="exact"/>
                    <w:rPr>
                      <w:rFonts w:asciiTheme="majorHAnsi" w:eastAsiaTheme="majorEastAsia" w:hAnsiTheme="majorHAnsi" w:cstheme="majorHAnsi"/>
                      <w:sz w:val="16"/>
                      <w:szCs w:val="16"/>
                    </w:rPr>
                  </w:pPr>
                  <w:r w:rsidRPr="00F26AA0">
                    <w:rPr>
                      <w:rFonts w:asciiTheme="majorHAnsi" w:eastAsiaTheme="majorEastAsia" w:hAnsiTheme="majorHAnsi" w:cstheme="majorHAnsi" w:hint="eastAsia"/>
                      <w:sz w:val="16"/>
                      <w:szCs w:val="16"/>
                    </w:rPr>
                    <w:t>機械ろくろ成形作業</w:t>
                  </w:r>
                </w:p>
                <w:p w:rsidR="005739FD" w:rsidRPr="002036B9" w:rsidRDefault="00416AD3" w:rsidP="00416AD3">
                  <w:pPr>
                    <w:spacing w:line="220" w:lineRule="exact"/>
                    <w:rPr>
                      <w:rFonts w:asciiTheme="majorHAnsi" w:eastAsiaTheme="majorEastAsia" w:hAnsiTheme="majorHAnsi" w:cstheme="majorHAnsi"/>
                      <w:sz w:val="16"/>
                      <w:szCs w:val="16"/>
                    </w:rPr>
                  </w:pPr>
                  <w:r w:rsidRPr="00F26AA0">
                    <w:rPr>
                      <w:rFonts w:asciiTheme="majorHAnsi" w:eastAsiaTheme="majorEastAsia" w:hAnsiTheme="majorHAnsi" w:cstheme="majorHAnsi" w:hint="eastAsia"/>
                      <w:sz w:val="16"/>
                      <w:szCs w:val="16"/>
                    </w:rPr>
                    <w:t>Roller jigger forming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89A1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F6797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A84E9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9710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9710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97108">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16AD3" w:rsidRPr="002036B9" w:rsidTr="00341EE1">
        <w:trPr>
          <w:trHeight w:val="457"/>
        </w:trPr>
        <w:tc>
          <w:tcPr>
            <w:tcW w:w="2551" w:type="dxa"/>
            <w:vMerge w:val="restart"/>
            <w:vAlign w:val="center"/>
          </w:tcPr>
          <w:p w:rsidR="00416AD3" w:rsidRPr="002036B9" w:rsidRDefault="00416AD3" w:rsidP="00416AD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16AD3" w:rsidRPr="002036B9" w:rsidRDefault="00416AD3" w:rsidP="00416A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16AD3" w:rsidRPr="002036B9" w:rsidRDefault="00416AD3" w:rsidP="00416AD3">
            <w:pPr>
              <w:spacing w:line="160" w:lineRule="exact"/>
              <w:jc w:val="center"/>
              <w:rPr>
                <w:sz w:val="14"/>
                <w:szCs w:val="14"/>
              </w:rPr>
            </w:pPr>
          </w:p>
        </w:tc>
        <w:tc>
          <w:tcPr>
            <w:tcW w:w="609" w:type="dxa"/>
          </w:tcPr>
          <w:p w:rsidR="00416AD3" w:rsidRPr="002036B9" w:rsidRDefault="00416AD3" w:rsidP="00416AD3">
            <w:pPr>
              <w:spacing w:line="160" w:lineRule="exact"/>
              <w:rPr>
                <w:sz w:val="14"/>
                <w:szCs w:val="14"/>
              </w:rPr>
            </w:pPr>
          </w:p>
        </w:tc>
        <w:tc>
          <w:tcPr>
            <w:tcW w:w="610" w:type="dxa"/>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材料</w:t>
            </w:r>
            <w:r w:rsidRPr="00F26AA0">
              <w:rPr>
                <w:rFonts w:asciiTheme="majorHAnsi" w:eastAsiaTheme="majorEastAsia" w:hAnsiTheme="majorHAnsi" w:cstheme="majorHAnsi"/>
                <w:sz w:val="14"/>
                <w:szCs w:val="14"/>
              </w:rPr>
              <w:t>(</w:t>
            </w:r>
            <w:r w:rsidRPr="00F26AA0">
              <w:rPr>
                <w:rFonts w:asciiTheme="majorHAnsi" w:eastAsiaTheme="majorEastAsia" w:hAnsiTheme="majorHAnsi" w:cstheme="majorHAnsi" w:hint="eastAsia"/>
                <w:sz w:val="14"/>
                <w:szCs w:val="14"/>
              </w:rPr>
              <w:t>坯土</w:t>
            </w:r>
            <w:r w:rsidRPr="00F26AA0">
              <w:rPr>
                <w:rFonts w:asciiTheme="majorHAnsi" w:eastAsiaTheme="majorEastAsia" w:hAnsiTheme="majorHAnsi" w:cstheme="majorHAnsi"/>
                <w:sz w:val="14"/>
                <w:szCs w:val="14"/>
              </w:rPr>
              <w:t>)</w:t>
            </w:r>
            <w:r w:rsidRPr="00F26AA0">
              <w:rPr>
                <w:rFonts w:asciiTheme="majorHAnsi" w:eastAsiaTheme="majorEastAsia" w:hAnsiTheme="majorHAnsi" w:cstheme="majorHAnsi" w:hint="eastAsia"/>
                <w:sz w:val="14"/>
                <w:szCs w:val="14"/>
              </w:rPr>
              <w:t>の調整作業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sz w:val="14"/>
                <w:szCs w:val="14"/>
              </w:rPr>
              <w:t>Material (basis material) adjustment</w:t>
            </w:r>
          </w:p>
        </w:tc>
      </w:tr>
      <w:tr w:rsidR="00416AD3" w:rsidRPr="002036B9" w:rsidTr="00341EE1">
        <w:trPr>
          <w:trHeight w:val="407"/>
        </w:trPr>
        <w:tc>
          <w:tcPr>
            <w:tcW w:w="2551" w:type="dxa"/>
            <w:vMerge/>
          </w:tcPr>
          <w:p w:rsidR="00416AD3" w:rsidRPr="002036B9" w:rsidRDefault="00416AD3" w:rsidP="00416AD3">
            <w:pPr>
              <w:spacing w:line="160" w:lineRule="exact"/>
              <w:rPr>
                <w:sz w:val="14"/>
                <w:szCs w:val="14"/>
              </w:rPr>
            </w:pPr>
          </w:p>
        </w:tc>
        <w:tc>
          <w:tcPr>
            <w:tcW w:w="609" w:type="dxa"/>
            <w:tcBorders>
              <w:top w:val="single" w:sz="4" w:space="0" w:color="auto"/>
            </w:tcBorders>
            <w:vAlign w:val="center"/>
          </w:tcPr>
          <w:p w:rsidR="00416AD3" w:rsidRPr="002036B9" w:rsidRDefault="00416AD3" w:rsidP="00416AD3">
            <w:pPr>
              <w:spacing w:line="160" w:lineRule="exact"/>
              <w:jc w:val="center"/>
              <w:rPr>
                <w:sz w:val="14"/>
                <w:szCs w:val="14"/>
              </w:rPr>
            </w:pPr>
          </w:p>
        </w:tc>
        <w:tc>
          <w:tcPr>
            <w:tcW w:w="609" w:type="dxa"/>
            <w:tcBorders>
              <w:top w:val="single" w:sz="4" w:space="0" w:color="auto"/>
            </w:tcBorders>
          </w:tcPr>
          <w:p w:rsidR="00416AD3" w:rsidRPr="002036B9" w:rsidRDefault="00416AD3" w:rsidP="00416AD3">
            <w:pPr>
              <w:spacing w:line="160" w:lineRule="exact"/>
              <w:rPr>
                <w:sz w:val="14"/>
                <w:szCs w:val="14"/>
              </w:rPr>
            </w:pPr>
          </w:p>
        </w:tc>
        <w:tc>
          <w:tcPr>
            <w:tcW w:w="610" w:type="dxa"/>
            <w:tcBorders>
              <w:top w:val="single" w:sz="4" w:space="0" w:color="auto"/>
            </w:tcBorders>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坯土供給機・仕上げ機・移載機・乾燥機の操作作業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sz w:val="14"/>
                <w:szCs w:val="14"/>
              </w:rPr>
              <w:t>Operation of the basis material feeder, the finisher, the transfer machine, and the drier</w:t>
            </w:r>
          </w:p>
        </w:tc>
      </w:tr>
      <w:tr w:rsidR="00416AD3" w:rsidRPr="002036B9" w:rsidTr="00341EE1">
        <w:trPr>
          <w:trHeight w:val="427"/>
        </w:trPr>
        <w:tc>
          <w:tcPr>
            <w:tcW w:w="2551" w:type="dxa"/>
            <w:vMerge/>
          </w:tcPr>
          <w:p w:rsidR="00416AD3" w:rsidRPr="002036B9" w:rsidRDefault="00416AD3" w:rsidP="00416AD3">
            <w:pPr>
              <w:spacing w:line="160" w:lineRule="exact"/>
              <w:rPr>
                <w:sz w:val="14"/>
                <w:szCs w:val="14"/>
              </w:rPr>
            </w:pPr>
          </w:p>
        </w:tc>
        <w:tc>
          <w:tcPr>
            <w:tcW w:w="609" w:type="dxa"/>
            <w:tcBorders>
              <w:top w:val="single" w:sz="4" w:space="0" w:color="auto"/>
            </w:tcBorders>
            <w:vAlign w:val="center"/>
          </w:tcPr>
          <w:p w:rsidR="00416AD3" w:rsidRPr="002036B9" w:rsidRDefault="00416AD3" w:rsidP="00416AD3">
            <w:pPr>
              <w:spacing w:line="160" w:lineRule="exact"/>
              <w:jc w:val="center"/>
              <w:rPr>
                <w:sz w:val="14"/>
                <w:szCs w:val="14"/>
              </w:rPr>
            </w:pPr>
          </w:p>
        </w:tc>
        <w:tc>
          <w:tcPr>
            <w:tcW w:w="609" w:type="dxa"/>
            <w:tcBorders>
              <w:top w:val="single" w:sz="4" w:space="0" w:color="auto"/>
            </w:tcBorders>
          </w:tcPr>
          <w:p w:rsidR="00416AD3" w:rsidRPr="002036B9" w:rsidRDefault="00416AD3" w:rsidP="00416AD3">
            <w:pPr>
              <w:spacing w:line="160" w:lineRule="exact"/>
              <w:rPr>
                <w:sz w:val="14"/>
                <w:szCs w:val="14"/>
              </w:rPr>
            </w:pPr>
          </w:p>
        </w:tc>
        <w:tc>
          <w:tcPr>
            <w:tcW w:w="610" w:type="dxa"/>
            <w:tcBorders>
              <w:top w:val="single" w:sz="4" w:space="0" w:color="auto"/>
            </w:tcBorders>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製品のとったり、鏝の取付・芯出し、鏝の検査作業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Installation of product arm bars, installation, centering, and inspection of trowels</w:t>
            </w:r>
          </w:p>
        </w:tc>
      </w:tr>
      <w:tr w:rsidR="00416AD3" w:rsidRPr="002036B9" w:rsidTr="00341EE1">
        <w:trPr>
          <w:trHeight w:val="405"/>
        </w:trPr>
        <w:tc>
          <w:tcPr>
            <w:tcW w:w="2551" w:type="dxa"/>
            <w:vMerge/>
          </w:tcPr>
          <w:p w:rsidR="00416AD3" w:rsidRPr="002036B9" w:rsidRDefault="00416AD3" w:rsidP="00416AD3">
            <w:pPr>
              <w:spacing w:line="160" w:lineRule="exact"/>
              <w:rPr>
                <w:sz w:val="14"/>
                <w:szCs w:val="14"/>
              </w:rPr>
            </w:pPr>
          </w:p>
        </w:tc>
        <w:tc>
          <w:tcPr>
            <w:tcW w:w="609" w:type="dxa"/>
            <w:tcBorders>
              <w:top w:val="single" w:sz="4" w:space="0" w:color="auto"/>
            </w:tcBorders>
            <w:vAlign w:val="center"/>
          </w:tcPr>
          <w:p w:rsidR="00416AD3" w:rsidRPr="002036B9" w:rsidRDefault="00416AD3" w:rsidP="00416AD3">
            <w:pPr>
              <w:spacing w:line="160" w:lineRule="exact"/>
              <w:jc w:val="center"/>
              <w:rPr>
                <w:sz w:val="14"/>
                <w:szCs w:val="14"/>
              </w:rPr>
            </w:pPr>
          </w:p>
        </w:tc>
        <w:tc>
          <w:tcPr>
            <w:tcW w:w="609" w:type="dxa"/>
            <w:tcBorders>
              <w:top w:val="single" w:sz="4" w:space="0" w:color="auto"/>
            </w:tcBorders>
          </w:tcPr>
          <w:p w:rsidR="00416AD3" w:rsidRPr="002036B9" w:rsidRDefault="00416AD3" w:rsidP="00416AD3">
            <w:pPr>
              <w:spacing w:line="160" w:lineRule="exact"/>
              <w:rPr>
                <w:sz w:val="14"/>
                <w:szCs w:val="14"/>
              </w:rPr>
            </w:pPr>
          </w:p>
        </w:tc>
        <w:tc>
          <w:tcPr>
            <w:tcW w:w="610" w:type="dxa"/>
            <w:tcBorders>
              <w:top w:val="single" w:sz="4" w:space="0" w:color="auto"/>
            </w:tcBorders>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縁切り刃物のセット作業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Setting of trimming blades</w:t>
            </w:r>
          </w:p>
        </w:tc>
      </w:tr>
      <w:tr w:rsidR="00416AD3" w:rsidRPr="002036B9" w:rsidTr="00341EE1">
        <w:trPr>
          <w:trHeight w:val="424"/>
        </w:trPr>
        <w:tc>
          <w:tcPr>
            <w:tcW w:w="2551" w:type="dxa"/>
            <w:vMerge/>
          </w:tcPr>
          <w:p w:rsidR="00416AD3" w:rsidRPr="002036B9" w:rsidRDefault="00416AD3" w:rsidP="00416AD3">
            <w:pPr>
              <w:spacing w:line="160" w:lineRule="exact"/>
              <w:rPr>
                <w:sz w:val="14"/>
                <w:szCs w:val="14"/>
              </w:rPr>
            </w:pPr>
          </w:p>
        </w:tc>
        <w:tc>
          <w:tcPr>
            <w:tcW w:w="609" w:type="dxa"/>
            <w:tcBorders>
              <w:top w:val="single" w:sz="4" w:space="0" w:color="auto"/>
            </w:tcBorders>
            <w:vAlign w:val="center"/>
          </w:tcPr>
          <w:p w:rsidR="00416AD3" w:rsidRPr="002036B9" w:rsidRDefault="00416AD3" w:rsidP="00416AD3">
            <w:pPr>
              <w:spacing w:line="160" w:lineRule="exact"/>
              <w:jc w:val="center"/>
              <w:rPr>
                <w:sz w:val="14"/>
                <w:szCs w:val="14"/>
              </w:rPr>
            </w:pPr>
          </w:p>
        </w:tc>
        <w:tc>
          <w:tcPr>
            <w:tcW w:w="609" w:type="dxa"/>
            <w:tcBorders>
              <w:top w:val="single" w:sz="4" w:space="0" w:color="auto"/>
            </w:tcBorders>
          </w:tcPr>
          <w:p w:rsidR="00416AD3" w:rsidRPr="002036B9" w:rsidRDefault="00416AD3" w:rsidP="00416AD3">
            <w:pPr>
              <w:spacing w:line="160" w:lineRule="exact"/>
              <w:rPr>
                <w:sz w:val="14"/>
                <w:szCs w:val="14"/>
              </w:rPr>
            </w:pPr>
          </w:p>
        </w:tc>
        <w:tc>
          <w:tcPr>
            <w:tcW w:w="610" w:type="dxa"/>
            <w:tcBorders>
              <w:top w:val="single" w:sz="4" w:space="0" w:color="auto"/>
            </w:tcBorders>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製品検査作業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Product inspection</w:t>
            </w:r>
          </w:p>
        </w:tc>
      </w:tr>
      <w:tr w:rsidR="00416AD3" w:rsidRPr="002036B9" w:rsidTr="00341EE1">
        <w:trPr>
          <w:trHeight w:val="403"/>
        </w:trPr>
        <w:tc>
          <w:tcPr>
            <w:tcW w:w="2551" w:type="dxa"/>
            <w:vMerge w:val="restart"/>
            <w:vAlign w:val="center"/>
          </w:tcPr>
          <w:p w:rsidR="00416AD3" w:rsidRPr="002036B9" w:rsidRDefault="00416AD3" w:rsidP="00416AD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16AD3" w:rsidRPr="002036B9" w:rsidRDefault="00416AD3" w:rsidP="00416AD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16AD3" w:rsidRPr="002036B9" w:rsidRDefault="00416AD3" w:rsidP="00416AD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16AD3" w:rsidRPr="002036B9" w:rsidRDefault="00416AD3" w:rsidP="00416AD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16AD3" w:rsidRPr="002036B9" w:rsidRDefault="00416AD3" w:rsidP="00416AD3">
            <w:pPr>
              <w:spacing w:line="160" w:lineRule="exact"/>
              <w:rPr>
                <w:sz w:val="14"/>
                <w:szCs w:val="14"/>
              </w:rPr>
            </w:pPr>
          </w:p>
        </w:tc>
        <w:tc>
          <w:tcPr>
            <w:tcW w:w="609" w:type="dxa"/>
            <w:vAlign w:val="center"/>
          </w:tcPr>
          <w:p w:rsidR="00416AD3" w:rsidRPr="002036B9" w:rsidRDefault="00416AD3" w:rsidP="00416AD3">
            <w:pPr>
              <w:spacing w:line="160" w:lineRule="exact"/>
              <w:jc w:val="center"/>
              <w:rPr>
                <w:sz w:val="14"/>
                <w:szCs w:val="14"/>
              </w:rPr>
            </w:pPr>
          </w:p>
        </w:tc>
        <w:tc>
          <w:tcPr>
            <w:tcW w:w="610" w:type="dxa"/>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窯詰め・ばらし及び施釉作業等</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Loading into the kiln, unloading, and glazing, etc.</w:t>
            </w:r>
          </w:p>
        </w:tc>
      </w:tr>
      <w:tr w:rsidR="00416AD3" w:rsidRPr="002036B9" w:rsidTr="00341EE1">
        <w:trPr>
          <w:trHeight w:val="437"/>
        </w:trPr>
        <w:tc>
          <w:tcPr>
            <w:tcW w:w="2551" w:type="dxa"/>
            <w:vMerge/>
          </w:tcPr>
          <w:p w:rsidR="00416AD3" w:rsidRPr="002036B9" w:rsidRDefault="00416AD3" w:rsidP="00416AD3">
            <w:pPr>
              <w:spacing w:line="160" w:lineRule="exact"/>
              <w:rPr>
                <w:sz w:val="14"/>
                <w:szCs w:val="14"/>
              </w:rPr>
            </w:pPr>
          </w:p>
        </w:tc>
        <w:tc>
          <w:tcPr>
            <w:tcW w:w="609" w:type="dxa"/>
          </w:tcPr>
          <w:p w:rsidR="00416AD3" w:rsidRPr="002036B9" w:rsidRDefault="00416AD3" w:rsidP="00416AD3">
            <w:pPr>
              <w:spacing w:line="160" w:lineRule="exact"/>
              <w:rPr>
                <w:sz w:val="14"/>
                <w:szCs w:val="14"/>
              </w:rPr>
            </w:pPr>
          </w:p>
        </w:tc>
        <w:tc>
          <w:tcPr>
            <w:tcW w:w="609" w:type="dxa"/>
          </w:tcPr>
          <w:p w:rsidR="00416AD3" w:rsidRPr="002036B9" w:rsidRDefault="00416AD3" w:rsidP="00416AD3">
            <w:pPr>
              <w:spacing w:line="160" w:lineRule="exact"/>
              <w:rPr>
                <w:sz w:val="14"/>
                <w:szCs w:val="14"/>
              </w:rPr>
            </w:pPr>
          </w:p>
        </w:tc>
        <w:tc>
          <w:tcPr>
            <w:tcW w:w="610" w:type="dxa"/>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原型・石膏モデル製作作業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Production of the original mold and plaster models</w:t>
            </w:r>
          </w:p>
        </w:tc>
      </w:tr>
      <w:tr w:rsidR="00416AD3" w:rsidRPr="002036B9" w:rsidTr="00341EE1">
        <w:trPr>
          <w:trHeight w:val="401"/>
        </w:trPr>
        <w:tc>
          <w:tcPr>
            <w:tcW w:w="2551" w:type="dxa"/>
            <w:vMerge/>
          </w:tcPr>
          <w:p w:rsidR="00416AD3" w:rsidRPr="002036B9" w:rsidRDefault="00416AD3" w:rsidP="00416AD3">
            <w:pPr>
              <w:spacing w:line="160" w:lineRule="exact"/>
              <w:rPr>
                <w:sz w:val="14"/>
                <w:szCs w:val="14"/>
              </w:rPr>
            </w:pPr>
          </w:p>
        </w:tc>
        <w:tc>
          <w:tcPr>
            <w:tcW w:w="609" w:type="dxa"/>
            <w:vAlign w:val="center"/>
          </w:tcPr>
          <w:p w:rsidR="00416AD3" w:rsidRPr="002036B9" w:rsidRDefault="00416AD3" w:rsidP="00416AD3">
            <w:pPr>
              <w:spacing w:line="160" w:lineRule="exact"/>
              <w:jc w:val="center"/>
              <w:rPr>
                <w:sz w:val="14"/>
                <w:szCs w:val="14"/>
              </w:rPr>
            </w:pPr>
          </w:p>
        </w:tc>
        <w:tc>
          <w:tcPr>
            <w:tcW w:w="609" w:type="dxa"/>
          </w:tcPr>
          <w:p w:rsidR="00416AD3" w:rsidRPr="002036B9" w:rsidRDefault="00416AD3" w:rsidP="00416AD3">
            <w:pPr>
              <w:spacing w:line="160" w:lineRule="exact"/>
              <w:rPr>
                <w:sz w:val="14"/>
                <w:szCs w:val="14"/>
              </w:rPr>
            </w:pPr>
          </w:p>
        </w:tc>
        <w:tc>
          <w:tcPr>
            <w:tcW w:w="610" w:type="dxa"/>
          </w:tcPr>
          <w:p w:rsidR="00416AD3" w:rsidRPr="002036B9" w:rsidRDefault="00416AD3" w:rsidP="00416AD3">
            <w:pPr>
              <w:spacing w:line="160" w:lineRule="exact"/>
              <w:jc w:val="left"/>
              <w:rPr>
                <w:rFonts w:asciiTheme="majorHAnsi" w:eastAsiaTheme="majorEastAsia" w:hAnsiTheme="majorHAnsi" w:cstheme="majorHAnsi"/>
                <w:sz w:val="14"/>
                <w:szCs w:val="14"/>
              </w:rPr>
            </w:pPr>
          </w:p>
        </w:tc>
        <w:tc>
          <w:tcPr>
            <w:tcW w:w="5543" w:type="dxa"/>
            <w:vAlign w:val="center"/>
          </w:tcPr>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加圧式鋳込み成形機の保守保全作業</w:t>
            </w:r>
          </w:p>
          <w:p w:rsidR="00416AD3" w:rsidRPr="00F26AA0" w:rsidRDefault="00416AD3" w:rsidP="00416AD3">
            <w:pPr>
              <w:spacing w:line="160" w:lineRule="exact"/>
              <w:rPr>
                <w:rFonts w:asciiTheme="majorHAnsi" w:eastAsiaTheme="majorEastAsia" w:hAnsiTheme="majorHAnsi" w:cstheme="majorHAnsi"/>
                <w:sz w:val="14"/>
                <w:szCs w:val="14"/>
              </w:rPr>
            </w:pPr>
            <w:r w:rsidRPr="00F26AA0">
              <w:rPr>
                <w:rFonts w:asciiTheme="majorHAnsi" w:eastAsiaTheme="majorEastAsia" w:hAnsiTheme="majorHAnsi" w:cstheme="majorHAnsi" w:hint="eastAsia"/>
                <w:sz w:val="14"/>
                <w:szCs w:val="14"/>
              </w:rPr>
              <w:t>Maintenance of the pressure casting machine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CFB" w:rsidRDefault="00022CFB" w:rsidP="006A5F3B">
      <w:r>
        <w:separator/>
      </w:r>
    </w:p>
  </w:endnote>
  <w:endnote w:type="continuationSeparator" w:id="0">
    <w:p w:rsidR="00022CFB" w:rsidRDefault="00022CF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9710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9710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CFB" w:rsidRDefault="00022CFB" w:rsidP="006A5F3B">
      <w:r>
        <w:separator/>
      </w:r>
    </w:p>
  </w:footnote>
  <w:footnote w:type="continuationSeparator" w:id="0">
    <w:p w:rsidR="00022CFB" w:rsidRDefault="00022CF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2CF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7108"/>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16AD3"/>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7BADC-3699-459B-AB9A-AC209395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2018-08-10T06:54:00Z</dcterms:created>
  <dcterms:modified xsi:type="dcterms:W3CDTF">2018-09-11T07:35:00Z</dcterms:modified>
</cp:coreProperties>
</file>