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026AB" w:rsidRPr="002E4527" w:rsidRDefault="003026AB" w:rsidP="003026AB">
                  <w:pPr>
                    <w:spacing w:line="220" w:lineRule="exact"/>
                    <w:rPr>
                      <w:rFonts w:asciiTheme="majorEastAsia" w:eastAsiaTheme="majorEastAsia" w:hAnsiTheme="majorEastAsia" w:cs="メイリオ"/>
                      <w:sz w:val="16"/>
                      <w:szCs w:val="16"/>
                    </w:rPr>
                  </w:pPr>
                  <w:r w:rsidRPr="002E4527">
                    <w:rPr>
                      <w:rFonts w:asciiTheme="majorEastAsia" w:eastAsiaTheme="majorEastAsia" w:hAnsiTheme="majorEastAsia" w:cs="メイリオ" w:hint="eastAsia"/>
                      <w:sz w:val="16"/>
                      <w:szCs w:val="16"/>
                    </w:rPr>
                    <w:t>プラスチック成形</w:t>
                  </w:r>
                </w:p>
                <w:p w:rsidR="005739FD" w:rsidRPr="002036B9" w:rsidRDefault="003026AB" w:rsidP="003026AB">
                  <w:pPr>
                    <w:spacing w:line="220" w:lineRule="exact"/>
                    <w:jc w:val="left"/>
                    <w:rPr>
                      <w:rFonts w:asciiTheme="majorEastAsia" w:eastAsiaTheme="majorEastAsia" w:hAnsiTheme="majorEastAsia" w:cs="メイリオ"/>
                      <w:sz w:val="16"/>
                      <w:szCs w:val="16"/>
                    </w:rPr>
                  </w:pPr>
                  <w:r w:rsidRPr="002E4527">
                    <w:rPr>
                      <w:rFonts w:asciiTheme="majorHAnsi" w:eastAsiaTheme="majorEastAsia" w:hAnsiTheme="majorHAnsi" w:cstheme="majorHAnsi" w:hint="eastAsia"/>
                      <w:sz w:val="16"/>
                      <w:szCs w:val="16"/>
                    </w:rPr>
                    <w:t>Plastic molding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026AB" w:rsidRPr="002E4527" w:rsidRDefault="003026AB" w:rsidP="003026AB">
                  <w:pPr>
                    <w:spacing w:line="220" w:lineRule="exact"/>
                    <w:rPr>
                      <w:rFonts w:asciiTheme="majorHAnsi" w:eastAsiaTheme="majorEastAsia" w:hAnsiTheme="majorHAnsi" w:cstheme="majorHAnsi"/>
                      <w:sz w:val="16"/>
                      <w:szCs w:val="16"/>
                    </w:rPr>
                  </w:pPr>
                  <w:r w:rsidRPr="002E4527">
                    <w:rPr>
                      <w:rFonts w:asciiTheme="majorHAnsi" w:eastAsiaTheme="majorEastAsia" w:hAnsiTheme="majorHAnsi" w:cstheme="majorHAnsi" w:hint="eastAsia"/>
                      <w:sz w:val="16"/>
                      <w:szCs w:val="16"/>
                    </w:rPr>
                    <w:t>インフレーション成形作業</w:t>
                  </w:r>
                </w:p>
                <w:p w:rsidR="005739FD" w:rsidRPr="002036B9" w:rsidRDefault="003026AB" w:rsidP="003026AB">
                  <w:pPr>
                    <w:spacing w:line="220" w:lineRule="exact"/>
                    <w:rPr>
                      <w:rFonts w:asciiTheme="majorHAnsi" w:eastAsiaTheme="majorEastAsia" w:hAnsiTheme="majorHAnsi" w:cstheme="majorHAnsi"/>
                      <w:sz w:val="16"/>
                      <w:szCs w:val="16"/>
                    </w:rPr>
                  </w:pPr>
                  <w:r w:rsidRPr="002E4527">
                    <w:rPr>
                      <w:rFonts w:asciiTheme="majorHAnsi" w:eastAsiaTheme="majorEastAsia" w:hAnsiTheme="majorHAnsi" w:cstheme="majorHAnsi" w:hint="eastAsia"/>
                      <w:sz w:val="16"/>
                      <w:szCs w:val="16"/>
                    </w:rPr>
                    <w:t>Inflation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319E2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08EBB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365A3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807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807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8076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026AB" w:rsidRPr="002036B9" w:rsidTr="00341EE1">
        <w:trPr>
          <w:trHeight w:val="457"/>
        </w:trPr>
        <w:tc>
          <w:tcPr>
            <w:tcW w:w="2551" w:type="dxa"/>
            <w:vMerge w:val="restart"/>
            <w:vAlign w:val="center"/>
          </w:tcPr>
          <w:p w:rsidR="003026AB" w:rsidRPr="002036B9" w:rsidRDefault="003026AB" w:rsidP="003026A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026AB" w:rsidRPr="002036B9" w:rsidRDefault="003026AB" w:rsidP="003026A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026AB" w:rsidRPr="002036B9" w:rsidRDefault="003026AB" w:rsidP="003026AB">
            <w:pPr>
              <w:spacing w:line="160" w:lineRule="exact"/>
              <w:jc w:val="center"/>
              <w:rPr>
                <w:sz w:val="14"/>
                <w:szCs w:val="14"/>
              </w:rPr>
            </w:pPr>
          </w:p>
        </w:tc>
        <w:tc>
          <w:tcPr>
            <w:tcW w:w="609" w:type="dxa"/>
          </w:tcPr>
          <w:p w:rsidR="003026AB" w:rsidRPr="002036B9" w:rsidRDefault="003026AB" w:rsidP="003026AB">
            <w:pPr>
              <w:spacing w:line="160" w:lineRule="exact"/>
              <w:rPr>
                <w:sz w:val="14"/>
                <w:szCs w:val="14"/>
              </w:rPr>
            </w:pPr>
          </w:p>
        </w:tc>
        <w:tc>
          <w:tcPr>
            <w:tcW w:w="610" w:type="dxa"/>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成形ラインの操作、調整等作業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Operation and adjustment of molding lines</w:t>
            </w:r>
          </w:p>
        </w:tc>
      </w:tr>
      <w:tr w:rsidR="003026AB" w:rsidRPr="002036B9" w:rsidTr="00341EE1">
        <w:trPr>
          <w:trHeight w:val="407"/>
        </w:trPr>
        <w:tc>
          <w:tcPr>
            <w:tcW w:w="2551" w:type="dxa"/>
            <w:vMerge/>
          </w:tcPr>
          <w:p w:rsidR="003026AB" w:rsidRPr="002036B9" w:rsidRDefault="003026AB" w:rsidP="003026AB">
            <w:pPr>
              <w:spacing w:line="160" w:lineRule="exact"/>
              <w:rPr>
                <w:sz w:val="14"/>
                <w:szCs w:val="14"/>
              </w:rPr>
            </w:pPr>
          </w:p>
        </w:tc>
        <w:tc>
          <w:tcPr>
            <w:tcW w:w="609" w:type="dxa"/>
            <w:tcBorders>
              <w:top w:val="single" w:sz="4" w:space="0" w:color="auto"/>
            </w:tcBorders>
            <w:vAlign w:val="center"/>
          </w:tcPr>
          <w:p w:rsidR="003026AB" w:rsidRPr="002036B9" w:rsidRDefault="003026AB" w:rsidP="003026AB">
            <w:pPr>
              <w:spacing w:line="160" w:lineRule="exact"/>
              <w:jc w:val="center"/>
              <w:rPr>
                <w:sz w:val="14"/>
                <w:szCs w:val="14"/>
              </w:rPr>
            </w:pPr>
          </w:p>
        </w:tc>
        <w:tc>
          <w:tcPr>
            <w:tcW w:w="609" w:type="dxa"/>
            <w:tcBorders>
              <w:top w:val="single" w:sz="4" w:space="0" w:color="auto"/>
            </w:tcBorders>
          </w:tcPr>
          <w:p w:rsidR="003026AB" w:rsidRPr="002036B9" w:rsidRDefault="003026AB" w:rsidP="003026AB">
            <w:pPr>
              <w:spacing w:line="160" w:lineRule="exact"/>
              <w:rPr>
                <w:sz w:val="14"/>
                <w:szCs w:val="14"/>
              </w:rPr>
            </w:pPr>
          </w:p>
        </w:tc>
        <w:tc>
          <w:tcPr>
            <w:tcW w:w="610" w:type="dxa"/>
            <w:tcBorders>
              <w:top w:val="single" w:sz="4" w:space="0" w:color="auto"/>
            </w:tcBorders>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成形品の寸法測定作業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Measurement of molded items</w:t>
            </w:r>
          </w:p>
        </w:tc>
      </w:tr>
      <w:tr w:rsidR="003026AB" w:rsidRPr="002036B9" w:rsidTr="00341EE1">
        <w:trPr>
          <w:trHeight w:val="427"/>
        </w:trPr>
        <w:tc>
          <w:tcPr>
            <w:tcW w:w="2551" w:type="dxa"/>
            <w:vMerge/>
          </w:tcPr>
          <w:p w:rsidR="003026AB" w:rsidRPr="002036B9" w:rsidRDefault="003026AB" w:rsidP="003026AB">
            <w:pPr>
              <w:spacing w:line="160" w:lineRule="exact"/>
              <w:rPr>
                <w:sz w:val="14"/>
                <w:szCs w:val="14"/>
              </w:rPr>
            </w:pPr>
          </w:p>
        </w:tc>
        <w:tc>
          <w:tcPr>
            <w:tcW w:w="609" w:type="dxa"/>
            <w:tcBorders>
              <w:top w:val="single" w:sz="4" w:space="0" w:color="auto"/>
            </w:tcBorders>
            <w:vAlign w:val="center"/>
          </w:tcPr>
          <w:p w:rsidR="003026AB" w:rsidRPr="002036B9" w:rsidRDefault="003026AB" w:rsidP="003026AB">
            <w:pPr>
              <w:spacing w:line="160" w:lineRule="exact"/>
              <w:jc w:val="center"/>
              <w:rPr>
                <w:sz w:val="14"/>
                <w:szCs w:val="14"/>
              </w:rPr>
            </w:pPr>
          </w:p>
        </w:tc>
        <w:tc>
          <w:tcPr>
            <w:tcW w:w="609" w:type="dxa"/>
            <w:tcBorders>
              <w:top w:val="single" w:sz="4" w:space="0" w:color="auto"/>
            </w:tcBorders>
          </w:tcPr>
          <w:p w:rsidR="003026AB" w:rsidRPr="002036B9" w:rsidRDefault="003026AB" w:rsidP="003026AB">
            <w:pPr>
              <w:spacing w:line="160" w:lineRule="exact"/>
              <w:rPr>
                <w:sz w:val="14"/>
                <w:szCs w:val="14"/>
              </w:rPr>
            </w:pPr>
          </w:p>
        </w:tc>
        <w:tc>
          <w:tcPr>
            <w:tcW w:w="610" w:type="dxa"/>
            <w:tcBorders>
              <w:top w:val="single" w:sz="4" w:space="0" w:color="auto"/>
            </w:tcBorders>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成形品の仕上げ・良否判定作業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Finishing of molded items and quality judgment</w:t>
            </w:r>
          </w:p>
        </w:tc>
      </w:tr>
      <w:tr w:rsidR="003026AB" w:rsidRPr="002036B9" w:rsidTr="00341EE1">
        <w:trPr>
          <w:trHeight w:val="405"/>
        </w:trPr>
        <w:tc>
          <w:tcPr>
            <w:tcW w:w="2551" w:type="dxa"/>
            <w:vMerge/>
          </w:tcPr>
          <w:p w:rsidR="003026AB" w:rsidRPr="002036B9" w:rsidRDefault="003026AB" w:rsidP="003026AB">
            <w:pPr>
              <w:spacing w:line="160" w:lineRule="exact"/>
              <w:rPr>
                <w:sz w:val="14"/>
                <w:szCs w:val="14"/>
              </w:rPr>
            </w:pPr>
          </w:p>
        </w:tc>
        <w:tc>
          <w:tcPr>
            <w:tcW w:w="609" w:type="dxa"/>
            <w:tcBorders>
              <w:top w:val="single" w:sz="4" w:space="0" w:color="auto"/>
            </w:tcBorders>
            <w:vAlign w:val="center"/>
          </w:tcPr>
          <w:p w:rsidR="003026AB" w:rsidRPr="002036B9" w:rsidRDefault="003026AB" w:rsidP="003026AB">
            <w:pPr>
              <w:spacing w:line="160" w:lineRule="exact"/>
              <w:jc w:val="center"/>
              <w:rPr>
                <w:sz w:val="14"/>
                <w:szCs w:val="14"/>
              </w:rPr>
            </w:pPr>
          </w:p>
        </w:tc>
        <w:tc>
          <w:tcPr>
            <w:tcW w:w="609" w:type="dxa"/>
            <w:tcBorders>
              <w:top w:val="single" w:sz="4" w:space="0" w:color="auto"/>
            </w:tcBorders>
          </w:tcPr>
          <w:p w:rsidR="003026AB" w:rsidRPr="002036B9" w:rsidRDefault="003026AB" w:rsidP="003026AB">
            <w:pPr>
              <w:spacing w:line="160" w:lineRule="exact"/>
              <w:rPr>
                <w:sz w:val="14"/>
                <w:szCs w:val="14"/>
              </w:rPr>
            </w:pPr>
          </w:p>
        </w:tc>
        <w:tc>
          <w:tcPr>
            <w:tcW w:w="610" w:type="dxa"/>
            <w:tcBorders>
              <w:top w:val="single" w:sz="4" w:space="0" w:color="auto"/>
            </w:tcBorders>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材料、金型の取扱い作業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Handling of materials and dies</w:t>
            </w:r>
          </w:p>
        </w:tc>
      </w:tr>
      <w:tr w:rsidR="003026AB" w:rsidRPr="002036B9" w:rsidTr="00341EE1">
        <w:trPr>
          <w:trHeight w:val="424"/>
        </w:trPr>
        <w:tc>
          <w:tcPr>
            <w:tcW w:w="2551" w:type="dxa"/>
            <w:vMerge/>
          </w:tcPr>
          <w:p w:rsidR="003026AB" w:rsidRPr="002036B9" w:rsidRDefault="003026AB" w:rsidP="003026AB">
            <w:pPr>
              <w:spacing w:line="160" w:lineRule="exact"/>
              <w:rPr>
                <w:sz w:val="14"/>
                <w:szCs w:val="14"/>
              </w:rPr>
            </w:pPr>
          </w:p>
        </w:tc>
        <w:tc>
          <w:tcPr>
            <w:tcW w:w="609" w:type="dxa"/>
            <w:tcBorders>
              <w:top w:val="single" w:sz="4" w:space="0" w:color="auto"/>
            </w:tcBorders>
            <w:vAlign w:val="center"/>
          </w:tcPr>
          <w:p w:rsidR="003026AB" w:rsidRPr="002036B9" w:rsidRDefault="003026AB" w:rsidP="003026AB">
            <w:pPr>
              <w:spacing w:line="160" w:lineRule="exact"/>
              <w:jc w:val="center"/>
              <w:rPr>
                <w:sz w:val="14"/>
                <w:szCs w:val="14"/>
              </w:rPr>
            </w:pPr>
          </w:p>
        </w:tc>
        <w:tc>
          <w:tcPr>
            <w:tcW w:w="609" w:type="dxa"/>
            <w:tcBorders>
              <w:top w:val="single" w:sz="4" w:space="0" w:color="auto"/>
            </w:tcBorders>
          </w:tcPr>
          <w:p w:rsidR="003026AB" w:rsidRPr="002036B9" w:rsidRDefault="003026AB" w:rsidP="003026AB">
            <w:pPr>
              <w:spacing w:line="160" w:lineRule="exact"/>
              <w:rPr>
                <w:sz w:val="14"/>
                <w:szCs w:val="14"/>
              </w:rPr>
            </w:pPr>
          </w:p>
        </w:tc>
        <w:tc>
          <w:tcPr>
            <w:tcW w:w="610" w:type="dxa"/>
            <w:tcBorders>
              <w:top w:val="single" w:sz="4" w:space="0" w:color="auto"/>
            </w:tcBorders>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作業記録の作成作業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Creation of work records</w:t>
            </w:r>
          </w:p>
        </w:tc>
      </w:tr>
      <w:tr w:rsidR="003026AB" w:rsidRPr="002036B9" w:rsidTr="00341EE1">
        <w:trPr>
          <w:trHeight w:val="403"/>
        </w:trPr>
        <w:tc>
          <w:tcPr>
            <w:tcW w:w="2551" w:type="dxa"/>
            <w:vMerge w:val="restart"/>
            <w:vAlign w:val="center"/>
          </w:tcPr>
          <w:p w:rsidR="003026AB" w:rsidRPr="002036B9" w:rsidRDefault="003026AB" w:rsidP="003026A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026AB" w:rsidRPr="002036B9" w:rsidRDefault="003026AB" w:rsidP="003026A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026AB" w:rsidRPr="002036B9" w:rsidRDefault="003026AB" w:rsidP="003026A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026AB" w:rsidRPr="002036B9" w:rsidRDefault="003026AB" w:rsidP="003026A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026AB" w:rsidRPr="002036B9" w:rsidRDefault="003026AB" w:rsidP="003026AB">
            <w:pPr>
              <w:spacing w:line="160" w:lineRule="exact"/>
              <w:rPr>
                <w:sz w:val="14"/>
                <w:szCs w:val="14"/>
              </w:rPr>
            </w:pPr>
          </w:p>
        </w:tc>
        <w:tc>
          <w:tcPr>
            <w:tcW w:w="609" w:type="dxa"/>
            <w:vAlign w:val="center"/>
          </w:tcPr>
          <w:p w:rsidR="003026AB" w:rsidRPr="002036B9" w:rsidRDefault="003026AB" w:rsidP="003026AB">
            <w:pPr>
              <w:spacing w:line="160" w:lineRule="exact"/>
              <w:jc w:val="center"/>
              <w:rPr>
                <w:sz w:val="14"/>
                <w:szCs w:val="14"/>
              </w:rPr>
            </w:pPr>
          </w:p>
        </w:tc>
        <w:tc>
          <w:tcPr>
            <w:tcW w:w="610" w:type="dxa"/>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インフレーションフィルムの二次加工作業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Secondary processing of inflation films</w:t>
            </w:r>
          </w:p>
        </w:tc>
      </w:tr>
      <w:tr w:rsidR="003026AB" w:rsidRPr="002036B9" w:rsidTr="00341EE1">
        <w:trPr>
          <w:trHeight w:val="437"/>
        </w:trPr>
        <w:tc>
          <w:tcPr>
            <w:tcW w:w="2551" w:type="dxa"/>
            <w:vMerge/>
          </w:tcPr>
          <w:p w:rsidR="003026AB" w:rsidRPr="002036B9" w:rsidRDefault="003026AB" w:rsidP="003026AB">
            <w:pPr>
              <w:spacing w:line="160" w:lineRule="exact"/>
              <w:rPr>
                <w:sz w:val="14"/>
                <w:szCs w:val="14"/>
              </w:rPr>
            </w:pPr>
          </w:p>
        </w:tc>
        <w:tc>
          <w:tcPr>
            <w:tcW w:w="609" w:type="dxa"/>
          </w:tcPr>
          <w:p w:rsidR="003026AB" w:rsidRPr="002036B9" w:rsidRDefault="003026AB" w:rsidP="003026AB">
            <w:pPr>
              <w:spacing w:line="160" w:lineRule="exact"/>
              <w:rPr>
                <w:sz w:val="14"/>
                <w:szCs w:val="14"/>
              </w:rPr>
            </w:pPr>
          </w:p>
        </w:tc>
        <w:tc>
          <w:tcPr>
            <w:tcW w:w="609" w:type="dxa"/>
          </w:tcPr>
          <w:p w:rsidR="003026AB" w:rsidRPr="002036B9" w:rsidRDefault="003026AB" w:rsidP="003026AB">
            <w:pPr>
              <w:spacing w:line="160" w:lineRule="exact"/>
              <w:rPr>
                <w:sz w:val="14"/>
                <w:szCs w:val="14"/>
              </w:rPr>
            </w:pPr>
          </w:p>
        </w:tc>
        <w:tc>
          <w:tcPr>
            <w:tcW w:w="610" w:type="dxa"/>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製袋作業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Bag-making operation</w:t>
            </w:r>
          </w:p>
        </w:tc>
      </w:tr>
      <w:tr w:rsidR="003026AB" w:rsidRPr="002036B9" w:rsidTr="00341EE1">
        <w:trPr>
          <w:trHeight w:val="401"/>
        </w:trPr>
        <w:tc>
          <w:tcPr>
            <w:tcW w:w="2551" w:type="dxa"/>
            <w:vMerge/>
          </w:tcPr>
          <w:p w:rsidR="003026AB" w:rsidRPr="002036B9" w:rsidRDefault="003026AB" w:rsidP="003026AB">
            <w:pPr>
              <w:spacing w:line="160" w:lineRule="exact"/>
              <w:rPr>
                <w:sz w:val="14"/>
                <w:szCs w:val="14"/>
              </w:rPr>
            </w:pPr>
          </w:p>
        </w:tc>
        <w:tc>
          <w:tcPr>
            <w:tcW w:w="609" w:type="dxa"/>
            <w:vAlign w:val="center"/>
          </w:tcPr>
          <w:p w:rsidR="003026AB" w:rsidRPr="002036B9" w:rsidRDefault="003026AB" w:rsidP="003026AB">
            <w:pPr>
              <w:spacing w:line="160" w:lineRule="exact"/>
              <w:jc w:val="center"/>
              <w:rPr>
                <w:sz w:val="14"/>
                <w:szCs w:val="14"/>
              </w:rPr>
            </w:pPr>
          </w:p>
        </w:tc>
        <w:tc>
          <w:tcPr>
            <w:tcW w:w="609" w:type="dxa"/>
          </w:tcPr>
          <w:p w:rsidR="003026AB" w:rsidRPr="002036B9" w:rsidRDefault="003026AB" w:rsidP="003026AB">
            <w:pPr>
              <w:spacing w:line="160" w:lineRule="exact"/>
              <w:rPr>
                <w:sz w:val="14"/>
                <w:szCs w:val="14"/>
              </w:rPr>
            </w:pPr>
          </w:p>
        </w:tc>
        <w:tc>
          <w:tcPr>
            <w:tcW w:w="610" w:type="dxa"/>
          </w:tcPr>
          <w:p w:rsidR="003026AB" w:rsidRPr="002036B9" w:rsidRDefault="003026AB" w:rsidP="003026AB">
            <w:pPr>
              <w:spacing w:line="160" w:lineRule="exact"/>
              <w:jc w:val="left"/>
              <w:rPr>
                <w:rFonts w:asciiTheme="majorHAnsi" w:eastAsiaTheme="majorEastAsia" w:hAnsiTheme="majorHAnsi" w:cstheme="majorHAnsi"/>
                <w:sz w:val="14"/>
                <w:szCs w:val="14"/>
              </w:rPr>
            </w:pPr>
          </w:p>
        </w:tc>
        <w:tc>
          <w:tcPr>
            <w:tcW w:w="5543" w:type="dxa"/>
            <w:vAlign w:val="center"/>
          </w:tcPr>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スリット等作業</w:t>
            </w:r>
          </w:p>
          <w:p w:rsidR="003026AB" w:rsidRPr="002E4527" w:rsidRDefault="003026AB" w:rsidP="003026AB">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Making slits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E0" w:rsidRDefault="006F33E0" w:rsidP="006A5F3B">
      <w:r>
        <w:separator/>
      </w:r>
    </w:p>
  </w:endnote>
  <w:endnote w:type="continuationSeparator" w:id="0">
    <w:p w:rsidR="006F33E0" w:rsidRDefault="006F33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076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07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E0" w:rsidRDefault="006F33E0" w:rsidP="006A5F3B">
      <w:r>
        <w:separator/>
      </w:r>
    </w:p>
  </w:footnote>
  <w:footnote w:type="continuationSeparator" w:id="0">
    <w:p w:rsidR="006F33E0" w:rsidRDefault="006F33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6AB"/>
    <w:rsid w:val="00305A30"/>
    <w:rsid w:val="0030799A"/>
    <w:rsid w:val="00332B35"/>
    <w:rsid w:val="00341EE1"/>
    <w:rsid w:val="00353899"/>
    <w:rsid w:val="00361D82"/>
    <w:rsid w:val="00364B84"/>
    <w:rsid w:val="003652AB"/>
    <w:rsid w:val="003711E3"/>
    <w:rsid w:val="003719CF"/>
    <w:rsid w:val="003748B0"/>
    <w:rsid w:val="00380766"/>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33E0"/>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1FCC31C-D7E3-4484-887A-7F6E1459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1B30-B283-4305-844C-99A7F142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2018-08-09T08:43:00Z</dcterms:created>
  <dcterms:modified xsi:type="dcterms:W3CDTF">2018-09-11T06:56:00Z</dcterms:modified>
</cp:coreProperties>
</file>