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6C762D" w:rsidRPr="003D32DC" w:rsidRDefault="006C762D" w:rsidP="006C762D">
                  <w:pPr>
                    <w:spacing w:line="220" w:lineRule="exact"/>
                    <w:jc w:val="left"/>
                    <w:rPr>
                      <w:rFonts w:asciiTheme="majorEastAsia" w:eastAsiaTheme="majorEastAsia" w:hAnsiTheme="majorEastAsia" w:cs="メイリオ"/>
                      <w:sz w:val="16"/>
                      <w:szCs w:val="16"/>
                    </w:rPr>
                  </w:pPr>
                  <w:r w:rsidRPr="003D32DC">
                    <w:rPr>
                      <w:rFonts w:asciiTheme="majorEastAsia" w:eastAsiaTheme="majorEastAsia" w:hAnsiTheme="majorEastAsia" w:cs="メイリオ" w:hint="eastAsia"/>
                      <w:sz w:val="16"/>
                      <w:szCs w:val="16"/>
                    </w:rPr>
                    <w:t>帆布製品製造</w:t>
                  </w:r>
                </w:p>
                <w:p w:rsidR="005739FD" w:rsidRPr="002036B9" w:rsidRDefault="006C762D" w:rsidP="006C762D">
                  <w:pPr>
                    <w:spacing w:line="220" w:lineRule="exact"/>
                    <w:jc w:val="left"/>
                    <w:rPr>
                      <w:rFonts w:asciiTheme="majorEastAsia" w:eastAsiaTheme="majorEastAsia" w:hAnsiTheme="majorEastAsia" w:cs="メイリオ"/>
                      <w:sz w:val="16"/>
                      <w:szCs w:val="16"/>
                    </w:rPr>
                  </w:pPr>
                  <w:r w:rsidRPr="003D32DC">
                    <w:rPr>
                      <w:rFonts w:asciiTheme="majorHAnsi" w:eastAsiaTheme="majorEastAsia" w:hAnsiTheme="majorHAnsi" w:cstheme="majorHAnsi" w:hint="eastAsia"/>
                      <w:sz w:val="16"/>
                      <w:szCs w:val="16"/>
                    </w:rPr>
                    <w:t>Canvas product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6C762D" w:rsidRPr="003D32DC" w:rsidRDefault="006C762D" w:rsidP="006C762D">
                  <w:pPr>
                    <w:spacing w:line="220" w:lineRule="exact"/>
                    <w:rPr>
                      <w:rFonts w:asciiTheme="majorHAnsi" w:eastAsiaTheme="majorEastAsia" w:hAnsiTheme="majorHAnsi" w:cstheme="majorHAnsi"/>
                      <w:sz w:val="16"/>
                      <w:szCs w:val="16"/>
                    </w:rPr>
                  </w:pPr>
                  <w:r w:rsidRPr="003D32DC">
                    <w:rPr>
                      <w:rFonts w:asciiTheme="majorHAnsi" w:eastAsiaTheme="majorEastAsia" w:hAnsiTheme="majorHAnsi" w:cstheme="majorHAnsi" w:hint="eastAsia"/>
                      <w:sz w:val="16"/>
                      <w:szCs w:val="16"/>
                    </w:rPr>
                    <w:t>帆布製品製造作業</w:t>
                  </w:r>
                </w:p>
                <w:p w:rsidR="005739FD" w:rsidRPr="002036B9" w:rsidRDefault="006C762D" w:rsidP="006C762D">
                  <w:pPr>
                    <w:spacing w:line="220" w:lineRule="exact"/>
                    <w:rPr>
                      <w:rFonts w:asciiTheme="majorHAnsi" w:eastAsiaTheme="majorEastAsia" w:hAnsiTheme="majorHAnsi" w:cstheme="majorHAnsi"/>
                      <w:sz w:val="16"/>
                      <w:szCs w:val="16"/>
                    </w:rPr>
                  </w:pPr>
                  <w:r w:rsidRPr="003D32DC">
                    <w:rPr>
                      <w:rFonts w:asciiTheme="majorHAnsi" w:eastAsiaTheme="majorEastAsia" w:hAnsiTheme="majorHAnsi" w:cstheme="majorHAnsi" w:hint="eastAsia"/>
                      <w:sz w:val="16"/>
                      <w:szCs w:val="16"/>
                    </w:rPr>
                    <w:t>Canvas cloth products related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0FC4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22DD5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5098F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DF2BA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DF2BA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DF2BA3">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C762D" w:rsidRPr="003D32DC"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生地材料の裁断作業</w:t>
            </w:r>
          </w:p>
          <w:p w:rsidR="00341EE1" w:rsidRPr="002036B9"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Cutting of cloth material</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C762D" w:rsidRPr="003D32DC"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ミシンによる縫製作業</w:t>
            </w:r>
          </w:p>
          <w:p w:rsidR="00341EE1" w:rsidRPr="002036B9"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Sewing by using the sewing machine</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C762D" w:rsidRPr="003D32DC"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仕上げ作業</w:t>
            </w:r>
          </w:p>
          <w:p w:rsidR="00341EE1" w:rsidRPr="002036B9"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Finishing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C762D" w:rsidRPr="003D32DC"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フレームの組立て及び取付け作業</w:t>
            </w:r>
            <w:r w:rsidRPr="003D32DC">
              <w:rPr>
                <w:rFonts w:asciiTheme="majorHAnsi" w:eastAsiaTheme="majorEastAsia" w:hAnsiTheme="majorHAnsi" w:cstheme="majorHAnsi" w:hint="eastAsia"/>
                <w:sz w:val="14"/>
                <w:szCs w:val="14"/>
              </w:rPr>
              <w:t>(</w:t>
            </w:r>
            <w:r w:rsidRPr="003D32DC">
              <w:rPr>
                <w:rFonts w:asciiTheme="majorHAnsi" w:eastAsiaTheme="majorEastAsia" w:hAnsiTheme="majorHAnsi" w:cstheme="majorHAnsi" w:hint="eastAsia"/>
                <w:sz w:val="14"/>
                <w:szCs w:val="14"/>
              </w:rPr>
              <w:t>フレーム製品</w:t>
            </w:r>
            <w:r w:rsidRPr="003D32DC">
              <w:rPr>
                <w:rFonts w:asciiTheme="majorHAnsi" w:eastAsiaTheme="majorEastAsia" w:hAnsiTheme="majorHAnsi" w:cstheme="majorHAnsi" w:hint="eastAsia"/>
                <w:sz w:val="14"/>
                <w:szCs w:val="14"/>
              </w:rPr>
              <w:t>)</w:t>
            </w:r>
          </w:p>
          <w:p w:rsidR="00341EE1" w:rsidRPr="002036B9"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Assembly and installation of frames (frame products)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C762D" w:rsidRPr="003D32DC"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はとめ打ち・リベット打ち加工作業</w:t>
            </w:r>
          </w:p>
          <w:p w:rsidR="00341EE1" w:rsidRPr="002036B9"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Eyeletting and riveting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C762D" w:rsidRPr="003D32DC"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検尺・検反作業</w:t>
            </w:r>
          </w:p>
          <w:p w:rsidR="00341EE1" w:rsidRPr="002036B9"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Scaling and fabric inspection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C762D" w:rsidRPr="003D32DC"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型紙作成作業</w:t>
            </w:r>
          </w:p>
          <w:p w:rsidR="00341EE1" w:rsidRPr="002036B9" w:rsidRDefault="006C762D" w:rsidP="006C762D">
            <w:pPr>
              <w:spacing w:line="160" w:lineRule="exact"/>
              <w:rPr>
                <w:rFonts w:asciiTheme="majorHAnsi" w:eastAsiaTheme="majorEastAsia" w:hAnsiTheme="majorHAnsi" w:cstheme="majorHAnsi"/>
                <w:sz w:val="14"/>
                <w:szCs w:val="14"/>
              </w:rPr>
            </w:pPr>
            <w:r w:rsidRPr="003D32DC">
              <w:rPr>
                <w:rFonts w:asciiTheme="majorHAnsi" w:eastAsiaTheme="majorEastAsia" w:hAnsiTheme="majorHAnsi" w:cstheme="majorHAnsi" w:hint="eastAsia"/>
                <w:sz w:val="14"/>
                <w:szCs w:val="14"/>
              </w:rPr>
              <w:t>Paper pattern creation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88" w:rsidRDefault="00AF1588" w:rsidP="006A5F3B">
      <w:r>
        <w:separator/>
      </w:r>
    </w:p>
  </w:endnote>
  <w:endnote w:type="continuationSeparator" w:id="0">
    <w:p w:rsidR="00AF1588" w:rsidRDefault="00AF158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F2BA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F2BA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88" w:rsidRDefault="00AF1588" w:rsidP="006A5F3B">
      <w:r>
        <w:separator/>
      </w:r>
    </w:p>
  </w:footnote>
  <w:footnote w:type="continuationSeparator" w:id="0">
    <w:p w:rsidR="00AF1588" w:rsidRDefault="00AF158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C762D"/>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1588"/>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F2BA3"/>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91CA98C-DB5E-4F72-8145-2BDCC7F1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C5D2-9E24-40D8-B5C5-4CB11C2E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2018-05-24T02:14:00Z</dcterms:created>
  <dcterms:modified xsi:type="dcterms:W3CDTF">2018-09-11T05:16:00Z</dcterms:modified>
</cp:coreProperties>
</file>