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147C5E" w:rsidRPr="00DF2BFE" w:rsidRDefault="00147C5E" w:rsidP="00147C5E">
                  <w:pPr>
                    <w:spacing w:line="220" w:lineRule="exact"/>
                    <w:jc w:val="left"/>
                    <w:rPr>
                      <w:rFonts w:asciiTheme="majorEastAsia" w:eastAsiaTheme="majorEastAsia" w:hAnsiTheme="majorEastAsia" w:cs="メイリオ"/>
                      <w:sz w:val="16"/>
                      <w:szCs w:val="16"/>
                    </w:rPr>
                  </w:pPr>
                  <w:r w:rsidRPr="00DF2BFE">
                    <w:rPr>
                      <w:rFonts w:asciiTheme="majorEastAsia" w:eastAsiaTheme="majorEastAsia" w:hAnsiTheme="majorEastAsia" w:cs="メイリオ" w:hint="eastAsia"/>
                      <w:sz w:val="16"/>
                      <w:szCs w:val="16"/>
                    </w:rPr>
                    <w:t>非加熱性水産加工食品製造業</w:t>
                  </w:r>
                </w:p>
                <w:p w:rsidR="005739FD" w:rsidRPr="002036B9" w:rsidRDefault="00147C5E" w:rsidP="00147C5E">
                  <w:pPr>
                    <w:spacing w:line="220" w:lineRule="exact"/>
                    <w:jc w:val="left"/>
                    <w:rPr>
                      <w:rFonts w:asciiTheme="majorEastAsia" w:eastAsiaTheme="majorEastAsia" w:hAnsiTheme="majorEastAsia" w:cs="メイリオ"/>
                      <w:sz w:val="16"/>
                      <w:szCs w:val="16"/>
                    </w:rPr>
                  </w:pPr>
                  <w:r w:rsidRPr="00147C5E">
                    <w:rPr>
                      <w:rFonts w:asciiTheme="majorHAnsi" w:eastAsiaTheme="majorEastAsia" w:hAnsiTheme="majorHAnsi" w:cstheme="majorHAnsi" w:hint="eastAsia"/>
                      <w:sz w:val="10"/>
                      <w:szCs w:val="16"/>
                    </w:rPr>
                    <w:t>Non-heated fishery processed foodstuff manufacturing work</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147C5E" w:rsidRPr="00DF2BFE" w:rsidRDefault="00147C5E" w:rsidP="00147C5E">
                  <w:pPr>
                    <w:spacing w:line="220" w:lineRule="exact"/>
                    <w:rPr>
                      <w:rFonts w:asciiTheme="majorHAnsi" w:eastAsiaTheme="majorEastAsia" w:hAnsiTheme="majorHAnsi" w:cstheme="majorHAnsi"/>
                      <w:sz w:val="16"/>
                      <w:szCs w:val="16"/>
                    </w:rPr>
                  </w:pPr>
                  <w:r w:rsidRPr="00DF2BFE">
                    <w:rPr>
                      <w:rFonts w:asciiTheme="majorHAnsi" w:eastAsiaTheme="majorEastAsia" w:hAnsiTheme="majorHAnsi" w:cstheme="majorHAnsi" w:hint="eastAsia"/>
                      <w:sz w:val="16"/>
                      <w:szCs w:val="16"/>
                    </w:rPr>
                    <w:t>発酵食品製造</w:t>
                  </w:r>
                </w:p>
                <w:p w:rsidR="005739FD" w:rsidRPr="002036B9" w:rsidRDefault="00147C5E" w:rsidP="00147C5E">
                  <w:pPr>
                    <w:spacing w:line="220" w:lineRule="exact"/>
                    <w:rPr>
                      <w:rFonts w:asciiTheme="majorHAnsi" w:eastAsiaTheme="majorEastAsia" w:hAnsiTheme="majorHAnsi" w:cstheme="majorHAnsi"/>
                      <w:sz w:val="16"/>
                      <w:szCs w:val="16"/>
                    </w:rPr>
                  </w:pPr>
                  <w:r w:rsidRPr="00DF2BFE">
                    <w:rPr>
                      <w:rFonts w:asciiTheme="majorHAnsi" w:eastAsiaTheme="majorEastAsia" w:hAnsiTheme="majorHAnsi" w:cstheme="majorHAnsi" w:hint="eastAsia"/>
                      <w:sz w:val="16"/>
                      <w:szCs w:val="16"/>
                    </w:rPr>
                    <w:t>Fermented food manufacturing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D84E1A"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6B28A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35377E"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B27193">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B27193">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B27193">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147C5E" w:rsidRPr="00DF2BFE" w:rsidRDefault="00147C5E" w:rsidP="00147C5E">
            <w:pPr>
              <w:spacing w:line="160" w:lineRule="exact"/>
              <w:rPr>
                <w:rFonts w:asciiTheme="majorHAnsi" w:eastAsiaTheme="majorEastAsia" w:hAnsiTheme="majorHAnsi" w:cstheme="majorHAnsi"/>
                <w:sz w:val="14"/>
                <w:szCs w:val="14"/>
              </w:rPr>
            </w:pPr>
            <w:r w:rsidRPr="00DF2BFE">
              <w:rPr>
                <w:rFonts w:asciiTheme="majorHAnsi" w:eastAsiaTheme="majorEastAsia" w:hAnsiTheme="majorHAnsi" w:cstheme="majorHAnsi" w:hint="eastAsia"/>
                <w:sz w:val="14"/>
                <w:szCs w:val="14"/>
              </w:rPr>
              <w:t>原料選定作業</w:t>
            </w:r>
          </w:p>
          <w:p w:rsidR="00341EE1" w:rsidRPr="002036B9" w:rsidRDefault="00147C5E" w:rsidP="00147C5E">
            <w:pPr>
              <w:spacing w:line="160" w:lineRule="exact"/>
              <w:rPr>
                <w:rFonts w:asciiTheme="majorHAnsi" w:eastAsiaTheme="majorEastAsia" w:hAnsiTheme="majorHAnsi" w:cstheme="majorHAnsi"/>
                <w:sz w:val="14"/>
                <w:szCs w:val="14"/>
              </w:rPr>
            </w:pPr>
            <w:r w:rsidRPr="006B64A7">
              <w:rPr>
                <w:rFonts w:asciiTheme="majorHAnsi" w:eastAsiaTheme="majorEastAsia" w:hAnsiTheme="majorHAnsi" w:cstheme="majorHAnsi" w:hint="eastAsia"/>
                <w:sz w:val="14"/>
                <w:szCs w:val="14"/>
              </w:rPr>
              <w:t>raw</w:t>
            </w:r>
            <w:r w:rsidRPr="00DF2BFE">
              <w:rPr>
                <w:rFonts w:asciiTheme="majorHAnsi" w:eastAsiaTheme="majorEastAsia" w:hAnsiTheme="majorHAnsi" w:cstheme="majorHAnsi" w:hint="eastAsia"/>
                <w:sz w:val="14"/>
                <w:szCs w:val="14"/>
              </w:rPr>
              <w:t xml:space="preserve"> material selection</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47C5E" w:rsidRPr="00DF2BFE" w:rsidRDefault="00147C5E" w:rsidP="00147C5E">
            <w:pPr>
              <w:spacing w:line="160" w:lineRule="exact"/>
              <w:rPr>
                <w:rFonts w:asciiTheme="majorHAnsi" w:eastAsiaTheme="majorEastAsia" w:hAnsiTheme="majorHAnsi" w:cstheme="majorHAnsi"/>
                <w:sz w:val="14"/>
                <w:szCs w:val="14"/>
              </w:rPr>
            </w:pPr>
            <w:r w:rsidRPr="00DF2BFE">
              <w:rPr>
                <w:rFonts w:asciiTheme="majorHAnsi" w:eastAsiaTheme="majorEastAsia" w:hAnsiTheme="majorHAnsi" w:cstheme="majorHAnsi" w:hint="eastAsia"/>
                <w:sz w:val="14"/>
                <w:szCs w:val="14"/>
              </w:rPr>
              <w:t>原料状態の判別及び鮮度の選別作業</w:t>
            </w:r>
          </w:p>
          <w:p w:rsidR="00341EE1" w:rsidRPr="002036B9" w:rsidRDefault="00147C5E" w:rsidP="00147C5E">
            <w:pPr>
              <w:spacing w:line="160" w:lineRule="exact"/>
              <w:rPr>
                <w:rFonts w:asciiTheme="majorHAnsi" w:eastAsiaTheme="majorEastAsia" w:hAnsiTheme="majorHAnsi" w:cstheme="majorHAnsi"/>
                <w:sz w:val="14"/>
                <w:szCs w:val="14"/>
              </w:rPr>
            </w:pPr>
            <w:r w:rsidRPr="00DF2BFE">
              <w:rPr>
                <w:rFonts w:asciiTheme="majorHAnsi" w:eastAsiaTheme="majorEastAsia" w:hAnsiTheme="majorHAnsi" w:cstheme="majorHAnsi" w:hint="eastAsia"/>
                <w:sz w:val="14"/>
                <w:szCs w:val="14"/>
              </w:rPr>
              <w:t>Judging of raw material status and selection of freshness</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47C5E" w:rsidRPr="00DF2BFE" w:rsidRDefault="00147C5E" w:rsidP="00147C5E">
            <w:pPr>
              <w:spacing w:line="160" w:lineRule="exact"/>
              <w:rPr>
                <w:rFonts w:asciiTheme="majorHAnsi" w:eastAsiaTheme="majorEastAsia" w:hAnsiTheme="majorHAnsi" w:cstheme="majorHAnsi"/>
                <w:sz w:val="14"/>
                <w:szCs w:val="14"/>
              </w:rPr>
            </w:pPr>
            <w:r w:rsidRPr="00DF2BFE">
              <w:rPr>
                <w:rFonts w:asciiTheme="majorHAnsi" w:eastAsiaTheme="majorEastAsia" w:hAnsiTheme="majorHAnsi" w:cstheme="majorHAnsi" w:hint="eastAsia"/>
                <w:sz w:val="14"/>
                <w:szCs w:val="14"/>
              </w:rPr>
              <w:t>包丁の選定及び魚体処理作業</w:t>
            </w:r>
          </w:p>
          <w:p w:rsidR="00341EE1" w:rsidRPr="002036B9" w:rsidRDefault="00147C5E" w:rsidP="00147C5E">
            <w:pPr>
              <w:spacing w:line="160" w:lineRule="exact"/>
              <w:rPr>
                <w:rFonts w:asciiTheme="majorHAnsi" w:eastAsiaTheme="majorEastAsia" w:hAnsiTheme="majorHAnsi" w:cstheme="majorHAnsi"/>
                <w:sz w:val="14"/>
                <w:szCs w:val="14"/>
              </w:rPr>
            </w:pPr>
            <w:r w:rsidRPr="00DF2BFE">
              <w:rPr>
                <w:rFonts w:asciiTheme="majorHAnsi" w:eastAsiaTheme="majorEastAsia" w:hAnsiTheme="majorHAnsi" w:cstheme="majorHAnsi" w:hint="eastAsia"/>
                <w:sz w:val="14"/>
                <w:szCs w:val="14"/>
              </w:rPr>
              <w:t>Selection of kitchen knives and fish processing</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47C5E" w:rsidRPr="00DF2BFE" w:rsidRDefault="00147C5E" w:rsidP="00147C5E">
            <w:pPr>
              <w:spacing w:line="160" w:lineRule="exact"/>
              <w:rPr>
                <w:rFonts w:asciiTheme="majorHAnsi" w:eastAsiaTheme="majorEastAsia" w:hAnsiTheme="majorHAnsi" w:cstheme="majorHAnsi"/>
                <w:sz w:val="14"/>
                <w:szCs w:val="14"/>
              </w:rPr>
            </w:pPr>
            <w:r w:rsidRPr="00DF2BFE">
              <w:rPr>
                <w:rFonts w:asciiTheme="majorHAnsi" w:eastAsiaTheme="majorEastAsia" w:hAnsiTheme="majorHAnsi" w:cstheme="majorHAnsi" w:hint="eastAsia"/>
                <w:sz w:val="14"/>
                <w:szCs w:val="14"/>
              </w:rPr>
              <w:t>製品の仕上げ作業</w:t>
            </w:r>
          </w:p>
          <w:p w:rsidR="00341EE1" w:rsidRPr="002036B9" w:rsidRDefault="00147C5E" w:rsidP="00147C5E">
            <w:pPr>
              <w:spacing w:line="160" w:lineRule="exact"/>
              <w:rPr>
                <w:rFonts w:asciiTheme="majorHAnsi" w:eastAsiaTheme="majorEastAsia" w:hAnsiTheme="majorHAnsi" w:cstheme="majorHAnsi"/>
                <w:sz w:val="14"/>
                <w:szCs w:val="14"/>
              </w:rPr>
            </w:pPr>
            <w:r w:rsidRPr="00DF2BFE">
              <w:rPr>
                <w:rFonts w:asciiTheme="majorHAnsi" w:eastAsiaTheme="majorEastAsia" w:hAnsiTheme="majorHAnsi" w:cstheme="majorHAnsi" w:hint="eastAsia"/>
                <w:sz w:val="14"/>
                <w:szCs w:val="14"/>
              </w:rPr>
              <w:t>Product finishing</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47C5E" w:rsidRPr="00DF2BFE" w:rsidRDefault="00147C5E" w:rsidP="00147C5E">
            <w:pPr>
              <w:spacing w:line="160" w:lineRule="exact"/>
              <w:rPr>
                <w:rFonts w:asciiTheme="majorHAnsi" w:eastAsiaTheme="majorEastAsia" w:hAnsiTheme="majorHAnsi" w:cstheme="majorHAnsi"/>
                <w:sz w:val="14"/>
                <w:szCs w:val="14"/>
              </w:rPr>
            </w:pPr>
            <w:r w:rsidRPr="00DF2BFE">
              <w:rPr>
                <w:rFonts w:asciiTheme="majorHAnsi" w:eastAsiaTheme="majorEastAsia" w:hAnsiTheme="majorHAnsi" w:cstheme="majorHAnsi" w:hint="eastAsia"/>
                <w:sz w:val="14"/>
                <w:szCs w:val="14"/>
              </w:rPr>
              <w:t>作業者及び器具の衛生管理作業</w:t>
            </w:r>
          </w:p>
          <w:p w:rsidR="001117D5" w:rsidRPr="002036B9" w:rsidRDefault="00147C5E" w:rsidP="00147C5E">
            <w:pPr>
              <w:spacing w:line="160" w:lineRule="exact"/>
              <w:rPr>
                <w:rFonts w:asciiTheme="majorHAnsi" w:eastAsiaTheme="majorEastAsia" w:hAnsiTheme="majorHAnsi" w:cstheme="majorHAnsi"/>
                <w:sz w:val="14"/>
                <w:szCs w:val="14"/>
              </w:rPr>
            </w:pPr>
            <w:r w:rsidRPr="00DF2BFE">
              <w:rPr>
                <w:rFonts w:asciiTheme="majorHAnsi" w:eastAsiaTheme="majorEastAsia" w:hAnsiTheme="majorHAnsi" w:cstheme="majorHAnsi" w:hint="eastAsia"/>
                <w:sz w:val="14"/>
                <w:szCs w:val="14"/>
              </w:rPr>
              <w:t>Hygiene control of operators and instruments</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147C5E" w:rsidRPr="00DF2BFE" w:rsidRDefault="00147C5E" w:rsidP="00147C5E">
            <w:pPr>
              <w:spacing w:line="160" w:lineRule="exact"/>
              <w:rPr>
                <w:rFonts w:asciiTheme="majorHAnsi" w:eastAsiaTheme="majorEastAsia" w:hAnsiTheme="majorHAnsi" w:cstheme="majorHAnsi"/>
                <w:sz w:val="14"/>
                <w:szCs w:val="14"/>
              </w:rPr>
            </w:pPr>
            <w:r w:rsidRPr="00DF2BFE">
              <w:rPr>
                <w:rFonts w:asciiTheme="majorHAnsi" w:eastAsiaTheme="majorEastAsia" w:hAnsiTheme="majorHAnsi" w:cstheme="majorHAnsi" w:hint="eastAsia"/>
                <w:sz w:val="14"/>
                <w:szCs w:val="14"/>
              </w:rPr>
              <w:t>胴肉と頭脚部・内臓等分離作業</w:t>
            </w:r>
          </w:p>
          <w:p w:rsidR="00341EE1" w:rsidRPr="002036B9" w:rsidRDefault="00147C5E" w:rsidP="00147C5E">
            <w:pPr>
              <w:spacing w:line="160" w:lineRule="exact"/>
              <w:rPr>
                <w:rFonts w:asciiTheme="majorHAnsi" w:eastAsiaTheme="majorEastAsia" w:hAnsiTheme="majorHAnsi" w:cstheme="majorHAnsi"/>
                <w:sz w:val="14"/>
                <w:szCs w:val="14"/>
              </w:rPr>
            </w:pPr>
            <w:r w:rsidRPr="00DF2BFE">
              <w:rPr>
                <w:rFonts w:asciiTheme="majorHAnsi" w:eastAsiaTheme="majorEastAsia" w:hAnsiTheme="majorHAnsi" w:cstheme="majorHAnsi" w:hint="eastAsia"/>
                <w:sz w:val="14"/>
                <w:szCs w:val="14"/>
              </w:rPr>
              <w:t>Separation of the head and legs from body meat, including evisceration</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147C5E" w:rsidRPr="00DF2BFE" w:rsidRDefault="00147C5E" w:rsidP="00147C5E">
            <w:pPr>
              <w:spacing w:line="160" w:lineRule="exact"/>
              <w:rPr>
                <w:rFonts w:asciiTheme="majorHAnsi" w:eastAsiaTheme="majorEastAsia" w:hAnsiTheme="majorHAnsi" w:cstheme="majorHAnsi"/>
                <w:sz w:val="14"/>
                <w:szCs w:val="14"/>
              </w:rPr>
            </w:pPr>
            <w:r w:rsidRPr="00DF2BFE">
              <w:rPr>
                <w:rFonts w:asciiTheme="majorHAnsi" w:eastAsiaTheme="majorEastAsia" w:hAnsiTheme="majorHAnsi" w:cstheme="majorHAnsi" w:hint="eastAsia"/>
                <w:sz w:val="14"/>
                <w:szCs w:val="14"/>
              </w:rPr>
              <w:t>胴肉・脚の細切り作業</w:t>
            </w:r>
          </w:p>
          <w:p w:rsidR="00341EE1" w:rsidRPr="002036B9" w:rsidRDefault="00147C5E" w:rsidP="00147C5E">
            <w:pPr>
              <w:spacing w:line="160" w:lineRule="exact"/>
              <w:rPr>
                <w:rFonts w:asciiTheme="majorHAnsi" w:eastAsiaTheme="majorEastAsia" w:hAnsiTheme="majorHAnsi" w:cstheme="majorHAnsi"/>
                <w:sz w:val="14"/>
                <w:szCs w:val="14"/>
              </w:rPr>
            </w:pPr>
            <w:r w:rsidRPr="00DF2BFE">
              <w:rPr>
                <w:rFonts w:asciiTheme="majorHAnsi" w:eastAsiaTheme="majorEastAsia" w:hAnsiTheme="majorHAnsi" w:cstheme="majorHAnsi" w:hint="eastAsia"/>
                <w:sz w:val="14"/>
                <w:szCs w:val="14"/>
              </w:rPr>
              <w:t>Shredding of body/leg meat</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147C5E" w:rsidRPr="00DF2BFE" w:rsidRDefault="00147C5E" w:rsidP="00147C5E">
            <w:pPr>
              <w:spacing w:line="160" w:lineRule="exact"/>
              <w:rPr>
                <w:rFonts w:asciiTheme="majorHAnsi" w:eastAsiaTheme="majorEastAsia" w:hAnsiTheme="majorHAnsi" w:cstheme="majorHAnsi"/>
                <w:sz w:val="14"/>
                <w:szCs w:val="14"/>
              </w:rPr>
            </w:pPr>
            <w:r w:rsidRPr="00DF2BFE">
              <w:rPr>
                <w:rFonts w:asciiTheme="majorHAnsi" w:eastAsiaTheme="majorEastAsia" w:hAnsiTheme="majorHAnsi" w:cstheme="majorHAnsi" w:hint="eastAsia"/>
                <w:sz w:val="14"/>
                <w:szCs w:val="14"/>
              </w:rPr>
              <w:t>肉と肝臓分の混合・攪拌作業</w:t>
            </w:r>
          </w:p>
          <w:p w:rsidR="00341EE1" w:rsidRPr="002036B9" w:rsidRDefault="00147C5E" w:rsidP="00147C5E">
            <w:pPr>
              <w:spacing w:line="160" w:lineRule="exact"/>
              <w:rPr>
                <w:rFonts w:asciiTheme="majorHAnsi" w:eastAsiaTheme="majorEastAsia" w:hAnsiTheme="majorHAnsi" w:cstheme="majorHAnsi"/>
                <w:sz w:val="14"/>
                <w:szCs w:val="14"/>
              </w:rPr>
            </w:pPr>
            <w:r w:rsidRPr="00DF2BFE">
              <w:rPr>
                <w:rFonts w:asciiTheme="majorHAnsi" w:eastAsiaTheme="majorEastAsia" w:hAnsiTheme="majorHAnsi" w:cstheme="majorHAnsi" w:hint="eastAsia"/>
                <w:sz w:val="14"/>
                <w:szCs w:val="14"/>
              </w:rPr>
              <w:t>Mixing and agitating of meat with lever</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A22" w:rsidRDefault="00F21A22" w:rsidP="006A5F3B">
      <w:r>
        <w:separator/>
      </w:r>
    </w:p>
  </w:endnote>
  <w:endnote w:type="continuationSeparator" w:id="0">
    <w:p w:rsidR="00F21A22" w:rsidRDefault="00F21A2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2719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2719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A22" w:rsidRDefault="00F21A22" w:rsidP="006A5F3B">
      <w:r>
        <w:separator/>
      </w:r>
    </w:p>
  </w:footnote>
  <w:footnote w:type="continuationSeparator" w:id="0">
    <w:p w:rsidR="00F21A22" w:rsidRDefault="00F21A2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47C5E"/>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27193"/>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72D2"/>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1A22"/>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78FBFAB-019C-41A3-B778-A4D3C80C9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E1639-7605-4762-A0DB-1FF5B861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4662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2018-07-24T06:20:00Z</dcterms:created>
  <dcterms:modified xsi:type="dcterms:W3CDTF">2018-09-11T05:46:00Z</dcterms:modified>
</cp:coreProperties>
</file>