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A1A06" w:rsidRPr="008F45CC" w:rsidRDefault="002A1A06" w:rsidP="002A1A06">
                  <w:pPr>
                    <w:spacing w:line="220" w:lineRule="exact"/>
                    <w:jc w:val="left"/>
                    <w:rPr>
                      <w:rFonts w:asciiTheme="majorEastAsia" w:eastAsiaTheme="majorEastAsia" w:hAnsiTheme="majorEastAsia" w:cs="メイリオ"/>
                      <w:sz w:val="16"/>
                      <w:szCs w:val="16"/>
                    </w:rPr>
                  </w:pPr>
                  <w:r w:rsidRPr="008F45CC">
                    <w:rPr>
                      <w:rFonts w:asciiTheme="majorEastAsia" w:eastAsiaTheme="majorEastAsia" w:hAnsiTheme="majorEastAsia" w:cs="メイリオ" w:hint="eastAsia"/>
                      <w:sz w:val="16"/>
                      <w:szCs w:val="16"/>
                    </w:rPr>
                    <w:t>熱絶縁施工</w:t>
                  </w:r>
                </w:p>
                <w:p w:rsidR="005739FD" w:rsidRPr="002036B9" w:rsidRDefault="002A1A06" w:rsidP="002A1A06">
                  <w:pPr>
                    <w:spacing w:line="220" w:lineRule="exact"/>
                    <w:jc w:val="left"/>
                    <w:rPr>
                      <w:rFonts w:asciiTheme="majorEastAsia" w:eastAsiaTheme="majorEastAsia" w:hAnsiTheme="majorEastAsia" w:cs="メイリオ"/>
                      <w:sz w:val="16"/>
                      <w:szCs w:val="16"/>
                    </w:rPr>
                  </w:pPr>
                  <w:r w:rsidRPr="008F45CC">
                    <w:rPr>
                      <w:rFonts w:asciiTheme="majorHAnsi" w:eastAsiaTheme="majorEastAsia" w:hAnsiTheme="majorHAnsi" w:cstheme="majorHAnsi"/>
                      <w:sz w:val="16"/>
                      <w:szCs w:val="16"/>
                    </w:rPr>
                    <w:t>Heat insulation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A1A06" w:rsidRPr="008F45CC" w:rsidRDefault="002A1A06" w:rsidP="002A1A06">
                  <w:pPr>
                    <w:spacing w:line="220" w:lineRule="exact"/>
                    <w:rPr>
                      <w:rFonts w:asciiTheme="majorHAnsi" w:eastAsiaTheme="majorEastAsia" w:hAnsiTheme="majorHAnsi" w:cstheme="majorHAnsi"/>
                      <w:sz w:val="16"/>
                      <w:szCs w:val="16"/>
                    </w:rPr>
                  </w:pPr>
                  <w:r w:rsidRPr="008F45CC">
                    <w:rPr>
                      <w:rFonts w:asciiTheme="majorHAnsi" w:eastAsiaTheme="majorEastAsia" w:hAnsiTheme="majorHAnsi" w:cstheme="majorHAnsi" w:hint="eastAsia"/>
                      <w:sz w:val="16"/>
                      <w:szCs w:val="16"/>
                    </w:rPr>
                    <w:t>保温保冷工事作業</w:t>
                  </w:r>
                </w:p>
                <w:p w:rsidR="005739FD" w:rsidRPr="002036B9" w:rsidRDefault="002A1A06" w:rsidP="002A1A06">
                  <w:pPr>
                    <w:spacing w:line="220" w:lineRule="exact"/>
                    <w:rPr>
                      <w:rFonts w:asciiTheme="majorHAnsi" w:eastAsiaTheme="majorEastAsia" w:hAnsiTheme="majorHAnsi" w:cstheme="majorHAnsi"/>
                      <w:sz w:val="16"/>
                      <w:szCs w:val="16"/>
                    </w:rPr>
                  </w:pPr>
                  <w:r w:rsidRPr="002A1A06">
                    <w:rPr>
                      <w:rFonts w:asciiTheme="majorHAnsi" w:eastAsiaTheme="majorEastAsia" w:hAnsiTheme="majorHAnsi" w:cstheme="majorHAnsi"/>
                      <w:sz w:val="14"/>
                      <w:szCs w:val="16"/>
                    </w:rPr>
                    <w:t>Heat-retention and cool-retention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A1D69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8923A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46BEF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9704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9704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9704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A1A06" w:rsidRPr="002036B9" w:rsidTr="00341EE1">
        <w:trPr>
          <w:trHeight w:val="457"/>
        </w:trPr>
        <w:tc>
          <w:tcPr>
            <w:tcW w:w="2551" w:type="dxa"/>
            <w:vMerge w:val="restart"/>
            <w:vAlign w:val="center"/>
          </w:tcPr>
          <w:p w:rsidR="002A1A06" w:rsidRPr="002036B9" w:rsidRDefault="002A1A06" w:rsidP="002A1A0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A1A06" w:rsidRPr="002036B9" w:rsidRDefault="002A1A06" w:rsidP="002A1A06">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2A1A06" w:rsidRPr="002036B9" w:rsidRDefault="002A1A06" w:rsidP="002A1A06">
            <w:pPr>
              <w:spacing w:line="160" w:lineRule="exact"/>
              <w:jc w:val="center"/>
              <w:rPr>
                <w:sz w:val="14"/>
                <w:szCs w:val="14"/>
              </w:rPr>
            </w:pPr>
          </w:p>
        </w:tc>
        <w:tc>
          <w:tcPr>
            <w:tcW w:w="609" w:type="dxa"/>
          </w:tcPr>
          <w:p w:rsidR="002A1A06" w:rsidRPr="002036B9" w:rsidRDefault="002A1A06" w:rsidP="002A1A06">
            <w:pPr>
              <w:spacing w:line="160" w:lineRule="exact"/>
              <w:rPr>
                <w:sz w:val="14"/>
                <w:szCs w:val="14"/>
              </w:rPr>
            </w:pPr>
          </w:p>
        </w:tc>
        <w:tc>
          <w:tcPr>
            <w:tcW w:w="610" w:type="dxa"/>
          </w:tcPr>
          <w:p w:rsidR="002A1A06" w:rsidRPr="002036B9" w:rsidRDefault="002A1A06" w:rsidP="002A1A06">
            <w:pPr>
              <w:spacing w:line="160" w:lineRule="exact"/>
              <w:jc w:val="left"/>
              <w:rPr>
                <w:rFonts w:asciiTheme="majorHAnsi" w:eastAsiaTheme="majorEastAsia" w:hAnsiTheme="majorHAnsi" w:cstheme="majorHAnsi"/>
                <w:sz w:val="14"/>
                <w:szCs w:val="14"/>
              </w:rPr>
            </w:pPr>
          </w:p>
        </w:tc>
        <w:tc>
          <w:tcPr>
            <w:tcW w:w="5543" w:type="dxa"/>
            <w:vAlign w:val="center"/>
          </w:tcPr>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仕様書・施工図等の読図作業</w:t>
            </w:r>
          </w:p>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Reading of specifications and installation drawings, etc.</w:t>
            </w:r>
          </w:p>
        </w:tc>
      </w:tr>
      <w:tr w:rsidR="002A1A06" w:rsidRPr="002036B9" w:rsidTr="00341EE1">
        <w:trPr>
          <w:trHeight w:val="407"/>
        </w:trPr>
        <w:tc>
          <w:tcPr>
            <w:tcW w:w="2551" w:type="dxa"/>
            <w:vMerge/>
          </w:tcPr>
          <w:p w:rsidR="002A1A06" w:rsidRPr="002036B9" w:rsidRDefault="002A1A06" w:rsidP="002A1A06">
            <w:pPr>
              <w:spacing w:line="160" w:lineRule="exact"/>
              <w:rPr>
                <w:sz w:val="14"/>
                <w:szCs w:val="14"/>
              </w:rPr>
            </w:pPr>
          </w:p>
        </w:tc>
        <w:tc>
          <w:tcPr>
            <w:tcW w:w="609" w:type="dxa"/>
            <w:tcBorders>
              <w:top w:val="single" w:sz="4" w:space="0" w:color="auto"/>
            </w:tcBorders>
            <w:vAlign w:val="center"/>
          </w:tcPr>
          <w:p w:rsidR="002A1A06" w:rsidRPr="002036B9" w:rsidRDefault="002A1A06" w:rsidP="002A1A06">
            <w:pPr>
              <w:spacing w:line="160" w:lineRule="exact"/>
              <w:jc w:val="center"/>
              <w:rPr>
                <w:sz w:val="14"/>
                <w:szCs w:val="14"/>
              </w:rPr>
            </w:pPr>
          </w:p>
        </w:tc>
        <w:tc>
          <w:tcPr>
            <w:tcW w:w="609" w:type="dxa"/>
            <w:tcBorders>
              <w:top w:val="single" w:sz="4" w:space="0" w:color="auto"/>
            </w:tcBorders>
          </w:tcPr>
          <w:p w:rsidR="002A1A06" w:rsidRPr="002036B9" w:rsidRDefault="002A1A06" w:rsidP="002A1A06">
            <w:pPr>
              <w:spacing w:line="160" w:lineRule="exact"/>
              <w:rPr>
                <w:sz w:val="14"/>
                <w:szCs w:val="14"/>
              </w:rPr>
            </w:pPr>
          </w:p>
        </w:tc>
        <w:tc>
          <w:tcPr>
            <w:tcW w:w="610" w:type="dxa"/>
            <w:tcBorders>
              <w:top w:val="single" w:sz="4" w:space="0" w:color="auto"/>
            </w:tcBorders>
          </w:tcPr>
          <w:p w:rsidR="002A1A06" w:rsidRPr="002036B9" w:rsidRDefault="002A1A06" w:rsidP="002A1A0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材料の取付及び充てん作業</w:t>
            </w:r>
          </w:p>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Material installation and filling</w:t>
            </w:r>
          </w:p>
        </w:tc>
      </w:tr>
      <w:tr w:rsidR="002A1A06" w:rsidRPr="002036B9" w:rsidTr="00341EE1">
        <w:trPr>
          <w:trHeight w:val="427"/>
        </w:trPr>
        <w:tc>
          <w:tcPr>
            <w:tcW w:w="2551" w:type="dxa"/>
            <w:vMerge/>
          </w:tcPr>
          <w:p w:rsidR="002A1A06" w:rsidRPr="002036B9" w:rsidRDefault="002A1A06" w:rsidP="002A1A06">
            <w:pPr>
              <w:spacing w:line="160" w:lineRule="exact"/>
              <w:rPr>
                <w:sz w:val="14"/>
                <w:szCs w:val="14"/>
              </w:rPr>
            </w:pPr>
          </w:p>
        </w:tc>
        <w:tc>
          <w:tcPr>
            <w:tcW w:w="609" w:type="dxa"/>
            <w:tcBorders>
              <w:top w:val="single" w:sz="4" w:space="0" w:color="auto"/>
            </w:tcBorders>
            <w:vAlign w:val="center"/>
          </w:tcPr>
          <w:p w:rsidR="002A1A06" w:rsidRPr="002036B9" w:rsidRDefault="002A1A06" w:rsidP="002A1A06">
            <w:pPr>
              <w:spacing w:line="160" w:lineRule="exact"/>
              <w:jc w:val="center"/>
              <w:rPr>
                <w:sz w:val="14"/>
                <w:szCs w:val="14"/>
              </w:rPr>
            </w:pPr>
          </w:p>
        </w:tc>
        <w:tc>
          <w:tcPr>
            <w:tcW w:w="609" w:type="dxa"/>
            <w:tcBorders>
              <w:top w:val="single" w:sz="4" w:space="0" w:color="auto"/>
            </w:tcBorders>
          </w:tcPr>
          <w:p w:rsidR="002A1A06" w:rsidRPr="002036B9" w:rsidRDefault="002A1A06" w:rsidP="002A1A06">
            <w:pPr>
              <w:spacing w:line="160" w:lineRule="exact"/>
              <w:rPr>
                <w:sz w:val="14"/>
                <w:szCs w:val="14"/>
              </w:rPr>
            </w:pPr>
          </w:p>
        </w:tc>
        <w:tc>
          <w:tcPr>
            <w:tcW w:w="610" w:type="dxa"/>
            <w:tcBorders>
              <w:top w:val="single" w:sz="4" w:space="0" w:color="auto"/>
            </w:tcBorders>
          </w:tcPr>
          <w:p w:rsidR="002A1A06" w:rsidRPr="002036B9" w:rsidRDefault="002A1A06" w:rsidP="002A1A0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補助材・防湿材の取付作業</w:t>
            </w:r>
          </w:p>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Installation of supplementary/moisture-proof materials</w:t>
            </w:r>
          </w:p>
        </w:tc>
      </w:tr>
      <w:tr w:rsidR="002A1A06" w:rsidRPr="002036B9" w:rsidTr="00341EE1">
        <w:trPr>
          <w:trHeight w:val="405"/>
        </w:trPr>
        <w:tc>
          <w:tcPr>
            <w:tcW w:w="2551" w:type="dxa"/>
            <w:vMerge/>
          </w:tcPr>
          <w:p w:rsidR="002A1A06" w:rsidRPr="002036B9" w:rsidRDefault="002A1A06" w:rsidP="002A1A06">
            <w:pPr>
              <w:spacing w:line="160" w:lineRule="exact"/>
              <w:rPr>
                <w:sz w:val="14"/>
                <w:szCs w:val="14"/>
              </w:rPr>
            </w:pPr>
          </w:p>
        </w:tc>
        <w:tc>
          <w:tcPr>
            <w:tcW w:w="609" w:type="dxa"/>
            <w:tcBorders>
              <w:top w:val="single" w:sz="4" w:space="0" w:color="auto"/>
            </w:tcBorders>
            <w:vAlign w:val="center"/>
          </w:tcPr>
          <w:p w:rsidR="002A1A06" w:rsidRPr="002036B9" w:rsidRDefault="002A1A06" w:rsidP="002A1A06">
            <w:pPr>
              <w:spacing w:line="160" w:lineRule="exact"/>
              <w:jc w:val="center"/>
              <w:rPr>
                <w:sz w:val="14"/>
                <w:szCs w:val="14"/>
              </w:rPr>
            </w:pPr>
          </w:p>
        </w:tc>
        <w:tc>
          <w:tcPr>
            <w:tcW w:w="609" w:type="dxa"/>
            <w:tcBorders>
              <w:top w:val="single" w:sz="4" w:space="0" w:color="auto"/>
            </w:tcBorders>
          </w:tcPr>
          <w:p w:rsidR="002A1A06" w:rsidRPr="002036B9" w:rsidRDefault="002A1A06" w:rsidP="002A1A06">
            <w:pPr>
              <w:spacing w:line="160" w:lineRule="exact"/>
              <w:rPr>
                <w:sz w:val="14"/>
                <w:szCs w:val="14"/>
              </w:rPr>
            </w:pPr>
          </w:p>
        </w:tc>
        <w:tc>
          <w:tcPr>
            <w:tcW w:w="610" w:type="dxa"/>
            <w:tcBorders>
              <w:top w:val="single" w:sz="4" w:space="0" w:color="auto"/>
            </w:tcBorders>
          </w:tcPr>
          <w:p w:rsidR="002A1A06" w:rsidRPr="002036B9" w:rsidRDefault="002A1A06" w:rsidP="002A1A0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外装仕上げ作業</w:t>
            </w:r>
          </w:p>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Exterior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2A1A06" w:rsidRPr="002036B9" w:rsidTr="00341EE1">
        <w:trPr>
          <w:trHeight w:val="403"/>
        </w:trPr>
        <w:tc>
          <w:tcPr>
            <w:tcW w:w="2551" w:type="dxa"/>
            <w:vMerge w:val="restart"/>
            <w:vAlign w:val="center"/>
          </w:tcPr>
          <w:p w:rsidR="002A1A06" w:rsidRPr="002036B9" w:rsidRDefault="002A1A06" w:rsidP="002A1A0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A1A06" w:rsidRPr="002036B9" w:rsidRDefault="002A1A06" w:rsidP="002A1A06">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2A1A06" w:rsidRPr="002036B9" w:rsidRDefault="002A1A06" w:rsidP="002A1A0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A1A06" w:rsidRPr="002036B9" w:rsidRDefault="002A1A06" w:rsidP="002A1A06">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2A1A06" w:rsidRPr="002036B9" w:rsidRDefault="002A1A06" w:rsidP="002A1A06">
            <w:pPr>
              <w:spacing w:line="160" w:lineRule="exact"/>
              <w:rPr>
                <w:sz w:val="14"/>
                <w:szCs w:val="14"/>
              </w:rPr>
            </w:pPr>
          </w:p>
        </w:tc>
        <w:tc>
          <w:tcPr>
            <w:tcW w:w="609" w:type="dxa"/>
            <w:vAlign w:val="center"/>
          </w:tcPr>
          <w:p w:rsidR="002A1A06" w:rsidRPr="002036B9" w:rsidRDefault="002A1A06" w:rsidP="002A1A06">
            <w:pPr>
              <w:spacing w:line="160" w:lineRule="exact"/>
              <w:jc w:val="center"/>
              <w:rPr>
                <w:sz w:val="14"/>
                <w:szCs w:val="14"/>
              </w:rPr>
            </w:pPr>
          </w:p>
        </w:tc>
        <w:tc>
          <w:tcPr>
            <w:tcW w:w="610" w:type="dxa"/>
          </w:tcPr>
          <w:p w:rsidR="002A1A06" w:rsidRPr="002036B9" w:rsidRDefault="002A1A06" w:rsidP="002A1A06">
            <w:pPr>
              <w:spacing w:line="160" w:lineRule="exact"/>
              <w:jc w:val="left"/>
              <w:rPr>
                <w:rFonts w:asciiTheme="majorHAnsi" w:eastAsiaTheme="majorEastAsia" w:hAnsiTheme="majorHAnsi" w:cstheme="majorHAnsi"/>
                <w:sz w:val="14"/>
                <w:szCs w:val="14"/>
              </w:rPr>
            </w:pPr>
          </w:p>
        </w:tc>
        <w:tc>
          <w:tcPr>
            <w:tcW w:w="5543" w:type="dxa"/>
            <w:vAlign w:val="center"/>
          </w:tcPr>
          <w:p w:rsidR="002A254D" w:rsidRPr="008F45CC" w:rsidRDefault="002A254D" w:rsidP="002A254D">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配管作業</w:t>
            </w:r>
          </w:p>
          <w:p w:rsidR="002A1A06" w:rsidRPr="008F45CC" w:rsidRDefault="002A254D" w:rsidP="002A254D">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Plumbing</w:t>
            </w:r>
          </w:p>
        </w:tc>
      </w:tr>
      <w:tr w:rsidR="002A1A06" w:rsidRPr="002036B9" w:rsidTr="00341EE1">
        <w:trPr>
          <w:trHeight w:val="437"/>
        </w:trPr>
        <w:tc>
          <w:tcPr>
            <w:tcW w:w="2551" w:type="dxa"/>
            <w:vMerge/>
          </w:tcPr>
          <w:p w:rsidR="002A1A06" w:rsidRPr="002036B9" w:rsidRDefault="002A1A06" w:rsidP="002A1A06">
            <w:pPr>
              <w:spacing w:line="160" w:lineRule="exact"/>
              <w:rPr>
                <w:sz w:val="14"/>
                <w:szCs w:val="14"/>
              </w:rPr>
            </w:pPr>
          </w:p>
        </w:tc>
        <w:tc>
          <w:tcPr>
            <w:tcW w:w="609" w:type="dxa"/>
          </w:tcPr>
          <w:p w:rsidR="002A1A06" w:rsidRPr="002036B9" w:rsidRDefault="002A1A06" w:rsidP="002A1A06">
            <w:pPr>
              <w:spacing w:line="160" w:lineRule="exact"/>
              <w:rPr>
                <w:sz w:val="14"/>
                <w:szCs w:val="14"/>
              </w:rPr>
            </w:pPr>
          </w:p>
        </w:tc>
        <w:tc>
          <w:tcPr>
            <w:tcW w:w="609" w:type="dxa"/>
          </w:tcPr>
          <w:p w:rsidR="002A1A06" w:rsidRPr="002036B9" w:rsidRDefault="002A1A06" w:rsidP="002A1A06">
            <w:pPr>
              <w:spacing w:line="160" w:lineRule="exact"/>
              <w:rPr>
                <w:sz w:val="14"/>
                <w:szCs w:val="14"/>
              </w:rPr>
            </w:pPr>
          </w:p>
        </w:tc>
        <w:tc>
          <w:tcPr>
            <w:tcW w:w="610" w:type="dxa"/>
          </w:tcPr>
          <w:p w:rsidR="002A1A06" w:rsidRPr="002036B9" w:rsidRDefault="002A1A06" w:rsidP="002A1A06">
            <w:pPr>
              <w:spacing w:line="160" w:lineRule="exact"/>
              <w:jc w:val="left"/>
              <w:rPr>
                <w:rFonts w:asciiTheme="majorHAnsi" w:eastAsiaTheme="majorEastAsia" w:hAnsiTheme="majorHAnsi" w:cstheme="majorHAnsi"/>
                <w:sz w:val="14"/>
                <w:szCs w:val="14"/>
              </w:rPr>
            </w:pPr>
          </w:p>
        </w:tc>
        <w:tc>
          <w:tcPr>
            <w:tcW w:w="5543" w:type="dxa"/>
            <w:vAlign w:val="center"/>
          </w:tcPr>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冷凍空気調和機器施工作業</w:t>
            </w:r>
          </w:p>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Refrigeration and air conditioning equipment installation</w:t>
            </w:r>
          </w:p>
        </w:tc>
      </w:tr>
      <w:tr w:rsidR="002A1A06" w:rsidRPr="002036B9" w:rsidTr="00341EE1">
        <w:trPr>
          <w:trHeight w:val="401"/>
        </w:trPr>
        <w:tc>
          <w:tcPr>
            <w:tcW w:w="2551" w:type="dxa"/>
            <w:vMerge/>
          </w:tcPr>
          <w:p w:rsidR="002A1A06" w:rsidRPr="002036B9" w:rsidRDefault="002A1A06" w:rsidP="002A1A06">
            <w:pPr>
              <w:spacing w:line="160" w:lineRule="exact"/>
              <w:rPr>
                <w:sz w:val="14"/>
                <w:szCs w:val="14"/>
              </w:rPr>
            </w:pPr>
          </w:p>
        </w:tc>
        <w:tc>
          <w:tcPr>
            <w:tcW w:w="609" w:type="dxa"/>
            <w:vAlign w:val="center"/>
          </w:tcPr>
          <w:p w:rsidR="002A1A06" w:rsidRPr="002036B9" w:rsidRDefault="002A1A06" w:rsidP="002A1A06">
            <w:pPr>
              <w:spacing w:line="160" w:lineRule="exact"/>
              <w:jc w:val="center"/>
              <w:rPr>
                <w:sz w:val="14"/>
                <w:szCs w:val="14"/>
              </w:rPr>
            </w:pPr>
          </w:p>
        </w:tc>
        <w:tc>
          <w:tcPr>
            <w:tcW w:w="609" w:type="dxa"/>
          </w:tcPr>
          <w:p w:rsidR="002A1A06" w:rsidRPr="002036B9" w:rsidRDefault="002A1A06" w:rsidP="002A1A06">
            <w:pPr>
              <w:spacing w:line="160" w:lineRule="exact"/>
              <w:rPr>
                <w:sz w:val="14"/>
                <w:szCs w:val="14"/>
              </w:rPr>
            </w:pPr>
          </w:p>
        </w:tc>
        <w:tc>
          <w:tcPr>
            <w:tcW w:w="610" w:type="dxa"/>
          </w:tcPr>
          <w:p w:rsidR="002A1A06" w:rsidRPr="002036B9" w:rsidRDefault="002A1A06" w:rsidP="002A1A06">
            <w:pPr>
              <w:spacing w:line="160" w:lineRule="exact"/>
              <w:jc w:val="left"/>
              <w:rPr>
                <w:rFonts w:asciiTheme="majorHAnsi" w:eastAsiaTheme="majorEastAsia" w:hAnsiTheme="majorHAnsi" w:cstheme="majorHAnsi"/>
                <w:sz w:val="14"/>
                <w:szCs w:val="14"/>
              </w:rPr>
            </w:pPr>
          </w:p>
        </w:tc>
        <w:tc>
          <w:tcPr>
            <w:tcW w:w="5543" w:type="dxa"/>
            <w:vAlign w:val="center"/>
          </w:tcPr>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厨房設備施工作業</w:t>
            </w:r>
          </w:p>
          <w:p w:rsidR="002A1A06" w:rsidRPr="008F45CC" w:rsidRDefault="002A1A06" w:rsidP="002A1A06">
            <w:pPr>
              <w:spacing w:line="160" w:lineRule="exact"/>
              <w:rPr>
                <w:rFonts w:asciiTheme="majorHAnsi" w:eastAsiaTheme="majorEastAsia" w:hAnsiTheme="majorHAnsi" w:cstheme="majorHAnsi"/>
                <w:sz w:val="14"/>
                <w:szCs w:val="14"/>
              </w:rPr>
            </w:pPr>
            <w:r w:rsidRPr="008F45CC">
              <w:rPr>
                <w:rFonts w:asciiTheme="majorHAnsi" w:eastAsiaTheme="majorEastAsia" w:hAnsiTheme="majorHAnsi" w:cstheme="majorHAnsi" w:hint="eastAsia"/>
                <w:sz w:val="14"/>
                <w:szCs w:val="14"/>
              </w:rPr>
              <w:t>Kitchen equipment installation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0A9" w:rsidRDefault="001650A9" w:rsidP="006A5F3B">
      <w:r>
        <w:separator/>
      </w:r>
    </w:p>
  </w:endnote>
  <w:endnote w:type="continuationSeparator" w:id="0">
    <w:p w:rsidR="001650A9" w:rsidRDefault="001650A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9704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9704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0A9" w:rsidRDefault="001650A9" w:rsidP="006A5F3B">
      <w:r>
        <w:separator/>
      </w:r>
    </w:p>
  </w:footnote>
  <w:footnote w:type="continuationSeparator" w:id="0">
    <w:p w:rsidR="001650A9" w:rsidRDefault="001650A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50A9"/>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A1A06"/>
    <w:rsid w:val="002A254D"/>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04BDF"/>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7046"/>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C1F5B90-6E09-4CF5-91F5-77FBE1E8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FDC8-B913-412F-A4EA-77A6233A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2018-08-09T02:36:00Z</dcterms:created>
  <dcterms:modified xsi:type="dcterms:W3CDTF">2018-09-11T06:06:00Z</dcterms:modified>
</cp:coreProperties>
</file>