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耕種農業</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Cultivation agriculture</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1E55EE" w:rsidRPr="00A849EB" w:rsidRDefault="001E55EE" w:rsidP="001E55EE">
                  <w:pPr>
                    <w:spacing w:line="220" w:lineRule="exact"/>
                    <w:rPr>
                      <w:rFonts w:asciiTheme="majorEastAsia" w:eastAsiaTheme="majorEastAsia" w:hAnsiTheme="majorEastAsia" w:cs="メイリオ"/>
                      <w:sz w:val="16"/>
                      <w:szCs w:val="16"/>
                    </w:rPr>
                  </w:pPr>
                  <w:r w:rsidRPr="00A849EB">
                    <w:rPr>
                      <w:rFonts w:asciiTheme="majorEastAsia" w:eastAsiaTheme="majorEastAsia" w:hAnsiTheme="majorEastAsia" w:cs="メイリオ" w:hint="eastAsia"/>
                      <w:sz w:val="16"/>
                      <w:szCs w:val="16"/>
                    </w:rPr>
                    <w:t>施設園芸</w:t>
                  </w:r>
                </w:p>
                <w:p w:rsidR="005739FD" w:rsidRPr="002036B9" w:rsidRDefault="001E55EE" w:rsidP="001E55EE">
                  <w:pPr>
                    <w:spacing w:line="220" w:lineRule="exact"/>
                    <w:rPr>
                      <w:rFonts w:asciiTheme="majorHAnsi" w:eastAsiaTheme="majorEastAsia" w:hAnsiTheme="majorHAnsi" w:cstheme="majorHAnsi"/>
                      <w:sz w:val="16"/>
                      <w:szCs w:val="16"/>
                    </w:rPr>
                  </w:pPr>
                  <w:r w:rsidRPr="00A849EB">
                    <w:rPr>
                      <w:rStyle w:val="hps"/>
                      <w:rFonts w:ascii="Arial" w:hAnsi="Arial" w:cs="Arial"/>
                      <w:color w:val="222222"/>
                      <w:sz w:val="16"/>
                      <w:szCs w:val="16"/>
                      <w:lang w:val="en"/>
                    </w:rPr>
                    <w:t>Facility horticulture</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3DBFA7"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0C5298"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18C1D0"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87508F">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87508F">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87508F">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341EE1"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1E55EE" w:rsidRPr="00A849EB" w:rsidRDefault="001E55EE" w:rsidP="001E55EE">
            <w:pPr>
              <w:spacing w:line="160" w:lineRule="exact"/>
              <w:jc w:val="left"/>
              <w:rPr>
                <w:rFonts w:asciiTheme="majorHAnsi" w:eastAsiaTheme="majorEastAsia" w:hAnsiTheme="majorHAnsi" w:cstheme="majorHAnsi"/>
                <w:sz w:val="14"/>
                <w:szCs w:val="14"/>
              </w:rPr>
            </w:pPr>
            <w:r w:rsidRPr="00A849EB">
              <w:rPr>
                <w:rFonts w:asciiTheme="majorHAnsi" w:eastAsiaTheme="majorEastAsia" w:hAnsiTheme="majorHAnsi" w:cstheme="majorHAnsi"/>
                <w:sz w:val="14"/>
                <w:szCs w:val="14"/>
              </w:rPr>
              <w:t>土壌等観察作業</w:t>
            </w:r>
            <w:r w:rsidRPr="00A849EB">
              <w:rPr>
                <w:rFonts w:asciiTheme="majorHAnsi" w:eastAsiaTheme="majorEastAsia" w:hAnsiTheme="majorHAnsi" w:cstheme="majorHAnsi"/>
                <w:sz w:val="14"/>
                <w:szCs w:val="14"/>
              </w:rPr>
              <w:t>(</w:t>
            </w:r>
            <w:r w:rsidRPr="00A849EB">
              <w:rPr>
                <w:rFonts w:asciiTheme="majorHAnsi" w:eastAsiaTheme="majorEastAsia" w:hAnsiTheme="majorHAnsi" w:cstheme="majorHAnsi"/>
                <w:sz w:val="14"/>
                <w:szCs w:val="14"/>
              </w:rPr>
              <w:t>土壌、培地、養液のいずれか</w:t>
            </w:r>
            <w:r w:rsidRPr="00A849EB">
              <w:rPr>
                <w:rFonts w:asciiTheme="majorHAnsi" w:eastAsiaTheme="majorEastAsia" w:hAnsiTheme="majorHAnsi" w:cstheme="majorHAnsi"/>
                <w:sz w:val="14"/>
                <w:szCs w:val="14"/>
              </w:rPr>
              <w:t>)</w:t>
            </w:r>
          </w:p>
          <w:p w:rsidR="00341EE1" w:rsidRPr="002036B9" w:rsidRDefault="001E55EE" w:rsidP="001E55EE">
            <w:pPr>
              <w:spacing w:line="160" w:lineRule="exact"/>
              <w:rPr>
                <w:rFonts w:asciiTheme="majorHAnsi" w:eastAsiaTheme="majorEastAsia" w:hAnsiTheme="majorHAnsi" w:cstheme="majorHAnsi"/>
                <w:sz w:val="14"/>
                <w:szCs w:val="14"/>
              </w:rPr>
            </w:pPr>
            <w:r w:rsidRPr="00A849EB">
              <w:rPr>
                <w:rFonts w:asciiTheme="majorHAnsi" w:eastAsiaTheme="majorEastAsia" w:hAnsiTheme="majorHAnsi" w:cstheme="majorHAnsi"/>
                <w:sz w:val="14"/>
                <w:szCs w:val="14"/>
              </w:rPr>
              <w:t>Earth observation (any of earth, culture medium, or nutrient solution)</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E55EE" w:rsidRPr="00A849EB" w:rsidRDefault="001E55EE" w:rsidP="001E55EE">
            <w:pPr>
              <w:spacing w:line="160" w:lineRule="exact"/>
              <w:jc w:val="left"/>
              <w:rPr>
                <w:rFonts w:asciiTheme="majorHAnsi" w:eastAsiaTheme="majorEastAsia" w:hAnsiTheme="majorHAnsi" w:cstheme="majorHAnsi"/>
                <w:sz w:val="14"/>
                <w:szCs w:val="14"/>
              </w:rPr>
            </w:pPr>
            <w:r w:rsidRPr="00A849EB">
              <w:rPr>
                <w:rFonts w:asciiTheme="majorHAnsi" w:eastAsiaTheme="majorEastAsia" w:hAnsiTheme="majorHAnsi" w:cstheme="majorHAnsi"/>
                <w:sz w:val="14"/>
                <w:szCs w:val="14"/>
              </w:rPr>
              <w:t>肥料</w:t>
            </w:r>
            <w:r w:rsidRPr="00A849EB">
              <w:rPr>
                <w:rFonts w:asciiTheme="majorHAnsi" w:eastAsiaTheme="majorEastAsia" w:hAnsiTheme="majorHAnsi" w:cstheme="majorHAnsi"/>
                <w:sz w:val="14"/>
                <w:szCs w:val="14"/>
              </w:rPr>
              <w:t>(</w:t>
            </w:r>
            <w:r w:rsidRPr="00A849EB">
              <w:rPr>
                <w:rFonts w:asciiTheme="majorHAnsi" w:eastAsiaTheme="majorEastAsia" w:hAnsiTheme="majorHAnsi" w:cstheme="majorHAnsi"/>
                <w:sz w:val="14"/>
                <w:szCs w:val="14"/>
              </w:rPr>
              <w:t>栄養材含</w:t>
            </w:r>
            <w:r w:rsidRPr="00A849EB">
              <w:rPr>
                <w:rFonts w:asciiTheme="majorHAnsi" w:eastAsiaTheme="majorEastAsia" w:hAnsiTheme="majorHAnsi" w:cstheme="majorHAnsi"/>
                <w:sz w:val="14"/>
                <w:szCs w:val="14"/>
              </w:rPr>
              <w:t>)</w:t>
            </w:r>
            <w:r w:rsidRPr="00A849EB">
              <w:rPr>
                <w:rFonts w:asciiTheme="majorHAnsi" w:eastAsiaTheme="majorEastAsia" w:hAnsiTheme="majorHAnsi" w:cstheme="majorHAnsi"/>
                <w:sz w:val="14"/>
                <w:szCs w:val="14"/>
              </w:rPr>
              <w:t>の区別等の取扱い作業</w:t>
            </w:r>
          </w:p>
          <w:p w:rsidR="00341EE1" w:rsidRPr="002036B9" w:rsidRDefault="001E55EE" w:rsidP="001E55EE">
            <w:pPr>
              <w:spacing w:line="160" w:lineRule="exact"/>
              <w:rPr>
                <w:rFonts w:asciiTheme="majorHAnsi" w:eastAsiaTheme="majorEastAsia" w:hAnsiTheme="majorHAnsi" w:cstheme="majorHAnsi"/>
                <w:sz w:val="14"/>
                <w:szCs w:val="14"/>
              </w:rPr>
            </w:pPr>
            <w:r w:rsidRPr="00A849EB">
              <w:rPr>
                <w:rFonts w:asciiTheme="majorHAnsi" w:eastAsiaTheme="majorEastAsia" w:hAnsiTheme="majorHAnsi" w:cstheme="majorHAnsi"/>
                <w:sz w:val="14"/>
                <w:szCs w:val="14"/>
              </w:rPr>
              <w:t>Handling of fertilizers (nutrients) including differentiation</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E55EE" w:rsidRPr="00A849EB" w:rsidRDefault="001E55EE" w:rsidP="001E55EE">
            <w:pPr>
              <w:spacing w:line="160" w:lineRule="exact"/>
              <w:jc w:val="left"/>
              <w:rPr>
                <w:rFonts w:asciiTheme="majorHAnsi" w:eastAsiaTheme="majorEastAsia" w:hAnsiTheme="majorHAnsi" w:cstheme="majorHAnsi"/>
                <w:sz w:val="14"/>
                <w:szCs w:val="14"/>
              </w:rPr>
            </w:pPr>
            <w:r w:rsidRPr="00A849EB">
              <w:rPr>
                <w:rFonts w:asciiTheme="majorHAnsi" w:eastAsiaTheme="majorEastAsia" w:hAnsiTheme="majorHAnsi" w:cstheme="majorHAnsi"/>
                <w:sz w:val="14"/>
                <w:szCs w:val="14"/>
              </w:rPr>
              <w:t>温度計等による環境管理作業</w:t>
            </w:r>
          </w:p>
          <w:p w:rsidR="00341EE1" w:rsidRPr="002036B9" w:rsidRDefault="001E55EE" w:rsidP="001E55EE">
            <w:pPr>
              <w:spacing w:line="160" w:lineRule="exact"/>
              <w:rPr>
                <w:rFonts w:asciiTheme="majorHAnsi" w:eastAsiaTheme="majorEastAsia" w:hAnsiTheme="majorHAnsi" w:cstheme="majorHAnsi"/>
                <w:sz w:val="14"/>
                <w:szCs w:val="14"/>
              </w:rPr>
            </w:pPr>
            <w:r w:rsidRPr="00A849EB">
              <w:rPr>
                <w:rFonts w:asciiTheme="majorHAnsi" w:eastAsiaTheme="majorEastAsia" w:hAnsiTheme="majorHAnsi" w:cstheme="majorHAnsi"/>
                <w:sz w:val="14"/>
                <w:szCs w:val="14"/>
              </w:rPr>
              <w:t>Environmental control by using thermometers, etc.</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E55EE" w:rsidRPr="00A849EB" w:rsidRDefault="001E55EE" w:rsidP="001E55EE">
            <w:pPr>
              <w:spacing w:line="160" w:lineRule="exact"/>
              <w:jc w:val="left"/>
              <w:rPr>
                <w:rFonts w:asciiTheme="majorHAnsi" w:eastAsiaTheme="majorEastAsia" w:hAnsiTheme="majorHAnsi" w:cstheme="majorHAnsi"/>
                <w:sz w:val="14"/>
                <w:szCs w:val="14"/>
              </w:rPr>
            </w:pPr>
            <w:r w:rsidRPr="00A849EB">
              <w:rPr>
                <w:rFonts w:asciiTheme="majorHAnsi" w:eastAsiaTheme="majorEastAsia" w:hAnsiTheme="majorHAnsi" w:cstheme="majorHAnsi"/>
                <w:sz w:val="14"/>
                <w:szCs w:val="14"/>
              </w:rPr>
              <w:t>資材･装置の取扱い作業</w:t>
            </w:r>
          </w:p>
          <w:p w:rsidR="00341EE1" w:rsidRPr="002036B9" w:rsidRDefault="001E55EE" w:rsidP="001E55EE">
            <w:pPr>
              <w:spacing w:line="160" w:lineRule="exact"/>
              <w:rPr>
                <w:rFonts w:asciiTheme="majorHAnsi" w:eastAsiaTheme="majorEastAsia" w:hAnsiTheme="majorHAnsi" w:cstheme="majorHAnsi"/>
                <w:sz w:val="14"/>
                <w:szCs w:val="14"/>
              </w:rPr>
            </w:pPr>
            <w:r w:rsidRPr="00A849EB">
              <w:rPr>
                <w:rFonts w:asciiTheme="majorHAnsi" w:eastAsiaTheme="majorEastAsia" w:hAnsiTheme="majorHAnsi" w:cstheme="majorHAnsi"/>
                <w:sz w:val="14"/>
                <w:szCs w:val="14"/>
              </w:rPr>
              <w:t>Handling of materials and equipment</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E55EE" w:rsidRPr="00A849EB" w:rsidRDefault="001E55EE" w:rsidP="001E55EE">
            <w:pPr>
              <w:spacing w:line="160" w:lineRule="exact"/>
              <w:jc w:val="left"/>
              <w:rPr>
                <w:rFonts w:asciiTheme="majorHAnsi" w:eastAsiaTheme="majorEastAsia" w:hAnsiTheme="majorHAnsi" w:cstheme="majorHAnsi"/>
                <w:sz w:val="14"/>
                <w:szCs w:val="14"/>
              </w:rPr>
            </w:pPr>
            <w:r w:rsidRPr="00A849EB">
              <w:rPr>
                <w:rFonts w:asciiTheme="majorHAnsi" w:eastAsiaTheme="majorEastAsia" w:hAnsiTheme="majorHAnsi" w:cstheme="majorHAnsi"/>
                <w:sz w:val="14"/>
                <w:szCs w:val="14"/>
              </w:rPr>
              <w:t>作物の生育診断等の栽培作業</w:t>
            </w:r>
          </w:p>
          <w:p w:rsidR="001117D5" w:rsidRPr="002036B9" w:rsidRDefault="001E55EE" w:rsidP="001E55EE">
            <w:pPr>
              <w:spacing w:line="160" w:lineRule="exact"/>
              <w:rPr>
                <w:rFonts w:asciiTheme="majorHAnsi" w:eastAsiaTheme="majorEastAsia" w:hAnsiTheme="majorHAnsi" w:cstheme="majorHAnsi"/>
                <w:sz w:val="14"/>
                <w:szCs w:val="14"/>
              </w:rPr>
            </w:pPr>
            <w:r w:rsidRPr="00A849EB">
              <w:rPr>
                <w:rFonts w:asciiTheme="majorHAnsi" w:eastAsiaTheme="majorEastAsia" w:hAnsiTheme="majorHAnsi" w:cstheme="majorHAnsi"/>
                <w:sz w:val="14"/>
                <w:szCs w:val="14"/>
              </w:rPr>
              <w:t>Cultivation work including growth diagnosis of crops</w:t>
            </w: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341EE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341EE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1E55EE" w:rsidRPr="00A849EB" w:rsidRDefault="001E55EE" w:rsidP="001E55EE">
            <w:pPr>
              <w:spacing w:line="160" w:lineRule="exact"/>
              <w:jc w:val="left"/>
              <w:rPr>
                <w:rFonts w:asciiTheme="majorHAnsi" w:eastAsiaTheme="majorEastAsia" w:hAnsiTheme="majorHAnsi" w:cstheme="majorHAnsi"/>
                <w:sz w:val="14"/>
                <w:szCs w:val="14"/>
              </w:rPr>
            </w:pPr>
            <w:r w:rsidRPr="00A849EB">
              <w:rPr>
                <w:rFonts w:asciiTheme="majorHAnsi" w:eastAsiaTheme="majorEastAsia" w:hAnsiTheme="majorHAnsi" w:cstheme="majorHAnsi"/>
                <w:sz w:val="14"/>
                <w:szCs w:val="14"/>
              </w:rPr>
              <w:t>べたがけ栽培作業</w:t>
            </w:r>
          </w:p>
          <w:p w:rsidR="00341EE1" w:rsidRPr="002036B9" w:rsidRDefault="001E55EE" w:rsidP="001E55EE">
            <w:pPr>
              <w:spacing w:line="160" w:lineRule="exact"/>
              <w:rPr>
                <w:rFonts w:asciiTheme="majorHAnsi" w:eastAsiaTheme="majorEastAsia" w:hAnsiTheme="majorHAnsi" w:cstheme="majorHAnsi"/>
                <w:sz w:val="14"/>
                <w:szCs w:val="14"/>
              </w:rPr>
            </w:pPr>
            <w:r w:rsidRPr="00A849EB">
              <w:rPr>
                <w:rFonts w:asciiTheme="majorHAnsi" w:eastAsiaTheme="majorEastAsia" w:hAnsiTheme="majorHAnsi" w:cstheme="majorHAnsi"/>
                <w:sz w:val="14"/>
                <w:szCs w:val="14"/>
              </w:rPr>
              <w:t>Whole covering cultivation</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1E55EE" w:rsidRPr="00A849EB" w:rsidRDefault="001E55EE" w:rsidP="001E55EE">
            <w:pPr>
              <w:spacing w:line="160" w:lineRule="exact"/>
              <w:jc w:val="left"/>
              <w:rPr>
                <w:rFonts w:asciiTheme="majorHAnsi" w:eastAsiaTheme="majorEastAsia" w:hAnsiTheme="majorHAnsi" w:cstheme="majorHAnsi"/>
                <w:sz w:val="14"/>
                <w:szCs w:val="14"/>
              </w:rPr>
            </w:pPr>
            <w:r w:rsidRPr="00A849EB">
              <w:rPr>
                <w:rFonts w:asciiTheme="majorHAnsi" w:eastAsiaTheme="majorEastAsia" w:hAnsiTheme="majorHAnsi" w:cstheme="majorHAnsi"/>
                <w:sz w:val="14"/>
                <w:szCs w:val="14"/>
              </w:rPr>
              <w:t>飼肥料作物栽培作業</w:t>
            </w:r>
          </w:p>
          <w:p w:rsidR="00341EE1" w:rsidRPr="002036B9" w:rsidRDefault="001E55EE" w:rsidP="001E55EE">
            <w:pPr>
              <w:spacing w:line="160" w:lineRule="exact"/>
              <w:rPr>
                <w:rFonts w:asciiTheme="majorHAnsi" w:eastAsiaTheme="majorEastAsia" w:hAnsiTheme="majorHAnsi" w:cstheme="majorHAnsi"/>
                <w:sz w:val="14"/>
                <w:szCs w:val="14"/>
              </w:rPr>
            </w:pPr>
            <w:r w:rsidRPr="00A849EB">
              <w:rPr>
                <w:rFonts w:asciiTheme="majorHAnsi" w:eastAsiaTheme="majorEastAsia" w:hAnsiTheme="majorHAnsi" w:cstheme="majorHAnsi"/>
                <w:sz w:val="14"/>
                <w:szCs w:val="14"/>
              </w:rPr>
              <w:t>Forage and manure cultivation</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1E55EE" w:rsidRPr="00A849EB" w:rsidRDefault="001E55EE" w:rsidP="001E55EE">
            <w:pPr>
              <w:spacing w:line="160" w:lineRule="exact"/>
              <w:jc w:val="left"/>
              <w:rPr>
                <w:rFonts w:asciiTheme="majorHAnsi" w:eastAsiaTheme="majorEastAsia" w:hAnsiTheme="majorHAnsi" w:cstheme="majorHAnsi"/>
                <w:sz w:val="14"/>
                <w:szCs w:val="14"/>
              </w:rPr>
            </w:pPr>
            <w:r w:rsidRPr="00A849EB">
              <w:rPr>
                <w:rFonts w:asciiTheme="majorHAnsi" w:eastAsiaTheme="majorEastAsia" w:hAnsiTheme="majorHAnsi" w:cstheme="majorHAnsi"/>
                <w:sz w:val="14"/>
                <w:szCs w:val="14"/>
              </w:rPr>
              <w:t>採種用作物栽培作業</w:t>
            </w:r>
          </w:p>
          <w:p w:rsidR="00341EE1" w:rsidRPr="002036B9" w:rsidRDefault="001E55EE" w:rsidP="001E55EE">
            <w:pPr>
              <w:spacing w:line="160" w:lineRule="exact"/>
              <w:rPr>
                <w:rFonts w:asciiTheme="majorHAnsi" w:eastAsiaTheme="majorEastAsia" w:hAnsiTheme="majorHAnsi" w:cstheme="majorHAnsi"/>
                <w:sz w:val="14"/>
                <w:szCs w:val="14"/>
              </w:rPr>
            </w:pPr>
            <w:r w:rsidRPr="00A849EB">
              <w:rPr>
                <w:rFonts w:asciiTheme="majorHAnsi" w:eastAsiaTheme="majorEastAsia" w:hAnsiTheme="majorHAnsi" w:cstheme="majorHAnsi"/>
                <w:sz w:val="14"/>
                <w:szCs w:val="14"/>
              </w:rPr>
              <w:t>Cultivation for seed-raising crops</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C57" w:rsidRDefault="00EB6C57" w:rsidP="006A5F3B">
      <w:r>
        <w:separator/>
      </w:r>
    </w:p>
  </w:endnote>
  <w:endnote w:type="continuationSeparator" w:id="0">
    <w:p w:rsidR="00EB6C57" w:rsidRDefault="00EB6C5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87508F">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87508F">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C57" w:rsidRDefault="00EB6C57" w:rsidP="006A5F3B">
      <w:r>
        <w:separator/>
      </w:r>
    </w:p>
  </w:footnote>
  <w:footnote w:type="continuationSeparator" w:id="0">
    <w:p w:rsidR="00EB6C57" w:rsidRDefault="00EB6C5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E55EE"/>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5E20"/>
    <w:rsid w:val="00817FF8"/>
    <w:rsid w:val="008236FA"/>
    <w:rsid w:val="00824BD7"/>
    <w:rsid w:val="00835662"/>
    <w:rsid w:val="008426B4"/>
    <w:rsid w:val="0084329F"/>
    <w:rsid w:val="0087134B"/>
    <w:rsid w:val="0087508F"/>
    <w:rsid w:val="008755B5"/>
    <w:rsid w:val="008760AC"/>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B6C57"/>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9C0F46C5-55CA-4B6B-A28D-557F1D94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47B51-2FD0-4168-8E2D-487B54113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816</Words>
  <Characters>4654</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4</cp:revision>
  <cp:lastPrinted>2018-05-10T09:19:00Z</cp:lastPrinted>
  <dcterms:created xsi:type="dcterms:W3CDTF">2018-07-25T05:36:00Z</dcterms:created>
  <dcterms:modified xsi:type="dcterms:W3CDTF">2018-09-11T05:03:00Z</dcterms:modified>
</cp:coreProperties>
</file>