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F86" w14:textId="215A7364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別紙１</w:t>
      </w:r>
      <w:r w:rsidR="00366BBB">
        <w:rPr>
          <w:rFonts w:ascii="ＭＳ 明朝" w:eastAsia="ＭＳ ゴシック" w:cs="ＭＳ ゴシック" w:hint="eastAsia"/>
          <w:color w:val="auto"/>
        </w:rPr>
        <w:t>－１</w:t>
      </w:r>
      <w:r w:rsidR="000C59BF" w:rsidRPr="00F14FE4">
        <w:rPr>
          <w:rFonts w:ascii="ＭＳ 明朝" w:eastAsia="ＭＳ ゴシック" w:cs="ＭＳ ゴシック" w:hint="eastAsia"/>
          <w:color w:val="auto"/>
        </w:rPr>
        <w:t>（</w:t>
      </w:r>
      <w:r w:rsidR="008B6B3F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A67932" w:rsidRPr="00060C47">
        <w:rPr>
          <w:rFonts w:ascii="ＭＳ ゴシック" w:eastAsia="ＭＳ ゴシック" w:hAnsi="ＭＳ ゴシック" w:cs="ＭＳ ゴシック"/>
          <w:color w:val="auto"/>
        </w:rPr>
        <w:t>.</w:t>
      </w:r>
      <w:r w:rsidR="000C48E9"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．１</w:t>
      </w:r>
      <w:r w:rsidR="006076B1" w:rsidRPr="00F14FE4">
        <w:rPr>
          <w:rFonts w:ascii="ＭＳ 明朝" w:eastAsia="ＭＳ ゴシック" w:cs="ＭＳ ゴシック" w:hint="eastAsia"/>
          <w:color w:val="auto"/>
        </w:rPr>
        <w:t>改正</w:t>
      </w:r>
      <w:r w:rsidR="000C59BF" w:rsidRPr="00F14FE4">
        <w:rPr>
          <w:rFonts w:ascii="ＭＳ 明朝" w:eastAsia="ＭＳ ゴシック" w:cs="ＭＳ ゴシック" w:hint="eastAsia"/>
          <w:color w:val="auto"/>
        </w:rPr>
        <w:t>）</w:t>
      </w:r>
    </w:p>
    <w:p w14:paraId="2E8104B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69E631B" w14:textId="77777777" w:rsidR="00446E10" w:rsidRPr="00F14FE4" w:rsidRDefault="00446E10" w:rsidP="00446E10">
      <w:pPr>
        <w:pStyle w:val="a3"/>
        <w:adjustRightInd/>
        <w:jc w:val="center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38"/>
          <w:szCs w:val="38"/>
        </w:rPr>
        <w:t>事業規模の縮小等に関する資料</w:t>
      </w:r>
    </w:p>
    <w:p w14:paraId="254CC400" w14:textId="77777777" w:rsidR="00446E10" w:rsidRPr="00F60715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D07E887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3704330" w14:textId="77777777" w:rsidR="001C14B2" w:rsidRPr="00F14FE4" w:rsidRDefault="007B04A3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  <w:r w:rsidRPr="00F14FE4">
        <w:rPr>
          <w:rFonts w:asciiTheme="majorEastAsia" w:eastAsiaTheme="majorEastAsia" w:hAnsiTheme="majorEastAsia" w:cs="Times New Roman" w:hint="eastAsia"/>
          <w:color w:val="auto"/>
        </w:rPr>
        <w:t>１．企業規模</w:t>
      </w:r>
      <w:r w:rsidR="00C23470" w:rsidRPr="00F14FE4">
        <w:rPr>
          <w:rFonts w:asciiTheme="majorEastAsia" w:eastAsiaTheme="majorEastAsia" w:hAnsiTheme="majorEastAsia" w:cs="Times New Roman" w:hint="eastAsia"/>
          <w:color w:val="auto"/>
        </w:rPr>
        <w:t>（大企業・中小企業）</w:t>
      </w:r>
    </w:p>
    <w:p w14:paraId="04CE2823" w14:textId="77777777" w:rsidR="001C14B2" w:rsidRPr="00BE31F5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73E673D2" w14:textId="77777777" w:rsidR="001C14B2" w:rsidRPr="00F14FE4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6AF62677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２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．事業規模の縮小等を行う理由</w:t>
      </w:r>
    </w:p>
    <w:p w14:paraId="002E81B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333254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C298F1A" w14:textId="77777777" w:rsidR="0011043C" w:rsidRPr="00F14FE4" w:rsidRDefault="0011043C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163A1C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64250B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91E8ABD" w14:textId="77777777" w:rsidR="00CE263A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3BD58FD" w14:textId="77777777" w:rsidR="008E5B0E" w:rsidRPr="00F14FE4" w:rsidRDefault="008E5B0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20BC412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86D981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F6FA07C" w14:textId="77777777" w:rsidR="00C822AE" w:rsidRDefault="00C822A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86CACDB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303868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0F0C85F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43AF23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FA2CE9E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３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．事業規模の縮小等を行おうとする期間</w:t>
      </w:r>
    </w:p>
    <w:p w14:paraId="53DD7BCF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2E38A24" w14:textId="77777777" w:rsidR="00446E10" w:rsidRPr="00F14FE4" w:rsidRDefault="00685682" w:rsidP="00446E10">
      <w:pPr>
        <w:pStyle w:val="a3"/>
        <w:adjustRightInd/>
        <w:spacing w:line="320" w:lineRule="exact"/>
        <w:ind w:firstLineChars="200" w:firstLine="484"/>
        <w:jc w:val="lef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開始予定時期）～</w:t>
      </w: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完了予定時期）</w:t>
      </w:r>
    </w:p>
    <w:p w14:paraId="1E376E08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F84F28F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４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．事業規模の縮小等の内容</w:t>
      </w:r>
    </w:p>
    <w:p w14:paraId="3A5A46FE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4625F75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CF4D589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7B0ADEE" w14:textId="77777777" w:rsidR="00366BBB" w:rsidRPr="00F14FE4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0D5009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9C45B89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CF870C3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20AA216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F8F723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62DEF0D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B38B0CC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8E34B3E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</w:rPr>
      </w:pPr>
    </w:p>
    <w:p w14:paraId="12CA47CB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  <w:sz w:val="20"/>
          <w:u w:val="single"/>
        </w:rPr>
      </w:pPr>
      <w:r w:rsidRPr="00F14FE4">
        <w:rPr>
          <w:rFonts w:ascii="ＭＳ ゴシック" w:eastAsia="ＭＳ ゴシック" w:hAnsi="ＭＳ ゴシック" w:cs="Times New Roman" w:hint="eastAsia"/>
          <w:color w:val="auto"/>
          <w:sz w:val="20"/>
          <w:u w:val="single"/>
        </w:rPr>
        <w:t>※　記載にあたっては、裏面の記入上の注意を必ずご覧ください。</w:t>
      </w:r>
    </w:p>
    <w:p w14:paraId="7530E80C" w14:textId="77777777" w:rsidR="00E7306E" w:rsidRDefault="00446E10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t xml:space="preserve"> </w:t>
      </w:r>
    </w:p>
    <w:p w14:paraId="70430220" w14:textId="77777777" w:rsidR="00E7306E" w:rsidRDefault="00E7306E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</w:p>
    <w:p w14:paraId="55B589DF" w14:textId="77777777" w:rsidR="008E5B0E" w:rsidRPr="00F14FE4" w:rsidRDefault="00446E10" w:rsidP="00F6071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lastRenderedPageBreak/>
        <w:t>(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注意）</w:t>
      </w:r>
    </w:p>
    <w:p w14:paraId="307720C8" w14:textId="77777777" w:rsidR="0011043C" w:rsidRPr="00F14FE4" w:rsidRDefault="00C23470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１．１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</w:t>
      </w:r>
      <w:r w:rsidR="0011043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下表「企業の主たる事業」の区分ごとに、「企業の資本の額又は出資の総額」又は「企業全体の常時雇用する労働者数」のどちらか一方に該当する事業主は「中小企業事業主」となります。</w:t>
      </w:r>
    </w:p>
    <w:tbl>
      <w:tblPr>
        <w:tblW w:w="8203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58"/>
        <w:gridCol w:w="2977"/>
      </w:tblGrid>
      <w:tr w:rsidR="0011043C" w:rsidRPr="00F14FE4" w14:paraId="1AFB7E97" w14:textId="77777777" w:rsidTr="005D6D1E">
        <w:tc>
          <w:tcPr>
            <w:tcW w:w="2268" w:type="dxa"/>
          </w:tcPr>
          <w:p w14:paraId="65315A4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「企業の主たる事業」</w:t>
            </w:r>
          </w:p>
        </w:tc>
        <w:tc>
          <w:tcPr>
            <w:tcW w:w="2958" w:type="dxa"/>
          </w:tcPr>
          <w:p w14:paraId="3161CD95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「企業の資本の額又は出資の総額」</w:t>
            </w:r>
          </w:p>
        </w:tc>
        <w:tc>
          <w:tcPr>
            <w:tcW w:w="2977" w:type="dxa"/>
          </w:tcPr>
          <w:p w14:paraId="10189AE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「企業全体の常時雇用する労働者数」</w:t>
            </w:r>
          </w:p>
        </w:tc>
      </w:tr>
      <w:tr w:rsidR="0011043C" w:rsidRPr="00F14FE4" w14:paraId="4B0C94A9" w14:textId="77777777" w:rsidTr="005D6D1E">
        <w:tc>
          <w:tcPr>
            <w:tcW w:w="2268" w:type="dxa"/>
          </w:tcPr>
          <w:p w14:paraId="3D34253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イ．小売業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(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飲食店を含む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2958" w:type="dxa"/>
          </w:tcPr>
          <w:p w14:paraId="1483CDCD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F7AF4C3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EB7833B" w14:textId="77777777" w:rsidTr="005D6D1E">
        <w:tc>
          <w:tcPr>
            <w:tcW w:w="2268" w:type="dxa"/>
          </w:tcPr>
          <w:p w14:paraId="3CAFFD99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ロ．サービス業</w:t>
            </w:r>
          </w:p>
        </w:tc>
        <w:tc>
          <w:tcPr>
            <w:tcW w:w="2958" w:type="dxa"/>
          </w:tcPr>
          <w:p w14:paraId="46A0A721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C3880F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AEAEFA4" w14:textId="77777777" w:rsidTr="005D6D1E">
        <w:tc>
          <w:tcPr>
            <w:tcW w:w="2268" w:type="dxa"/>
          </w:tcPr>
          <w:p w14:paraId="2132349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ハ．卸売業</w:t>
            </w:r>
          </w:p>
        </w:tc>
        <w:tc>
          <w:tcPr>
            <w:tcW w:w="2958" w:type="dxa"/>
          </w:tcPr>
          <w:p w14:paraId="1E17791E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１億円以下</w:t>
            </w:r>
          </w:p>
        </w:tc>
        <w:tc>
          <w:tcPr>
            <w:tcW w:w="2977" w:type="dxa"/>
          </w:tcPr>
          <w:p w14:paraId="058E309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53430E5F" w14:textId="77777777" w:rsidTr="005D6D1E">
        <w:tc>
          <w:tcPr>
            <w:tcW w:w="2268" w:type="dxa"/>
          </w:tcPr>
          <w:p w14:paraId="61F837CC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ニ．その他</w:t>
            </w:r>
          </w:p>
        </w:tc>
        <w:tc>
          <w:tcPr>
            <w:tcW w:w="2958" w:type="dxa"/>
          </w:tcPr>
          <w:p w14:paraId="0A81896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３億円以下</w:t>
            </w:r>
          </w:p>
        </w:tc>
        <w:tc>
          <w:tcPr>
            <w:tcW w:w="2977" w:type="dxa"/>
          </w:tcPr>
          <w:p w14:paraId="26818E76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300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</w:tbl>
    <w:p w14:paraId="4E8B339E" w14:textId="77777777" w:rsidR="008E5B0E" w:rsidRPr="00F14FE4" w:rsidRDefault="008E5B0E" w:rsidP="0011043C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4D481DD2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２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．２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については、事業規模の縮小等を行うに至った背景</w:t>
      </w:r>
      <w:r w:rsidR="00446E10" w:rsidRPr="00F14FE4">
        <w:rPr>
          <w:rFonts w:ascii="ＭＳ ゴシック" w:hAnsi="ＭＳ ゴシック" w:cs="ＭＳ ゴシック"/>
          <w:color w:val="auto"/>
          <w:sz w:val="20"/>
          <w:szCs w:val="20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事業所の事業を取り巻く国内外の競争の激化、需要構造の変化、為替相場の変動、国内経済の状況等の事情及びこれに伴う生産量、売上高等の現状）を含め具体的な理由を記述してください。</w:t>
      </w:r>
    </w:p>
    <w:p w14:paraId="62ACF0EE" w14:textId="77777777" w:rsidR="008E5B0E" w:rsidRPr="008A0479" w:rsidRDefault="008E5B0E" w:rsidP="00446E10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1FA3CD07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３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．４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CE263A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、事業規模の縮小については、縮小する部門等の名称、事業内容及び設備の廃棄、譲渡等の事業規模の縮小の内容、事業活動の縮小については、縮小する部門等の名称、事業内容及び事業の休止の内容、事業の転換については、縮小する部門等の名称、事業の内容及び新たに開始又は拡充しようとする事業の内容、事業の廃止については、廃止する事業内容を具体的に記述してください。</w:t>
      </w:r>
    </w:p>
    <w:p w14:paraId="69FD54F7" w14:textId="78DFBFF3" w:rsidR="00CE263A" w:rsidRDefault="00A5659F" w:rsidP="0011043C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color w:val="auto"/>
          <w:sz w:val="20"/>
          <w:szCs w:val="20"/>
        </w:rPr>
        <w:t xml:space="preserve">　　</w:t>
      </w:r>
    </w:p>
    <w:p w14:paraId="36B17640" w14:textId="77777777" w:rsidR="00A5659F" w:rsidRPr="00F14FE4" w:rsidRDefault="00A5659F" w:rsidP="00A740D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51124C04" w14:textId="77777777" w:rsidR="00CE263A" w:rsidRPr="00F14FE4" w:rsidRDefault="00CE263A" w:rsidP="00CE263A">
      <w:pPr>
        <w:pStyle w:val="a3"/>
        <w:adjustRightInd/>
        <w:spacing w:line="242" w:lineRule="exact"/>
        <w:ind w:leftChars="200" w:left="726" w:hangingChars="100" w:hanging="242"/>
        <w:rPr>
          <w:rFonts w:ascii="ＭＳ 明朝" w:cs="Times New Roman"/>
          <w:color w:val="auto"/>
        </w:rPr>
      </w:pPr>
    </w:p>
    <w:sectPr w:rsidR="00CE263A" w:rsidRPr="00F14FE4" w:rsidSect="00F60715">
      <w:pgSz w:w="11906" w:h="16838"/>
      <w:pgMar w:top="1440" w:right="1080" w:bottom="1440" w:left="1080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5A48" w14:textId="77777777" w:rsidR="000B2A56" w:rsidRDefault="000B2A56">
      <w:r>
        <w:separator/>
      </w:r>
    </w:p>
  </w:endnote>
  <w:endnote w:type="continuationSeparator" w:id="0">
    <w:p w14:paraId="3862E53A" w14:textId="77777777" w:rsidR="000B2A56" w:rsidRDefault="000B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1C54" w14:textId="77777777" w:rsidR="000B2A56" w:rsidRDefault="000B2A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0EE6BC" w14:textId="77777777" w:rsidR="000B2A56" w:rsidRDefault="000B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trackRevision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8A"/>
    <w:rsid w:val="00004091"/>
    <w:rsid w:val="00060C47"/>
    <w:rsid w:val="000729E2"/>
    <w:rsid w:val="000B0741"/>
    <w:rsid w:val="000B1C03"/>
    <w:rsid w:val="000B2A56"/>
    <w:rsid w:val="000C48E9"/>
    <w:rsid w:val="000C59BF"/>
    <w:rsid w:val="000E1EAD"/>
    <w:rsid w:val="000F6819"/>
    <w:rsid w:val="00101101"/>
    <w:rsid w:val="0011043C"/>
    <w:rsid w:val="00153A67"/>
    <w:rsid w:val="001658E0"/>
    <w:rsid w:val="001B62DB"/>
    <w:rsid w:val="001C14B2"/>
    <w:rsid w:val="001D4985"/>
    <w:rsid w:val="0021373F"/>
    <w:rsid w:val="00236EA7"/>
    <w:rsid w:val="00241D9A"/>
    <w:rsid w:val="0026565D"/>
    <w:rsid w:val="00276B65"/>
    <w:rsid w:val="002A624A"/>
    <w:rsid w:val="002E5454"/>
    <w:rsid w:val="002F53D1"/>
    <w:rsid w:val="00301113"/>
    <w:rsid w:val="003271DF"/>
    <w:rsid w:val="00366BBB"/>
    <w:rsid w:val="003B7E5C"/>
    <w:rsid w:val="003C11A1"/>
    <w:rsid w:val="003D6B55"/>
    <w:rsid w:val="004408EE"/>
    <w:rsid w:val="00444F88"/>
    <w:rsid w:val="00446E10"/>
    <w:rsid w:val="00447FD6"/>
    <w:rsid w:val="0048316B"/>
    <w:rsid w:val="004A588A"/>
    <w:rsid w:val="004C2690"/>
    <w:rsid w:val="004C3A99"/>
    <w:rsid w:val="004D5AAA"/>
    <w:rsid w:val="004F706F"/>
    <w:rsid w:val="00513EBE"/>
    <w:rsid w:val="00586E5F"/>
    <w:rsid w:val="00593091"/>
    <w:rsid w:val="005D6D1E"/>
    <w:rsid w:val="005E7F85"/>
    <w:rsid w:val="006076B1"/>
    <w:rsid w:val="00676017"/>
    <w:rsid w:val="00685682"/>
    <w:rsid w:val="006B5973"/>
    <w:rsid w:val="007308B7"/>
    <w:rsid w:val="007313C4"/>
    <w:rsid w:val="00741780"/>
    <w:rsid w:val="007A5963"/>
    <w:rsid w:val="007B04A3"/>
    <w:rsid w:val="007E43D6"/>
    <w:rsid w:val="007E7B4F"/>
    <w:rsid w:val="008141D3"/>
    <w:rsid w:val="00843CF8"/>
    <w:rsid w:val="00870388"/>
    <w:rsid w:val="008930CC"/>
    <w:rsid w:val="008A0479"/>
    <w:rsid w:val="008B6B3F"/>
    <w:rsid w:val="008D2BC0"/>
    <w:rsid w:val="008D4920"/>
    <w:rsid w:val="008E5B0E"/>
    <w:rsid w:val="0093561B"/>
    <w:rsid w:val="00936F35"/>
    <w:rsid w:val="00982333"/>
    <w:rsid w:val="00A56236"/>
    <w:rsid w:val="00A5659F"/>
    <w:rsid w:val="00A67932"/>
    <w:rsid w:val="00A709D7"/>
    <w:rsid w:val="00A740D5"/>
    <w:rsid w:val="00B67F0A"/>
    <w:rsid w:val="00B72672"/>
    <w:rsid w:val="00BD16A8"/>
    <w:rsid w:val="00BE31F5"/>
    <w:rsid w:val="00C16652"/>
    <w:rsid w:val="00C23470"/>
    <w:rsid w:val="00C573D9"/>
    <w:rsid w:val="00C822AE"/>
    <w:rsid w:val="00C864CE"/>
    <w:rsid w:val="00CE263A"/>
    <w:rsid w:val="00CF6074"/>
    <w:rsid w:val="00D0415C"/>
    <w:rsid w:val="00D0657E"/>
    <w:rsid w:val="00D523C1"/>
    <w:rsid w:val="00D725B1"/>
    <w:rsid w:val="00D96EF6"/>
    <w:rsid w:val="00DD55C3"/>
    <w:rsid w:val="00E07770"/>
    <w:rsid w:val="00E109FB"/>
    <w:rsid w:val="00E1512E"/>
    <w:rsid w:val="00E327DC"/>
    <w:rsid w:val="00E42D8B"/>
    <w:rsid w:val="00E7306E"/>
    <w:rsid w:val="00E7493B"/>
    <w:rsid w:val="00E75652"/>
    <w:rsid w:val="00E81BE5"/>
    <w:rsid w:val="00E844AE"/>
    <w:rsid w:val="00EB29F9"/>
    <w:rsid w:val="00ED3AF6"/>
    <w:rsid w:val="00EF552E"/>
    <w:rsid w:val="00F14FE4"/>
    <w:rsid w:val="00F60715"/>
    <w:rsid w:val="00F93EEF"/>
    <w:rsid w:val="00FA21D4"/>
    <w:rsid w:val="00FC1C58"/>
    <w:rsid w:val="00FD35EB"/>
    <w:rsid w:val="00FD68E2"/>
    <w:rsid w:val="00FE487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8C0FA"/>
  <w14:defaultImageDpi w14:val="0"/>
  <w15:docId w15:val="{91614C1A-60FE-4370-A7E4-E3E6E02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7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2021-03-22T14:33:00Z</cp:lastPrinted>
  <dcterms:created xsi:type="dcterms:W3CDTF">2018-05-25T05:12:00Z</dcterms:created>
  <dcterms:modified xsi:type="dcterms:W3CDTF">2023-03-24T02:27:00Z</dcterms:modified>
</cp:coreProperties>
</file>