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43AD3" w14:textId="22D908F1" w:rsidR="00C25583" w:rsidRDefault="00C25583" w:rsidP="00C25583">
      <w:pPr>
        <w:spacing w:line="360" w:lineRule="exact"/>
        <w:rPr>
          <w:rFonts w:asciiTheme="minorEastAsia" w:eastAsiaTheme="minorEastAsia" w:hAnsiTheme="minorEastAsia"/>
          <w:sz w:val="21"/>
          <w:szCs w:val="21"/>
        </w:rPr>
      </w:pPr>
    </w:p>
    <w:p w14:paraId="7B38DAAB" w14:textId="77777777" w:rsidR="008E4B9A" w:rsidRPr="00BB516D" w:rsidRDefault="008E4B9A" w:rsidP="00C25583">
      <w:pPr>
        <w:spacing w:line="360" w:lineRule="exact"/>
        <w:rPr>
          <w:rFonts w:asciiTheme="minorEastAsia" w:eastAsiaTheme="minorEastAsia" w:hAnsiTheme="minorEastAsia"/>
          <w:sz w:val="21"/>
          <w:szCs w:val="21"/>
        </w:rPr>
      </w:pPr>
    </w:p>
    <w:p w14:paraId="4236DEFC" w14:textId="5D6C01A2" w:rsidR="00F00630" w:rsidRPr="00217BCB" w:rsidRDefault="00A72ABD" w:rsidP="00C25583">
      <w:pPr>
        <w:spacing w:line="360" w:lineRule="exact"/>
        <w:jc w:val="center"/>
        <w:rPr>
          <w:rFonts w:asciiTheme="minorEastAsia" w:eastAsiaTheme="minorEastAsia" w:hAnsiTheme="minorEastAsia"/>
          <w:b/>
          <w:bCs/>
          <w:sz w:val="21"/>
          <w:szCs w:val="21"/>
        </w:rPr>
      </w:pPr>
      <w:r w:rsidRPr="00217BCB">
        <w:rPr>
          <w:rFonts w:asciiTheme="minorEastAsia" w:eastAsiaTheme="minorEastAsia" w:hAnsiTheme="minorEastAsia" w:hint="eastAsia"/>
          <w:b/>
          <w:bCs/>
          <w:sz w:val="21"/>
          <w:szCs w:val="21"/>
        </w:rPr>
        <w:t>人材開発支援助成金（</w:t>
      </w:r>
      <w:r w:rsidR="00C25583" w:rsidRPr="00217BCB">
        <w:rPr>
          <w:rFonts w:asciiTheme="minorEastAsia" w:eastAsiaTheme="minorEastAsia" w:hAnsiTheme="minorEastAsia" w:hint="eastAsia"/>
          <w:b/>
          <w:bCs/>
          <w:sz w:val="21"/>
          <w:szCs w:val="21"/>
        </w:rPr>
        <w:t>人材育成支援</w:t>
      </w:r>
      <w:r w:rsidRPr="00217BCB">
        <w:rPr>
          <w:rFonts w:asciiTheme="minorEastAsia" w:eastAsiaTheme="minorEastAsia" w:hAnsiTheme="minorEastAsia" w:hint="eastAsia"/>
          <w:b/>
          <w:bCs/>
          <w:sz w:val="21"/>
          <w:szCs w:val="21"/>
        </w:rPr>
        <w:t>コース）</w:t>
      </w:r>
      <w:r w:rsidR="00C25583" w:rsidRPr="00217BCB">
        <w:rPr>
          <w:rFonts w:asciiTheme="minorEastAsia" w:eastAsiaTheme="minorEastAsia" w:hAnsiTheme="minorEastAsia" w:hint="eastAsia"/>
          <w:b/>
          <w:bCs/>
          <w:sz w:val="21"/>
          <w:szCs w:val="21"/>
        </w:rPr>
        <w:t>の</w:t>
      </w:r>
      <w:r w:rsidRPr="00217BCB">
        <w:rPr>
          <w:rFonts w:asciiTheme="minorEastAsia" w:eastAsiaTheme="minorEastAsia" w:hAnsiTheme="minorEastAsia" w:hint="eastAsia"/>
          <w:b/>
          <w:bCs/>
          <w:sz w:val="21"/>
          <w:szCs w:val="21"/>
        </w:rPr>
        <w:t>対象労働者</w:t>
      </w:r>
      <w:r w:rsidR="00C25583" w:rsidRPr="00217BCB">
        <w:rPr>
          <w:rFonts w:asciiTheme="minorEastAsia" w:eastAsiaTheme="minorEastAsia" w:hAnsiTheme="minorEastAsia" w:hint="eastAsia"/>
          <w:b/>
          <w:bCs/>
          <w:sz w:val="21"/>
          <w:szCs w:val="21"/>
        </w:rPr>
        <w:t>（有期契約労働者等）</w:t>
      </w:r>
      <w:r w:rsidR="00F00630" w:rsidRPr="00217BCB">
        <w:rPr>
          <w:rFonts w:asciiTheme="minorEastAsia" w:eastAsiaTheme="minorEastAsia" w:hAnsiTheme="minorEastAsia" w:hint="eastAsia"/>
          <w:b/>
          <w:bCs/>
          <w:sz w:val="21"/>
          <w:szCs w:val="21"/>
        </w:rPr>
        <w:t>に関する確認書</w:t>
      </w:r>
    </w:p>
    <w:p w14:paraId="4E154E7E" w14:textId="77777777" w:rsidR="00F00630" w:rsidRPr="00EC78FD" w:rsidRDefault="00F00630" w:rsidP="00C25583">
      <w:pPr>
        <w:spacing w:line="360" w:lineRule="exact"/>
        <w:rPr>
          <w:rFonts w:asciiTheme="minorEastAsia" w:eastAsiaTheme="minorEastAsia" w:hAnsiTheme="minorEastAsia"/>
          <w:sz w:val="21"/>
          <w:szCs w:val="21"/>
        </w:rPr>
      </w:pPr>
    </w:p>
    <w:p w14:paraId="22712373" w14:textId="35596435" w:rsidR="00097837" w:rsidRPr="00BB516D" w:rsidRDefault="00097837" w:rsidP="00C25583">
      <w:pPr>
        <w:spacing w:line="360" w:lineRule="exact"/>
        <w:rPr>
          <w:rFonts w:asciiTheme="minorEastAsia" w:eastAsiaTheme="minorEastAsia" w:hAnsiTheme="minorEastAsia"/>
          <w:sz w:val="21"/>
          <w:szCs w:val="21"/>
        </w:rPr>
      </w:pPr>
    </w:p>
    <w:p w14:paraId="7A77F21E" w14:textId="565DD0C9" w:rsidR="002E5AE8" w:rsidRPr="00BB516D" w:rsidRDefault="005300CB" w:rsidP="00C25583">
      <w:pPr>
        <w:spacing w:line="360" w:lineRule="exact"/>
        <w:rPr>
          <w:rFonts w:asciiTheme="minorEastAsia" w:eastAsiaTheme="minorEastAsia" w:hAnsiTheme="minorEastAsia"/>
          <w:sz w:val="21"/>
          <w:szCs w:val="21"/>
        </w:rPr>
      </w:pPr>
      <w:r w:rsidRPr="00BB516D">
        <w:rPr>
          <w:rFonts w:asciiTheme="minorEastAsia" w:eastAsiaTheme="minorEastAsia" w:hAnsiTheme="minorEastAsia" w:hint="eastAsia"/>
          <w:sz w:val="21"/>
          <w:szCs w:val="21"/>
        </w:rPr>
        <w:t xml:space="preserve">　</w:t>
      </w:r>
      <w:r w:rsidR="003D436A" w:rsidRPr="00BB516D">
        <w:rPr>
          <w:rFonts w:asciiTheme="minorEastAsia" w:eastAsiaTheme="minorEastAsia" w:hAnsiTheme="minorEastAsia" w:hint="eastAsia"/>
          <w:sz w:val="21"/>
          <w:szCs w:val="21"/>
        </w:rPr>
        <w:t>本確認書は、</w:t>
      </w:r>
      <w:r w:rsidRPr="00BB516D">
        <w:rPr>
          <w:rFonts w:asciiTheme="minorEastAsia" w:eastAsiaTheme="minorEastAsia" w:hAnsiTheme="minorEastAsia" w:hint="eastAsia"/>
          <w:sz w:val="21"/>
          <w:szCs w:val="21"/>
        </w:rPr>
        <w:t>人材開発支援助成金（人材育成支援コース）において、有期契約労働者等を対象とし、「人材育成訓練」</w:t>
      </w:r>
      <w:r w:rsidR="001E2301">
        <w:rPr>
          <w:rFonts w:asciiTheme="minorEastAsia" w:eastAsiaTheme="minorEastAsia" w:hAnsiTheme="minorEastAsia" w:hint="eastAsia"/>
          <w:sz w:val="21"/>
          <w:szCs w:val="21"/>
        </w:rPr>
        <w:t>のうち、有期契約労働者等を対象に正規雇用労働者等への転換又は処遇改善を目指して訓練を実施する場合、</w:t>
      </w:r>
      <w:r w:rsidRPr="00BB516D">
        <w:rPr>
          <w:rFonts w:asciiTheme="minorEastAsia" w:eastAsiaTheme="minorEastAsia" w:hAnsiTheme="minorEastAsia" w:hint="eastAsia"/>
          <w:sz w:val="21"/>
          <w:szCs w:val="21"/>
        </w:rPr>
        <w:t>又は「有期実習型訓練」を実施する場合に</w:t>
      </w:r>
      <w:r w:rsidR="003D436A" w:rsidRPr="00BB516D">
        <w:rPr>
          <w:rFonts w:asciiTheme="minorEastAsia" w:eastAsiaTheme="minorEastAsia" w:hAnsiTheme="minorEastAsia" w:hint="eastAsia"/>
          <w:sz w:val="21"/>
          <w:szCs w:val="21"/>
        </w:rPr>
        <w:t>、職業訓練実施計画届と併せて</w:t>
      </w:r>
      <w:r w:rsidR="002E5AE8" w:rsidRPr="00BB516D">
        <w:rPr>
          <w:rFonts w:asciiTheme="minorEastAsia" w:eastAsiaTheme="minorEastAsia" w:hAnsiTheme="minorEastAsia" w:hint="eastAsia"/>
          <w:sz w:val="21"/>
          <w:szCs w:val="21"/>
        </w:rPr>
        <w:t>、管轄都道府県労働局あて</w:t>
      </w:r>
      <w:r w:rsidR="003D436A" w:rsidRPr="00BB516D">
        <w:rPr>
          <w:rFonts w:asciiTheme="minorEastAsia" w:eastAsiaTheme="minorEastAsia" w:hAnsiTheme="minorEastAsia" w:hint="eastAsia"/>
          <w:sz w:val="21"/>
          <w:szCs w:val="21"/>
        </w:rPr>
        <w:t>提出してください。</w:t>
      </w:r>
    </w:p>
    <w:p w14:paraId="7ACA5245" w14:textId="34065C89" w:rsidR="002E5AE8" w:rsidRPr="00BB516D" w:rsidRDefault="002E5AE8" w:rsidP="00C25583">
      <w:pPr>
        <w:spacing w:line="360" w:lineRule="exact"/>
        <w:rPr>
          <w:rFonts w:asciiTheme="minorEastAsia" w:eastAsiaTheme="minorEastAsia" w:hAnsiTheme="minorEastAsia"/>
          <w:sz w:val="21"/>
          <w:szCs w:val="21"/>
        </w:rPr>
      </w:pPr>
      <w:r w:rsidRPr="00BB516D">
        <w:rPr>
          <w:rFonts w:asciiTheme="minorEastAsia" w:eastAsiaTheme="minorEastAsia" w:hAnsiTheme="minorEastAsia" w:hint="eastAsia"/>
          <w:sz w:val="21"/>
          <w:szCs w:val="21"/>
        </w:rPr>
        <w:t xml:space="preserve">　なお、本確認書は、該当訓練に係る有期契約労働者等である全受講予定者について、確認をしたこと証明する書類となりますので、作成にあたってはご留意ください。</w:t>
      </w:r>
    </w:p>
    <w:p w14:paraId="5F4E1597" w14:textId="77777777" w:rsidR="003D436A" w:rsidRPr="008E4B9A" w:rsidRDefault="003D436A" w:rsidP="00C25583">
      <w:pPr>
        <w:spacing w:line="360" w:lineRule="exact"/>
        <w:rPr>
          <w:rFonts w:asciiTheme="minorEastAsia" w:eastAsiaTheme="minorEastAsia" w:hAnsiTheme="minorEastAsia"/>
          <w:sz w:val="21"/>
          <w:szCs w:val="21"/>
        </w:rPr>
      </w:pPr>
    </w:p>
    <w:p w14:paraId="6969A6ED" w14:textId="00C7E539" w:rsidR="00097837" w:rsidRDefault="00097837" w:rsidP="00C25583">
      <w:pPr>
        <w:spacing w:line="360" w:lineRule="exact"/>
        <w:rPr>
          <w:rFonts w:asciiTheme="minorEastAsia" w:eastAsiaTheme="minorEastAsia" w:hAnsiTheme="minorEastAsia"/>
          <w:sz w:val="21"/>
          <w:szCs w:val="21"/>
        </w:rPr>
      </w:pPr>
    </w:p>
    <w:p w14:paraId="0FB15962" w14:textId="77777777" w:rsidR="008E4B9A" w:rsidRPr="00BB516D" w:rsidRDefault="008E4B9A" w:rsidP="00C25583">
      <w:pPr>
        <w:spacing w:line="360" w:lineRule="exact"/>
        <w:rPr>
          <w:rFonts w:asciiTheme="minorEastAsia" w:eastAsiaTheme="minorEastAsia" w:hAnsiTheme="minorEastAsia"/>
          <w:sz w:val="21"/>
          <w:szCs w:val="21"/>
        </w:rPr>
      </w:pPr>
    </w:p>
    <w:p w14:paraId="497ECBED" w14:textId="22FBE09B" w:rsidR="00F00630" w:rsidRPr="00BB516D" w:rsidRDefault="005300CB" w:rsidP="008E4B9A">
      <w:pPr>
        <w:spacing w:line="360" w:lineRule="exact"/>
        <w:ind w:left="192" w:hangingChars="100" w:hanging="192"/>
        <w:rPr>
          <w:rFonts w:asciiTheme="minorEastAsia" w:eastAsiaTheme="minorEastAsia" w:hAnsiTheme="minorEastAsia"/>
          <w:b/>
          <w:bCs/>
          <w:sz w:val="21"/>
          <w:szCs w:val="21"/>
        </w:rPr>
      </w:pPr>
      <w:r w:rsidRPr="00BB516D">
        <w:rPr>
          <w:rFonts w:asciiTheme="minorEastAsia" w:eastAsiaTheme="minorEastAsia" w:hAnsiTheme="minorEastAsia" w:hint="eastAsia"/>
          <w:b/>
          <w:bCs/>
          <w:sz w:val="21"/>
          <w:szCs w:val="21"/>
        </w:rPr>
        <w:t>・</w:t>
      </w:r>
      <w:r w:rsidR="00C25583" w:rsidRPr="00BB516D">
        <w:rPr>
          <w:rFonts w:asciiTheme="minorEastAsia" w:eastAsiaTheme="minorEastAsia" w:hAnsiTheme="minorEastAsia" w:hint="eastAsia"/>
          <w:b/>
          <w:bCs/>
          <w:sz w:val="21"/>
          <w:szCs w:val="21"/>
        </w:rPr>
        <w:t xml:space="preserve">　</w:t>
      </w:r>
      <w:r w:rsidR="002E5AE8" w:rsidRPr="00BB516D">
        <w:rPr>
          <w:rFonts w:asciiTheme="minorEastAsia" w:eastAsiaTheme="minorEastAsia" w:hAnsiTheme="minorEastAsia" w:hint="eastAsia"/>
          <w:b/>
          <w:bCs/>
          <w:sz w:val="21"/>
          <w:szCs w:val="21"/>
        </w:rPr>
        <w:t>該当訓練に係る有期契約労働者等である</w:t>
      </w:r>
      <w:r w:rsidR="00590056" w:rsidRPr="00BB516D">
        <w:rPr>
          <w:rFonts w:asciiTheme="minorEastAsia" w:eastAsiaTheme="minorEastAsia" w:hAnsiTheme="minorEastAsia" w:hint="eastAsia"/>
          <w:b/>
          <w:bCs/>
          <w:sz w:val="21"/>
          <w:szCs w:val="21"/>
        </w:rPr>
        <w:t>受講予定者の雇用形態</w:t>
      </w:r>
      <w:r w:rsidRPr="00BB516D">
        <w:rPr>
          <w:rFonts w:asciiTheme="minorEastAsia" w:eastAsiaTheme="minorEastAsia" w:hAnsiTheme="minorEastAsia" w:hint="eastAsia"/>
          <w:b/>
          <w:bCs/>
          <w:sz w:val="21"/>
          <w:szCs w:val="21"/>
        </w:rPr>
        <w:t>について</w:t>
      </w:r>
      <w:r w:rsidR="002E5AE8" w:rsidRPr="00BB516D">
        <w:rPr>
          <w:rFonts w:asciiTheme="minorEastAsia" w:eastAsiaTheme="minorEastAsia" w:hAnsiTheme="minorEastAsia" w:hint="eastAsia"/>
          <w:b/>
          <w:bCs/>
          <w:sz w:val="21"/>
          <w:szCs w:val="21"/>
        </w:rPr>
        <w:t>、該当するものに「○」をしてください</w:t>
      </w:r>
      <w:r w:rsidRPr="00BB516D">
        <w:rPr>
          <w:rFonts w:asciiTheme="minorEastAsia" w:eastAsiaTheme="minorEastAsia" w:hAnsiTheme="minorEastAsia" w:hint="eastAsia"/>
          <w:b/>
          <w:bCs/>
          <w:sz w:val="21"/>
          <w:szCs w:val="21"/>
        </w:rPr>
        <w:t>（</w:t>
      </w:r>
      <w:r w:rsidR="003D436A" w:rsidRPr="00BB516D">
        <w:rPr>
          <w:rFonts w:asciiTheme="minorEastAsia" w:eastAsiaTheme="minorEastAsia" w:hAnsiTheme="minorEastAsia" w:hint="eastAsia"/>
          <w:b/>
          <w:bCs/>
          <w:sz w:val="21"/>
          <w:szCs w:val="21"/>
        </w:rPr>
        <w:t>複数該当する場合は全て</w:t>
      </w:r>
      <w:r w:rsidR="002E5AE8" w:rsidRPr="00BB516D">
        <w:rPr>
          <w:rFonts w:asciiTheme="minorEastAsia" w:eastAsiaTheme="minorEastAsia" w:hAnsiTheme="minorEastAsia" w:hint="eastAsia"/>
          <w:b/>
          <w:bCs/>
          <w:sz w:val="21"/>
          <w:szCs w:val="21"/>
        </w:rPr>
        <w:t>に「○」をしてください。</w:t>
      </w:r>
      <w:r w:rsidRPr="00BB516D">
        <w:rPr>
          <w:rFonts w:asciiTheme="minorEastAsia" w:eastAsiaTheme="minorEastAsia" w:hAnsiTheme="minorEastAsia" w:hint="eastAsia"/>
          <w:b/>
          <w:bCs/>
          <w:sz w:val="21"/>
          <w:szCs w:val="21"/>
        </w:rPr>
        <w:t>）</w:t>
      </w:r>
      <w:r w:rsidR="002E5AE8" w:rsidRPr="00BB516D">
        <w:rPr>
          <w:rFonts w:asciiTheme="minorEastAsia" w:eastAsiaTheme="minorEastAsia" w:hAnsiTheme="minorEastAsia" w:hint="eastAsia"/>
          <w:b/>
          <w:bCs/>
          <w:sz w:val="21"/>
          <w:szCs w:val="21"/>
        </w:rPr>
        <w:t>。</w:t>
      </w:r>
    </w:p>
    <w:p w14:paraId="206214B2" w14:textId="58AFAA7A" w:rsidR="00F00630" w:rsidRDefault="00F00630" w:rsidP="00C25583">
      <w:pPr>
        <w:spacing w:line="360" w:lineRule="exact"/>
        <w:rPr>
          <w:rFonts w:asciiTheme="minorEastAsia" w:eastAsiaTheme="minorEastAsia" w:hAnsiTheme="minorEastAsia"/>
          <w:sz w:val="21"/>
          <w:szCs w:val="21"/>
        </w:rPr>
      </w:pPr>
    </w:p>
    <w:p w14:paraId="3DFC3DA2" w14:textId="708535B3" w:rsidR="00A8786E" w:rsidRPr="00BB516D" w:rsidRDefault="00A8786E" w:rsidP="00A8786E">
      <w:pPr>
        <w:spacing w:line="360" w:lineRule="exact"/>
        <w:ind w:firstLineChars="300" w:firstLine="574"/>
        <w:jc w:val="right"/>
        <w:rPr>
          <w:rFonts w:asciiTheme="minorEastAsia" w:eastAsiaTheme="minorEastAsia" w:hAnsiTheme="minorEastAsia"/>
          <w:sz w:val="21"/>
          <w:szCs w:val="21"/>
        </w:rPr>
      </w:pPr>
      <w:r w:rsidRPr="00A8786E">
        <w:rPr>
          <w:rFonts w:asciiTheme="minorEastAsia" w:eastAsiaTheme="minorEastAsia" w:hAnsiTheme="minorEastAsia" w:hint="eastAsia"/>
          <w:sz w:val="21"/>
          <w:szCs w:val="21"/>
        </w:rPr>
        <w:t>派遣　・　パート　・　アルバイト　・　その他</w:t>
      </w:r>
      <w:r>
        <w:rPr>
          <w:rFonts w:asciiTheme="minorEastAsia" w:eastAsiaTheme="minorEastAsia" w:hAnsiTheme="minorEastAsia" w:hint="eastAsia"/>
          <w:sz w:val="21"/>
          <w:szCs w:val="21"/>
        </w:rPr>
        <w:t>（　　　　　　　　　　）</w:t>
      </w:r>
    </w:p>
    <w:p w14:paraId="4DB8D60F" w14:textId="77777777" w:rsidR="00F00630" w:rsidRPr="00BB516D" w:rsidRDefault="00F00630" w:rsidP="00C25583">
      <w:pPr>
        <w:spacing w:line="360" w:lineRule="exact"/>
        <w:rPr>
          <w:rFonts w:asciiTheme="minorEastAsia" w:eastAsiaTheme="minorEastAsia" w:hAnsiTheme="minorEastAsia"/>
          <w:sz w:val="21"/>
          <w:szCs w:val="21"/>
        </w:rPr>
      </w:pPr>
    </w:p>
    <w:p w14:paraId="46F8D3EB" w14:textId="0D6A7C0E" w:rsidR="00F00630" w:rsidRPr="00BB516D" w:rsidRDefault="002E5AE8" w:rsidP="00BB516D">
      <w:pPr>
        <w:spacing w:line="360" w:lineRule="exact"/>
        <w:ind w:left="192" w:hangingChars="100" w:hanging="192"/>
        <w:rPr>
          <w:rFonts w:asciiTheme="minorEastAsia" w:eastAsiaTheme="minorEastAsia" w:hAnsiTheme="minorEastAsia"/>
          <w:b/>
          <w:bCs/>
          <w:sz w:val="21"/>
          <w:szCs w:val="21"/>
        </w:rPr>
      </w:pPr>
      <w:r w:rsidRPr="00BB516D">
        <w:rPr>
          <w:rFonts w:asciiTheme="minorEastAsia" w:eastAsiaTheme="minorEastAsia" w:hAnsiTheme="minorEastAsia" w:hint="eastAsia"/>
          <w:b/>
          <w:bCs/>
          <w:sz w:val="21"/>
          <w:szCs w:val="21"/>
        </w:rPr>
        <w:t>・　該当訓練に係る有期契約労働者等である</w:t>
      </w:r>
      <w:r w:rsidR="00590056" w:rsidRPr="00BB516D">
        <w:rPr>
          <w:rFonts w:asciiTheme="minorEastAsia" w:eastAsiaTheme="minorEastAsia" w:hAnsiTheme="minorEastAsia" w:hint="eastAsia"/>
          <w:b/>
          <w:bCs/>
          <w:sz w:val="21"/>
          <w:szCs w:val="21"/>
        </w:rPr>
        <w:t>受講予定者に</w:t>
      </w:r>
      <w:r w:rsidRPr="00BB516D">
        <w:rPr>
          <w:rFonts w:asciiTheme="minorEastAsia" w:eastAsiaTheme="minorEastAsia" w:hAnsiTheme="minorEastAsia" w:hint="eastAsia"/>
          <w:b/>
          <w:bCs/>
          <w:sz w:val="21"/>
          <w:szCs w:val="21"/>
        </w:rPr>
        <w:t>対し、</w:t>
      </w:r>
      <w:r w:rsidR="00590056" w:rsidRPr="00BB516D">
        <w:rPr>
          <w:rFonts w:asciiTheme="minorEastAsia" w:eastAsiaTheme="minorEastAsia" w:hAnsiTheme="minorEastAsia" w:hint="eastAsia"/>
          <w:b/>
          <w:bCs/>
          <w:sz w:val="21"/>
          <w:szCs w:val="21"/>
        </w:rPr>
        <w:t>訓練が</w:t>
      </w:r>
      <w:r w:rsidR="003A52C3">
        <w:rPr>
          <w:rFonts w:asciiTheme="minorEastAsia" w:eastAsiaTheme="minorEastAsia" w:hAnsiTheme="minorEastAsia" w:hint="eastAsia"/>
          <w:b/>
          <w:bCs/>
          <w:sz w:val="21"/>
          <w:szCs w:val="21"/>
        </w:rPr>
        <w:t>正規雇用労働者等への</w:t>
      </w:r>
      <w:r w:rsidR="00F00630" w:rsidRPr="00BB516D">
        <w:rPr>
          <w:rFonts w:asciiTheme="minorEastAsia" w:eastAsiaTheme="minorEastAsia" w:hAnsiTheme="minorEastAsia" w:hint="eastAsia"/>
          <w:b/>
          <w:bCs/>
          <w:sz w:val="21"/>
          <w:szCs w:val="21"/>
        </w:rPr>
        <w:t>転換</w:t>
      </w:r>
      <w:r w:rsidRPr="00BB516D">
        <w:rPr>
          <w:rFonts w:asciiTheme="minorEastAsia" w:eastAsiaTheme="minorEastAsia" w:hAnsiTheme="minorEastAsia" w:hint="eastAsia"/>
          <w:b/>
          <w:bCs/>
          <w:sz w:val="21"/>
          <w:szCs w:val="21"/>
        </w:rPr>
        <w:t>又は処遇改善</w:t>
      </w:r>
      <w:r w:rsidR="00BB516D">
        <w:rPr>
          <w:rFonts w:asciiTheme="minorEastAsia" w:eastAsiaTheme="minorEastAsia" w:hAnsiTheme="minorEastAsia" w:hint="eastAsia"/>
          <w:b/>
          <w:bCs/>
          <w:sz w:val="21"/>
          <w:szCs w:val="21"/>
        </w:rPr>
        <w:t>（「有期実習型訓練」の場合は</w:t>
      </w:r>
      <w:r w:rsidR="003A52C3">
        <w:rPr>
          <w:rFonts w:asciiTheme="minorEastAsia" w:eastAsiaTheme="minorEastAsia" w:hAnsiTheme="minorEastAsia" w:hint="eastAsia"/>
          <w:b/>
          <w:bCs/>
          <w:sz w:val="21"/>
          <w:szCs w:val="21"/>
        </w:rPr>
        <w:t>正規雇用労働者等への</w:t>
      </w:r>
      <w:r w:rsidR="00BB516D">
        <w:rPr>
          <w:rFonts w:asciiTheme="minorEastAsia" w:eastAsiaTheme="minorEastAsia" w:hAnsiTheme="minorEastAsia" w:hint="eastAsia"/>
          <w:b/>
          <w:bCs/>
          <w:sz w:val="21"/>
          <w:szCs w:val="21"/>
        </w:rPr>
        <w:t>転換のみ。）</w:t>
      </w:r>
      <w:r w:rsidR="00590056" w:rsidRPr="00BB516D">
        <w:rPr>
          <w:rFonts w:asciiTheme="minorEastAsia" w:eastAsiaTheme="minorEastAsia" w:hAnsiTheme="minorEastAsia" w:hint="eastAsia"/>
          <w:b/>
          <w:bCs/>
          <w:sz w:val="21"/>
          <w:szCs w:val="21"/>
        </w:rPr>
        <w:t>を目指して行われるものであることを説明し</w:t>
      </w:r>
      <w:r w:rsidR="00F00630" w:rsidRPr="00BB516D">
        <w:rPr>
          <w:rFonts w:asciiTheme="minorEastAsia" w:eastAsiaTheme="minorEastAsia" w:hAnsiTheme="minorEastAsia" w:hint="eastAsia"/>
          <w:b/>
          <w:bCs/>
          <w:sz w:val="21"/>
          <w:szCs w:val="21"/>
        </w:rPr>
        <w:t>たか</w:t>
      </w:r>
      <w:r w:rsidRPr="00BB516D">
        <w:rPr>
          <w:rFonts w:asciiTheme="minorEastAsia" w:eastAsiaTheme="minorEastAsia" w:hAnsiTheme="minorEastAsia" w:hint="eastAsia"/>
          <w:b/>
          <w:bCs/>
          <w:sz w:val="21"/>
          <w:szCs w:val="21"/>
        </w:rPr>
        <w:t>（「説明をしていない」に「○」がある場合、助成対象とはなりません。）。</w:t>
      </w:r>
    </w:p>
    <w:p w14:paraId="57EDB453" w14:textId="77777777" w:rsidR="00C25583" w:rsidRPr="00BB516D" w:rsidRDefault="00C25583" w:rsidP="002E5AE8">
      <w:pPr>
        <w:spacing w:line="360" w:lineRule="exact"/>
        <w:ind w:right="884"/>
        <w:rPr>
          <w:rFonts w:asciiTheme="minorEastAsia" w:eastAsiaTheme="minorEastAsia" w:hAnsiTheme="minorEastAsia"/>
          <w:sz w:val="21"/>
          <w:szCs w:val="21"/>
        </w:rPr>
      </w:pPr>
    </w:p>
    <w:p w14:paraId="52E6A960" w14:textId="0BF4AA74" w:rsidR="00F00630" w:rsidRPr="00BB516D" w:rsidRDefault="00590056" w:rsidP="00C25583">
      <w:pPr>
        <w:spacing w:line="360" w:lineRule="exact"/>
        <w:ind w:firstLineChars="300" w:firstLine="574"/>
        <w:jc w:val="right"/>
        <w:rPr>
          <w:rFonts w:asciiTheme="minorEastAsia" w:eastAsiaTheme="minorEastAsia" w:hAnsiTheme="minorEastAsia"/>
          <w:sz w:val="21"/>
          <w:szCs w:val="21"/>
        </w:rPr>
      </w:pPr>
      <w:r w:rsidRPr="00BB516D">
        <w:rPr>
          <w:rFonts w:asciiTheme="minorEastAsia" w:eastAsiaTheme="minorEastAsia" w:hAnsiTheme="minorEastAsia" w:hint="eastAsia"/>
          <w:sz w:val="21"/>
          <w:szCs w:val="21"/>
        </w:rPr>
        <w:t>説明した　・　説明していない</w:t>
      </w:r>
    </w:p>
    <w:p w14:paraId="76CF26EB" w14:textId="77777777" w:rsidR="00F00630" w:rsidRPr="00BB516D" w:rsidRDefault="00F00630" w:rsidP="00C25583">
      <w:pPr>
        <w:spacing w:line="360" w:lineRule="exact"/>
        <w:rPr>
          <w:rFonts w:asciiTheme="minorEastAsia" w:eastAsiaTheme="minorEastAsia" w:hAnsiTheme="minorEastAsia"/>
          <w:sz w:val="21"/>
          <w:szCs w:val="21"/>
        </w:rPr>
      </w:pPr>
    </w:p>
    <w:p w14:paraId="0414FC96" w14:textId="0B1E7E01" w:rsidR="00F00630" w:rsidRPr="00BB516D" w:rsidRDefault="002E5AE8" w:rsidP="008E4B9A">
      <w:pPr>
        <w:spacing w:line="360" w:lineRule="exact"/>
        <w:ind w:left="192" w:hangingChars="100" w:hanging="192"/>
        <w:rPr>
          <w:rFonts w:asciiTheme="minorEastAsia" w:eastAsiaTheme="minorEastAsia" w:hAnsiTheme="minorEastAsia"/>
          <w:b/>
          <w:bCs/>
          <w:sz w:val="21"/>
          <w:szCs w:val="21"/>
        </w:rPr>
      </w:pPr>
      <w:r w:rsidRPr="00BB516D">
        <w:rPr>
          <w:rFonts w:asciiTheme="minorEastAsia" w:eastAsiaTheme="minorEastAsia" w:hAnsiTheme="minorEastAsia" w:hint="eastAsia"/>
          <w:b/>
          <w:bCs/>
          <w:sz w:val="21"/>
          <w:szCs w:val="21"/>
        </w:rPr>
        <w:t>・</w:t>
      </w:r>
      <w:r w:rsidR="00F00630" w:rsidRPr="00BB516D">
        <w:rPr>
          <w:rFonts w:asciiTheme="minorEastAsia" w:eastAsiaTheme="minorEastAsia" w:hAnsiTheme="minorEastAsia" w:hint="eastAsia"/>
          <w:b/>
          <w:bCs/>
          <w:sz w:val="21"/>
          <w:szCs w:val="21"/>
        </w:rPr>
        <w:t xml:space="preserve">　</w:t>
      </w:r>
      <w:bookmarkStart w:id="0" w:name="_Hlk129367200"/>
      <w:r w:rsidRPr="00BB516D">
        <w:rPr>
          <w:rFonts w:asciiTheme="minorEastAsia" w:eastAsiaTheme="minorEastAsia" w:hAnsiTheme="minorEastAsia" w:hint="eastAsia"/>
          <w:b/>
          <w:bCs/>
          <w:sz w:val="21"/>
          <w:szCs w:val="21"/>
        </w:rPr>
        <w:t>該当訓練に係る有期契約労働者等である</w:t>
      </w:r>
      <w:r w:rsidR="00590056" w:rsidRPr="00BB516D">
        <w:rPr>
          <w:rFonts w:asciiTheme="minorEastAsia" w:eastAsiaTheme="minorEastAsia" w:hAnsiTheme="minorEastAsia" w:hint="eastAsia"/>
          <w:b/>
          <w:bCs/>
          <w:sz w:val="21"/>
          <w:szCs w:val="21"/>
        </w:rPr>
        <w:t>受講予定者に</w:t>
      </w:r>
      <w:r w:rsidRPr="00BB516D">
        <w:rPr>
          <w:rFonts w:asciiTheme="minorEastAsia" w:eastAsiaTheme="minorEastAsia" w:hAnsiTheme="minorEastAsia" w:hint="eastAsia"/>
          <w:b/>
          <w:bCs/>
          <w:sz w:val="21"/>
          <w:szCs w:val="21"/>
        </w:rPr>
        <w:t>対し、</w:t>
      </w:r>
      <w:bookmarkEnd w:id="0"/>
      <w:r w:rsidR="00590056" w:rsidRPr="00BB516D">
        <w:rPr>
          <w:rFonts w:asciiTheme="minorEastAsia" w:eastAsiaTheme="minorEastAsia" w:hAnsiTheme="minorEastAsia" w:hint="eastAsia"/>
          <w:b/>
          <w:bCs/>
          <w:sz w:val="21"/>
          <w:szCs w:val="21"/>
        </w:rPr>
        <w:t>訓練修了後に</w:t>
      </w:r>
      <w:r w:rsidR="003A52C3">
        <w:rPr>
          <w:rFonts w:asciiTheme="minorEastAsia" w:eastAsiaTheme="minorEastAsia" w:hAnsiTheme="minorEastAsia" w:hint="eastAsia"/>
          <w:b/>
          <w:bCs/>
          <w:sz w:val="21"/>
          <w:szCs w:val="21"/>
        </w:rPr>
        <w:t>正規雇用労働者等への</w:t>
      </w:r>
      <w:r w:rsidR="00590056" w:rsidRPr="00BB516D">
        <w:rPr>
          <w:rFonts w:asciiTheme="minorEastAsia" w:eastAsiaTheme="minorEastAsia" w:hAnsiTheme="minorEastAsia" w:hint="eastAsia"/>
          <w:b/>
          <w:bCs/>
          <w:sz w:val="21"/>
          <w:szCs w:val="21"/>
        </w:rPr>
        <w:t>転換</w:t>
      </w:r>
      <w:r w:rsidRPr="00BB516D">
        <w:rPr>
          <w:rFonts w:asciiTheme="minorEastAsia" w:eastAsiaTheme="minorEastAsia" w:hAnsiTheme="minorEastAsia" w:hint="eastAsia"/>
          <w:b/>
          <w:bCs/>
          <w:sz w:val="21"/>
          <w:szCs w:val="21"/>
        </w:rPr>
        <w:t>又は処遇改善</w:t>
      </w:r>
      <w:r w:rsidR="00BB516D">
        <w:rPr>
          <w:rFonts w:asciiTheme="minorEastAsia" w:eastAsiaTheme="minorEastAsia" w:hAnsiTheme="minorEastAsia" w:hint="eastAsia"/>
          <w:b/>
          <w:bCs/>
          <w:sz w:val="21"/>
          <w:szCs w:val="21"/>
        </w:rPr>
        <w:t>（「有期実習型訓練」の場合は</w:t>
      </w:r>
      <w:r w:rsidR="003A52C3">
        <w:rPr>
          <w:rFonts w:asciiTheme="minorEastAsia" w:eastAsiaTheme="minorEastAsia" w:hAnsiTheme="minorEastAsia" w:hint="eastAsia"/>
          <w:b/>
          <w:bCs/>
          <w:sz w:val="21"/>
          <w:szCs w:val="21"/>
        </w:rPr>
        <w:t>正規雇用労働者等への</w:t>
      </w:r>
      <w:r w:rsidR="00BB516D">
        <w:rPr>
          <w:rFonts w:asciiTheme="minorEastAsia" w:eastAsiaTheme="minorEastAsia" w:hAnsiTheme="minorEastAsia" w:hint="eastAsia"/>
          <w:b/>
          <w:bCs/>
          <w:sz w:val="21"/>
          <w:szCs w:val="21"/>
        </w:rPr>
        <w:t>転換のみ。）</w:t>
      </w:r>
      <w:r w:rsidR="00590056" w:rsidRPr="00BB516D">
        <w:rPr>
          <w:rFonts w:asciiTheme="minorEastAsia" w:eastAsiaTheme="minorEastAsia" w:hAnsiTheme="minorEastAsia" w:hint="eastAsia"/>
          <w:b/>
          <w:bCs/>
          <w:sz w:val="21"/>
          <w:szCs w:val="21"/>
        </w:rPr>
        <w:t>するための基準について具体的な説明をしたか</w:t>
      </w:r>
      <w:r w:rsidRPr="00BB516D">
        <w:rPr>
          <w:rFonts w:asciiTheme="minorEastAsia" w:eastAsiaTheme="minorEastAsia" w:hAnsiTheme="minorEastAsia" w:hint="eastAsia"/>
          <w:b/>
          <w:bCs/>
          <w:sz w:val="21"/>
          <w:szCs w:val="21"/>
        </w:rPr>
        <w:t>（「説明をしていない」に「○」が</w:t>
      </w:r>
      <w:r w:rsidR="00BB516D" w:rsidRPr="00BB516D">
        <w:rPr>
          <w:rFonts w:asciiTheme="minorEastAsia" w:eastAsiaTheme="minorEastAsia" w:hAnsiTheme="minorEastAsia" w:hint="eastAsia"/>
          <w:b/>
          <w:bCs/>
          <w:sz w:val="21"/>
          <w:szCs w:val="21"/>
        </w:rPr>
        <w:t>ある場合、助成対象とはなりません。</w:t>
      </w:r>
      <w:r w:rsidRPr="00BB516D">
        <w:rPr>
          <w:rFonts w:asciiTheme="minorEastAsia" w:eastAsiaTheme="minorEastAsia" w:hAnsiTheme="minorEastAsia" w:hint="eastAsia"/>
          <w:b/>
          <w:bCs/>
          <w:sz w:val="21"/>
          <w:szCs w:val="21"/>
        </w:rPr>
        <w:t>）</w:t>
      </w:r>
      <w:r w:rsidR="00590056" w:rsidRPr="00BB516D">
        <w:rPr>
          <w:rFonts w:asciiTheme="minorEastAsia" w:eastAsiaTheme="minorEastAsia" w:hAnsiTheme="minorEastAsia" w:hint="eastAsia"/>
          <w:b/>
          <w:bCs/>
          <w:sz w:val="21"/>
          <w:szCs w:val="21"/>
        </w:rPr>
        <w:t>。</w:t>
      </w:r>
    </w:p>
    <w:p w14:paraId="342AB9AB" w14:textId="7F8C96AB" w:rsidR="00590056" w:rsidRPr="00BB516D" w:rsidRDefault="00590056" w:rsidP="00C25583">
      <w:pPr>
        <w:spacing w:line="360" w:lineRule="exact"/>
        <w:ind w:left="358" w:hangingChars="187" w:hanging="358"/>
        <w:rPr>
          <w:rFonts w:asciiTheme="minorEastAsia" w:eastAsiaTheme="minorEastAsia" w:hAnsiTheme="minorEastAsia"/>
          <w:sz w:val="21"/>
          <w:szCs w:val="21"/>
        </w:rPr>
      </w:pPr>
    </w:p>
    <w:p w14:paraId="6621B148" w14:textId="5939DD40" w:rsidR="00F00630" w:rsidRPr="00BB516D" w:rsidRDefault="00590056" w:rsidP="00C25583">
      <w:pPr>
        <w:spacing w:line="360" w:lineRule="exact"/>
        <w:jc w:val="right"/>
        <w:rPr>
          <w:rFonts w:asciiTheme="minorEastAsia" w:eastAsiaTheme="minorEastAsia" w:hAnsiTheme="minorEastAsia"/>
          <w:sz w:val="21"/>
          <w:szCs w:val="21"/>
        </w:rPr>
      </w:pPr>
      <w:r w:rsidRPr="00BB516D">
        <w:rPr>
          <w:rFonts w:asciiTheme="minorEastAsia" w:eastAsiaTheme="minorEastAsia" w:hAnsiTheme="minorEastAsia" w:hint="eastAsia"/>
          <w:sz w:val="21"/>
          <w:szCs w:val="21"/>
        </w:rPr>
        <w:t>説明した　・　説明していない</w:t>
      </w:r>
    </w:p>
    <w:p w14:paraId="76F3B921" w14:textId="4058D4DE" w:rsidR="00A8786E" w:rsidRPr="00BB516D" w:rsidRDefault="00A8786E" w:rsidP="00C25583">
      <w:pPr>
        <w:spacing w:line="360" w:lineRule="exact"/>
        <w:rPr>
          <w:rFonts w:asciiTheme="minorEastAsia" w:eastAsiaTheme="minorEastAsia" w:hAnsiTheme="minorEastAsia"/>
          <w:sz w:val="21"/>
          <w:szCs w:val="21"/>
        </w:rPr>
      </w:pPr>
    </w:p>
    <w:p w14:paraId="467333F9" w14:textId="0D71487B" w:rsidR="00F00630" w:rsidRPr="00BB516D" w:rsidRDefault="00590056" w:rsidP="008E4B9A">
      <w:pPr>
        <w:spacing w:line="360" w:lineRule="exact"/>
        <w:rPr>
          <w:rFonts w:asciiTheme="minorEastAsia" w:eastAsiaTheme="minorEastAsia" w:hAnsiTheme="minorEastAsia"/>
          <w:sz w:val="21"/>
          <w:szCs w:val="21"/>
        </w:rPr>
      </w:pPr>
      <w:r w:rsidRPr="00BB516D">
        <w:rPr>
          <w:rFonts w:asciiTheme="minorEastAsia" w:eastAsiaTheme="minorEastAsia" w:hAnsiTheme="minorEastAsia" w:hint="eastAsia"/>
          <w:sz w:val="21"/>
          <w:szCs w:val="21"/>
        </w:rPr>
        <w:t>以上</w:t>
      </w:r>
      <w:r w:rsidR="00BB516D" w:rsidRPr="00BB516D">
        <w:rPr>
          <w:rFonts w:asciiTheme="minorEastAsia" w:eastAsiaTheme="minorEastAsia" w:hAnsiTheme="minorEastAsia" w:hint="eastAsia"/>
          <w:sz w:val="21"/>
          <w:szCs w:val="21"/>
        </w:rPr>
        <w:t>、該当訓練に係る有期契約労働者等である全受講予定者に対し、</w:t>
      </w:r>
      <w:r w:rsidRPr="00BB516D">
        <w:rPr>
          <w:rFonts w:asciiTheme="minorEastAsia" w:eastAsiaTheme="minorEastAsia" w:hAnsiTheme="minorEastAsia" w:hint="eastAsia"/>
          <w:sz w:val="21"/>
          <w:szCs w:val="21"/>
        </w:rPr>
        <w:t>確認</w:t>
      </w:r>
      <w:r w:rsidR="00BB516D" w:rsidRPr="00BB516D">
        <w:rPr>
          <w:rFonts w:asciiTheme="minorEastAsia" w:eastAsiaTheme="minorEastAsia" w:hAnsiTheme="minorEastAsia" w:hint="eastAsia"/>
          <w:sz w:val="21"/>
          <w:szCs w:val="21"/>
        </w:rPr>
        <w:t>を</w:t>
      </w:r>
      <w:r w:rsidRPr="00BB516D">
        <w:rPr>
          <w:rFonts w:asciiTheme="minorEastAsia" w:eastAsiaTheme="minorEastAsia" w:hAnsiTheme="minorEastAsia" w:hint="eastAsia"/>
          <w:sz w:val="21"/>
          <w:szCs w:val="21"/>
        </w:rPr>
        <w:t>しました</w:t>
      </w:r>
      <w:r w:rsidR="00F00630" w:rsidRPr="00BB516D">
        <w:rPr>
          <w:rFonts w:asciiTheme="minorEastAsia" w:eastAsiaTheme="minorEastAsia" w:hAnsiTheme="minorEastAsia" w:hint="eastAsia"/>
          <w:sz w:val="21"/>
          <w:szCs w:val="21"/>
        </w:rPr>
        <w:t>。</w:t>
      </w:r>
    </w:p>
    <w:p w14:paraId="4C9DB0D9" w14:textId="3B6B80C9" w:rsidR="00C02CFD" w:rsidRPr="00BB516D" w:rsidRDefault="00C02CFD" w:rsidP="00C25583">
      <w:pPr>
        <w:spacing w:line="360" w:lineRule="exact"/>
        <w:ind w:right="440"/>
        <w:rPr>
          <w:rFonts w:asciiTheme="minorEastAsia" w:eastAsiaTheme="minorEastAsia" w:hAnsiTheme="minorEastAsia"/>
          <w:sz w:val="21"/>
          <w:szCs w:val="21"/>
        </w:rPr>
      </w:pPr>
    </w:p>
    <w:p w14:paraId="613D2347" w14:textId="679A018E" w:rsidR="00BB516D" w:rsidRPr="008E4B9A" w:rsidRDefault="00BB516D" w:rsidP="00C25583">
      <w:pPr>
        <w:spacing w:line="360" w:lineRule="exact"/>
        <w:ind w:right="440"/>
        <w:rPr>
          <w:rFonts w:asciiTheme="minorEastAsia" w:eastAsiaTheme="minorEastAsia" w:hAnsiTheme="minorEastAsia"/>
          <w:sz w:val="21"/>
          <w:szCs w:val="21"/>
        </w:rPr>
      </w:pPr>
    </w:p>
    <w:p w14:paraId="5896430E" w14:textId="6CE14B03" w:rsidR="00F00630" w:rsidRPr="00BB516D" w:rsidRDefault="00F00630" w:rsidP="00C25583">
      <w:pPr>
        <w:spacing w:line="360" w:lineRule="exact"/>
        <w:jc w:val="right"/>
        <w:rPr>
          <w:rFonts w:asciiTheme="minorEastAsia" w:eastAsiaTheme="minorEastAsia" w:hAnsiTheme="minorEastAsia"/>
          <w:sz w:val="21"/>
          <w:szCs w:val="21"/>
        </w:rPr>
      </w:pPr>
      <w:r w:rsidRPr="00BB516D">
        <w:rPr>
          <w:rFonts w:asciiTheme="minorEastAsia" w:eastAsiaTheme="minorEastAsia" w:hAnsiTheme="minorEastAsia" w:hint="eastAsia"/>
          <w:sz w:val="21"/>
          <w:szCs w:val="21"/>
        </w:rPr>
        <w:t xml:space="preserve">　　　年</w:t>
      </w:r>
      <w:r w:rsidR="008E4B9A">
        <w:rPr>
          <w:rFonts w:asciiTheme="minorEastAsia" w:eastAsiaTheme="minorEastAsia" w:hAnsiTheme="minorEastAsia" w:hint="eastAsia"/>
          <w:sz w:val="21"/>
          <w:szCs w:val="21"/>
        </w:rPr>
        <w:t xml:space="preserve">　　　　　</w:t>
      </w:r>
      <w:r w:rsidRPr="00BB516D">
        <w:rPr>
          <w:rFonts w:asciiTheme="minorEastAsia" w:eastAsiaTheme="minorEastAsia" w:hAnsiTheme="minorEastAsia" w:hint="eastAsia"/>
          <w:sz w:val="21"/>
          <w:szCs w:val="21"/>
        </w:rPr>
        <w:t>月</w:t>
      </w:r>
      <w:r w:rsidR="008E4B9A">
        <w:rPr>
          <w:rFonts w:asciiTheme="minorEastAsia" w:eastAsiaTheme="minorEastAsia" w:hAnsiTheme="minorEastAsia" w:hint="eastAsia"/>
          <w:sz w:val="21"/>
          <w:szCs w:val="21"/>
        </w:rPr>
        <w:t xml:space="preserve">　　　　　</w:t>
      </w:r>
      <w:r w:rsidRPr="00BB516D">
        <w:rPr>
          <w:rFonts w:asciiTheme="minorEastAsia" w:eastAsiaTheme="minorEastAsia" w:hAnsiTheme="minorEastAsia" w:hint="eastAsia"/>
          <w:sz w:val="21"/>
          <w:szCs w:val="21"/>
        </w:rPr>
        <w:t>日</w:t>
      </w:r>
    </w:p>
    <w:p w14:paraId="5CCD5D3F" w14:textId="1E597A8E" w:rsidR="00C25583" w:rsidRPr="00BB516D" w:rsidRDefault="00C25583" w:rsidP="00C25583">
      <w:pPr>
        <w:spacing w:line="360" w:lineRule="exact"/>
        <w:ind w:right="440"/>
        <w:rPr>
          <w:rFonts w:asciiTheme="minorEastAsia" w:eastAsiaTheme="minorEastAsia" w:hAnsiTheme="minorEastAsia"/>
          <w:sz w:val="21"/>
          <w:szCs w:val="21"/>
        </w:rPr>
      </w:pPr>
    </w:p>
    <w:tbl>
      <w:tblPr>
        <w:tblStyle w:val="a3"/>
        <w:tblW w:w="0" w:type="auto"/>
        <w:jc w:val="center"/>
        <w:tblLook w:val="04A0" w:firstRow="1" w:lastRow="0" w:firstColumn="1" w:lastColumn="0" w:noHBand="0" w:noVBand="1"/>
      </w:tblPr>
      <w:tblGrid>
        <w:gridCol w:w="1276"/>
        <w:gridCol w:w="3119"/>
        <w:gridCol w:w="850"/>
        <w:gridCol w:w="3681"/>
      </w:tblGrid>
      <w:tr w:rsidR="00FC4B00" w:rsidRPr="00BB516D" w14:paraId="34CF56ED" w14:textId="77777777" w:rsidTr="008E4B9A">
        <w:trPr>
          <w:trHeight w:val="614"/>
          <w:jc w:val="center"/>
        </w:trPr>
        <w:tc>
          <w:tcPr>
            <w:tcW w:w="1276" w:type="dxa"/>
            <w:vAlign w:val="center"/>
          </w:tcPr>
          <w:p w14:paraId="259F30DF" w14:textId="77777777" w:rsidR="00FC4B00" w:rsidRPr="00BB516D" w:rsidRDefault="00590056" w:rsidP="00C25583">
            <w:pPr>
              <w:spacing w:line="360" w:lineRule="exact"/>
              <w:jc w:val="center"/>
              <w:rPr>
                <w:rFonts w:asciiTheme="minorEastAsia" w:eastAsiaTheme="minorEastAsia" w:hAnsiTheme="minorEastAsia"/>
                <w:sz w:val="21"/>
                <w:szCs w:val="21"/>
              </w:rPr>
            </w:pPr>
            <w:r w:rsidRPr="00BB516D">
              <w:rPr>
                <w:rFonts w:asciiTheme="minorEastAsia" w:eastAsiaTheme="minorEastAsia" w:hAnsiTheme="minorEastAsia" w:hint="eastAsia"/>
                <w:sz w:val="21"/>
                <w:szCs w:val="21"/>
              </w:rPr>
              <w:t>事業所名</w:t>
            </w:r>
          </w:p>
        </w:tc>
        <w:tc>
          <w:tcPr>
            <w:tcW w:w="7650" w:type="dxa"/>
            <w:gridSpan w:val="3"/>
            <w:vAlign w:val="center"/>
          </w:tcPr>
          <w:p w14:paraId="67229587" w14:textId="153BA808" w:rsidR="00FC4B00" w:rsidRPr="00BB516D" w:rsidRDefault="00FC4B00" w:rsidP="00C25583">
            <w:pPr>
              <w:spacing w:line="360" w:lineRule="exact"/>
              <w:ind w:leftChars="15" w:left="30" w:firstLine="1"/>
              <w:jc w:val="left"/>
              <w:rPr>
                <w:rFonts w:asciiTheme="minorEastAsia" w:eastAsiaTheme="minorEastAsia" w:hAnsiTheme="minorEastAsia"/>
                <w:sz w:val="21"/>
                <w:szCs w:val="21"/>
              </w:rPr>
            </w:pPr>
          </w:p>
        </w:tc>
      </w:tr>
      <w:tr w:rsidR="00C02CFD" w:rsidRPr="00BB516D" w14:paraId="4CFFEF6E" w14:textId="77777777" w:rsidTr="008E4B9A">
        <w:trPr>
          <w:trHeight w:val="539"/>
          <w:jc w:val="center"/>
        </w:trPr>
        <w:tc>
          <w:tcPr>
            <w:tcW w:w="1276" w:type="dxa"/>
            <w:vAlign w:val="center"/>
          </w:tcPr>
          <w:p w14:paraId="114697BE" w14:textId="77777777" w:rsidR="00C02CFD" w:rsidRPr="00BB516D" w:rsidRDefault="00FC4B00" w:rsidP="00C25583">
            <w:pPr>
              <w:spacing w:line="360" w:lineRule="exact"/>
              <w:jc w:val="center"/>
              <w:rPr>
                <w:rFonts w:asciiTheme="minorEastAsia" w:eastAsiaTheme="minorEastAsia" w:hAnsiTheme="minorEastAsia"/>
                <w:sz w:val="21"/>
                <w:szCs w:val="21"/>
              </w:rPr>
            </w:pPr>
            <w:r w:rsidRPr="00BB516D">
              <w:rPr>
                <w:rFonts w:asciiTheme="minorEastAsia" w:eastAsiaTheme="minorEastAsia" w:hAnsiTheme="minorEastAsia" w:hint="eastAsia"/>
                <w:sz w:val="21"/>
                <w:szCs w:val="21"/>
              </w:rPr>
              <w:t>連絡先</w:t>
            </w:r>
          </w:p>
          <w:p w14:paraId="5C381F1A" w14:textId="77777777" w:rsidR="00FC4B00" w:rsidRPr="00BB516D" w:rsidRDefault="00C02CFD" w:rsidP="00C25583">
            <w:pPr>
              <w:spacing w:line="360" w:lineRule="exact"/>
              <w:jc w:val="center"/>
              <w:rPr>
                <w:rFonts w:asciiTheme="minorEastAsia" w:eastAsiaTheme="minorEastAsia" w:hAnsiTheme="minorEastAsia"/>
                <w:sz w:val="21"/>
                <w:szCs w:val="21"/>
              </w:rPr>
            </w:pPr>
            <w:r w:rsidRPr="00BB516D">
              <w:rPr>
                <w:rFonts w:asciiTheme="minorEastAsia" w:eastAsiaTheme="minorEastAsia" w:hAnsiTheme="minorEastAsia" w:hint="eastAsia"/>
                <w:sz w:val="21"/>
                <w:szCs w:val="21"/>
              </w:rPr>
              <w:t>(</w:t>
            </w:r>
            <w:r w:rsidR="00FC4B00" w:rsidRPr="00BB516D">
              <w:rPr>
                <w:rFonts w:asciiTheme="minorEastAsia" w:eastAsiaTheme="minorEastAsia" w:hAnsiTheme="minorEastAsia" w:hint="eastAsia"/>
                <w:sz w:val="21"/>
                <w:szCs w:val="21"/>
              </w:rPr>
              <w:t>電話番号</w:t>
            </w:r>
            <w:r w:rsidRPr="00BB516D">
              <w:rPr>
                <w:rFonts w:asciiTheme="minorEastAsia" w:eastAsiaTheme="minorEastAsia" w:hAnsiTheme="minorEastAsia" w:hint="eastAsia"/>
                <w:sz w:val="21"/>
                <w:szCs w:val="21"/>
              </w:rPr>
              <w:t>)</w:t>
            </w:r>
          </w:p>
        </w:tc>
        <w:tc>
          <w:tcPr>
            <w:tcW w:w="3119" w:type="dxa"/>
            <w:vAlign w:val="center"/>
          </w:tcPr>
          <w:p w14:paraId="700E026E" w14:textId="2772C899" w:rsidR="00FC4B00" w:rsidRPr="00BB516D" w:rsidRDefault="00590056" w:rsidP="00C25583">
            <w:pPr>
              <w:spacing w:line="360" w:lineRule="exact"/>
              <w:ind w:leftChars="15" w:left="30" w:firstLine="1"/>
              <w:jc w:val="left"/>
              <w:rPr>
                <w:rFonts w:asciiTheme="minorEastAsia" w:eastAsiaTheme="minorEastAsia" w:hAnsiTheme="minorEastAsia"/>
                <w:sz w:val="21"/>
                <w:szCs w:val="21"/>
              </w:rPr>
            </w:pPr>
            <w:r w:rsidRPr="00BB516D">
              <w:rPr>
                <w:rFonts w:asciiTheme="minorEastAsia" w:eastAsiaTheme="minorEastAsia" w:hAnsiTheme="minorEastAsia" w:hint="eastAsia"/>
                <w:sz w:val="21"/>
                <w:szCs w:val="21"/>
              </w:rPr>
              <w:t xml:space="preserve">　　</w:t>
            </w:r>
            <w:r w:rsidR="00FC4B00" w:rsidRPr="00BB516D">
              <w:rPr>
                <w:rFonts w:asciiTheme="minorEastAsia" w:eastAsiaTheme="minorEastAsia" w:hAnsiTheme="minorEastAsia" w:hint="eastAsia"/>
                <w:sz w:val="21"/>
                <w:szCs w:val="21"/>
              </w:rPr>
              <w:t xml:space="preserve">　－　　　　－　　　</w:t>
            </w:r>
            <w:r w:rsidRPr="00BB516D">
              <w:rPr>
                <w:rFonts w:asciiTheme="minorEastAsia" w:eastAsiaTheme="minorEastAsia" w:hAnsiTheme="minorEastAsia" w:hint="eastAsia"/>
                <w:sz w:val="21"/>
                <w:szCs w:val="21"/>
              </w:rPr>
              <w:t xml:space="preserve">　</w:t>
            </w:r>
            <w:r w:rsidR="00FC4B00" w:rsidRPr="00BB516D">
              <w:rPr>
                <w:rFonts w:asciiTheme="minorEastAsia" w:eastAsiaTheme="minorEastAsia" w:hAnsiTheme="minorEastAsia" w:hint="eastAsia"/>
                <w:sz w:val="21"/>
                <w:szCs w:val="21"/>
              </w:rPr>
              <w:t xml:space="preserve">　</w:t>
            </w:r>
          </w:p>
        </w:tc>
        <w:tc>
          <w:tcPr>
            <w:tcW w:w="850" w:type="dxa"/>
            <w:vAlign w:val="center"/>
          </w:tcPr>
          <w:p w14:paraId="64803BEE" w14:textId="77777777" w:rsidR="00FC4B00" w:rsidRPr="00BB516D" w:rsidRDefault="00590056" w:rsidP="00C25583">
            <w:pPr>
              <w:spacing w:line="360" w:lineRule="exact"/>
              <w:jc w:val="center"/>
              <w:rPr>
                <w:rFonts w:asciiTheme="minorEastAsia" w:eastAsiaTheme="minorEastAsia" w:hAnsiTheme="minorEastAsia"/>
                <w:sz w:val="21"/>
                <w:szCs w:val="21"/>
              </w:rPr>
            </w:pPr>
            <w:r w:rsidRPr="00BB516D">
              <w:rPr>
                <w:rFonts w:asciiTheme="minorEastAsia" w:eastAsiaTheme="minorEastAsia" w:hAnsiTheme="minorEastAsia" w:hint="eastAsia"/>
                <w:sz w:val="21"/>
                <w:szCs w:val="21"/>
              </w:rPr>
              <w:t>担当者</w:t>
            </w:r>
            <w:r w:rsidR="00C02CFD" w:rsidRPr="00BB516D">
              <w:rPr>
                <w:rFonts w:asciiTheme="minorEastAsia" w:eastAsiaTheme="minorEastAsia" w:hAnsiTheme="minorEastAsia" w:hint="eastAsia"/>
                <w:sz w:val="21"/>
                <w:szCs w:val="21"/>
              </w:rPr>
              <w:t>氏名</w:t>
            </w:r>
          </w:p>
        </w:tc>
        <w:tc>
          <w:tcPr>
            <w:tcW w:w="3681" w:type="dxa"/>
            <w:vAlign w:val="center"/>
          </w:tcPr>
          <w:p w14:paraId="268810F9" w14:textId="77777777" w:rsidR="00FC4B00" w:rsidRPr="00BB516D" w:rsidRDefault="00FC4B00" w:rsidP="00C25583">
            <w:pPr>
              <w:spacing w:line="360" w:lineRule="exact"/>
              <w:ind w:leftChars="15" w:left="30" w:right="221" w:firstLine="1"/>
              <w:jc w:val="right"/>
              <w:rPr>
                <w:rFonts w:asciiTheme="minorEastAsia" w:eastAsiaTheme="minorEastAsia" w:hAnsiTheme="minorEastAsia"/>
                <w:sz w:val="21"/>
                <w:szCs w:val="21"/>
              </w:rPr>
            </w:pPr>
            <w:r w:rsidRPr="00BB516D">
              <w:rPr>
                <w:rFonts w:asciiTheme="minorEastAsia" w:eastAsiaTheme="minorEastAsia" w:hAnsiTheme="minorEastAsia" w:hint="eastAsia"/>
                <w:sz w:val="21"/>
                <w:szCs w:val="21"/>
              </w:rPr>
              <w:t xml:space="preserve">　</w:t>
            </w:r>
          </w:p>
        </w:tc>
      </w:tr>
    </w:tbl>
    <w:p w14:paraId="0EB0B75B" w14:textId="4F7D188E" w:rsidR="008E4B9A" w:rsidRDefault="00217BCB" w:rsidP="00C25583">
      <w:pPr>
        <w:spacing w:line="360" w:lineRule="exact"/>
        <w:rPr>
          <w:rFonts w:asciiTheme="minorEastAsia" w:eastAsiaTheme="minorEastAsia" w:hAnsiTheme="minorEastAsia"/>
          <w:sz w:val="21"/>
          <w:szCs w:val="21"/>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425A3ED0" wp14:editId="232011BA">
                <wp:simplePos x="0" y="0"/>
                <wp:positionH relativeFrom="margin">
                  <wp:align>right</wp:align>
                </wp:positionH>
                <wp:positionV relativeFrom="paragraph">
                  <wp:posOffset>314325</wp:posOffset>
                </wp:positionV>
                <wp:extent cx="575310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7531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4F82A6" w14:textId="7B082858" w:rsidR="00217BCB" w:rsidRPr="00235F49" w:rsidRDefault="00217BCB" w:rsidP="00217BCB">
                            <w:pPr>
                              <w:jc w:val="left"/>
                              <w:rPr>
                                <w:color w:val="000000" w:themeColor="text1"/>
                                <w:sz w:val="16"/>
                                <w:szCs w:val="20"/>
                              </w:rPr>
                            </w:pPr>
                            <w:r w:rsidRPr="00235F49">
                              <w:rPr>
                                <w:rFonts w:hint="eastAsia"/>
                                <w:color w:val="000000" w:themeColor="text1"/>
                                <w:sz w:val="16"/>
                                <w:szCs w:val="20"/>
                              </w:rPr>
                              <w:t>※　ホームページから様式をダウンロードする際は、</w:t>
                            </w:r>
                            <w:r w:rsidR="001E2301">
                              <w:rPr>
                                <w:rFonts w:hint="eastAsia"/>
                                <w:color w:val="000000" w:themeColor="text1"/>
                                <w:sz w:val="16"/>
                                <w:szCs w:val="20"/>
                              </w:rPr>
                              <w:t>第２</w:t>
                            </w:r>
                            <w:r w:rsidRPr="00235F49">
                              <w:rPr>
                                <w:rFonts w:hint="eastAsia"/>
                                <w:color w:val="000000" w:themeColor="text1"/>
                                <w:sz w:val="16"/>
                                <w:szCs w:val="20"/>
                              </w:rPr>
                              <w:t>面</w:t>
                            </w:r>
                            <w:r w:rsidR="001E2301">
                              <w:rPr>
                                <w:rFonts w:hint="eastAsia"/>
                                <w:color w:val="000000" w:themeColor="text1"/>
                                <w:sz w:val="16"/>
                                <w:szCs w:val="20"/>
                              </w:rPr>
                              <w:t>も</w:t>
                            </w:r>
                            <w:r w:rsidRPr="00235F49">
                              <w:rPr>
                                <w:rFonts w:hint="eastAsia"/>
                                <w:color w:val="000000" w:themeColor="text1"/>
                                <w:sz w:val="16"/>
                                <w:szCs w:val="20"/>
                              </w:rPr>
                              <w:t>両面印刷して使用してください。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A3ED0" id="正方形/長方形 1" o:spid="_x0000_s1026" style="position:absolute;left:0;text-align:left;margin-left:401.8pt;margin-top:24.75pt;width:453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" filled="f" stroked="f" strokeweight="2pt">
                <v:textbox>
                  <w:txbxContent>
                    <w:p w14:paraId="134F82A6" w14:textId="7B082858" w:rsidR="00217BCB" w:rsidRPr="00235F49" w:rsidRDefault="00217BCB" w:rsidP="00217BCB">
                      <w:pPr>
                        <w:jc w:val="left"/>
                        <w:rPr>
                          <w:color w:val="000000" w:themeColor="text1"/>
                          <w:sz w:val="16"/>
                          <w:szCs w:val="20"/>
                        </w:rPr>
                      </w:pPr>
                      <w:r w:rsidRPr="00235F49">
                        <w:rPr>
                          <w:rFonts w:hint="eastAsia"/>
                          <w:color w:val="000000" w:themeColor="text1"/>
                          <w:sz w:val="16"/>
                          <w:szCs w:val="20"/>
                        </w:rPr>
                        <w:t>※　ホームページから様式をダウンロードする際は、</w:t>
                      </w:r>
                      <w:r w:rsidR="001E2301">
                        <w:rPr>
                          <w:rFonts w:hint="eastAsia"/>
                          <w:color w:val="000000" w:themeColor="text1"/>
                          <w:sz w:val="16"/>
                          <w:szCs w:val="20"/>
                        </w:rPr>
                        <w:t>第２</w:t>
                      </w:r>
                      <w:r w:rsidRPr="00235F49">
                        <w:rPr>
                          <w:rFonts w:hint="eastAsia"/>
                          <w:color w:val="000000" w:themeColor="text1"/>
                          <w:sz w:val="16"/>
                          <w:szCs w:val="20"/>
                        </w:rPr>
                        <w:t>面</w:t>
                      </w:r>
                      <w:r w:rsidR="001E2301">
                        <w:rPr>
                          <w:rFonts w:hint="eastAsia"/>
                          <w:color w:val="000000" w:themeColor="text1"/>
                          <w:sz w:val="16"/>
                          <w:szCs w:val="20"/>
                        </w:rPr>
                        <w:t>も</w:t>
                      </w:r>
                      <w:r w:rsidRPr="00235F49">
                        <w:rPr>
                          <w:rFonts w:hint="eastAsia"/>
                          <w:color w:val="000000" w:themeColor="text1"/>
                          <w:sz w:val="16"/>
                          <w:szCs w:val="20"/>
                        </w:rPr>
                        <w:t>両面印刷して使用してください。</w:t>
                      </w:r>
                    </w:p>
                  </w:txbxContent>
                </v:textbox>
                <w10:wrap anchorx="margin"/>
              </v:rect>
            </w:pict>
          </mc:Fallback>
        </mc:AlternateContent>
      </w:r>
    </w:p>
    <w:p w14:paraId="66D554FB" w14:textId="212A0DAF" w:rsidR="008E4B9A" w:rsidRDefault="008E4B9A" w:rsidP="00C25583">
      <w:pPr>
        <w:spacing w:line="360" w:lineRule="exact"/>
        <w:rPr>
          <w:rFonts w:asciiTheme="minorEastAsia" w:eastAsiaTheme="minorEastAsia" w:hAnsiTheme="minorEastAsia"/>
          <w:sz w:val="21"/>
          <w:szCs w:val="21"/>
        </w:rPr>
      </w:pPr>
    </w:p>
    <w:p w14:paraId="4351DC5E" w14:textId="5EF3639A" w:rsidR="005300CB" w:rsidRPr="00BB516D" w:rsidRDefault="005300CB" w:rsidP="00C25583">
      <w:pPr>
        <w:spacing w:line="360" w:lineRule="exact"/>
        <w:rPr>
          <w:rFonts w:asciiTheme="minorEastAsia" w:eastAsiaTheme="minorEastAsia" w:hAnsiTheme="minorEastAsia"/>
          <w:sz w:val="21"/>
          <w:szCs w:val="21"/>
        </w:rPr>
      </w:pPr>
      <w:r w:rsidRPr="00BB516D">
        <w:rPr>
          <w:rFonts w:asciiTheme="minorEastAsia" w:eastAsiaTheme="minorEastAsia" w:hAnsiTheme="minorEastAsia" w:hint="eastAsia"/>
          <w:sz w:val="21"/>
          <w:szCs w:val="21"/>
        </w:rPr>
        <w:t>用語の定義</w:t>
      </w:r>
    </w:p>
    <w:tbl>
      <w:tblPr>
        <w:tblStyle w:val="a3"/>
        <w:tblW w:w="0" w:type="auto"/>
        <w:tblLook w:val="04A0" w:firstRow="1" w:lastRow="0" w:firstColumn="1" w:lastColumn="0" w:noHBand="0" w:noVBand="1"/>
      </w:tblPr>
      <w:tblGrid>
        <w:gridCol w:w="9060"/>
      </w:tblGrid>
      <w:tr w:rsidR="00EC78FD" w:rsidRPr="008E4B9A" w14:paraId="3D76F2EE" w14:textId="77777777" w:rsidTr="00EC78FD">
        <w:tc>
          <w:tcPr>
            <w:tcW w:w="9060" w:type="dxa"/>
          </w:tcPr>
          <w:p w14:paraId="28E3C632" w14:textId="5BDDAAD2" w:rsidR="003A52C3" w:rsidRPr="008E4B9A" w:rsidRDefault="003A52C3" w:rsidP="008E4B9A">
            <w:pPr>
              <w:spacing w:line="260" w:lineRule="exact"/>
              <w:rPr>
                <w:rFonts w:asciiTheme="minorEastAsia" w:eastAsiaTheme="minorEastAsia" w:hAnsiTheme="minorEastAsia"/>
                <w:b/>
                <w:bCs/>
                <w:sz w:val="18"/>
                <w:szCs w:val="18"/>
              </w:rPr>
            </w:pPr>
            <w:r w:rsidRPr="008E4B9A">
              <w:rPr>
                <w:rFonts w:asciiTheme="minorEastAsia" w:eastAsiaTheme="minorEastAsia" w:hAnsiTheme="minorEastAsia" w:hint="eastAsia"/>
                <w:b/>
                <w:bCs/>
                <w:sz w:val="18"/>
                <w:szCs w:val="18"/>
              </w:rPr>
              <w:t>■ 有期契約労働者等</w:t>
            </w:r>
          </w:p>
          <w:p w14:paraId="5CCA192D" w14:textId="7DCB2379" w:rsidR="003A52C3" w:rsidRDefault="003A52C3"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有期契約労働者及び無期契約労働者をいう。</w:t>
            </w:r>
          </w:p>
          <w:p w14:paraId="751CD543" w14:textId="77777777" w:rsidR="008E4B9A" w:rsidRPr="008E4B9A" w:rsidRDefault="008E4B9A" w:rsidP="008E4B9A">
            <w:pPr>
              <w:spacing w:line="80" w:lineRule="exact"/>
              <w:rPr>
                <w:rFonts w:asciiTheme="minorEastAsia" w:eastAsiaTheme="minorEastAsia" w:hAnsiTheme="minorEastAsia"/>
                <w:sz w:val="18"/>
                <w:szCs w:val="18"/>
              </w:rPr>
            </w:pPr>
          </w:p>
          <w:p w14:paraId="7D1D0CB2" w14:textId="654B4692" w:rsidR="004772AC" w:rsidRPr="008E4B9A" w:rsidRDefault="004772AC" w:rsidP="008E4B9A">
            <w:pPr>
              <w:spacing w:line="260" w:lineRule="exact"/>
              <w:rPr>
                <w:rFonts w:asciiTheme="minorEastAsia" w:eastAsiaTheme="minorEastAsia" w:hAnsiTheme="minorEastAsia"/>
                <w:b/>
                <w:bCs/>
                <w:sz w:val="18"/>
                <w:szCs w:val="18"/>
              </w:rPr>
            </w:pPr>
            <w:r w:rsidRPr="008E4B9A">
              <w:rPr>
                <w:rFonts w:asciiTheme="minorEastAsia" w:eastAsiaTheme="minorEastAsia" w:hAnsiTheme="minorEastAsia" w:hint="eastAsia"/>
                <w:b/>
                <w:bCs/>
                <w:sz w:val="18"/>
                <w:szCs w:val="18"/>
              </w:rPr>
              <w:t>■</w:t>
            </w:r>
            <w:r w:rsidR="003A52C3" w:rsidRPr="008E4B9A">
              <w:rPr>
                <w:rFonts w:asciiTheme="minorEastAsia" w:eastAsiaTheme="minorEastAsia" w:hAnsiTheme="minorEastAsia"/>
                <w:b/>
                <w:bCs/>
                <w:sz w:val="18"/>
                <w:szCs w:val="18"/>
              </w:rPr>
              <w:t xml:space="preserve"> </w:t>
            </w:r>
            <w:r w:rsidRPr="008E4B9A">
              <w:rPr>
                <w:rFonts w:asciiTheme="minorEastAsia" w:eastAsiaTheme="minorEastAsia" w:hAnsiTheme="minorEastAsia" w:hint="eastAsia"/>
                <w:b/>
                <w:bCs/>
                <w:sz w:val="18"/>
                <w:szCs w:val="18"/>
              </w:rPr>
              <w:t>有期契約労働者</w:t>
            </w:r>
          </w:p>
          <w:p w14:paraId="7DE99D0B" w14:textId="4B2F72A2" w:rsidR="004772AC"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期間の定めのある労働契約を締結する労働者（短時間労働者及び派遣労働者のうち、期間の定めのある労働契約を締結する労働者を含む）をいう。</w:t>
            </w:r>
          </w:p>
          <w:p w14:paraId="764D9840" w14:textId="77777777" w:rsidR="008E4B9A" w:rsidRPr="008E4B9A" w:rsidRDefault="008E4B9A" w:rsidP="008E4B9A">
            <w:pPr>
              <w:spacing w:line="80" w:lineRule="exact"/>
              <w:ind w:firstLineChars="100" w:firstLine="161"/>
              <w:rPr>
                <w:rFonts w:asciiTheme="minorEastAsia" w:eastAsiaTheme="minorEastAsia" w:hAnsiTheme="minorEastAsia"/>
                <w:sz w:val="18"/>
                <w:szCs w:val="18"/>
              </w:rPr>
            </w:pPr>
          </w:p>
          <w:p w14:paraId="7D735282" w14:textId="71B4B1CE" w:rsidR="003A52C3" w:rsidRPr="008E4B9A" w:rsidRDefault="003A52C3" w:rsidP="008E4B9A">
            <w:pPr>
              <w:spacing w:line="260" w:lineRule="exact"/>
              <w:rPr>
                <w:rFonts w:asciiTheme="minorEastAsia" w:eastAsiaTheme="minorEastAsia" w:hAnsiTheme="minorEastAsia"/>
                <w:b/>
                <w:bCs/>
                <w:sz w:val="18"/>
                <w:szCs w:val="18"/>
              </w:rPr>
            </w:pPr>
            <w:r w:rsidRPr="008E4B9A">
              <w:rPr>
                <w:rFonts w:asciiTheme="minorEastAsia" w:eastAsiaTheme="minorEastAsia" w:hAnsiTheme="minorEastAsia" w:hint="eastAsia"/>
                <w:b/>
                <w:bCs/>
                <w:sz w:val="18"/>
                <w:szCs w:val="18"/>
              </w:rPr>
              <w:t>■</w:t>
            </w:r>
            <w:r w:rsidRPr="008E4B9A">
              <w:rPr>
                <w:rFonts w:asciiTheme="minorEastAsia" w:eastAsiaTheme="minorEastAsia" w:hAnsiTheme="minorEastAsia"/>
                <w:b/>
                <w:bCs/>
                <w:sz w:val="18"/>
                <w:szCs w:val="18"/>
              </w:rPr>
              <w:t xml:space="preserve"> </w:t>
            </w:r>
            <w:r w:rsidRPr="008E4B9A">
              <w:rPr>
                <w:rFonts w:asciiTheme="minorEastAsia" w:eastAsiaTheme="minorEastAsia" w:hAnsiTheme="minorEastAsia" w:hint="eastAsia"/>
                <w:b/>
                <w:bCs/>
                <w:sz w:val="18"/>
                <w:szCs w:val="18"/>
              </w:rPr>
              <w:t>無期</w:t>
            </w:r>
            <w:r w:rsidR="001E2301">
              <w:rPr>
                <w:rFonts w:asciiTheme="minorEastAsia" w:eastAsiaTheme="minorEastAsia" w:hAnsiTheme="minorEastAsia" w:hint="eastAsia"/>
                <w:b/>
                <w:bCs/>
                <w:sz w:val="18"/>
                <w:szCs w:val="18"/>
              </w:rPr>
              <w:t>契約</w:t>
            </w:r>
            <w:r w:rsidRPr="008E4B9A">
              <w:rPr>
                <w:rFonts w:asciiTheme="minorEastAsia" w:eastAsiaTheme="minorEastAsia" w:hAnsiTheme="minorEastAsia" w:hint="eastAsia"/>
                <w:b/>
                <w:bCs/>
                <w:sz w:val="18"/>
                <w:szCs w:val="18"/>
              </w:rPr>
              <w:t>労働者</w:t>
            </w:r>
          </w:p>
          <w:p w14:paraId="4C313BFD" w14:textId="19D6C291" w:rsidR="003A52C3" w:rsidRDefault="003A52C3"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期間の定めのない労働契約を締結する労働者（短時間労働者及び派遣労働者のうち、期間の定めのない労働契約を締結する労働者を含む）のうち、正規雇用労働者、勤務地限定正社員、職務限定正社員及び短時間正社員以外のものをいう。</w:t>
            </w:r>
          </w:p>
          <w:p w14:paraId="5EF2FD21" w14:textId="77777777" w:rsidR="008E4B9A" w:rsidRPr="008E4B9A" w:rsidRDefault="008E4B9A" w:rsidP="008E4B9A">
            <w:pPr>
              <w:spacing w:line="80" w:lineRule="exact"/>
              <w:ind w:firstLineChars="100" w:firstLine="161"/>
              <w:rPr>
                <w:rFonts w:asciiTheme="minorEastAsia" w:eastAsiaTheme="minorEastAsia" w:hAnsiTheme="minorEastAsia"/>
                <w:sz w:val="18"/>
                <w:szCs w:val="18"/>
              </w:rPr>
            </w:pPr>
          </w:p>
          <w:p w14:paraId="7B01AA0E" w14:textId="2D75747C" w:rsidR="003A52C3" w:rsidRPr="008E4B9A" w:rsidRDefault="003A52C3" w:rsidP="008E4B9A">
            <w:pPr>
              <w:spacing w:line="260" w:lineRule="exact"/>
              <w:ind w:left="324" w:hangingChars="200" w:hanging="324"/>
              <w:rPr>
                <w:rFonts w:asciiTheme="minorEastAsia" w:eastAsiaTheme="minorEastAsia" w:hAnsiTheme="minorEastAsia"/>
                <w:b/>
                <w:bCs/>
                <w:sz w:val="18"/>
                <w:szCs w:val="18"/>
              </w:rPr>
            </w:pPr>
            <w:r w:rsidRPr="008E4B9A">
              <w:rPr>
                <w:rFonts w:asciiTheme="minorEastAsia" w:eastAsiaTheme="minorEastAsia" w:hAnsiTheme="minorEastAsia" w:hint="eastAsia"/>
                <w:b/>
                <w:bCs/>
                <w:sz w:val="18"/>
                <w:szCs w:val="18"/>
              </w:rPr>
              <w:t>■</w:t>
            </w:r>
            <w:r w:rsidRPr="008E4B9A">
              <w:rPr>
                <w:rFonts w:asciiTheme="minorEastAsia" w:eastAsiaTheme="minorEastAsia" w:hAnsiTheme="minorEastAsia"/>
                <w:b/>
                <w:bCs/>
                <w:sz w:val="18"/>
                <w:szCs w:val="18"/>
              </w:rPr>
              <w:t xml:space="preserve"> </w:t>
            </w:r>
            <w:r w:rsidRPr="008E4B9A">
              <w:rPr>
                <w:rFonts w:asciiTheme="minorEastAsia" w:eastAsiaTheme="minorEastAsia" w:hAnsiTheme="minorEastAsia" w:hint="eastAsia"/>
                <w:b/>
                <w:bCs/>
                <w:sz w:val="18"/>
                <w:szCs w:val="18"/>
              </w:rPr>
              <w:t>正規雇用労働者等</w:t>
            </w:r>
          </w:p>
          <w:p w14:paraId="09E5CCAE" w14:textId="6D7CCAB5" w:rsidR="003A52C3" w:rsidRDefault="003A52C3" w:rsidP="008E4B9A">
            <w:pPr>
              <w:spacing w:line="260" w:lineRule="exact"/>
              <w:ind w:leftChars="100" w:left="362" w:hangingChars="100" w:hanging="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正規雇用労働者及び多様な正社員をいう。</w:t>
            </w:r>
          </w:p>
          <w:p w14:paraId="67796914" w14:textId="77777777" w:rsidR="008E4B9A" w:rsidRPr="008E4B9A" w:rsidRDefault="008E4B9A" w:rsidP="008E4B9A">
            <w:pPr>
              <w:spacing w:line="80" w:lineRule="exact"/>
              <w:ind w:leftChars="100" w:left="362" w:hangingChars="100" w:hanging="161"/>
              <w:rPr>
                <w:rFonts w:asciiTheme="minorEastAsia" w:eastAsiaTheme="minorEastAsia" w:hAnsiTheme="minorEastAsia"/>
                <w:sz w:val="18"/>
                <w:szCs w:val="18"/>
              </w:rPr>
            </w:pPr>
          </w:p>
          <w:p w14:paraId="7D1FA369" w14:textId="7C70D80E" w:rsidR="004772AC" w:rsidRPr="008E4B9A" w:rsidRDefault="004772AC" w:rsidP="008E4B9A">
            <w:pPr>
              <w:spacing w:line="260" w:lineRule="exact"/>
              <w:rPr>
                <w:rFonts w:asciiTheme="minorEastAsia" w:eastAsiaTheme="minorEastAsia" w:hAnsiTheme="minorEastAsia"/>
                <w:b/>
                <w:bCs/>
                <w:sz w:val="18"/>
                <w:szCs w:val="18"/>
              </w:rPr>
            </w:pPr>
            <w:r w:rsidRPr="008E4B9A">
              <w:rPr>
                <w:rFonts w:asciiTheme="minorEastAsia" w:eastAsiaTheme="minorEastAsia" w:hAnsiTheme="minorEastAsia" w:hint="eastAsia"/>
                <w:b/>
                <w:bCs/>
                <w:sz w:val="18"/>
                <w:szCs w:val="18"/>
              </w:rPr>
              <w:t>■</w:t>
            </w:r>
            <w:r w:rsidR="003A52C3" w:rsidRPr="008E4B9A">
              <w:rPr>
                <w:rFonts w:asciiTheme="minorEastAsia" w:eastAsiaTheme="minorEastAsia" w:hAnsiTheme="minorEastAsia"/>
                <w:b/>
                <w:bCs/>
                <w:sz w:val="18"/>
                <w:szCs w:val="18"/>
              </w:rPr>
              <w:t xml:space="preserve"> </w:t>
            </w:r>
            <w:r w:rsidRPr="008E4B9A">
              <w:rPr>
                <w:rFonts w:asciiTheme="minorEastAsia" w:eastAsiaTheme="minorEastAsia" w:hAnsiTheme="minorEastAsia" w:hint="eastAsia"/>
                <w:b/>
                <w:bCs/>
                <w:sz w:val="18"/>
                <w:szCs w:val="18"/>
              </w:rPr>
              <w:t>正規雇用労働者</w:t>
            </w:r>
          </w:p>
          <w:p w14:paraId="41CCDDB1" w14:textId="4BD39855" w:rsidR="004772AC" w:rsidRPr="008E4B9A"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次の(ｲ)から(ﾎ)までのいずかに該当する労働者をいう。</w:t>
            </w:r>
          </w:p>
          <w:p w14:paraId="6B61B487" w14:textId="67FB053A" w:rsidR="004772AC" w:rsidRPr="008E4B9A"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(ｲ)</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期間の定めのない労働契約を締結している労働者であること。</w:t>
            </w:r>
          </w:p>
          <w:p w14:paraId="1E578818" w14:textId="0F87D89D" w:rsidR="004772AC" w:rsidRPr="008E4B9A"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(ﾛ)</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派遣労働者として雇用されている者でないこと。</w:t>
            </w:r>
          </w:p>
          <w:p w14:paraId="1F0CCDAC" w14:textId="698DA971" w:rsidR="004772AC" w:rsidRPr="008E4B9A"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(ﾊ)</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同一の事業主に雇用される通常の労働者と比べ勤務地または職務が限定されていないこと。</w:t>
            </w:r>
          </w:p>
          <w:p w14:paraId="493B07DD" w14:textId="7AAA4CE8" w:rsidR="004772AC" w:rsidRPr="008E4B9A"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(ﾆ)</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所定労働時間が同一の事業主に雇用される通常の労働者の所定労働時間と同じ労働者であること。</w:t>
            </w:r>
          </w:p>
          <w:p w14:paraId="78A994F4" w14:textId="12C55E70" w:rsidR="004772AC" w:rsidRDefault="004772AC" w:rsidP="008E4B9A">
            <w:pPr>
              <w:spacing w:line="260" w:lineRule="exact"/>
              <w:ind w:leftChars="100" w:left="362" w:hangingChars="100" w:hanging="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(ﾎ)</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同一の事業主に雇用される通常の労働者に適用される就業規則等に規定する賃金の算定方法及び支給形態、賞与、退職金、休日、定期的な昇給や昇格の有無等の労働条件について長期雇用を前提とした待遇が適用されている労働者であること。</w:t>
            </w:r>
          </w:p>
          <w:p w14:paraId="38C4A4F0" w14:textId="77777777" w:rsidR="008E4B9A" w:rsidRPr="008E4B9A" w:rsidRDefault="008E4B9A" w:rsidP="008E4B9A">
            <w:pPr>
              <w:spacing w:line="80" w:lineRule="exact"/>
              <w:ind w:leftChars="100" w:left="362" w:hangingChars="100" w:hanging="161"/>
              <w:rPr>
                <w:rFonts w:asciiTheme="minorEastAsia" w:eastAsiaTheme="minorEastAsia" w:hAnsiTheme="minorEastAsia"/>
                <w:sz w:val="18"/>
                <w:szCs w:val="18"/>
              </w:rPr>
            </w:pPr>
          </w:p>
          <w:p w14:paraId="331192FA" w14:textId="2D55E9FA" w:rsidR="004772AC" w:rsidRPr="008E4B9A" w:rsidRDefault="004772AC" w:rsidP="008E4B9A">
            <w:pPr>
              <w:spacing w:line="260" w:lineRule="exact"/>
              <w:rPr>
                <w:rFonts w:asciiTheme="minorEastAsia" w:eastAsiaTheme="minorEastAsia" w:hAnsiTheme="minorEastAsia"/>
                <w:b/>
                <w:bCs/>
                <w:sz w:val="18"/>
                <w:szCs w:val="18"/>
              </w:rPr>
            </w:pPr>
            <w:r w:rsidRPr="008E4B9A">
              <w:rPr>
                <w:rFonts w:asciiTheme="minorEastAsia" w:eastAsiaTheme="minorEastAsia" w:hAnsiTheme="minorEastAsia" w:hint="eastAsia"/>
                <w:b/>
                <w:bCs/>
                <w:sz w:val="18"/>
                <w:szCs w:val="18"/>
              </w:rPr>
              <w:t>■</w:t>
            </w:r>
            <w:r w:rsidR="003A52C3" w:rsidRPr="008E4B9A">
              <w:rPr>
                <w:rFonts w:asciiTheme="minorEastAsia" w:eastAsiaTheme="minorEastAsia" w:hAnsiTheme="minorEastAsia"/>
                <w:b/>
                <w:bCs/>
                <w:sz w:val="18"/>
                <w:szCs w:val="18"/>
              </w:rPr>
              <w:t xml:space="preserve"> </w:t>
            </w:r>
            <w:r w:rsidRPr="008E4B9A">
              <w:rPr>
                <w:rFonts w:asciiTheme="minorEastAsia" w:eastAsiaTheme="minorEastAsia" w:hAnsiTheme="minorEastAsia" w:hint="eastAsia"/>
                <w:b/>
                <w:bCs/>
                <w:sz w:val="18"/>
                <w:szCs w:val="18"/>
              </w:rPr>
              <w:t>勤務地限定正社員</w:t>
            </w:r>
          </w:p>
          <w:p w14:paraId="44405B7C" w14:textId="504F27A0" w:rsidR="004772AC" w:rsidRPr="008E4B9A"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次の(ｲ)から(ﾎ)までのいずかに該当する労働者をいう。</w:t>
            </w:r>
          </w:p>
          <w:p w14:paraId="740275A4" w14:textId="64ACF3C2" w:rsidR="004772AC" w:rsidRPr="008E4B9A"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(ｲ)</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期間の定めのない労働契約を締結している労働者であること。</w:t>
            </w:r>
          </w:p>
          <w:p w14:paraId="1D680D5D" w14:textId="07AFF514" w:rsidR="004772AC" w:rsidRPr="008E4B9A"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(ﾛ)</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派遣労働者として雇用されている者でないこと。</w:t>
            </w:r>
          </w:p>
          <w:p w14:paraId="3BD57B22" w14:textId="0459AC7A" w:rsidR="004772AC" w:rsidRPr="008E4B9A"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(ﾊ)</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所定労働時間が同一の事業主に雇用される通常の労働者の所定労働時間と同じ労働者であること。</w:t>
            </w:r>
          </w:p>
          <w:p w14:paraId="07E192BC" w14:textId="4E72ADFB" w:rsidR="004772AC" w:rsidRPr="008E4B9A" w:rsidRDefault="004772AC" w:rsidP="008E4B9A">
            <w:pPr>
              <w:spacing w:line="260" w:lineRule="exact"/>
              <w:ind w:leftChars="100" w:left="362" w:hangingChars="100" w:hanging="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(ﾆ)</w:t>
            </w:r>
            <w:r w:rsidR="008744DB" w:rsidRPr="008E4B9A">
              <w:rPr>
                <w:rFonts w:asciiTheme="minorEastAsia" w:eastAsiaTheme="minorEastAsia" w:hAnsiTheme="minorEastAsia"/>
                <w:sz w:val="18"/>
                <w:szCs w:val="18"/>
              </w:rPr>
              <w:t xml:space="preserve"> </w:t>
            </w:r>
            <w:r w:rsidR="008744DB" w:rsidRPr="008E4B9A">
              <w:rPr>
                <w:rFonts w:asciiTheme="minorEastAsia" w:eastAsiaTheme="minorEastAsia" w:hAnsiTheme="minorEastAsia" w:hint="eastAsia"/>
                <w:sz w:val="18"/>
                <w:szCs w:val="18"/>
              </w:rPr>
              <w:t>勤務地が同一の事業主に雇用される正規雇用労働者の勤務地に比べ限定されている労働者であること。なお、当該限定とは、複数の事業所を有する企業等において、勤務地を特定の事業所（複数の場合を含む。）に限定し、当該事業所以外の事業所への異動を行わないものであって、具体的には、例えば次の①から③までに該当するものとする。</w:t>
            </w:r>
          </w:p>
          <w:p w14:paraId="241B13D2" w14:textId="705D68D4" w:rsidR="004772AC" w:rsidRPr="008E4B9A" w:rsidRDefault="004772AC" w:rsidP="008E4B9A">
            <w:pPr>
              <w:spacing w:line="260" w:lineRule="exact"/>
              <w:ind w:firstLineChars="300" w:firstLine="484"/>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①</w:t>
            </w:r>
            <w:r w:rsidR="008744DB" w:rsidRPr="008E4B9A">
              <w:rPr>
                <w:rFonts w:asciiTheme="minorEastAsia" w:eastAsiaTheme="minorEastAsia" w:hAnsiTheme="minorEastAsia" w:hint="eastAsia"/>
                <w:sz w:val="18"/>
                <w:szCs w:val="18"/>
              </w:rPr>
              <w:t xml:space="preserve"> </w:t>
            </w:r>
            <w:r w:rsidRPr="008E4B9A">
              <w:rPr>
                <w:rFonts w:asciiTheme="minorEastAsia" w:eastAsiaTheme="minorEastAsia" w:hAnsiTheme="minorEastAsia" w:hint="eastAsia"/>
                <w:sz w:val="18"/>
                <w:szCs w:val="18"/>
              </w:rPr>
              <w:t>勤務地を一つの特定の事業所に限定し、当該事業所以外の事業所への異動を行わないもの</w:t>
            </w:r>
          </w:p>
          <w:p w14:paraId="0E7E8CE2" w14:textId="4A8B6F65" w:rsidR="004772AC" w:rsidRPr="008E4B9A" w:rsidRDefault="004772AC" w:rsidP="008E4B9A">
            <w:pPr>
              <w:spacing w:line="260" w:lineRule="exact"/>
              <w:ind w:firstLineChars="300" w:firstLine="484"/>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②</w:t>
            </w:r>
            <w:r w:rsidR="008744DB" w:rsidRPr="008E4B9A">
              <w:rPr>
                <w:rFonts w:asciiTheme="minorEastAsia" w:eastAsiaTheme="minorEastAsia" w:hAnsiTheme="minorEastAsia" w:hint="eastAsia"/>
                <w:sz w:val="18"/>
                <w:szCs w:val="18"/>
              </w:rPr>
              <w:t xml:space="preserve"> </w:t>
            </w:r>
            <w:r w:rsidRPr="008E4B9A">
              <w:rPr>
                <w:rFonts w:asciiTheme="minorEastAsia" w:eastAsiaTheme="minorEastAsia" w:hAnsiTheme="minorEastAsia" w:hint="eastAsia"/>
                <w:sz w:val="18"/>
                <w:szCs w:val="18"/>
              </w:rPr>
              <w:t>勤務地を居住地から通勤可能な事業所に限定し、当該事業所以外の事業所への異動を行わないもの</w:t>
            </w:r>
          </w:p>
          <w:p w14:paraId="6E5E326C" w14:textId="65A21DBE" w:rsidR="004772AC" w:rsidRPr="008E4B9A" w:rsidRDefault="004772AC" w:rsidP="008E4B9A">
            <w:pPr>
              <w:spacing w:line="260" w:lineRule="exact"/>
              <w:ind w:firstLineChars="300" w:firstLine="484"/>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③</w:t>
            </w:r>
            <w:r w:rsidR="008744DB" w:rsidRPr="008E4B9A">
              <w:rPr>
                <w:rFonts w:asciiTheme="minorEastAsia" w:eastAsiaTheme="minorEastAsia" w:hAnsiTheme="minorEastAsia" w:hint="eastAsia"/>
                <w:sz w:val="18"/>
                <w:szCs w:val="18"/>
              </w:rPr>
              <w:t xml:space="preserve"> </w:t>
            </w:r>
            <w:r w:rsidRPr="008E4B9A">
              <w:rPr>
                <w:rFonts w:asciiTheme="minorEastAsia" w:eastAsiaTheme="minorEastAsia" w:hAnsiTheme="minorEastAsia" w:hint="eastAsia"/>
                <w:sz w:val="18"/>
                <w:szCs w:val="18"/>
              </w:rPr>
              <w:t>勤務地を市町村や都道府県等一定の地域の事業所に限定し、当該事業所以外の事業所への異動を行わないもの</w:t>
            </w:r>
          </w:p>
          <w:p w14:paraId="7172CADE" w14:textId="175BED2D" w:rsidR="003A52C3" w:rsidRDefault="004772AC" w:rsidP="008E4B9A">
            <w:pPr>
              <w:spacing w:line="260" w:lineRule="exact"/>
              <w:ind w:leftChars="100" w:left="362" w:hangingChars="100" w:hanging="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(ﾎ)</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賃金の算定方法及び支給形態、賞与、退職金、休日、定期的な昇給や昇格の有無等の労働条件について、同一の事業主に雇用される正規雇用労働者の正社員待遇が適用されている労働者であること。</w:t>
            </w:r>
          </w:p>
          <w:p w14:paraId="3CA69816" w14:textId="77777777" w:rsidR="008E4B9A" w:rsidRPr="008E4B9A" w:rsidRDefault="008E4B9A" w:rsidP="008E4B9A">
            <w:pPr>
              <w:spacing w:line="80" w:lineRule="exact"/>
              <w:rPr>
                <w:rFonts w:asciiTheme="minorEastAsia" w:eastAsiaTheme="minorEastAsia" w:hAnsiTheme="minorEastAsia"/>
                <w:sz w:val="18"/>
                <w:szCs w:val="18"/>
              </w:rPr>
            </w:pPr>
          </w:p>
          <w:p w14:paraId="576BFB0C" w14:textId="6D1D7725" w:rsidR="004772AC" w:rsidRPr="008E4B9A" w:rsidRDefault="004772AC" w:rsidP="008E4B9A">
            <w:pPr>
              <w:spacing w:line="260" w:lineRule="exact"/>
              <w:rPr>
                <w:rFonts w:asciiTheme="minorEastAsia" w:eastAsiaTheme="minorEastAsia" w:hAnsiTheme="minorEastAsia"/>
                <w:b/>
                <w:bCs/>
                <w:sz w:val="18"/>
                <w:szCs w:val="18"/>
              </w:rPr>
            </w:pPr>
            <w:r w:rsidRPr="008E4B9A">
              <w:rPr>
                <w:rFonts w:asciiTheme="minorEastAsia" w:eastAsiaTheme="minorEastAsia" w:hAnsiTheme="minorEastAsia" w:hint="eastAsia"/>
                <w:b/>
                <w:bCs/>
                <w:sz w:val="18"/>
                <w:szCs w:val="18"/>
              </w:rPr>
              <w:t>■</w:t>
            </w:r>
            <w:r w:rsidR="003A52C3" w:rsidRPr="008E4B9A">
              <w:rPr>
                <w:rFonts w:asciiTheme="minorEastAsia" w:eastAsiaTheme="minorEastAsia" w:hAnsiTheme="minorEastAsia"/>
                <w:b/>
                <w:bCs/>
                <w:sz w:val="18"/>
                <w:szCs w:val="18"/>
              </w:rPr>
              <w:t xml:space="preserve"> </w:t>
            </w:r>
            <w:r w:rsidRPr="008E4B9A">
              <w:rPr>
                <w:rFonts w:asciiTheme="minorEastAsia" w:eastAsiaTheme="minorEastAsia" w:hAnsiTheme="minorEastAsia" w:hint="eastAsia"/>
                <w:b/>
                <w:bCs/>
                <w:sz w:val="18"/>
                <w:szCs w:val="18"/>
              </w:rPr>
              <w:t>職務限定正社員</w:t>
            </w:r>
          </w:p>
          <w:p w14:paraId="648ADDAA" w14:textId="7F3A7E3D" w:rsidR="004772AC" w:rsidRPr="008E4B9A"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次の(ｲ)から(ﾎ)までのいずかに該当する労働者をいう。</w:t>
            </w:r>
          </w:p>
          <w:p w14:paraId="3E66A896" w14:textId="569F6102" w:rsidR="004772AC" w:rsidRPr="008E4B9A"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(ｲ)</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期間の定めのない労働契約を締結している労働者であること。</w:t>
            </w:r>
          </w:p>
          <w:p w14:paraId="035E5691" w14:textId="3B596357" w:rsidR="004772AC" w:rsidRPr="008E4B9A" w:rsidRDefault="004772AC" w:rsidP="008E4B9A">
            <w:pPr>
              <w:spacing w:line="260" w:lineRule="exact"/>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 xml:space="preserve">　(ﾛ)</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派遣労働者として雇用されている者でないこと。</w:t>
            </w:r>
          </w:p>
          <w:p w14:paraId="552BA482" w14:textId="6F44E3BC" w:rsidR="004772AC" w:rsidRPr="008E4B9A" w:rsidRDefault="004772AC" w:rsidP="008E4B9A">
            <w:pPr>
              <w:spacing w:line="260" w:lineRule="exact"/>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 xml:space="preserve">　(ﾊ)</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所定労働時間が同一の事業主に雇用される通常の労働者の所定労働時間と同じ労働者であること。</w:t>
            </w:r>
          </w:p>
          <w:p w14:paraId="0652F309" w14:textId="40E1890D" w:rsidR="004772AC" w:rsidRPr="008E4B9A" w:rsidRDefault="004772AC" w:rsidP="008E4B9A">
            <w:pPr>
              <w:spacing w:line="260" w:lineRule="exact"/>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 xml:space="preserve">　(ﾆ)</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職務が同一の事業主に雇用されている正規雇用労働者の職務に比べ限定されている労働者であること。</w:t>
            </w:r>
          </w:p>
          <w:p w14:paraId="6909B708" w14:textId="0514D602" w:rsidR="00EC78FD" w:rsidRDefault="004772AC" w:rsidP="008E4B9A">
            <w:pPr>
              <w:spacing w:line="260" w:lineRule="exact"/>
              <w:ind w:leftChars="100" w:left="362" w:hangingChars="100" w:hanging="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(ﾎ)</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賃金の算定方法及び支給形態、賞与、退職金、休日、定期的な昇給や昇格の有無等の労働条件について、同一の事業主に雇用される正規雇用労働者の正社員待遇が適用されている労働者であること。</w:t>
            </w:r>
          </w:p>
          <w:p w14:paraId="0B62B7FD" w14:textId="77777777" w:rsidR="008E4B9A" w:rsidRPr="008E4B9A" w:rsidRDefault="008E4B9A" w:rsidP="008E4B9A">
            <w:pPr>
              <w:spacing w:line="80" w:lineRule="exact"/>
              <w:rPr>
                <w:rFonts w:asciiTheme="minorEastAsia" w:eastAsiaTheme="minorEastAsia" w:hAnsiTheme="minorEastAsia"/>
                <w:sz w:val="18"/>
                <w:szCs w:val="18"/>
              </w:rPr>
            </w:pPr>
          </w:p>
          <w:p w14:paraId="05C14011" w14:textId="2129A213" w:rsidR="004772AC" w:rsidRPr="008E4B9A" w:rsidRDefault="004772AC" w:rsidP="008E4B9A">
            <w:pPr>
              <w:spacing w:line="260" w:lineRule="exact"/>
              <w:ind w:left="324" w:hangingChars="200" w:hanging="324"/>
              <w:rPr>
                <w:rFonts w:asciiTheme="minorEastAsia" w:eastAsiaTheme="minorEastAsia" w:hAnsiTheme="minorEastAsia"/>
                <w:b/>
                <w:bCs/>
                <w:sz w:val="18"/>
                <w:szCs w:val="18"/>
              </w:rPr>
            </w:pPr>
            <w:r w:rsidRPr="008E4B9A">
              <w:rPr>
                <w:rFonts w:asciiTheme="minorEastAsia" w:eastAsiaTheme="minorEastAsia" w:hAnsiTheme="minorEastAsia" w:hint="eastAsia"/>
                <w:b/>
                <w:bCs/>
                <w:sz w:val="18"/>
                <w:szCs w:val="18"/>
              </w:rPr>
              <w:t>■</w:t>
            </w:r>
            <w:r w:rsidR="003A52C3" w:rsidRPr="008E4B9A">
              <w:rPr>
                <w:rFonts w:asciiTheme="minorEastAsia" w:eastAsiaTheme="minorEastAsia" w:hAnsiTheme="minorEastAsia"/>
                <w:b/>
                <w:bCs/>
                <w:sz w:val="18"/>
                <w:szCs w:val="18"/>
              </w:rPr>
              <w:t xml:space="preserve"> </w:t>
            </w:r>
            <w:r w:rsidRPr="008E4B9A">
              <w:rPr>
                <w:rFonts w:asciiTheme="minorEastAsia" w:eastAsiaTheme="minorEastAsia" w:hAnsiTheme="minorEastAsia" w:hint="eastAsia"/>
                <w:b/>
                <w:bCs/>
                <w:sz w:val="18"/>
                <w:szCs w:val="18"/>
              </w:rPr>
              <w:t>短時間正社員</w:t>
            </w:r>
          </w:p>
          <w:p w14:paraId="61C38977" w14:textId="00532E3F" w:rsidR="004772AC" w:rsidRPr="008E4B9A"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次の(ｲ)から(ﾆ)までのいずかに該当する労働者をいう。</w:t>
            </w:r>
          </w:p>
          <w:p w14:paraId="257D8A66" w14:textId="4A2128B6" w:rsidR="004772AC" w:rsidRPr="008E4B9A"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(ｲ)</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期間の定めのない労働契約を締結している労働者であること。</w:t>
            </w:r>
          </w:p>
          <w:p w14:paraId="5C3341AC" w14:textId="7523A94D" w:rsidR="004772AC" w:rsidRPr="008E4B9A"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(ﾛ)</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派遣労働者として雇用されている者でないこと。</w:t>
            </w:r>
          </w:p>
          <w:p w14:paraId="356B3C6D" w14:textId="7422F158" w:rsidR="004772AC" w:rsidRPr="008E4B9A"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(ﾊ)</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所定労働時間が同一の事業主に雇用される正規雇用労働者の所定労働時間に比べ短い労働者であること。</w:t>
            </w:r>
          </w:p>
          <w:p w14:paraId="27EE035B" w14:textId="59A6C334" w:rsidR="004772AC" w:rsidRDefault="004772AC" w:rsidP="008E4B9A">
            <w:pPr>
              <w:spacing w:line="260" w:lineRule="exact"/>
              <w:ind w:leftChars="100" w:left="362" w:hangingChars="100" w:hanging="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(ﾆ)</w:t>
            </w:r>
            <w:r w:rsidR="008744DB" w:rsidRPr="008E4B9A">
              <w:rPr>
                <w:rFonts w:asciiTheme="minorEastAsia" w:eastAsiaTheme="minorEastAsia" w:hAnsiTheme="minorEastAsia"/>
                <w:sz w:val="18"/>
                <w:szCs w:val="18"/>
              </w:rPr>
              <w:t xml:space="preserve"> </w:t>
            </w:r>
            <w:r w:rsidRPr="008E4B9A">
              <w:rPr>
                <w:rFonts w:asciiTheme="minorEastAsia" w:eastAsiaTheme="minorEastAsia" w:hAnsiTheme="minorEastAsia" w:hint="eastAsia"/>
                <w:sz w:val="18"/>
                <w:szCs w:val="18"/>
              </w:rPr>
              <w:t>賃金の算定方法及び支給形態、賞与、退職金、休日、定期的な昇給や昇格の有無等の労働条件について、同一の事業主に雇用される正規雇用労働者の正社員待遇が適用されている労働者であって、時間当たりの基本給、賞与、退職金等の労働条件が、同一の事業主に雇用される正規雇用労働者と比較して同等である労働者であること。</w:t>
            </w:r>
          </w:p>
          <w:p w14:paraId="6D9B81A6" w14:textId="77777777" w:rsidR="008E4B9A" w:rsidRPr="008E4B9A" w:rsidRDefault="008E4B9A" w:rsidP="008E4B9A">
            <w:pPr>
              <w:spacing w:line="80" w:lineRule="exact"/>
              <w:rPr>
                <w:rFonts w:asciiTheme="minorEastAsia" w:eastAsiaTheme="minorEastAsia" w:hAnsiTheme="minorEastAsia"/>
                <w:sz w:val="18"/>
                <w:szCs w:val="18"/>
              </w:rPr>
            </w:pPr>
          </w:p>
          <w:p w14:paraId="710383DC" w14:textId="00AE97A3" w:rsidR="004772AC" w:rsidRPr="008E4B9A" w:rsidRDefault="004772AC" w:rsidP="008E4B9A">
            <w:pPr>
              <w:spacing w:line="260" w:lineRule="exact"/>
              <w:ind w:left="324" w:hangingChars="200" w:hanging="324"/>
              <w:rPr>
                <w:rFonts w:asciiTheme="minorEastAsia" w:eastAsiaTheme="minorEastAsia" w:hAnsiTheme="minorEastAsia"/>
                <w:b/>
                <w:bCs/>
                <w:sz w:val="18"/>
                <w:szCs w:val="18"/>
              </w:rPr>
            </w:pPr>
            <w:r w:rsidRPr="008E4B9A">
              <w:rPr>
                <w:rFonts w:asciiTheme="minorEastAsia" w:eastAsiaTheme="minorEastAsia" w:hAnsiTheme="minorEastAsia" w:hint="eastAsia"/>
                <w:b/>
                <w:bCs/>
                <w:sz w:val="18"/>
                <w:szCs w:val="18"/>
              </w:rPr>
              <w:t>■</w:t>
            </w:r>
            <w:r w:rsidR="003A52C3" w:rsidRPr="008E4B9A">
              <w:rPr>
                <w:rFonts w:asciiTheme="minorEastAsia" w:eastAsiaTheme="minorEastAsia" w:hAnsiTheme="minorEastAsia"/>
                <w:b/>
                <w:bCs/>
                <w:sz w:val="18"/>
                <w:szCs w:val="18"/>
              </w:rPr>
              <w:t xml:space="preserve"> </w:t>
            </w:r>
            <w:r w:rsidRPr="008E4B9A">
              <w:rPr>
                <w:rFonts w:asciiTheme="minorEastAsia" w:eastAsiaTheme="minorEastAsia" w:hAnsiTheme="minorEastAsia" w:hint="eastAsia"/>
                <w:b/>
                <w:bCs/>
                <w:sz w:val="18"/>
                <w:szCs w:val="18"/>
              </w:rPr>
              <w:t xml:space="preserve">多様な正社員 </w:t>
            </w:r>
          </w:p>
          <w:p w14:paraId="2B47D535" w14:textId="77777777" w:rsidR="008744DB" w:rsidRDefault="004772AC" w:rsidP="008E4B9A">
            <w:pPr>
              <w:spacing w:line="260" w:lineRule="exact"/>
              <w:ind w:firstLineChars="100" w:firstLine="161"/>
              <w:rPr>
                <w:rFonts w:asciiTheme="minorEastAsia" w:eastAsiaTheme="minorEastAsia" w:hAnsiTheme="minorEastAsia"/>
                <w:sz w:val="18"/>
                <w:szCs w:val="18"/>
              </w:rPr>
            </w:pPr>
            <w:r w:rsidRPr="008E4B9A">
              <w:rPr>
                <w:rFonts w:asciiTheme="minorEastAsia" w:eastAsiaTheme="minorEastAsia" w:hAnsiTheme="minorEastAsia" w:hint="eastAsia"/>
                <w:sz w:val="18"/>
                <w:szCs w:val="18"/>
              </w:rPr>
              <w:t>勤務地限定正社員、職務限定正社員及び短時間正社員をいう。</w:t>
            </w:r>
          </w:p>
          <w:p w14:paraId="56CACF13" w14:textId="0815115D" w:rsidR="008E4B9A" w:rsidRPr="008E4B9A" w:rsidRDefault="008E4B9A" w:rsidP="008E4B9A">
            <w:pPr>
              <w:spacing w:line="80" w:lineRule="exact"/>
              <w:rPr>
                <w:rFonts w:asciiTheme="minorEastAsia" w:eastAsiaTheme="minorEastAsia" w:hAnsiTheme="minorEastAsia"/>
                <w:sz w:val="20"/>
                <w:szCs w:val="20"/>
              </w:rPr>
            </w:pPr>
          </w:p>
        </w:tc>
      </w:tr>
    </w:tbl>
    <w:p w14:paraId="30E49A6B" w14:textId="3AC38BC1" w:rsidR="00BB516D" w:rsidRPr="00BB516D" w:rsidRDefault="005300CB" w:rsidP="008E4B9A">
      <w:pPr>
        <w:spacing w:line="360" w:lineRule="exact"/>
        <w:rPr>
          <w:rFonts w:asciiTheme="minorEastAsia" w:eastAsiaTheme="minorEastAsia" w:hAnsiTheme="minorEastAsia"/>
          <w:sz w:val="21"/>
          <w:szCs w:val="21"/>
        </w:rPr>
      </w:pPr>
      <w:r w:rsidRPr="00BB516D">
        <w:rPr>
          <w:rFonts w:asciiTheme="minorEastAsia" w:eastAsiaTheme="minorEastAsia" w:hAnsiTheme="minorEastAsia" w:hint="eastAsia"/>
          <w:sz w:val="21"/>
          <w:szCs w:val="21"/>
        </w:rPr>
        <w:t xml:space="preserve">　</w:t>
      </w:r>
      <w:r w:rsidR="00BB516D" w:rsidRPr="00BB516D">
        <w:rPr>
          <w:rFonts w:asciiTheme="minorEastAsia" w:eastAsiaTheme="minorEastAsia" w:hAnsiTheme="minorEastAsia" w:hint="eastAsia"/>
          <w:sz w:val="21"/>
          <w:szCs w:val="21"/>
        </w:rPr>
        <w:t xml:space="preserve">　</w:t>
      </w:r>
    </w:p>
    <w:sectPr w:rsidR="00BB516D" w:rsidRPr="00BB516D" w:rsidSect="008E4B9A">
      <w:headerReference w:type="even" r:id="rId6"/>
      <w:headerReference w:type="default" r:id="rId7"/>
      <w:headerReference w:type="first" r:id="rId8"/>
      <w:pgSz w:w="11906" w:h="16838" w:code="9"/>
      <w:pgMar w:top="1134" w:right="1418" w:bottom="851" w:left="1418" w:header="851" w:footer="992" w:gutter="0"/>
      <w:cols w:space="425"/>
      <w:docGrid w:type="linesAndChars" w:linePitch="304"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B6346" w14:textId="77777777" w:rsidR="002C64AD" w:rsidRDefault="002C64AD" w:rsidP="00486466">
      <w:r>
        <w:separator/>
      </w:r>
    </w:p>
  </w:endnote>
  <w:endnote w:type="continuationSeparator" w:id="0">
    <w:p w14:paraId="42052589" w14:textId="77777777" w:rsidR="002C64AD" w:rsidRDefault="002C64AD" w:rsidP="0048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C3467" w14:textId="77777777" w:rsidR="002C64AD" w:rsidRDefault="002C64AD" w:rsidP="00486466">
      <w:r>
        <w:separator/>
      </w:r>
    </w:p>
  </w:footnote>
  <w:footnote w:type="continuationSeparator" w:id="0">
    <w:p w14:paraId="496A3E3D" w14:textId="77777777" w:rsidR="002C64AD" w:rsidRDefault="002C64AD" w:rsidP="00486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3135B" w14:textId="105D3D0D" w:rsidR="00EC78FD" w:rsidRPr="008E4B9A" w:rsidRDefault="00EC78FD">
    <w:pPr>
      <w:pStyle w:val="a6"/>
      <w:rPr>
        <w:rFonts w:asciiTheme="minorEastAsia" w:eastAsiaTheme="minorEastAsia" w:hAnsiTheme="minorEastAsia"/>
        <w:sz w:val="21"/>
        <w:szCs w:val="21"/>
      </w:rPr>
    </w:pPr>
    <w:r w:rsidRPr="008E4B9A">
      <w:rPr>
        <w:rFonts w:asciiTheme="minorEastAsia" w:eastAsiaTheme="minorEastAsia" w:hAnsiTheme="minorEastAsia" w:hint="eastAsia"/>
        <w:sz w:val="21"/>
        <w:szCs w:val="21"/>
      </w:rPr>
      <w:t>様式第</w:t>
    </w:r>
    <w:r w:rsidR="00E65CD7">
      <w:rPr>
        <w:rFonts w:asciiTheme="minorEastAsia" w:eastAsiaTheme="minorEastAsia" w:hAnsiTheme="minorEastAsia" w:hint="eastAsia"/>
        <w:sz w:val="21"/>
        <w:szCs w:val="21"/>
      </w:rPr>
      <w:t>17</w:t>
    </w:r>
    <w:r w:rsidRPr="008E4B9A">
      <w:rPr>
        <w:rFonts w:asciiTheme="minorEastAsia" w:eastAsiaTheme="minorEastAsia" w:hAnsiTheme="minorEastAsia" w:hint="eastAsia"/>
        <w:sz w:val="21"/>
        <w:szCs w:val="21"/>
      </w:rPr>
      <w:t>号（第２面）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76DDC" w14:textId="3A5956A1" w:rsidR="00B02715" w:rsidRPr="00C25583" w:rsidRDefault="00C25583">
    <w:pPr>
      <w:pStyle w:val="a6"/>
      <w:rPr>
        <w:rFonts w:asciiTheme="minorEastAsia" w:eastAsiaTheme="minorEastAsia" w:hAnsiTheme="minorEastAsia"/>
        <w:sz w:val="21"/>
        <w:szCs w:val="21"/>
      </w:rPr>
    </w:pPr>
    <w:r w:rsidRPr="00C25583">
      <w:rPr>
        <w:rFonts w:asciiTheme="minorEastAsia" w:eastAsiaTheme="minorEastAsia" w:hAnsiTheme="minorEastAsia" w:hint="eastAsia"/>
        <w:sz w:val="21"/>
        <w:szCs w:val="21"/>
      </w:rPr>
      <w:t>様式</w:t>
    </w:r>
    <w:r w:rsidR="005E171D">
      <w:rPr>
        <w:rFonts w:asciiTheme="minorEastAsia" w:eastAsiaTheme="minorEastAsia" w:hAnsiTheme="minorEastAsia" w:hint="eastAsia"/>
        <w:sz w:val="21"/>
        <w:szCs w:val="21"/>
      </w:rPr>
      <w:t>第</w:t>
    </w:r>
    <w:r w:rsidR="00E65CD7">
      <w:rPr>
        <w:rFonts w:asciiTheme="minorEastAsia" w:eastAsiaTheme="minorEastAsia" w:hAnsiTheme="minorEastAsia" w:hint="eastAsia"/>
        <w:sz w:val="21"/>
        <w:szCs w:val="21"/>
      </w:rPr>
      <w:t>17</w:t>
    </w:r>
    <w:r w:rsidR="005E171D">
      <w:rPr>
        <w:rFonts w:asciiTheme="minorEastAsia" w:eastAsiaTheme="minorEastAsia" w:hAnsiTheme="minorEastAsia" w:hint="eastAsia"/>
        <w:sz w:val="21"/>
        <w:szCs w:val="21"/>
      </w:rPr>
      <w:t>号</w:t>
    </w:r>
    <w:r w:rsidR="00EC78FD">
      <w:rPr>
        <w:rFonts w:asciiTheme="minorEastAsia" w:eastAsiaTheme="minorEastAsia" w:hAnsiTheme="minorEastAsia" w:hint="eastAsia"/>
        <w:sz w:val="21"/>
        <w:szCs w:val="21"/>
      </w:rPr>
      <w:t>（第</w:t>
    </w:r>
    <w:r w:rsidR="008E4B9A">
      <w:rPr>
        <w:rFonts w:asciiTheme="minorEastAsia" w:eastAsiaTheme="minorEastAsia" w:hAnsiTheme="minorEastAsia" w:hint="eastAsia"/>
        <w:sz w:val="21"/>
        <w:szCs w:val="21"/>
      </w:rPr>
      <w:t>１</w:t>
    </w:r>
    <w:r w:rsidR="00EC78FD">
      <w:rPr>
        <w:rFonts w:asciiTheme="minorEastAsia" w:eastAsiaTheme="minorEastAsia" w:hAnsiTheme="minorEastAsia" w:hint="eastAsia"/>
        <w:sz w:val="21"/>
        <w:szCs w:val="21"/>
      </w:rPr>
      <w:t>面）</w:t>
    </w:r>
    <w:r w:rsidRPr="00C25583">
      <w:rPr>
        <w:rFonts w:asciiTheme="minorEastAsia" w:eastAsiaTheme="minorEastAsia" w:hAnsiTheme="minorEastAsia" w:hint="eastAsia"/>
        <w:sz w:val="21"/>
        <w:szCs w:val="21"/>
      </w:rPr>
      <w:t>（R</w:t>
    </w:r>
    <w:r w:rsidRPr="00C25583">
      <w:rPr>
        <w:rFonts w:asciiTheme="minorEastAsia" w:eastAsiaTheme="minorEastAsia" w:hAnsiTheme="minorEastAsia"/>
        <w:sz w:val="21"/>
        <w:szCs w:val="21"/>
      </w:rPr>
      <w:t>5.</w:t>
    </w:r>
    <w:r w:rsidR="0012283C">
      <w:rPr>
        <w:rFonts w:asciiTheme="minorEastAsia" w:eastAsiaTheme="minorEastAsia" w:hAnsiTheme="minorEastAsia" w:hint="eastAsia"/>
        <w:sz w:val="21"/>
        <w:szCs w:val="21"/>
      </w:rPr>
      <w:t>4</w:t>
    </w:r>
    <w:r w:rsidRPr="00C25583">
      <w:rPr>
        <w:rFonts w:asciiTheme="minorEastAsia" w:eastAsiaTheme="minorEastAsia" w:hAnsiTheme="minorEastAsia" w:hint="eastAsia"/>
        <w:sz w:val="21"/>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3B05B" w14:textId="267989DE" w:rsidR="003A52C3" w:rsidRPr="008E4B9A" w:rsidRDefault="003A52C3">
    <w:pPr>
      <w:pStyle w:val="a6"/>
      <w:rPr>
        <w:rFonts w:asciiTheme="minorEastAsia" w:eastAsiaTheme="minorEastAsia" w:hAnsiTheme="minorEastAsia"/>
        <w:sz w:val="21"/>
        <w:szCs w:val="21"/>
      </w:rPr>
    </w:pPr>
    <w:r w:rsidRPr="008E4B9A">
      <w:rPr>
        <w:rFonts w:asciiTheme="minorEastAsia" w:eastAsiaTheme="minorEastAsia" w:hAnsiTheme="minorEastAsia" w:hint="eastAsia"/>
        <w:sz w:val="21"/>
        <w:szCs w:val="21"/>
      </w:rPr>
      <w:t>様式第18号（第１面）（R</w:t>
    </w:r>
    <w:r w:rsidRPr="008E4B9A">
      <w:rPr>
        <w:rFonts w:asciiTheme="minorEastAsia" w:eastAsiaTheme="minorEastAsia" w:hAnsiTheme="minorEastAsia"/>
        <w:sz w:val="21"/>
        <w:szCs w:val="21"/>
      </w:rPr>
      <w:t>5.</w:t>
    </w:r>
    <w:r w:rsidRPr="008E4B9A">
      <w:rPr>
        <w:rFonts w:asciiTheme="minorEastAsia" w:eastAsiaTheme="minorEastAsia" w:hAnsiTheme="minorEastAsia" w:hint="eastAsia"/>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evenAndOddHeaders/>
  <w:drawingGridHorizontalSpacing w:val="201"/>
  <w:drawingGridVerticalSpacing w:val="15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736"/>
    <w:rsid w:val="00022D80"/>
    <w:rsid w:val="000351CA"/>
    <w:rsid w:val="000870A0"/>
    <w:rsid w:val="00097837"/>
    <w:rsid w:val="000A76EC"/>
    <w:rsid w:val="000B7ABC"/>
    <w:rsid w:val="0012283C"/>
    <w:rsid w:val="00183525"/>
    <w:rsid w:val="001C51A8"/>
    <w:rsid w:val="001E2301"/>
    <w:rsid w:val="00217BCB"/>
    <w:rsid w:val="002C64AD"/>
    <w:rsid w:val="002E5AE8"/>
    <w:rsid w:val="00313718"/>
    <w:rsid w:val="00321DA1"/>
    <w:rsid w:val="003A52C3"/>
    <w:rsid w:val="003D436A"/>
    <w:rsid w:val="00420C33"/>
    <w:rsid w:val="004243C6"/>
    <w:rsid w:val="00435295"/>
    <w:rsid w:val="004501E2"/>
    <w:rsid w:val="004772AC"/>
    <w:rsid w:val="00486466"/>
    <w:rsid w:val="004970B6"/>
    <w:rsid w:val="005300CB"/>
    <w:rsid w:val="00546519"/>
    <w:rsid w:val="00587E1F"/>
    <w:rsid w:val="00590056"/>
    <w:rsid w:val="00597313"/>
    <w:rsid w:val="005E171D"/>
    <w:rsid w:val="006C5E29"/>
    <w:rsid w:val="006E06C0"/>
    <w:rsid w:val="00827385"/>
    <w:rsid w:val="00831DF1"/>
    <w:rsid w:val="0086426A"/>
    <w:rsid w:val="00865971"/>
    <w:rsid w:val="008744DB"/>
    <w:rsid w:val="008A3930"/>
    <w:rsid w:val="008B4112"/>
    <w:rsid w:val="008E4B9A"/>
    <w:rsid w:val="008F2077"/>
    <w:rsid w:val="00922AED"/>
    <w:rsid w:val="00931B07"/>
    <w:rsid w:val="009473ED"/>
    <w:rsid w:val="009C1B76"/>
    <w:rsid w:val="009D4736"/>
    <w:rsid w:val="00A00A0A"/>
    <w:rsid w:val="00A72ABD"/>
    <w:rsid w:val="00A8786E"/>
    <w:rsid w:val="00AB0BBC"/>
    <w:rsid w:val="00AB3ABD"/>
    <w:rsid w:val="00AD1462"/>
    <w:rsid w:val="00AE7262"/>
    <w:rsid w:val="00B02715"/>
    <w:rsid w:val="00BA07C9"/>
    <w:rsid w:val="00BB516D"/>
    <w:rsid w:val="00BF38E2"/>
    <w:rsid w:val="00C02CFD"/>
    <w:rsid w:val="00C25583"/>
    <w:rsid w:val="00CA7504"/>
    <w:rsid w:val="00D2307F"/>
    <w:rsid w:val="00D575B1"/>
    <w:rsid w:val="00DA1CC5"/>
    <w:rsid w:val="00DA405E"/>
    <w:rsid w:val="00DD0126"/>
    <w:rsid w:val="00DD538C"/>
    <w:rsid w:val="00E65CD7"/>
    <w:rsid w:val="00E73E94"/>
    <w:rsid w:val="00E7444E"/>
    <w:rsid w:val="00EC78FD"/>
    <w:rsid w:val="00F00630"/>
    <w:rsid w:val="00F11DFD"/>
    <w:rsid w:val="00F47A09"/>
    <w:rsid w:val="00F92E0B"/>
    <w:rsid w:val="00FB65FA"/>
    <w:rsid w:val="00FC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947C4F2"/>
  <w15:docId w15:val="{53156513-37A3-4494-882D-C71C09C6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CFD"/>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51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1A8"/>
    <w:rPr>
      <w:rFonts w:asciiTheme="majorHAnsi" w:eastAsiaTheme="majorEastAsia" w:hAnsiTheme="majorHAnsi" w:cstheme="majorBidi"/>
      <w:sz w:val="18"/>
      <w:szCs w:val="18"/>
    </w:rPr>
  </w:style>
  <w:style w:type="paragraph" w:styleId="a6">
    <w:name w:val="header"/>
    <w:basedOn w:val="a"/>
    <w:link w:val="a7"/>
    <w:uiPriority w:val="99"/>
    <w:unhideWhenUsed/>
    <w:rsid w:val="00486466"/>
    <w:pPr>
      <w:tabs>
        <w:tab w:val="center" w:pos="4252"/>
        <w:tab w:val="right" w:pos="8504"/>
      </w:tabs>
      <w:snapToGrid w:val="0"/>
    </w:pPr>
  </w:style>
  <w:style w:type="character" w:customStyle="1" w:styleId="a7">
    <w:name w:val="ヘッダー (文字)"/>
    <w:basedOn w:val="a0"/>
    <w:link w:val="a6"/>
    <w:uiPriority w:val="99"/>
    <w:rsid w:val="00486466"/>
    <w:rPr>
      <w:rFonts w:ascii="ＭＳ ゴシック" w:eastAsia="ＭＳ ゴシック"/>
      <w:sz w:val="24"/>
    </w:rPr>
  </w:style>
  <w:style w:type="paragraph" w:styleId="a8">
    <w:name w:val="footer"/>
    <w:basedOn w:val="a"/>
    <w:link w:val="a9"/>
    <w:uiPriority w:val="99"/>
    <w:unhideWhenUsed/>
    <w:rsid w:val="00486466"/>
    <w:pPr>
      <w:tabs>
        <w:tab w:val="center" w:pos="4252"/>
        <w:tab w:val="right" w:pos="8504"/>
      </w:tabs>
      <w:snapToGrid w:val="0"/>
    </w:pPr>
  </w:style>
  <w:style w:type="character" w:customStyle="1" w:styleId="a9">
    <w:name w:val="フッター (文字)"/>
    <w:basedOn w:val="a0"/>
    <w:link w:val="a8"/>
    <w:uiPriority w:val="99"/>
    <w:rsid w:val="00486466"/>
    <w:rPr>
      <w:rFonts w:ascii="ＭＳ ゴシック" w:eastAsia="ＭＳ ゴシック"/>
      <w:sz w:val="24"/>
    </w:rPr>
  </w:style>
  <w:style w:type="paragraph" w:styleId="aa">
    <w:name w:val="List Paragraph"/>
    <w:basedOn w:val="a"/>
    <w:uiPriority w:val="34"/>
    <w:qFormat/>
    <w:rsid w:val="002E5A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386</Words>
  <Characters>2203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蓑田 豊(minoda-yutaka)</cp:lastModifiedBy>
  <cp:revision>13</cp:revision>
  <cp:lastPrinted>2023-03-10T10:53:00Z</cp:lastPrinted>
  <dcterms:created xsi:type="dcterms:W3CDTF">2020-12-15T04:20:00Z</dcterms:created>
  <dcterms:modified xsi:type="dcterms:W3CDTF">2023-03-30T12:02:00Z</dcterms:modified>
</cp:coreProperties>
</file>