
<file path=[Content_Types].xml><?xml version="1.0" encoding="utf-8"?>
<Types xmlns="http://schemas.openxmlformats.org/package/2006/content-types">
  <Default ContentType="application/vnd.openxmlformats-package.relationships+xml" Extension="rels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28ED5" w14:textId="77777777" w:rsidR="0062261A" w:rsidRPr="00275B1A" w:rsidRDefault="006D20D3" w:rsidP="006D20D3">
      <w:pPr>
        <w:jc w:val="center"/>
        <w:rPr>
          <w:rFonts w:ascii="Meiryo UI" w:eastAsia="Meiryo UI" w:hAnsi="Meiryo UI" w:cs="Meiryo UI"/>
          <w:b/>
          <w:sz w:val="28"/>
        </w:rPr>
      </w:pPr>
      <w:r w:rsidRPr="00275B1A">
        <w:rPr>
          <w:rFonts w:ascii="Meiryo UI" w:eastAsia="Meiryo UI" w:hAnsi="Meiryo UI" w:cs="Meiryo UI" w:hint="eastAsia"/>
          <w:b/>
          <w:sz w:val="28"/>
        </w:rPr>
        <w:t>理解度確認テスト（</w:t>
      </w:r>
      <w:r w:rsidR="00225C57" w:rsidRPr="00275B1A">
        <w:rPr>
          <w:rFonts w:ascii="Meiryo UI" w:eastAsia="Meiryo UI" w:hAnsi="Meiryo UI" w:cs="Meiryo UI" w:hint="eastAsia"/>
          <w:b/>
          <w:sz w:val="28"/>
        </w:rPr>
        <w:t>火災爆発</w:t>
      </w:r>
      <w:r w:rsidR="002B6E23" w:rsidRPr="00275B1A">
        <w:rPr>
          <w:rFonts w:ascii="Meiryo UI" w:eastAsia="Meiryo UI" w:hAnsi="Meiryo UI" w:cs="Meiryo UI" w:hint="eastAsia"/>
          <w:b/>
          <w:sz w:val="28"/>
        </w:rPr>
        <w:t>防止の取組</w:t>
      </w:r>
      <w:r w:rsidRPr="00275B1A">
        <w:rPr>
          <w:rFonts w:ascii="Meiryo UI" w:eastAsia="Meiryo UI" w:hAnsi="Meiryo UI" w:cs="Meiryo UI" w:hint="eastAsia"/>
          <w:b/>
          <w:sz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173"/>
        <w:gridCol w:w="1080"/>
        <w:gridCol w:w="3112"/>
      </w:tblGrid>
      <w:tr w:rsidR="006D20D3" w:rsidRPr="00275B1A" w14:paraId="60CFAFE5" w14:textId="77777777" w:rsidTr="006D20D3">
        <w:tc>
          <w:tcPr>
            <w:tcW w:w="1129" w:type="dxa"/>
          </w:tcPr>
          <w:p w14:paraId="4BDE4736" w14:textId="77777777" w:rsidR="006D20D3" w:rsidRPr="00275B1A" w:rsidRDefault="006D20D3">
            <w:pPr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</w:rPr>
              <w:t>受講者名</w:t>
            </w:r>
          </w:p>
        </w:tc>
        <w:tc>
          <w:tcPr>
            <w:tcW w:w="3173" w:type="dxa"/>
          </w:tcPr>
          <w:p w14:paraId="295EC78C" w14:textId="77777777" w:rsidR="006D20D3" w:rsidRPr="00275B1A" w:rsidRDefault="006D20D3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080" w:type="dxa"/>
          </w:tcPr>
          <w:p w14:paraId="341A1309" w14:textId="77777777" w:rsidR="006D20D3" w:rsidRPr="00275B1A" w:rsidRDefault="006D20D3">
            <w:pPr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</w:rPr>
              <w:t>受講日</w:t>
            </w:r>
          </w:p>
        </w:tc>
        <w:tc>
          <w:tcPr>
            <w:tcW w:w="3112" w:type="dxa"/>
          </w:tcPr>
          <w:p w14:paraId="67591D8E" w14:textId="77777777" w:rsidR="006D20D3" w:rsidRPr="00275B1A" w:rsidRDefault="006D20D3">
            <w:pPr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</w:rPr>
              <w:t xml:space="preserve">　　　　　　年　　　　月　　　　日</w:t>
            </w:r>
          </w:p>
        </w:tc>
      </w:tr>
      <w:tr w:rsidR="006D20D3" w:rsidRPr="00275B1A" w14:paraId="7BFA9687" w14:textId="77777777" w:rsidTr="00725100">
        <w:tc>
          <w:tcPr>
            <w:tcW w:w="1129" w:type="dxa"/>
          </w:tcPr>
          <w:p w14:paraId="1A9BBFD5" w14:textId="77777777" w:rsidR="006D20D3" w:rsidRPr="00275B1A" w:rsidRDefault="006D20D3">
            <w:pPr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</w:rPr>
              <w:t>所属</w:t>
            </w:r>
          </w:p>
        </w:tc>
        <w:tc>
          <w:tcPr>
            <w:tcW w:w="7365" w:type="dxa"/>
            <w:gridSpan w:val="3"/>
          </w:tcPr>
          <w:p w14:paraId="641B0779" w14:textId="77777777" w:rsidR="006D20D3" w:rsidRPr="00275B1A" w:rsidRDefault="006D20D3">
            <w:pPr>
              <w:rPr>
                <w:rFonts w:ascii="Meiryo UI" w:eastAsia="Meiryo UI" w:hAnsi="Meiryo UI" w:cs="Meiryo UI"/>
              </w:rPr>
            </w:pPr>
          </w:p>
        </w:tc>
      </w:tr>
    </w:tbl>
    <w:p w14:paraId="576DB69F" w14:textId="77777777" w:rsidR="006D20D3" w:rsidRPr="00275B1A" w:rsidRDefault="006D20D3">
      <w:pPr>
        <w:rPr>
          <w:rFonts w:ascii="Meiryo UI" w:eastAsia="Meiryo UI" w:hAnsi="Meiryo UI" w:cs="Meiryo UI"/>
        </w:rPr>
      </w:pPr>
    </w:p>
    <w:p w14:paraId="2703DC16" w14:textId="77777777" w:rsidR="006D20D3" w:rsidRPr="00275B1A" w:rsidRDefault="006D20D3">
      <w:pPr>
        <w:rPr>
          <w:rFonts w:ascii="Meiryo UI" w:eastAsia="Meiryo UI" w:hAnsi="Meiryo UI" w:cs="Meiryo U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7081"/>
      </w:tblGrid>
      <w:tr w:rsidR="002B6E23" w:rsidRPr="00275B1A" w14:paraId="63D1929A" w14:textId="77777777" w:rsidTr="00B669B0">
        <w:tc>
          <w:tcPr>
            <w:tcW w:w="704" w:type="dxa"/>
            <w:vAlign w:val="center"/>
          </w:tcPr>
          <w:p w14:paraId="5A1F082A" w14:textId="77777777" w:rsidR="002B6E23" w:rsidRPr="00275B1A" w:rsidRDefault="002B6E23" w:rsidP="002B6E23">
            <w:pPr>
              <w:pStyle w:val="1"/>
              <w:numPr>
                <w:ilvl w:val="0"/>
                <w:numId w:val="11"/>
              </w:num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73891ABB" w14:textId="77777777" w:rsidR="002B6E23" w:rsidRPr="00275B1A" w:rsidRDefault="00225C57" w:rsidP="00B669B0">
            <w:pPr>
              <w:jc w:val="center"/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/>
                <w:noProof/>
              </w:rPr>
              <w:drawing>
                <wp:inline distT="0" distB="0" distL="0" distR="0" wp14:anchorId="73884DD8" wp14:editId="4F1F5A85">
                  <wp:extent cx="395302" cy="396000"/>
                  <wp:effectExtent l="0" t="0" r="5080" b="4445"/>
                  <wp:docPr id="5132" name="図 5132" descr="C:\Users\1018795\Documents\04_お役立ち\素材\GHS\flamme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018795\Documents\04_お役立ち\素材\GHS\flamme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302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  <w:vAlign w:val="center"/>
          </w:tcPr>
          <w:p w14:paraId="6DD37237" w14:textId="77777777" w:rsidR="002B6E23" w:rsidRPr="00275B1A" w:rsidRDefault="00B669B0" w:rsidP="00B669B0">
            <w:pPr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  <w:sz w:val="24"/>
              </w:rPr>
              <w:t>の絵表示が示す</w:t>
            </w:r>
            <w:r w:rsidR="00225C57" w:rsidRPr="00275B1A">
              <w:rPr>
                <w:rFonts w:ascii="Meiryo UI" w:eastAsia="Meiryo UI" w:hAnsi="Meiryo UI" w:cs="Meiryo UI" w:hint="eastAsia"/>
                <w:sz w:val="24"/>
              </w:rPr>
              <w:t>危険性</w:t>
            </w:r>
            <w:r w:rsidRPr="00275B1A">
              <w:rPr>
                <w:rFonts w:ascii="Meiryo UI" w:eastAsia="Meiryo UI" w:hAnsi="Meiryo UI" w:cs="Meiryo UI" w:hint="eastAsia"/>
                <w:sz w:val="24"/>
              </w:rPr>
              <w:t>をあらわすものの番号を</w:t>
            </w:r>
            <w:r w:rsidRPr="00275B1A">
              <w:rPr>
                <w:rFonts w:ascii="Meiryo UI" w:eastAsia="Meiryo UI" w:hAnsi="Meiryo UI" w:cs="Meiryo UI" w:hint="eastAsia"/>
                <w:sz w:val="24"/>
                <w:u w:val="single"/>
              </w:rPr>
              <w:t>すべて</w:t>
            </w:r>
            <w:r w:rsidRPr="00275B1A">
              <w:rPr>
                <w:rFonts w:ascii="Meiryo UI" w:eastAsia="Meiryo UI" w:hAnsi="Meiryo UI" w:cs="Meiryo UI" w:hint="eastAsia"/>
                <w:sz w:val="24"/>
              </w:rPr>
              <w:t>選択しなさい。</w:t>
            </w:r>
          </w:p>
        </w:tc>
      </w:tr>
    </w:tbl>
    <w:p w14:paraId="79F20A10" w14:textId="2666D91B" w:rsidR="00225C57" w:rsidRPr="00275B1A" w:rsidRDefault="00474EA4" w:rsidP="00275B1A">
      <w:pPr>
        <w:pStyle w:val="a4"/>
        <w:numPr>
          <w:ilvl w:val="1"/>
          <w:numId w:val="2"/>
        </w:numPr>
        <w:snapToGrid w:val="0"/>
        <w:ind w:leftChars="0" w:left="777" w:hanging="357"/>
        <w:rPr>
          <w:rFonts w:ascii="Meiryo UI" w:eastAsia="Meiryo UI" w:hAnsi="Meiryo UI" w:cs="Meiryo UI"/>
        </w:rPr>
      </w:pPr>
      <w:r w:rsidRPr="00474EA4">
        <w:rPr>
          <w:rFonts w:ascii="Meiryo UI" w:eastAsia="Meiryo UI" w:hAnsi="Meiryo UI" w:cs="Meiryo UI" w:hint="eastAsia"/>
        </w:rPr>
        <w:t>極めて可燃性の高いガス・エアゾール</w:t>
      </w:r>
    </w:p>
    <w:p w14:paraId="55790C23" w14:textId="77777777" w:rsidR="00225C57" w:rsidRPr="00275B1A" w:rsidRDefault="00225C57" w:rsidP="00275B1A">
      <w:pPr>
        <w:pStyle w:val="a4"/>
        <w:numPr>
          <w:ilvl w:val="1"/>
          <w:numId w:val="2"/>
        </w:numPr>
        <w:snapToGrid w:val="0"/>
        <w:ind w:leftChars="0" w:left="777" w:hanging="357"/>
        <w:rPr>
          <w:rFonts w:ascii="Meiryo UI" w:eastAsia="Meiryo UI" w:hAnsi="Meiryo UI" w:cs="Meiryo UI"/>
        </w:rPr>
      </w:pPr>
      <w:r w:rsidRPr="00275B1A">
        <w:rPr>
          <w:rFonts w:ascii="Meiryo UI" w:eastAsia="Meiryo UI" w:hAnsi="Meiryo UI" w:cs="Meiryo UI" w:hint="eastAsia"/>
        </w:rPr>
        <w:t>引火性の高い液体および蒸気</w:t>
      </w:r>
    </w:p>
    <w:p w14:paraId="1FD36C2A" w14:textId="77777777" w:rsidR="00225C57" w:rsidRPr="00275B1A" w:rsidRDefault="00225C57" w:rsidP="00275B1A">
      <w:pPr>
        <w:pStyle w:val="a4"/>
        <w:numPr>
          <w:ilvl w:val="1"/>
          <w:numId w:val="2"/>
        </w:numPr>
        <w:snapToGrid w:val="0"/>
        <w:ind w:leftChars="0" w:left="777" w:hanging="357"/>
        <w:rPr>
          <w:rFonts w:ascii="Meiryo UI" w:eastAsia="Meiryo UI" w:hAnsi="Meiryo UI" w:cs="Meiryo UI"/>
        </w:rPr>
      </w:pPr>
      <w:r w:rsidRPr="00275B1A">
        <w:rPr>
          <w:rFonts w:ascii="Meiryo UI" w:eastAsia="Meiryo UI" w:hAnsi="Meiryo UI" w:cs="Meiryo UI" w:hint="eastAsia"/>
        </w:rPr>
        <w:t>可燃性固体</w:t>
      </w:r>
    </w:p>
    <w:p w14:paraId="0CE94BBF" w14:textId="4185979E" w:rsidR="00225C57" w:rsidRPr="00275B1A" w:rsidRDefault="00225C57" w:rsidP="00275B1A">
      <w:pPr>
        <w:pStyle w:val="a4"/>
        <w:numPr>
          <w:ilvl w:val="1"/>
          <w:numId w:val="2"/>
        </w:numPr>
        <w:snapToGrid w:val="0"/>
        <w:ind w:leftChars="0" w:left="777" w:hanging="357"/>
        <w:rPr>
          <w:rFonts w:ascii="Meiryo UI" w:eastAsia="Meiryo UI" w:hAnsi="Meiryo UI" w:cs="Meiryo UI"/>
        </w:rPr>
      </w:pPr>
      <w:r w:rsidRPr="00275B1A">
        <w:rPr>
          <w:rFonts w:ascii="Meiryo UI" w:eastAsia="Meiryo UI" w:hAnsi="Meiryo UI" w:cs="Meiryo UI" w:hint="eastAsia"/>
        </w:rPr>
        <w:t xml:space="preserve">熱すると火災のおそれ  </w:t>
      </w:r>
    </w:p>
    <w:p w14:paraId="6D0B929C" w14:textId="166BD2E0" w:rsidR="00225C57" w:rsidRPr="00275B1A" w:rsidRDefault="00225C57" w:rsidP="00275B1A">
      <w:pPr>
        <w:pStyle w:val="a4"/>
        <w:numPr>
          <w:ilvl w:val="1"/>
          <w:numId w:val="2"/>
        </w:numPr>
        <w:snapToGrid w:val="0"/>
        <w:ind w:leftChars="0" w:left="777" w:hanging="357"/>
        <w:rPr>
          <w:rFonts w:ascii="Meiryo UI" w:eastAsia="Meiryo UI" w:hAnsi="Meiryo UI" w:cs="Meiryo UI"/>
        </w:rPr>
      </w:pPr>
      <w:r w:rsidRPr="00275B1A">
        <w:rPr>
          <w:rFonts w:ascii="Meiryo UI" w:eastAsia="Meiryo UI" w:hAnsi="Meiryo UI" w:cs="Meiryo UI" w:hint="eastAsia"/>
        </w:rPr>
        <w:t>空気に触れると自然発火</w:t>
      </w:r>
      <w:r w:rsidR="00474EA4">
        <w:rPr>
          <w:rFonts w:ascii="Meiryo UI" w:eastAsia="Meiryo UI" w:hAnsi="Meiryo UI" w:cs="Meiryo UI" w:hint="eastAsia"/>
        </w:rPr>
        <w:t>のおそれ</w:t>
      </w:r>
      <w:r w:rsidRPr="00275B1A">
        <w:rPr>
          <w:rFonts w:ascii="Meiryo UI" w:eastAsia="Meiryo UI" w:hAnsi="Meiryo UI" w:cs="Meiryo UI" w:hint="eastAsia"/>
        </w:rPr>
        <w:t xml:space="preserve">   </w:t>
      </w:r>
    </w:p>
    <w:p w14:paraId="70045BA9" w14:textId="77777777" w:rsidR="00225C57" w:rsidRPr="00275B1A" w:rsidRDefault="00225C57" w:rsidP="00275B1A">
      <w:pPr>
        <w:pStyle w:val="a4"/>
        <w:numPr>
          <w:ilvl w:val="1"/>
          <w:numId w:val="2"/>
        </w:numPr>
        <w:snapToGrid w:val="0"/>
        <w:ind w:leftChars="0" w:left="777" w:hanging="357"/>
        <w:rPr>
          <w:rFonts w:ascii="Meiryo UI" w:eastAsia="Meiryo UI" w:hAnsi="Meiryo UI" w:cs="Meiryo UI"/>
        </w:rPr>
      </w:pPr>
      <w:r w:rsidRPr="00275B1A">
        <w:rPr>
          <w:rFonts w:ascii="Meiryo UI" w:eastAsia="Meiryo UI" w:hAnsi="Meiryo UI" w:cs="Meiryo UI" w:hint="eastAsia"/>
        </w:rPr>
        <w:t>火薬類</w:t>
      </w:r>
    </w:p>
    <w:p w14:paraId="723D5F4C" w14:textId="7348C02A" w:rsidR="00B669B0" w:rsidRPr="00275B1A" w:rsidRDefault="00225C57" w:rsidP="00275B1A">
      <w:pPr>
        <w:pStyle w:val="a4"/>
        <w:numPr>
          <w:ilvl w:val="1"/>
          <w:numId w:val="2"/>
        </w:numPr>
        <w:snapToGrid w:val="0"/>
        <w:ind w:leftChars="0" w:left="777" w:hanging="357"/>
        <w:rPr>
          <w:rFonts w:ascii="Meiryo UI" w:eastAsia="Meiryo UI" w:hAnsi="Meiryo UI" w:cs="Meiryo UI"/>
        </w:rPr>
      </w:pPr>
      <w:r w:rsidRPr="00275B1A">
        <w:rPr>
          <w:rFonts w:ascii="Meiryo UI" w:eastAsia="Meiryo UI" w:hAnsi="Meiryo UI" w:cs="Meiryo UI" w:hint="eastAsia"/>
        </w:rPr>
        <w:t>水に触れると可燃性ガスを発生</w:t>
      </w:r>
    </w:p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2687"/>
      </w:tblGrid>
      <w:tr w:rsidR="00B669B0" w:rsidRPr="00275B1A" w14:paraId="72E198C2" w14:textId="77777777" w:rsidTr="002506B1">
        <w:tc>
          <w:tcPr>
            <w:tcW w:w="2687" w:type="dxa"/>
            <w:shd w:val="clear" w:color="auto" w:fill="E7E6E6" w:themeFill="background2"/>
          </w:tcPr>
          <w:p w14:paraId="377DDF05" w14:textId="77777777" w:rsidR="00B669B0" w:rsidRPr="00275B1A" w:rsidRDefault="00B669B0" w:rsidP="002506B1">
            <w:pPr>
              <w:jc w:val="center"/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</w:rPr>
              <w:t>回答</w:t>
            </w:r>
          </w:p>
        </w:tc>
      </w:tr>
      <w:tr w:rsidR="00B669B0" w:rsidRPr="00275B1A" w14:paraId="5CAB129D" w14:textId="77777777" w:rsidTr="002506B1">
        <w:trPr>
          <w:trHeight w:val="591"/>
        </w:trPr>
        <w:tc>
          <w:tcPr>
            <w:tcW w:w="2687" w:type="dxa"/>
          </w:tcPr>
          <w:p w14:paraId="53AE316D" w14:textId="77777777" w:rsidR="00B669B0" w:rsidRPr="00275B1A" w:rsidRDefault="00B669B0" w:rsidP="002506B1">
            <w:pPr>
              <w:jc w:val="right"/>
              <w:rPr>
                <w:rFonts w:ascii="Meiryo UI" w:eastAsia="Meiryo UI" w:hAnsi="Meiryo UI" w:cs="Meiryo UI"/>
              </w:rPr>
            </w:pPr>
          </w:p>
        </w:tc>
      </w:tr>
    </w:tbl>
    <w:p w14:paraId="29F60015" w14:textId="77777777" w:rsidR="00B669B0" w:rsidRPr="00275B1A" w:rsidRDefault="00B669B0">
      <w:pPr>
        <w:rPr>
          <w:rFonts w:ascii="Meiryo UI" w:eastAsia="Meiryo UI" w:hAnsi="Meiryo UI" w:cs="Meiryo U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7081"/>
      </w:tblGrid>
      <w:tr w:rsidR="00B669B0" w:rsidRPr="00275B1A" w14:paraId="736744FF" w14:textId="77777777" w:rsidTr="00F11BAE">
        <w:tc>
          <w:tcPr>
            <w:tcW w:w="704" w:type="dxa"/>
            <w:vAlign w:val="center"/>
          </w:tcPr>
          <w:p w14:paraId="5D6DE072" w14:textId="77777777" w:rsidR="00B669B0" w:rsidRPr="00275B1A" w:rsidRDefault="00B669B0" w:rsidP="002506B1">
            <w:pPr>
              <w:pStyle w:val="1"/>
              <w:numPr>
                <w:ilvl w:val="0"/>
                <w:numId w:val="11"/>
              </w:num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5B4865CE" w14:textId="77777777" w:rsidR="00B669B0" w:rsidRPr="00275B1A" w:rsidRDefault="00F11BAE" w:rsidP="00F11BAE">
            <w:pPr>
              <w:jc w:val="center"/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/>
                <w:noProof/>
              </w:rPr>
              <w:drawing>
                <wp:inline distT="0" distB="0" distL="0" distR="0" wp14:anchorId="00E06E52" wp14:editId="3CF4F6A3">
                  <wp:extent cx="395302" cy="396000"/>
                  <wp:effectExtent l="0" t="0" r="5080" b="4445"/>
                  <wp:docPr id="5134" name="図 5134" descr="C:\Users\1018795\Documents\04_お役立ち\素材\GHS\flamme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018795\Documents\04_お役立ち\素材\GHS\flamme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302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  <w:vAlign w:val="center"/>
          </w:tcPr>
          <w:p w14:paraId="03767B5D" w14:textId="77777777" w:rsidR="00B669B0" w:rsidRPr="00275B1A" w:rsidRDefault="00F11BAE" w:rsidP="002506B1">
            <w:pPr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  <w:sz w:val="24"/>
              </w:rPr>
              <w:t>に対する安全対策として</w:t>
            </w:r>
            <w:r w:rsidR="00275B1A" w:rsidRPr="00275B1A">
              <w:rPr>
                <w:rFonts w:ascii="Meiryo UI" w:eastAsia="Meiryo UI" w:hAnsi="Meiryo UI" w:cs="Meiryo UI" w:hint="eastAsia"/>
                <w:sz w:val="24"/>
              </w:rPr>
              <w:t>適切な</w:t>
            </w:r>
            <w:r w:rsidRPr="00275B1A">
              <w:rPr>
                <w:rFonts w:ascii="Meiryo UI" w:eastAsia="Meiryo UI" w:hAnsi="Meiryo UI" w:cs="Meiryo UI" w:hint="eastAsia"/>
                <w:sz w:val="24"/>
              </w:rPr>
              <w:t>番号を</w:t>
            </w:r>
            <w:r w:rsidRPr="00275B1A">
              <w:rPr>
                <w:rFonts w:ascii="Meiryo UI" w:eastAsia="Meiryo UI" w:hAnsi="Meiryo UI" w:cs="Meiryo UI" w:hint="eastAsia"/>
                <w:sz w:val="24"/>
                <w:u w:val="single"/>
              </w:rPr>
              <w:t>すべて</w:t>
            </w:r>
            <w:r w:rsidRPr="00275B1A">
              <w:rPr>
                <w:rFonts w:ascii="Meiryo UI" w:eastAsia="Meiryo UI" w:hAnsi="Meiryo UI" w:cs="Meiryo UI" w:hint="eastAsia"/>
                <w:sz w:val="24"/>
              </w:rPr>
              <w:t>選択しなさい。</w:t>
            </w:r>
          </w:p>
        </w:tc>
      </w:tr>
    </w:tbl>
    <w:p w14:paraId="5BCEDCE7" w14:textId="761516C2" w:rsidR="00F11BAE" w:rsidRPr="00275B1A" w:rsidRDefault="00474EA4" w:rsidP="00275B1A">
      <w:pPr>
        <w:pStyle w:val="a4"/>
        <w:numPr>
          <w:ilvl w:val="0"/>
          <w:numId w:val="12"/>
        </w:numPr>
        <w:snapToGrid w:val="0"/>
        <w:ind w:leftChars="0" w:left="777" w:hanging="357"/>
        <w:rPr>
          <w:rFonts w:ascii="Meiryo UI" w:eastAsia="Meiryo UI" w:hAnsi="Meiryo UI" w:cs="Meiryo UI"/>
        </w:rPr>
      </w:pPr>
      <w:r w:rsidRPr="00474EA4">
        <w:rPr>
          <w:rFonts w:ascii="Meiryo UI" w:eastAsia="Meiryo UI" w:hAnsi="Meiryo UI" w:cs="Meiryo UI" w:hint="eastAsia"/>
        </w:rPr>
        <w:t>高温、スパーク、火種を近づけないこと</w:t>
      </w:r>
      <w:r w:rsidR="00F11BAE" w:rsidRPr="00275B1A">
        <w:rPr>
          <w:rFonts w:ascii="Meiryo UI" w:eastAsia="Meiryo UI" w:hAnsi="Meiryo UI" w:cs="Meiryo UI" w:hint="eastAsia"/>
        </w:rPr>
        <w:t xml:space="preserve">    </w:t>
      </w:r>
    </w:p>
    <w:p w14:paraId="29FD63E9" w14:textId="77777777" w:rsidR="00F11BAE" w:rsidRPr="00275B1A" w:rsidRDefault="00F11BAE" w:rsidP="00275B1A">
      <w:pPr>
        <w:pStyle w:val="a4"/>
        <w:numPr>
          <w:ilvl w:val="0"/>
          <w:numId w:val="12"/>
        </w:numPr>
        <w:snapToGrid w:val="0"/>
        <w:ind w:leftChars="0" w:left="777" w:hanging="357"/>
        <w:rPr>
          <w:rFonts w:ascii="Meiryo UI" w:eastAsia="Meiryo UI" w:hAnsi="Meiryo UI" w:cs="Meiryo UI"/>
        </w:rPr>
      </w:pPr>
      <w:r w:rsidRPr="00275B1A">
        <w:rPr>
          <w:rFonts w:ascii="Meiryo UI" w:eastAsia="Meiryo UI" w:hAnsi="Meiryo UI" w:cs="Meiryo UI" w:hint="eastAsia"/>
        </w:rPr>
        <w:t>禁煙</w:t>
      </w:r>
    </w:p>
    <w:p w14:paraId="78EE9AE3" w14:textId="63E438B3" w:rsidR="00B669B0" w:rsidRPr="00275B1A" w:rsidRDefault="00474EA4" w:rsidP="00275B1A">
      <w:pPr>
        <w:pStyle w:val="a4"/>
        <w:numPr>
          <w:ilvl w:val="0"/>
          <w:numId w:val="12"/>
        </w:numPr>
        <w:snapToGrid w:val="0"/>
        <w:ind w:leftChars="0" w:left="777" w:hanging="357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換気の良い場所で保管すること</w:t>
      </w:r>
    </w:p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2687"/>
      </w:tblGrid>
      <w:tr w:rsidR="00B669B0" w:rsidRPr="00275B1A" w14:paraId="758E5EDE" w14:textId="77777777" w:rsidTr="002506B1">
        <w:tc>
          <w:tcPr>
            <w:tcW w:w="2687" w:type="dxa"/>
            <w:shd w:val="clear" w:color="auto" w:fill="E7E6E6" w:themeFill="background2"/>
          </w:tcPr>
          <w:p w14:paraId="74B8EDF9" w14:textId="77777777" w:rsidR="00B669B0" w:rsidRPr="00275B1A" w:rsidRDefault="00B669B0" w:rsidP="002506B1">
            <w:pPr>
              <w:jc w:val="center"/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</w:rPr>
              <w:t>回答</w:t>
            </w:r>
          </w:p>
        </w:tc>
      </w:tr>
      <w:tr w:rsidR="00B669B0" w:rsidRPr="00275B1A" w14:paraId="61259741" w14:textId="77777777" w:rsidTr="002506B1">
        <w:trPr>
          <w:trHeight w:val="591"/>
        </w:trPr>
        <w:tc>
          <w:tcPr>
            <w:tcW w:w="2687" w:type="dxa"/>
          </w:tcPr>
          <w:p w14:paraId="71DA5CC3" w14:textId="77777777" w:rsidR="00B669B0" w:rsidRPr="00275B1A" w:rsidRDefault="00B669B0" w:rsidP="002506B1">
            <w:pPr>
              <w:jc w:val="right"/>
              <w:rPr>
                <w:rFonts w:ascii="Meiryo UI" w:eastAsia="Meiryo UI" w:hAnsi="Meiryo UI" w:cs="Meiryo UI"/>
              </w:rPr>
            </w:pPr>
          </w:p>
        </w:tc>
      </w:tr>
    </w:tbl>
    <w:p w14:paraId="7A288089" w14:textId="77777777" w:rsidR="00B669B0" w:rsidRPr="00275B1A" w:rsidRDefault="00B669B0">
      <w:pPr>
        <w:rPr>
          <w:rFonts w:ascii="Meiryo UI" w:eastAsia="Meiryo UI" w:hAnsi="Meiryo UI" w:cs="Meiryo UI"/>
        </w:rPr>
      </w:pPr>
    </w:p>
    <w:p w14:paraId="7ED8057F" w14:textId="77777777" w:rsidR="00F11BAE" w:rsidRPr="00275B1A" w:rsidRDefault="00F11BAE" w:rsidP="00F11BAE">
      <w:pPr>
        <w:pStyle w:val="1"/>
        <w:numPr>
          <w:ilvl w:val="0"/>
          <w:numId w:val="11"/>
        </w:numPr>
        <w:rPr>
          <w:rFonts w:ascii="Meiryo UI" w:eastAsia="Meiryo UI" w:hAnsi="Meiryo UI" w:cs="Meiryo UI"/>
        </w:rPr>
      </w:pPr>
      <w:r w:rsidRPr="00275B1A">
        <w:rPr>
          <w:rFonts w:ascii="Meiryo UI" w:eastAsia="Meiryo UI" w:hAnsi="Meiryo UI" w:cs="Meiryo UI" w:hint="eastAsia"/>
        </w:rPr>
        <w:t>燃焼の3要素とは何ですか？</w:t>
      </w:r>
      <w:r w:rsidR="00275B1A" w:rsidRPr="00275B1A">
        <w:rPr>
          <w:rFonts w:ascii="Meiryo UI" w:eastAsia="Meiryo UI" w:hAnsi="Meiryo UI" w:cs="Meiryo UI" w:hint="eastAsia"/>
        </w:rPr>
        <w:t>適切な</w:t>
      </w:r>
      <w:r w:rsidRPr="00275B1A">
        <w:rPr>
          <w:rFonts w:ascii="Meiryo UI" w:eastAsia="Meiryo UI" w:hAnsi="Meiryo UI" w:cs="Meiryo UI" w:hint="eastAsia"/>
        </w:rPr>
        <w:t>番号を</w:t>
      </w:r>
      <w:r w:rsidRPr="00275B1A">
        <w:rPr>
          <w:rFonts w:ascii="Meiryo UI" w:eastAsia="Meiryo UI" w:hAnsi="Meiryo UI" w:cs="Meiryo UI" w:hint="eastAsia"/>
          <w:u w:val="single"/>
        </w:rPr>
        <w:t>すべて</w:t>
      </w:r>
      <w:r w:rsidRPr="00275B1A">
        <w:rPr>
          <w:rFonts w:ascii="Meiryo UI" w:eastAsia="Meiryo UI" w:hAnsi="Meiryo UI" w:cs="Meiryo UI" w:hint="eastAsia"/>
        </w:rPr>
        <w:t>選択しなさい。</w:t>
      </w:r>
    </w:p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1"/>
        <w:gridCol w:w="2832"/>
      </w:tblGrid>
      <w:tr w:rsidR="00F11BAE" w:rsidRPr="00275B1A" w14:paraId="07AB471B" w14:textId="77777777" w:rsidTr="00F11BAE">
        <w:tc>
          <w:tcPr>
            <w:tcW w:w="2552" w:type="dxa"/>
          </w:tcPr>
          <w:p w14:paraId="4057D18C" w14:textId="77777777" w:rsidR="00F11BAE" w:rsidRPr="00275B1A" w:rsidRDefault="00F11BAE" w:rsidP="00275B1A">
            <w:pPr>
              <w:pStyle w:val="a4"/>
              <w:numPr>
                <w:ilvl w:val="0"/>
                <w:numId w:val="21"/>
              </w:numPr>
              <w:snapToGrid w:val="0"/>
              <w:ind w:leftChars="0"/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</w:rPr>
              <w:t>可燃物</w:t>
            </w:r>
          </w:p>
        </w:tc>
        <w:tc>
          <w:tcPr>
            <w:tcW w:w="2831" w:type="dxa"/>
          </w:tcPr>
          <w:p w14:paraId="040EBDCE" w14:textId="77777777" w:rsidR="00F11BAE" w:rsidRPr="00275B1A" w:rsidRDefault="00F11BAE" w:rsidP="00275B1A">
            <w:pPr>
              <w:pStyle w:val="a4"/>
              <w:numPr>
                <w:ilvl w:val="0"/>
                <w:numId w:val="21"/>
              </w:numPr>
              <w:snapToGrid w:val="0"/>
              <w:ind w:leftChars="0"/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</w:rPr>
              <w:t>炭酸ガス</w:t>
            </w:r>
          </w:p>
        </w:tc>
        <w:tc>
          <w:tcPr>
            <w:tcW w:w="2832" w:type="dxa"/>
          </w:tcPr>
          <w:p w14:paraId="4494486D" w14:textId="77777777" w:rsidR="00F11BAE" w:rsidRPr="00275B1A" w:rsidRDefault="00F11BAE" w:rsidP="00275B1A">
            <w:pPr>
              <w:pStyle w:val="a4"/>
              <w:numPr>
                <w:ilvl w:val="0"/>
                <w:numId w:val="21"/>
              </w:numPr>
              <w:snapToGrid w:val="0"/>
              <w:ind w:leftChars="0"/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</w:rPr>
              <w:t>空気中の酸素</w:t>
            </w:r>
          </w:p>
        </w:tc>
      </w:tr>
      <w:tr w:rsidR="00F11BAE" w:rsidRPr="00275B1A" w14:paraId="546D5AB1" w14:textId="77777777" w:rsidTr="00F11BAE">
        <w:tc>
          <w:tcPr>
            <w:tcW w:w="2552" w:type="dxa"/>
          </w:tcPr>
          <w:p w14:paraId="50D3918D" w14:textId="77777777" w:rsidR="00F11BAE" w:rsidRPr="00275B1A" w:rsidRDefault="00F11BAE" w:rsidP="00275B1A">
            <w:pPr>
              <w:pStyle w:val="a4"/>
              <w:numPr>
                <w:ilvl w:val="0"/>
                <w:numId w:val="21"/>
              </w:numPr>
              <w:snapToGrid w:val="0"/>
              <w:ind w:leftChars="0"/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</w:rPr>
              <w:t>着火源</w:t>
            </w:r>
          </w:p>
        </w:tc>
        <w:tc>
          <w:tcPr>
            <w:tcW w:w="2831" w:type="dxa"/>
          </w:tcPr>
          <w:p w14:paraId="5F83B7A5" w14:textId="77777777" w:rsidR="00F11BAE" w:rsidRPr="00275B1A" w:rsidRDefault="00F11BAE" w:rsidP="00275B1A">
            <w:pPr>
              <w:pStyle w:val="a4"/>
              <w:numPr>
                <w:ilvl w:val="0"/>
                <w:numId w:val="21"/>
              </w:numPr>
              <w:snapToGrid w:val="0"/>
              <w:ind w:leftChars="0"/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</w:rPr>
              <w:t>水</w:t>
            </w:r>
          </w:p>
        </w:tc>
        <w:tc>
          <w:tcPr>
            <w:tcW w:w="2832" w:type="dxa"/>
          </w:tcPr>
          <w:p w14:paraId="5B292495" w14:textId="77777777" w:rsidR="00F11BAE" w:rsidRPr="00275B1A" w:rsidRDefault="00F11BAE" w:rsidP="00275B1A">
            <w:pPr>
              <w:pStyle w:val="a4"/>
              <w:numPr>
                <w:ilvl w:val="0"/>
                <w:numId w:val="21"/>
              </w:numPr>
              <w:snapToGrid w:val="0"/>
              <w:ind w:leftChars="0"/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</w:rPr>
              <w:t>紫外線</w:t>
            </w:r>
          </w:p>
        </w:tc>
      </w:tr>
    </w:tbl>
    <w:p w14:paraId="023D2E18" w14:textId="77777777" w:rsidR="00F11BAE" w:rsidRPr="00275B1A" w:rsidRDefault="00F11BAE" w:rsidP="00F11BAE">
      <w:pPr>
        <w:rPr>
          <w:rFonts w:ascii="Meiryo UI" w:eastAsia="Meiryo UI" w:hAnsi="Meiryo UI" w:cs="Meiryo UI"/>
        </w:rPr>
      </w:pPr>
    </w:p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2687"/>
      </w:tblGrid>
      <w:tr w:rsidR="00F11BAE" w:rsidRPr="00275B1A" w14:paraId="17A0A85D" w14:textId="77777777" w:rsidTr="002506B1">
        <w:tc>
          <w:tcPr>
            <w:tcW w:w="2687" w:type="dxa"/>
            <w:shd w:val="clear" w:color="auto" w:fill="E7E6E6" w:themeFill="background2"/>
          </w:tcPr>
          <w:p w14:paraId="001DF084" w14:textId="77777777" w:rsidR="00F11BAE" w:rsidRPr="00275B1A" w:rsidRDefault="00F11BAE" w:rsidP="002506B1">
            <w:pPr>
              <w:jc w:val="center"/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</w:rPr>
              <w:t>回答</w:t>
            </w:r>
          </w:p>
        </w:tc>
      </w:tr>
      <w:tr w:rsidR="00F11BAE" w:rsidRPr="00275B1A" w14:paraId="68C8A865" w14:textId="77777777" w:rsidTr="002506B1">
        <w:trPr>
          <w:trHeight w:val="591"/>
        </w:trPr>
        <w:tc>
          <w:tcPr>
            <w:tcW w:w="2687" w:type="dxa"/>
          </w:tcPr>
          <w:p w14:paraId="0967A8F0" w14:textId="77777777" w:rsidR="00F11BAE" w:rsidRPr="00275B1A" w:rsidRDefault="00F11BAE" w:rsidP="002506B1">
            <w:pPr>
              <w:jc w:val="right"/>
              <w:rPr>
                <w:rFonts w:ascii="Meiryo UI" w:eastAsia="Meiryo UI" w:hAnsi="Meiryo UI" w:cs="Meiryo UI"/>
              </w:rPr>
            </w:pPr>
          </w:p>
        </w:tc>
      </w:tr>
    </w:tbl>
    <w:p w14:paraId="74F12725" w14:textId="77777777" w:rsidR="00F11BAE" w:rsidRPr="00275B1A" w:rsidRDefault="00F11BAE" w:rsidP="00F11BAE">
      <w:pPr>
        <w:rPr>
          <w:rFonts w:ascii="Meiryo UI" w:eastAsia="Meiryo UI" w:hAnsi="Meiryo UI" w:cs="Meiryo UI"/>
        </w:rPr>
      </w:pPr>
    </w:p>
    <w:p w14:paraId="6277AB54" w14:textId="77777777" w:rsidR="00F11BAE" w:rsidRPr="00275B1A" w:rsidRDefault="00F11BAE" w:rsidP="00F11BAE">
      <w:pPr>
        <w:pStyle w:val="1"/>
        <w:numPr>
          <w:ilvl w:val="0"/>
          <w:numId w:val="11"/>
        </w:numPr>
        <w:rPr>
          <w:rFonts w:ascii="Meiryo UI" w:eastAsia="Meiryo UI" w:hAnsi="Meiryo UI" w:cs="Meiryo UI"/>
        </w:rPr>
      </w:pPr>
      <w:r w:rsidRPr="00275B1A">
        <w:rPr>
          <w:rFonts w:ascii="Meiryo UI" w:eastAsia="Meiryo UI" w:hAnsi="Meiryo UI" w:cs="Meiryo UI" w:hint="eastAsia"/>
        </w:rPr>
        <w:lastRenderedPageBreak/>
        <w:t>着火源となるものは何ですか？</w:t>
      </w:r>
      <w:r w:rsidR="00275B1A" w:rsidRPr="00275B1A">
        <w:rPr>
          <w:rFonts w:ascii="Meiryo UI" w:eastAsia="Meiryo UI" w:hAnsi="Meiryo UI" w:cs="Meiryo UI" w:hint="eastAsia"/>
        </w:rPr>
        <w:t>適切な</w:t>
      </w:r>
      <w:r w:rsidRPr="00275B1A">
        <w:rPr>
          <w:rFonts w:ascii="Meiryo UI" w:eastAsia="Meiryo UI" w:hAnsi="Meiryo UI" w:cs="Meiryo UI" w:hint="eastAsia"/>
        </w:rPr>
        <w:t>番号を</w:t>
      </w:r>
      <w:r w:rsidRPr="00275B1A">
        <w:rPr>
          <w:rFonts w:ascii="Meiryo UI" w:eastAsia="Meiryo UI" w:hAnsi="Meiryo UI" w:cs="Meiryo UI" w:hint="eastAsia"/>
          <w:u w:val="single"/>
        </w:rPr>
        <w:t>すべて</w:t>
      </w:r>
      <w:r w:rsidRPr="00275B1A">
        <w:rPr>
          <w:rFonts w:ascii="Meiryo UI" w:eastAsia="Meiryo UI" w:hAnsi="Meiryo UI" w:cs="Meiryo UI" w:hint="eastAsia"/>
        </w:rPr>
        <w:t>選択しなさい。</w:t>
      </w:r>
    </w:p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1"/>
        <w:gridCol w:w="2832"/>
      </w:tblGrid>
      <w:tr w:rsidR="00F11BAE" w:rsidRPr="00275B1A" w14:paraId="64CDC5C2" w14:textId="77777777" w:rsidTr="002506B1">
        <w:tc>
          <w:tcPr>
            <w:tcW w:w="2552" w:type="dxa"/>
          </w:tcPr>
          <w:p w14:paraId="23F49D25" w14:textId="77777777" w:rsidR="00F11BAE" w:rsidRPr="00275B1A" w:rsidRDefault="00F11BAE" w:rsidP="00275B1A">
            <w:pPr>
              <w:pStyle w:val="a4"/>
              <w:numPr>
                <w:ilvl w:val="0"/>
                <w:numId w:val="22"/>
              </w:numPr>
              <w:snapToGrid w:val="0"/>
              <w:ind w:leftChars="0"/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</w:rPr>
              <w:t>高温・高熱</w:t>
            </w:r>
          </w:p>
        </w:tc>
        <w:tc>
          <w:tcPr>
            <w:tcW w:w="2831" w:type="dxa"/>
          </w:tcPr>
          <w:p w14:paraId="7A3D4FEE" w14:textId="77777777" w:rsidR="00F11BAE" w:rsidRPr="00275B1A" w:rsidRDefault="00F11BAE" w:rsidP="00275B1A">
            <w:pPr>
              <w:pStyle w:val="a4"/>
              <w:numPr>
                <w:ilvl w:val="0"/>
                <w:numId w:val="22"/>
              </w:numPr>
              <w:snapToGrid w:val="0"/>
              <w:ind w:leftChars="0"/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</w:rPr>
              <w:t>高圧</w:t>
            </w:r>
          </w:p>
        </w:tc>
        <w:tc>
          <w:tcPr>
            <w:tcW w:w="2832" w:type="dxa"/>
          </w:tcPr>
          <w:p w14:paraId="1D306635" w14:textId="77777777" w:rsidR="00F11BAE" w:rsidRPr="00275B1A" w:rsidRDefault="00F11BAE" w:rsidP="00275B1A">
            <w:pPr>
              <w:pStyle w:val="a4"/>
              <w:numPr>
                <w:ilvl w:val="0"/>
                <w:numId w:val="22"/>
              </w:numPr>
              <w:snapToGrid w:val="0"/>
              <w:ind w:leftChars="0"/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</w:rPr>
              <w:t>火花</w:t>
            </w:r>
          </w:p>
        </w:tc>
      </w:tr>
      <w:tr w:rsidR="00F11BAE" w:rsidRPr="00275B1A" w14:paraId="7FA22616" w14:textId="77777777" w:rsidTr="002506B1">
        <w:tc>
          <w:tcPr>
            <w:tcW w:w="2552" w:type="dxa"/>
          </w:tcPr>
          <w:p w14:paraId="4528A0C2" w14:textId="77777777" w:rsidR="00F11BAE" w:rsidRPr="00275B1A" w:rsidRDefault="00F11BAE" w:rsidP="00275B1A">
            <w:pPr>
              <w:pStyle w:val="a4"/>
              <w:numPr>
                <w:ilvl w:val="0"/>
                <w:numId w:val="22"/>
              </w:numPr>
              <w:snapToGrid w:val="0"/>
              <w:ind w:leftChars="0"/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</w:rPr>
              <w:t>放射線</w:t>
            </w:r>
          </w:p>
        </w:tc>
        <w:tc>
          <w:tcPr>
            <w:tcW w:w="2831" w:type="dxa"/>
          </w:tcPr>
          <w:p w14:paraId="42AC00ED" w14:textId="77777777" w:rsidR="00F11BAE" w:rsidRPr="00275B1A" w:rsidRDefault="00F11BAE" w:rsidP="00275B1A">
            <w:pPr>
              <w:pStyle w:val="a4"/>
              <w:numPr>
                <w:ilvl w:val="0"/>
                <w:numId w:val="22"/>
              </w:numPr>
              <w:snapToGrid w:val="0"/>
              <w:ind w:leftChars="0"/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</w:rPr>
              <w:t>静電気</w:t>
            </w:r>
          </w:p>
        </w:tc>
        <w:tc>
          <w:tcPr>
            <w:tcW w:w="2832" w:type="dxa"/>
          </w:tcPr>
          <w:p w14:paraId="5BAC64C1" w14:textId="77777777" w:rsidR="00F11BAE" w:rsidRPr="00275B1A" w:rsidRDefault="00F11BAE" w:rsidP="00275B1A">
            <w:pPr>
              <w:pStyle w:val="a4"/>
              <w:numPr>
                <w:ilvl w:val="0"/>
                <w:numId w:val="22"/>
              </w:numPr>
              <w:snapToGrid w:val="0"/>
              <w:ind w:leftChars="0"/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</w:rPr>
              <w:t>火気</w:t>
            </w:r>
          </w:p>
        </w:tc>
      </w:tr>
      <w:tr w:rsidR="00F11BAE" w:rsidRPr="00275B1A" w14:paraId="5664F4AD" w14:textId="77777777" w:rsidTr="002506B1">
        <w:tc>
          <w:tcPr>
            <w:tcW w:w="2552" w:type="dxa"/>
          </w:tcPr>
          <w:p w14:paraId="0A9C225E" w14:textId="77777777" w:rsidR="00F11BAE" w:rsidRPr="00275B1A" w:rsidRDefault="00F11BAE" w:rsidP="00275B1A">
            <w:pPr>
              <w:pStyle w:val="a4"/>
              <w:numPr>
                <w:ilvl w:val="0"/>
                <w:numId w:val="22"/>
              </w:numPr>
              <w:snapToGrid w:val="0"/>
              <w:ind w:leftChars="0"/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</w:rPr>
              <w:t>紫外線</w:t>
            </w:r>
          </w:p>
        </w:tc>
        <w:tc>
          <w:tcPr>
            <w:tcW w:w="2831" w:type="dxa"/>
          </w:tcPr>
          <w:p w14:paraId="22DF13BE" w14:textId="77777777" w:rsidR="00F11BAE" w:rsidRPr="00275B1A" w:rsidRDefault="00F11BAE" w:rsidP="00275B1A">
            <w:pPr>
              <w:pStyle w:val="a4"/>
              <w:snapToGrid w:val="0"/>
              <w:ind w:leftChars="0" w:left="420"/>
              <w:rPr>
                <w:rFonts w:ascii="Meiryo UI" w:eastAsia="Meiryo UI" w:hAnsi="Meiryo UI" w:cs="Meiryo UI"/>
              </w:rPr>
            </w:pPr>
          </w:p>
        </w:tc>
        <w:tc>
          <w:tcPr>
            <w:tcW w:w="2832" w:type="dxa"/>
          </w:tcPr>
          <w:p w14:paraId="63051E36" w14:textId="77777777" w:rsidR="00F11BAE" w:rsidRPr="00275B1A" w:rsidRDefault="00F11BAE" w:rsidP="00275B1A">
            <w:pPr>
              <w:pStyle w:val="a4"/>
              <w:snapToGrid w:val="0"/>
              <w:ind w:leftChars="0" w:left="420"/>
              <w:rPr>
                <w:rFonts w:ascii="Meiryo UI" w:eastAsia="Meiryo UI" w:hAnsi="Meiryo UI" w:cs="Meiryo UI"/>
              </w:rPr>
            </w:pPr>
          </w:p>
        </w:tc>
      </w:tr>
    </w:tbl>
    <w:p w14:paraId="7A0B82BC" w14:textId="77777777" w:rsidR="00F11BAE" w:rsidRPr="00275B1A" w:rsidRDefault="00F11BAE" w:rsidP="00F11BAE">
      <w:pPr>
        <w:rPr>
          <w:rFonts w:ascii="Meiryo UI" w:eastAsia="Meiryo UI" w:hAnsi="Meiryo UI" w:cs="Meiryo UI"/>
        </w:rPr>
      </w:pPr>
    </w:p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2687"/>
      </w:tblGrid>
      <w:tr w:rsidR="00F11BAE" w:rsidRPr="00275B1A" w14:paraId="662A080A" w14:textId="77777777" w:rsidTr="002506B1">
        <w:tc>
          <w:tcPr>
            <w:tcW w:w="2687" w:type="dxa"/>
            <w:shd w:val="clear" w:color="auto" w:fill="E7E6E6" w:themeFill="background2"/>
          </w:tcPr>
          <w:p w14:paraId="26A36A19" w14:textId="77777777" w:rsidR="00F11BAE" w:rsidRPr="00275B1A" w:rsidRDefault="00F11BAE" w:rsidP="002506B1">
            <w:pPr>
              <w:jc w:val="center"/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</w:rPr>
              <w:t>回答</w:t>
            </w:r>
          </w:p>
        </w:tc>
      </w:tr>
      <w:tr w:rsidR="00F11BAE" w:rsidRPr="00275B1A" w14:paraId="4787AFB9" w14:textId="77777777" w:rsidTr="002506B1">
        <w:trPr>
          <w:trHeight w:val="591"/>
        </w:trPr>
        <w:tc>
          <w:tcPr>
            <w:tcW w:w="2687" w:type="dxa"/>
          </w:tcPr>
          <w:p w14:paraId="758341FE" w14:textId="77777777" w:rsidR="00F11BAE" w:rsidRPr="00275B1A" w:rsidRDefault="00F11BAE" w:rsidP="002506B1">
            <w:pPr>
              <w:jc w:val="right"/>
              <w:rPr>
                <w:rFonts w:ascii="Meiryo UI" w:eastAsia="Meiryo UI" w:hAnsi="Meiryo UI" w:cs="Meiryo UI"/>
              </w:rPr>
            </w:pPr>
          </w:p>
        </w:tc>
      </w:tr>
    </w:tbl>
    <w:p w14:paraId="3B6D2F30" w14:textId="77777777" w:rsidR="00F11BAE" w:rsidRPr="00275B1A" w:rsidRDefault="00F11BAE">
      <w:pPr>
        <w:rPr>
          <w:rFonts w:ascii="Meiryo UI" w:eastAsia="Meiryo UI" w:hAnsi="Meiryo UI" w:cs="Meiryo UI"/>
        </w:rPr>
      </w:pPr>
    </w:p>
    <w:p w14:paraId="66B81C40" w14:textId="27854C5C" w:rsidR="00F11BAE" w:rsidRPr="00275B1A" w:rsidRDefault="00F11BAE" w:rsidP="00F11BAE">
      <w:pPr>
        <w:pStyle w:val="1"/>
        <w:numPr>
          <w:ilvl w:val="0"/>
          <w:numId w:val="11"/>
        </w:numPr>
        <w:rPr>
          <w:rFonts w:ascii="Meiryo UI" w:eastAsia="Meiryo UI" w:hAnsi="Meiryo UI" w:cs="Meiryo UI"/>
        </w:rPr>
      </w:pPr>
      <w:r w:rsidRPr="00275B1A">
        <w:rPr>
          <w:rFonts w:ascii="Meiryo UI" w:eastAsia="Meiryo UI" w:hAnsi="Meiryo UI" w:cs="Meiryo UI" w:hint="eastAsia"/>
        </w:rPr>
        <w:t>火災爆発</w:t>
      </w:r>
      <w:r w:rsidR="00500CBB">
        <w:rPr>
          <w:rFonts w:ascii="Meiryo UI" w:eastAsia="Meiryo UI" w:hAnsi="Meiryo UI" w:cs="Meiryo UI" w:hint="eastAsia"/>
        </w:rPr>
        <w:t>の</w:t>
      </w:r>
      <w:r w:rsidRPr="00275B1A">
        <w:rPr>
          <w:rFonts w:ascii="Meiryo UI" w:eastAsia="Meiryo UI" w:hAnsi="Meiryo UI" w:cs="Meiryo UI" w:hint="eastAsia"/>
        </w:rPr>
        <w:t>防止対策は何ですか？</w:t>
      </w:r>
      <w:r w:rsidR="00275B1A" w:rsidRPr="00275B1A">
        <w:rPr>
          <w:rFonts w:ascii="Meiryo UI" w:eastAsia="Meiryo UI" w:hAnsi="Meiryo UI" w:cs="Meiryo UI" w:hint="eastAsia"/>
        </w:rPr>
        <w:t>適切な</w:t>
      </w:r>
      <w:r w:rsidRPr="00275B1A">
        <w:rPr>
          <w:rFonts w:ascii="Meiryo UI" w:eastAsia="Meiryo UI" w:hAnsi="Meiryo UI" w:cs="Meiryo UI" w:hint="eastAsia"/>
        </w:rPr>
        <w:t>番号を</w:t>
      </w:r>
      <w:r w:rsidRPr="00275B1A">
        <w:rPr>
          <w:rFonts w:ascii="Meiryo UI" w:eastAsia="Meiryo UI" w:hAnsi="Meiryo UI" w:cs="Meiryo UI" w:hint="eastAsia"/>
          <w:u w:val="single"/>
        </w:rPr>
        <w:t>すべて</w:t>
      </w:r>
      <w:r w:rsidRPr="00275B1A">
        <w:rPr>
          <w:rFonts w:ascii="Meiryo UI" w:eastAsia="Meiryo UI" w:hAnsi="Meiryo UI" w:cs="Meiryo UI" w:hint="eastAsia"/>
        </w:rPr>
        <w:t>選択しなさい。</w:t>
      </w:r>
    </w:p>
    <w:p w14:paraId="4020BEF5" w14:textId="77777777" w:rsidR="00F11BAE" w:rsidRPr="00275B1A" w:rsidRDefault="00F11BAE" w:rsidP="00275B1A">
      <w:pPr>
        <w:pStyle w:val="a4"/>
        <w:numPr>
          <w:ilvl w:val="0"/>
          <w:numId w:val="24"/>
        </w:numPr>
        <w:snapToGrid w:val="0"/>
        <w:spacing w:line="276" w:lineRule="auto"/>
        <w:ind w:leftChars="0" w:left="822" w:hanging="357"/>
        <w:rPr>
          <w:rFonts w:ascii="Meiryo UI" w:eastAsia="Meiryo UI" w:hAnsi="Meiryo UI" w:cs="Meiryo UI"/>
          <w:sz w:val="22"/>
        </w:rPr>
      </w:pPr>
      <w:r w:rsidRPr="00275B1A">
        <w:rPr>
          <w:rFonts w:ascii="Meiryo UI" w:eastAsia="Meiryo UI" w:hAnsi="Meiryo UI" w:cs="Meiryo UI" w:hint="eastAsia"/>
          <w:sz w:val="22"/>
        </w:rPr>
        <w:t>火花を発生させない工具を使用する</w:t>
      </w:r>
    </w:p>
    <w:p w14:paraId="434A9292" w14:textId="77777777" w:rsidR="00F11BAE" w:rsidRPr="00275B1A" w:rsidRDefault="00F11BAE" w:rsidP="00275B1A">
      <w:pPr>
        <w:pStyle w:val="a4"/>
        <w:numPr>
          <w:ilvl w:val="0"/>
          <w:numId w:val="24"/>
        </w:numPr>
        <w:snapToGrid w:val="0"/>
        <w:spacing w:line="276" w:lineRule="auto"/>
        <w:ind w:leftChars="0" w:left="822" w:hanging="357"/>
        <w:rPr>
          <w:rFonts w:ascii="Meiryo UI" w:eastAsia="Meiryo UI" w:hAnsi="Meiryo UI" w:cs="Meiryo UI"/>
          <w:sz w:val="22"/>
        </w:rPr>
      </w:pPr>
      <w:r w:rsidRPr="00275B1A">
        <w:rPr>
          <w:rFonts w:ascii="Meiryo UI" w:eastAsia="Meiryo UI" w:hAnsi="Meiryo UI" w:cs="Meiryo UI" w:hint="eastAsia"/>
          <w:sz w:val="22"/>
        </w:rPr>
        <w:t>熱／火花／裸火／高温のもののような着火源から遠ざける</w:t>
      </w:r>
    </w:p>
    <w:p w14:paraId="1EE5D584" w14:textId="77777777" w:rsidR="00F11BAE" w:rsidRPr="00275B1A" w:rsidRDefault="00F11BAE" w:rsidP="00275B1A">
      <w:pPr>
        <w:pStyle w:val="a4"/>
        <w:numPr>
          <w:ilvl w:val="0"/>
          <w:numId w:val="24"/>
        </w:numPr>
        <w:snapToGrid w:val="0"/>
        <w:spacing w:line="276" w:lineRule="auto"/>
        <w:ind w:leftChars="0" w:left="822" w:hanging="357"/>
        <w:rPr>
          <w:rFonts w:ascii="Meiryo UI" w:eastAsia="Meiryo UI" w:hAnsi="Meiryo UI" w:cs="Meiryo UI"/>
          <w:sz w:val="22"/>
        </w:rPr>
      </w:pPr>
      <w:r w:rsidRPr="00275B1A">
        <w:rPr>
          <w:rFonts w:ascii="Meiryo UI" w:eastAsia="Meiryo UI" w:hAnsi="Meiryo UI" w:cs="Meiryo UI" w:hint="eastAsia"/>
          <w:sz w:val="22"/>
        </w:rPr>
        <w:t>防爆型の電気機器／換気装置／照明機器を使用する</w:t>
      </w:r>
    </w:p>
    <w:p w14:paraId="723CE0B2" w14:textId="77777777" w:rsidR="00F11BAE" w:rsidRPr="00275B1A" w:rsidRDefault="00F11BAE" w:rsidP="00275B1A">
      <w:pPr>
        <w:pStyle w:val="a4"/>
        <w:numPr>
          <w:ilvl w:val="0"/>
          <w:numId w:val="24"/>
        </w:numPr>
        <w:snapToGrid w:val="0"/>
        <w:spacing w:line="276" w:lineRule="auto"/>
        <w:ind w:leftChars="0" w:left="822" w:hanging="357"/>
        <w:rPr>
          <w:rFonts w:ascii="Meiryo UI" w:eastAsia="Meiryo UI" w:hAnsi="Meiryo UI" w:cs="Meiryo UI"/>
          <w:sz w:val="22"/>
        </w:rPr>
      </w:pPr>
      <w:r w:rsidRPr="00275B1A">
        <w:rPr>
          <w:rFonts w:ascii="Meiryo UI" w:eastAsia="Meiryo UI" w:hAnsi="Meiryo UI" w:cs="Meiryo UI" w:hint="eastAsia"/>
          <w:sz w:val="22"/>
        </w:rPr>
        <w:t>容器を接地する／アースをとる</w:t>
      </w:r>
    </w:p>
    <w:p w14:paraId="24851243" w14:textId="77777777" w:rsidR="00F11BAE" w:rsidRPr="00275B1A" w:rsidRDefault="00F11BAE" w:rsidP="00275B1A">
      <w:pPr>
        <w:pStyle w:val="a4"/>
        <w:numPr>
          <w:ilvl w:val="0"/>
          <w:numId w:val="24"/>
        </w:numPr>
        <w:snapToGrid w:val="0"/>
        <w:spacing w:line="276" w:lineRule="auto"/>
        <w:ind w:leftChars="0" w:left="822" w:hanging="357"/>
        <w:rPr>
          <w:rFonts w:ascii="Meiryo UI" w:eastAsia="Meiryo UI" w:hAnsi="Meiryo UI" w:cs="Meiryo UI"/>
          <w:sz w:val="22"/>
        </w:rPr>
      </w:pPr>
      <w:r w:rsidRPr="00275B1A">
        <w:rPr>
          <w:rFonts w:ascii="Meiryo UI" w:eastAsia="Meiryo UI" w:hAnsi="Meiryo UI" w:cs="Meiryo UI" w:hint="eastAsia"/>
          <w:sz w:val="22"/>
        </w:rPr>
        <w:t>引火性液体が入った容器はふたをする</w:t>
      </w:r>
    </w:p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2687"/>
      </w:tblGrid>
      <w:tr w:rsidR="00F11BAE" w:rsidRPr="00275B1A" w14:paraId="303E352E" w14:textId="77777777" w:rsidTr="002506B1">
        <w:tc>
          <w:tcPr>
            <w:tcW w:w="2687" w:type="dxa"/>
            <w:shd w:val="clear" w:color="auto" w:fill="E7E6E6" w:themeFill="background2"/>
          </w:tcPr>
          <w:p w14:paraId="201A6916" w14:textId="77777777" w:rsidR="00F11BAE" w:rsidRPr="00275B1A" w:rsidRDefault="00F11BAE" w:rsidP="002506B1">
            <w:pPr>
              <w:jc w:val="center"/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</w:rPr>
              <w:t>回答</w:t>
            </w:r>
          </w:p>
        </w:tc>
      </w:tr>
      <w:tr w:rsidR="00F11BAE" w:rsidRPr="00275B1A" w14:paraId="346A04B6" w14:textId="77777777" w:rsidTr="002506B1">
        <w:trPr>
          <w:trHeight w:val="591"/>
        </w:trPr>
        <w:tc>
          <w:tcPr>
            <w:tcW w:w="2687" w:type="dxa"/>
          </w:tcPr>
          <w:p w14:paraId="5D8AE46D" w14:textId="77777777" w:rsidR="00F11BAE" w:rsidRPr="00275B1A" w:rsidRDefault="00F11BAE" w:rsidP="002506B1">
            <w:pPr>
              <w:jc w:val="right"/>
              <w:rPr>
                <w:rFonts w:ascii="Meiryo UI" w:eastAsia="Meiryo UI" w:hAnsi="Meiryo UI" w:cs="Meiryo UI"/>
              </w:rPr>
            </w:pPr>
          </w:p>
        </w:tc>
      </w:tr>
    </w:tbl>
    <w:p w14:paraId="62438F29" w14:textId="77777777" w:rsidR="00F11BAE" w:rsidRPr="00275B1A" w:rsidRDefault="00F11BAE">
      <w:pPr>
        <w:rPr>
          <w:rFonts w:ascii="Meiryo UI" w:eastAsia="Meiryo UI" w:hAnsi="Meiryo UI" w:cs="Meiryo UI"/>
        </w:rPr>
      </w:pPr>
    </w:p>
    <w:p w14:paraId="54D7F7F4" w14:textId="77777777" w:rsidR="00275B1A" w:rsidRPr="00275B1A" w:rsidRDefault="00275B1A" w:rsidP="00275B1A">
      <w:pPr>
        <w:pStyle w:val="1"/>
        <w:numPr>
          <w:ilvl w:val="0"/>
          <w:numId w:val="11"/>
        </w:numPr>
        <w:rPr>
          <w:rFonts w:ascii="Meiryo UI" w:eastAsia="Meiryo UI" w:hAnsi="Meiryo UI" w:cs="Meiryo UI"/>
        </w:rPr>
      </w:pPr>
      <w:r w:rsidRPr="00275B1A">
        <w:rPr>
          <w:rFonts w:ascii="Meiryo UI" w:eastAsia="Meiryo UI" w:hAnsi="Meiryo UI" w:cs="Meiryo UI" w:hint="eastAsia"/>
        </w:rPr>
        <w:t>静電気はどのようなときに発生しますか？適切な番号を</w:t>
      </w:r>
      <w:r w:rsidRPr="00275B1A">
        <w:rPr>
          <w:rFonts w:ascii="Meiryo UI" w:eastAsia="Meiryo UI" w:hAnsi="Meiryo UI" w:cs="Meiryo UI" w:hint="eastAsia"/>
          <w:u w:val="single"/>
        </w:rPr>
        <w:t>すべて</w:t>
      </w:r>
      <w:r w:rsidRPr="00275B1A">
        <w:rPr>
          <w:rFonts w:ascii="Meiryo UI" w:eastAsia="Meiryo UI" w:hAnsi="Meiryo UI" w:cs="Meiryo UI" w:hint="eastAsia"/>
        </w:rPr>
        <w:t>選択しなさい。</w:t>
      </w:r>
    </w:p>
    <w:p w14:paraId="7C50203B" w14:textId="77777777" w:rsidR="00275B1A" w:rsidRPr="00275B1A" w:rsidRDefault="00275B1A" w:rsidP="00275B1A">
      <w:pPr>
        <w:pStyle w:val="a4"/>
        <w:numPr>
          <w:ilvl w:val="0"/>
          <w:numId w:val="25"/>
        </w:numPr>
        <w:snapToGrid w:val="0"/>
        <w:spacing w:line="276" w:lineRule="auto"/>
        <w:ind w:leftChars="0" w:left="822" w:hanging="357"/>
        <w:rPr>
          <w:rFonts w:ascii="Meiryo UI" w:eastAsia="Meiryo UI" w:hAnsi="Meiryo UI" w:cs="Meiryo UI"/>
          <w:sz w:val="22"/>
        </w:rPr>
      </w:pPr>
      <w:r w:rsidRPr="00275B1A">
        <w:rPr>
          <w:rFonts w:ascii="Meiryo UI" w:eastAsia="Meiryo UI" w:hAnsi="Meiryo UI" w:cs="Meiryo UI" w:hint="eastAsia"/>
          <w:sz w:val="22"/>
        </w:rPr>
        <w:t>液体を流すとき</w:t>
      </w:r>
    </w:p>
    <w:p w14:paraId="28F17A69" w14:textId="77777777" w:rsidR="00275B1A" w:rsidRPr="00275B1A" w:rsidRDefault="00275B1A" w:rsidP="00275B1A">
      <w:pPr>
        <w:pStyle w:val="a4"/>
        <w:numPr>
          <w:ilvl w:val="0"/>
          <w:numId w:val="25"/>
        </w:numPr>
        <w:snapToGrid w:val="0"/>
        <w:spacing w:line="276" w:lineRule="auto"/>
        <w:ind w:leftChars="0" w:left="822" w:hanging="357"/>
        <w:rPr>
          <w:rFonts w:ascii="Meiryo UI" w:eastAsia="Meiryo UI" w:hAnsi="Meiryo UI" w:cs="Meiryo UI"/>
          <w:sz w:val="22"/>
        </w:rPr>
      </w:pPr>
      <w:r w:rsidRPr="00275B1A">
        <w:rPr>
          <w:rFonts w:ascii="Meiryo UI" w:eastAsia="Meiryo UI" w:hAnsi="Meiryo UI" w:cs="Meiryo UI" w:hint="eastAsia"/>
          <w:sz w:val="22"/>
        </w:rPr>
        <w:t>人が歩くとき</w:t>
      </w:r>
    </w:p>
    <w:p w14:paraId="52F1D51A" w14:textId="77777777" w:rsidR="00275B1A" w:rsidRPr="00275B1A" w:rsidRDefault="00275B1A" w:rsidP="00275B1A">
      <w:pPr>
        <w:pStyle w:val="a4"/>
        <w:numPr>
          <w:ilvl w:val="0"/>
          <w:numId w:val="25"/>
        </w:numPr>
        <w:snapToGrid w:val="0"/>
        <w:spacing w:line="276" w:lineRule="auto"/>
        <w:ind w:leftChars="0" w:left="822" w:hanging="357"/>
        <w:rPr>
          <w:rFonts w:ascii="Meiryo UI" w:eastAsia="Meiryo UI" w:hAnsi="Meiryo UI" w:cs="Meiryo UI"/>
          <w:sz w:val="22"/>
        </w:rPr>
      </w:pPr>
      <w:r w:rsidRPr="00275B1A">
        <w:rPr>
          <w:rFonts w:ascii="Meiryo UI" w:eastAsia="Meiryo UI" w:hAnsi="Meiryo UI" w:cs="Meiryo UI" w:hint="eastAsia"/>
          <w:sz w:val="22"/>
        </w:rPr>
        <w:t>ものをこするとき（摩擦するとき）</w:t>
      </w:r>
    </w:p>
    <w:p w14:paraId="228920D0" w14:textId="77777777" w:rsidR="00275B1A" w:rsidRPr="00275B1A" w:rsidRDefault="00275B1A" w:rsidP="00275B1A">
      <w:pPr>
        <w:pStyle w:val="a4"/>
        <w:numPr>
          <w:ilvl w:val="0"/>
          <w:numId w:val="25"/>
        </w:numPr>
        <w:snapToGrid w:val="0"/>
        <w:spacing w:line="276" w:lineRule="auto"/>
        <w:ind w:leftChars="0" w:left="822" w:hanging="357"/>
        <w:rPr>
          <w:rFonts w:ascii="Meiryo UI" w:eastAsia="Meiryo UI" w:hAnsi="Meiryo UI" w:cs="Meiryo UI"/>
          <w:sz w:val="22"/>
        </w:rPr>
      </w:pPr>
      <w:r w:rsidRPr="00275B1A">
        <w:rPr>
          <w:rFonts w:ascii="Meiryo UI" w:eastAsia="Meiryo UI" w:hAnsi="Meiryo UI" w:cs="Meiryo UI" w:hint="eastAsia"/>
          <w:sz w:val="22"/>
        </w:rPr>
        <w:t>ものをはがすとき</w:t>
      </w:r>
    </w:p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2687"/>
      </w:tblGrid>
      <w:tr w:rsidR="00275B1A" w:rsidRPr="00275B1A" w14:paraId="37B8B06D" w14:textId="77777777" w:rsidTr="002506B1">
        <w:tc>
          <w:tcPr>
            <w:tcW w:w="2687" w:type="dxa"/>
            <w:shd w:val="clear" w:color="auto" w:fill="E7E6E6" w:themeFill="background2"/>
          </w:tcPr>
          <w:p w14:paraId="01BC814A" w14:textId="77777777" w:rsidR="00275B1A" w:rsidRPr="00275B1A" w:rsidRDefault="00275B1A" w:rsidP="002506B1">
            <w:pPr>
              <w:jc w:val="center"/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</w:rPr>
              <w:t>回答</w:t>
            </w:r>
          </w:p>
        </w:tc>
      </w:tr>
      <w:tr w:rsidR="00275B1A" w:rsidRPr="00275B1A" w14:paraId="324B03E2" w14:textId="77777777" w:rsidTr="002506B1">
        <w:trPr>
          <w:trHeight w:val="591"/>
        </w:trPr>
        <w:tc>
          <w:tcPr>
            <w:tcW w:w="2687" w:type="dxa"/>
          </w:tcPr>
          <w:p w14:paraId="43551673" w14:textId="77777777" w:rsidR="00275B1A" w:rsidRPr="00275B1A" w:rsidRDefault="00275B1A" w:rsidP="002506B1">
            <w:pPr>
              <w:jc w:val="right"/>
              <w:rPr>
                <w:rFonts w:ascii="Meiryo UI" w:eastAsia="Meiryo UI" w:hAnsi="Meiryo UI" w:cs="Meiryo UI"/>
              </w:rPr>
            </w:pPr>
          </w:p>
        </w:tc>
      </w:tr>
    </w:tbl>
    <w:p w14:paraId="02E0C13C" w14:textId="77777777" w:rsidR="00F11BAE" w:rsidRPr="00275B1A" w:rsidRDefault="00F11BAE">
      <w:pPr>
        <w:rPr>
          <w:rFonts w:ascii="Meiryo UI" w:eastAsia="Meiryo UI" w:hAnsi="Meiryo UI" w:cs="Meiryo UI"/>
        </w:rPr>
      </w:pPr>
    </w:p>
    <w:p w14:paraId="0361BCE5" w14:textId="77777777" w:rsidR="00F11BAE" w:rsidRPr="00275B1A" w:rsidRDefault="00F11BAE">
      <w:pPr>
        <w:rPr>
          <w:rFonts w:ascii="Meiryo UI" w:eastAsia="Meiryo UI" w:hAnsi="Meiryo UI" w:cs="Meiryo UI"/>
        </w:rPr>
      </w:pPr>
    </w:p>
    <w:p w14:paraId="5798431B" w14:textId="77777777" w:rsidR="00275B1A" w:rsidRPr="00275B1A" w:rsidRDefault="00275B1A">
      <w:pPr>
        <w:rPr>
          <w:rFonts w:ascii="Meiryo UI" w:eastAsia="Meiryo UI" w:hAnsi="Meiryo UI" w:cs="Meiryo UI"/>
        </w:rPr>
      </w:pPr>
    </w:p>
    <w:p w14:paraId="07535033" w14:textId="77777777" w:rsidR="00275B1A" w:rsidRPr="00275B1A" w:rsidRDefault="00275B1A">
      <w:pPr>
        <w:rPr>
          <w:rFonts w:ascii="Meiryo UI" w:eastAsia="Meiryo UI" w:hAnsi="Meiryo UI" w:cs="Meiryo UI"/>
        </w:rPr>
      </w:pPr>
    </w:p>
    <w:p w14:paraId="22386036" w14:textId="77777777" w:rsidR="00275B1A" w:rsidRPr="00275B1A" w:rsidRDefault="00275B1A">
      <w:pPr>
        <w:rPr>
          <w:rFonts w:ascii="Meiryo UI" w:eastAsia="Meiryo UI" w:hAnsi="Meiryo UI" w:cs="Meiryo UI"/>
        </w:rPr>
      </w:pPr>
    </w:p>
    <w:p w14:paraId="67CFCD7C" w14:textId="77777777" w:rsidR="00275B1A" w:rsidRPr="00275B1A" w:rsidRDefault="00275B1A">
      <w:pPr>
        <w:rPr>
          <w:rFonts w:ascii="Meiryo UI" w:eastAsia="Meiryo UI" w:hAnsi="Meiryo UI" w:cs="Meiryo UI"/>
        </w:rPr>
      </w:pPr>
    </w:p>
    <w:p w14:paraId="2A0AEE08" w14:textId="77777777" w:rsidR="00275B1A" w:rsidRPr="00275B1A" w:rsidRDefault="00275B1A" w:rsidP="00275B1A">
      <w:pPr>
        <w:pStyle w:val="1"/>
        <w:numPr>
          <w:ilvl w:val="0"/>
          <w:numId w:val="11"/>
        </w:numPr>
        <w:rPr>
          <w:rFonts w:ascii="Meiryo UI" w:eastAsia="Meiryo UI" w:hAnsi="Meiryo UI" w:cs="Meiryo UI"/>
        </w:rPr>
      </w:pPr>
      <w:r w:rsidRPr="00275B1A">
        <w:rPr>
          <w:rFonts w:ascii="Meiryo UI" w:eastAsia="Meiryo UI" w:hAnsi="Meiryo UI" w:cs="Meiryo UI" w:hint="eastAsia"/>
        </w:rPr>
        <w:lastRenderedPageBreak/>
        <w:t>静電気対策で正しいものはどれですか？適切な番号を</w:t>
      </w:r>
      <w:r w:rsidRPr="00275B1A">
        <w:rPr>
          <w:rFonts w:ascii="Meiryo UI" w:eastAsia="Meiryo UI" w:hAnsi="Meiryo UI" w:cs="Meiryo UI" w:hint="eastAsia"/>
          <w:u w:val="single"/>
        </w:rPr>
        <w:t>すべて</w:t>
      </w:r>
      <w:r w:rsidRPr="00275B1A">
        <w:rPr>
          <w:rFonts w:ascii="Meiryo UI" w:eastAsia="Meiryo UI" w:hAnsi="Meiryo UI" w:cs="Meiryo UI" w:hint="eastAsia"/>
        </w:rPr>
        <w:t>選択しなさい。</w:t>
      </w:r>
    </w:p>
    <w:p w14:paraId="005A7689" w14:textId="77777777" w:rsidR="00275B1A" w:rsidRPr="00275B1A" w:rsidRDefault="00275B1A" w:rsidP="00275B1A">
      <w:pPr>
        <w:pStyle w:val="a4"/>
        <w:numPr>
          <w:ilvl w:val="0"/>
          <w:numId w:val="26"/>
        </w:numPr>
        <w:snapToGrid w:val="0"/>
        <w:spacing w:line="276" w:lineRule="auto"/>
        <w:ind w:leftChars="0" w:left="822" w:hanging="357"/>
        <w:rPr>
          <w:rFonts w:ascii="Meiryo UI" w:eastAsia="Meiryo UI" w:hAnsi="Meiryo UI" w:cs="Meiryo UI"/>
          <w:sz w:val="22"/>
        </w:rPr>
      </w:pPr>
      <w:r w:rsidRPr="00275B1A">
        <w:rPr>
          <w:rFonts w:ascii="Meiryo UI" w:eastAsia="Meiryo UI" w:hAnsi="Meiryo UI" w:cs="Meiryo UI" w:hint="eastAsia"/>
          <w:sz w:val="22"/>
        </w:rPr>
        <w:t xml:space="preserve">動きやすいゴム底のスニーカーをはく   </w:t>
      </w:r>
    </w:p>
    <w:p w14:paraId="29822024" w14:textId="77777777" w:rsidR="00275B1A" w:rsidRPr="00275B1A" w:rsidRDefault="00275B1A" w:rsidP="00275B1A">
      <w:pPr>
        <w:pStyle w:val="a4"/>
        <w:numPr>
          <w:ilvl w:val="0"/>
          <w:numId w:val="26"/>
        </w:numPr>
        <w:snapToGrid w:val="0"/>
        <w:spacing w:line="276" w:lineRule="auto"/>
        <w:ind w:leftChars="0" w:left="822" w:hanging="357"/>
        <w:rPr>
          <w:rFonts w:ascii="Meiryo UI" w:eastAsia="Meiryo UI" w:hAnsi="Meiryo UI" w:cs="Meiryo UI"/>
          <w:sz w:val="22"/>
        </w:rPr>
      </w:pPr>
      <w:r w:rsidRPr="00275B1A">
        <w:rPr>
          <w:rFonts w:ascii="Meiryo UI" w:eastAsia="Meiryo UI" w:hAnsi="Meiryo UI" w:cs="Meiryo UI" w:hint="eastAsia"/>
          <w:sz w:val="22"/>
        </w:rPr>
        <w:t>容器にアースをとる</w:t>
      </w:r>
    </w:p>
    <w:p w14:paraId="0017CBAB" w14:textId="77777777" w:rsidR="00275B1A" w:rsidRPr="00275B1A" w:rsidRDefault="00275B1A" w:rsidP="00275B1A">
      <w:pPr>
        <w:pStyle w:val="a4"/>
        <w:numPr>
          <w:ilvl w:val="0"/>
          <w:numId w:val="26"/>
        </w:numPr>
        <w:snapToGrid w:val="0"/>
        <w:spacing w:line="276" w:lineRule="auto"/>
        <w:ind w:leftChars="0" w:left="822" w:hanging="357"/>
        <w:rPr>
          <w:rFonts w:ascii="Meiryo UI" w:eastAsia="Meiryo UI" w:hAnsi="Meiryo UI" w:cs="Meiryo UI"/>
          <w:sz w:val="22"/>
        </w:rPr>
      </w:pPr>
      <w:r w:rsidRPr="00275B1A">
        <w:rPr>
          <w:rFonts w:ascii="Meiryo UI" w:eastAsia="Meiryo UI" w:hAnsi="Meiryo UI" w:cs="Meiryo UI" w:hint="eastAsia"/>
          <w:sz w:val="22"/>
        </w:rPr>
        <w:t xml:space="preserve">快適な作業場にするため湿度を30%以下にする   </w:t>
      </w:r>
    </w:p>
    <w:p w14:paraId="2BECFEAB" w14:textId="77777777" w:rsidR="00275B1A" w:rsidRPr="00275B1A" w:rsidRDefault="00275B1A" w:rsidP="00275B1A">
      <w:pPr>
        <w:pStyle w:val="a4"/>
        <w:numPr>
          <w:ilvl w:val="0"/>
          <w:numId w:val="26"/>
        </w:numPr>
        <w:snapToGrid w:val="0"/>
        <w:spacing w:line="276" w:lineRule="auto"/>
        <w:ind w:leftChars="0" w:left="822" w:hanging="357"/>
        <w:rPr>
          <w:rFonts w:ascii="Meiryo UI" w:eastAsia="Meiryo UI" w:hAnsi="Meiryo UI" w:cs="Meiryo UI"/>
          <w:sz w:val="22"/>
        </w:rPr>
      </w:pPr>
      <w:r w:rsidRPr="00275B1A">
        <w:rPr>
          <w:rFonts w:ascii="Meiryo UI" w:eastAsia="Meiryo UI" w:hAnsi="Meiryo UI" w:cs="Meiryo UI" w:hint="eastAsia"/>
          <w:sz w:val="22"/>
        </w:rPr>
        <w:t>作業場の湿度を高くする</w:t>
      </w:r>
    </w:p>
    <w:p w14:paraId="3DF2ABA8" w14:textId="77777777" w:rsidR="00275B1A" w:rsidRPr="00275B1A" w:rsidRDefault="00275B1A" w:rsidP="00275B1A">
      <w:pPr>
        <w:pStyle w:val="a4"/>
        <w:numPr>
          <w:ilvl w:val="0"/>
          <w:numId w:val="26"/>
        </w:numPr>
        <w:snapToGrid w:val="0"/>
        <w:spacing w:line="276" w:lineRule="auto"/>
        <w:ind w:leftChars="0" w:left="822" w:hanging="357"/>
        <w:rPr>
          <w:rFonts w:ascii="Meiryo UI" w:eastAsia="Meiryo UI" w:hAnsi="Meiryo UI" w:cs="Meiryo UI"/>
          <w:sz w:val="22"/>
        </w:rPr>
      </w:pPr>
      <w:r w:rsidRPr="00275B1A">
        <w:rPr>
          <w:rFonts w:ascii="Meiryo UI" w:eastAsia="Meiryo UI" w:hAnsi="Meiryo UI" w:cs="Meiryo UI" w:hint="eastAsia"/>
          <w:sz w:val="22"/>
        </w:rPr>
        <w:t>帯電防止用の静電服、静電靴を着用する</w:t>
      </w:r>
    </w:p>
    <w:p w14:paraId="21B022BA" w14:textId="77777777" w:rsidR="00275B1A" w:rsidRPr="00275B1A" w:rsidRDefault="00275B1A" w:rsidP="00275B1A">
      <w:pPr>
        <w:pStyle w:val="a4"/>
        <w:numPr>
          <w:ilvl w:val="0"/>
          <w:numId w:val="26"/>
        </w:numPr>
        <w:snapToGrid w:val="0"/>
        <w:spacing w:line="276" w:lineRule="auto"/>
        <w:ind w:leftChars="0" w:left="822" w:hanging="357"/>
        <w:rPr>
          <w:rFonts w:ascii="Meiryo UI" w:eastAsia="Meiryo UI" w:hAnsi="Meiryo UI" w:cs="Meiryo UI"/>
          <w:sz w:val="22"/>
        </w:rPr>
      </w:pPr>
      <w:r w:rsidRPr="00275B1A">
        <w:rPr>
          <w:rFonts w:ascii="Meiryo UI" w:eastAsia="Meiryo UI" w:hAnsi="Meiryo UI" w:cs="Meiryo UI" w:hint="eastAsia"/>
          <w:sz w:val="22"/>
        </w:rPr>
        <w:t>シンナーを容器に小分けする時、床を汚さないように床に塩ビシートを敷く</w:t>
      </w:r>
    </w:p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2687"/>
      </w:tblGrid>
      <w:tr w:rsidR="00275B1A" w:rsidRPr="00275B1A" w14:paraId="59EB8C8E" w14:textId="77777777" w:rsidTr="002506B1">
        <w:tc>
          <w:tcPr>
            <w:tcW w:w="2687" w:type="dxa"/>
            <w:shd w:val="clear" w:color="auto" w:fill="E7E6E6" w:themeFill="background2"/>
          </w:tcPr>
          <w:p w14:paraId="7D30F31D" w14:textId="77777777" w:rsidR="00275B1A" w:rsidRPr="00275B1A" w:rsidRDefault="00275B1A" w:rsidP="002506B1">
            <w:pPr>
              <w:jc w:val="center"/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</w:rPr>
              <w:t>回答</w:t>
            </w:r>
          </w:p>
        </w:tc>
      </w:tr>
      <w:tr w:rsidR="00275B1A" w:rsidRPr="00275B1A" w14:paraId="7D5F7D20" w14:textId="77777777" w:rsidTr="002506B1">
        <w:trPr>
          <w:trHeight w:val="591"/>
        </w:trPr>
        <w:tc>
          <w:tcPr>
            <w:tcW w:w="2687" w:type="dxa"/>
          </w:tcPr>
          <w:p w14:paraId="3C7C0884" w14:textId="77777777" w:rsidR="00275B1A" w:rsidRPr="00275B1A" w:rsidRDefault="00275B1A" w:rsidP="002506B1">
            <w:pPr>
              <w:jc w:val="right"/>
              <w:rPr>
                <w:rFonts w:ascii="Meiryo UI" w:eastAsia="Meiryo UI" w:hAnsi="Meiryo UI" w:cs="Meiryo UI"/>
              </w:rPr>
            </w:pPr>
          </w:p>
        </w:tc>
      </w:tr>
    </w:tbl>
    <w:p w14:paraId="53503846" w14:textId="77777777" w:rsidR="00275B1A" w:rsidRPr="00275B1A" w:rsidRDefault="00275B1A" w:rsidP="00275B1A">
      <w:pPr>
        <w:rPr>
          <w:rFonts w:ascii="Meiryo UI" w:eastAsia="Meiryo UI" w:hAnsi="Meiryo UI" w:cs="Meiryo UI"/>
        </w:rPr>
      </w:pPr>
    </w:p>
    <w:p w14:paraId="478BB4D0" w14:textId="77777777" w:rsidR="00275B1A" w:rsidRPr="00275B1A" w:rsidRDefault="00275B1A" w:rsidP="00275B1A">
      <w:pPr>
        <w:pStyle w:val="1"/>
        <w:numPr>
          <w:ilvl w:val="0"/>
          <w:numId w:val="11"/>
        </w:numPr>
        <w:rPr>
          <w:rFonts w:ascii="Meiryo UI" w:eastAsia="Meiryo UI" w:hAnsi="Meiryo UI" w:cs="Meiryo UI"/>
        </w:rPr>
      </w:pPr>
      <w:r w:rsidRPr="00275B1A">
        <w:rPr>
          <w:rFonts w:ascii="Meiryo UI" w:eastAsia="Meiryo UI" w:hAnsi="Meiryo UI" w:cs="Meiryo UI" w:hint="eastAsia"/>
        </w:rPr>
        <w:t>火災・爆発のおそれがあるものはどれですか？適切な番号を</w:t>
      </w:r>
      <w:r w:rsidRPr="00275B1A">
        <w:rPr>
          <w:rFonts w:ascii="Meiryo UI" w:eastAsia="Meiryo UI" w:hAnsi="Meiryo UI" w:cs="Meiryo UI" w:hint="eastAsia"/>
          <w:u w:val="single"/>
        </w:rPr>
        <w:t>すべて</w:t>
      </w:r>
      <w:r w:rsidRPr="00275B1A">
        <w:rPr>
          <w:rFonts w:ascii="Meiryo UI" w:eastAsia="Meiryo UI" w:hAnsi="Meiryo UI" w:cs="Meiryo UI" w:hint="eastAsia"/>
        </w:rPr>
        <w:t>選択しなさい。</w:t>
      </w:r>
    </w:p>
    <w:p w14:paraId="55A4722B" w14:textId="77777777" w:rsidR="00275B1A" w:rsidRPr="00275B1A" w:rsidRDefault="00275B1A" w:rsidP="00275B1A">
      <w:pPr>
        <w:pStyle w:val="a4"/>
        <w:numPr>
          <w:ilvl w:val="0"/>
          <w:numId w:val="27"/>
        </w:numPr>
        <w:snapToGrid w:val="0"/>
        <w:spacing w:line="276" w:lineRule="auto"/>
        <w:ind w:leftChars="0"/>
        <w:rPr>
          <w:rFonts w:ascii="Meiryo UI" w:eastAsia="Meiryo UI" w:hAnsi="Meiryo UI" w:cs="Meiryo UI"/>
          <w:sz w:val="22"/>
        </w:rPr>
      </w:pPr>
      <w:r w:rsidRPr="00275B1A">
        <w:rPr>
          <w:rFonts w:ascii="Meiryo UI" w:eastAsia="Meiryo UI" w:hAnsi="Meiryo UI" w:cs="Meiryo UI" w:hint="eastAsia"/>
          <w:sz w:val="22"/>
        </w:rPr>
        <w:t>換気が十分でない場所で、洗浄剤（有機溶剤）で機械部品を洗浄している近くで、 バッテリーをスパークさせた。</w:t>
      </w:r>
    </w:p>
    <w:p w14:paraId="20BCB6F6" w14:textId="77777777" w:rsidR="00275B1A" w:rsidRPr="00275B1A" w:rsidRDefault="00275B1A" w:rsidP="00275B1A">
      <w:pPr>
        <w:pStyle w:val="a4"/>
        <w:numPr>
          <w:ilvl w:val="0"/>
          <w:numId w:val="27"/>
        </w:numPr>
        <w:snapToGrid w:val="0"/>
        <w:spacing w:line="276" w:lineRule="auto"/>
        <w:ind w:leftChars="0"/>
        <w:rPr>
          <w:rFonts w:ascii="Meiryo UI" w:eastAsia="Meiryo UI" w:hAnsi="Meiryo UI" w:cs="Meiryo UI"/>
          <w:sz w:val="22"/>
        </w:rPr>
      </w:pPr>
      <w:r w:rsidRPr="00275B1A">
        <w:rPr>
          <w:rFonts w:ascii="Meiryo UI" w:eastAsia="Meiryo UI" w:hAnsi="Meiryo UI" w:cs="Meiryo UI" w:hint="eastAsia"/>
          <w:sz w:val="22"/>
        </w:rPr>
        <w:t>廃溶剤油タンクの改修で、送気ホースで換気をしてガス検知器で溶剤濃度が爆発限界以下であるので、作業を開始した。</w:t>
      </w:r>
    </w:p>
    <w:p w14:paraId="02C3BEF5" w14:textId="77777777" w:rsidR="00275B1A" w:rsidRPr="00275B1A" w:rsidRDefault="00275B1A" w:rsidP="00275B1A">
      <w:pPr>
        <w:pStyle w:val="a4"/>
        <w:numPr>
          <w:ilvl w:val="0"/>
          <w:numId w:val="27"/>
        </w:numPr>
        <w:snapToGrid w:val="0"/>
        <w:spacing w:line="276" w:lineRule="auto"/>
        <w:ind w:leftChars="0"/>
        <w:rPr>
          <w:rFonts w:ascii="Meiryo UI" w:eastAsia="Meiryo UI" w:hAnsi="Meiryo UI" w:cs="Meiryo UI"/>
          <w:sz w:val="22"/>
        </w:rPr>
      </w:pPr>
      <w:r w:rsidRPr="00275B1A">
        <w:rPr>
          <w:rFonts w:ascii="Meiryo UI" w:eastAsia="Meiryo UI" w:hAnsi="Meiryo UI" w:cs="Meiryo UI" w:hint="eastAsia"/>
          <w:sz w:val="22"/>
        </w:rPr>
        <w:t>タンク修理で亀裂探査用のLPGスプレーを使用後、換気が不十分なままアーク溶接を開始した。</w:t>
      </w:r>
    </w:p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2687"/>
      </w:tblGrid>
      <w:tr w:rsidR="00275B1A" w:rsidRPr="00275B1A" w14:paraId="41D93AF6" w14:textId="77777777" w:rsidTr="002506B1">
        <w:tc>
          <w:tcPr>
            <w:tcW w:w="2687" w:type="dxa"/>
            <w:shd w:val="clear" w:color="auto" w:fill="E7E6E6" w:themeFill="background2"/>
          </w:tcPr>
          <w:p w14:paraId="2A816A56" w14:textId="77777777" w:rsidR="00275B1A" w:rsidRPr="00275B1A" w:rsidRDefault="00275B1A" w:rsidP="002506B1">
            <w:pPr>
              <w:jc w:val="center"/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</w:rPr>
              <w:t>回答</w:t>
            </w:r>
          </w:p>
        </w:tc>
      </w:tr>
      <w:tr w:rsidR="00275B1A" w:rsidRPr="00275B1A" w14:paraId="38F64DAC" w14:textId="77777777" w:rsidTr="002506B1">
        <w:trPr>
          <w:trHeight w:val="591"/>
        </w:trPr>
        <w:tc>
          <w:tcPr>
            <w:tcW w:w="2687" w:type="dxa"/>
          </w:tcPr>
          <w:p w14:paraId="45B7D86B" w14:textId="77777777" w:rsidR="00275B1A" w:rsidRPr="00275B1A" w:rsidRDefault="00275B1A" w:rsidP="002506B1">
            <w:pPr>
              <w:jc w:val="right"/>
              <w:rPr>
                <w:rFonts w:ascii="Meiryo UI" w:eastAsia="Meiryo UI" w:hAnsi="Meiryo UI" w:cs="Meiryo UI"/>
              </w:rPr>
            </w:pPr>
          </w:p>
        </w:tc>
      </w:tr>
    </w:tbl>
    <w:p w14:paraId="5C0EA04A" w14:textId="77777777" w:rsidR="00F11BAE" w:rsidRPr="00275B1A" w:rsidRDefault="00F11BAE">
      <w:pPr>
        <w:rPr>
          <w:rFonts w:ascii="Meiryo UI" w:eastAsia="Meiryo UI" w:hAnsi="Meiryo UI" w:cs="Meiryo U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7081"/>
      </w:tblGrid>
      <w:tr w:rsidR="00B669B0" w:rsidRPr="00275B1A" w14:paraId="2C3E1DDA" w14:textId="77777777" w:rsidTr="002506B1">
        <w:tc>
          <w:tcPr>
            <w:tcW w:w="704" w:type="dxa"/>
            <w:vAlign w:val="center"/>
          </w:tcPr>
          <w:p w14:paraId="38282ACC" w14:textId="77777777" w:rsidR="00B669B0" w:rsidRPr="00275B1A" w:rsidRDefault="00B669B0" w:rsidP="00275B1A">
            <w:pPr>
              <w:pStyle w:val="1"/>
              <w:numPr>
                <w:ilvl w:val="0"/>
                <w:numId w:val="11"/>
              </w:numPr>
              <w:rPr>
                <w:rFonts w:ascii="Meiryo UI" w:eastAsia="Meiryo UI" w:hAnsi="Meiryo UI" w:cs="Meiryo UI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77FEADDF" w14:textId="77777777" w:rsidR="00B669B0" w:rsidRPr="00275B1A" w:rsidRDefault="00275B1A" w:rsidP="00B669B0">
            <w:pPr>
              <w:jc w:val="center"/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  <w:noProof/>
              </w:rPr>
              <w:drawing>
                <wp:inline distT="0" distB="0" distL="0" distR="0" wp14:anchorId="1CA6A38F" wp14:editId="3FDD69CF">
                  <wp:extent cx="395302" cy="396000"/>
                  <wp:effectExtent l="0" t="0" r="5080" b="4445"/>
                  <wp:docPr id="5136" name="図 5136" descr="C:\Users\1018795\Documents\04_お役立ち\素材\GHS\rondflam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1018795\Documents\04_お役立ち\素材\GHS\rondflam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302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  <w:vAlign w:val="center"/>
          </w:tcPr>
          <w:p w14:paraId="00613515" w14:textId="77777777" w:rsidR="00B669B0" w:rsidRPr="00275B1A" w:rsidRDefault="00B669B0" w:rsidP="002506B1">
            <w:pPr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  <w:sz w:val="24"/>
              </w:rPr>
              <w:t>の絵表示が示す</w:t>
            </w:r>
            <w:r w:rsidR="00275B1A" w:rsidRPr="00275B1A">
              <w:rPr>
                <w:rFonts w:ascii="Meiryo UI" w:eastAsia="Meiryo UI" w:hAnsi="Meiryo UI" w:cs="Meiryo UI" w:hint="eastAsia"/>
                <w:sz w:val="24"/>
              </w:rPr>
              <w:t>危険性</w:t>
            </w:r>
            <w:r w:rsidRPr="00275B1A">
              <w:rPr>
                <w:rFonts w:ascii="Meiryo UI" w:eastAsia="Meiryo UI" w:hAnsi="Meiryo UI" w:cs="Meiryo UI" w:hint="eastAsia"/>
                <w:sz w:val="24"/>
              </w:rPr>
              <w:t>をあらわすものの番号を</w:t>
            </w:r>
            <w:r w:rsidRPr="00275B1A">
              <w:rPr>
                <w:rFonts w:ascii="Meiryo UI" w:eastAsia="Meiryo UI" w:hAnsi="Meiryo UI" w:cs="Meiryo UI" w:hint="eastAsia"/>
                <w:sz w:val="24"/>
                <w:u w:val="single"/>
              </w:rPr>
              <w:t>すべて</w:t>
            </w:r>
            <w:r w:rsidRPr="00275B1A">
              <w:rPr>
                <w:rFonts w:ascii="Meiryo UI" w:eastAsia="Meiryo UI" w:hAnsi="Meiryo UI" w:cs="Meiryo UI" w:hint="eastAsia"/>
                <w:sz w:val="24"/>
              </w:rPr>
              <w:t>選択しなさい。</w:t>
            </w:r>
          </w:p>
        </w:tc>
      </w:tr>
    </w:tbl>
    <w:p w14:paraId="660C0903" w14:textId="088B39BA" w:rsidR="00275B1A" w:rsidRPr="00275B1A" w:rsidRDefault="00275B1A" w:rsidP="00275B1A">
      <w:pPr>
        <w:pStyle w:val="a4"/>
        <w:numPr>
          <w:ilvl w:val="0"/>
          <w:numId w:val="13"/>
        </w:numPr>
        <w:ind w:leftChars="0"/>
        <w:rPr>
          <w:rFonts w:ascii="Meiryo UI" w:eastAsia="Meiryo UI" w:hAnsi="Meiryo UI" w:cs="Meiryo UI"/>
        </w:rPr>
      </w:pPr>
      <w:r w:rsidRPr="00275B1A">
        <w:rPr>
          <w:rFonts w:ascii="Meiryo UI" w:eastAsia="Meiryo UI" w:hAnsi="Meiryo UI" w:cs="Meiryo UI" w:hint="eastAsia"/>
        </w:rPr>
        <w:t>発火</w:t>
      </w:r>
      <w:r w:rsidR="00474EA4">
        <w:rPr>
          <w:rFonts w:ascii="Meiryo UI" w:eastAsia="Meiryo UI" w:hAnsi="Meiryo UI" w:cs="Meiryo UI" w:hint="eastAsia"/>
        </w:rPr>
        <w:t>又</w:t>
      </w:r>
      <w:r w:rsidRPr="00275B1A">
        <w:rPr>
          <w:rFonts w:ascii="Meiryo UI" w:eastAsia="Meiryo UI" w:hAnsi="Meiryo UI" w:cs="Meiryo UI" w:hint="eastAsia"/>
        </w:rPr>
        <w:t>は爆発のおそれ</w:t>
      </w:r>
    </w:p>
    <w:p w14:paraId="76C2B7FD" w14:textId="77777777" w:rsidR="00275B1A" w:rsidRPr="00275B1A" w:rsidRDefault="00275B1A" w:rsidP="00275B1A">
      <w:pPr>
        <w:pStyle w:val="a4"/>
        <w:numPr>
          <w:ilvl w:val="0"/>
          <w:numId w:val="13"/>
        </w:numPr>
        <w:ind w:leftChars="0"/>
        <w:rPr>
          <w:rFonts w:ascii="Meiryo UI" w:eastAsia="Meiryo UI" w:hAnsi="Meiryo UI" w:cs="Meiryo UI"/>
        </w:rPr>
      </w:pPr>
      <w:r w:rsidRPr="00275B1A">
        <w:rPr>
          <w:rFonts w:ascii="Meiryo UI" w:eastAsia="Meiryo UI" w:hAnsi="Meiryo UI" w:cs="Meiryo UI" w:hint="eastAsia"/>
        </w:rPr>
        <w:t>火災助長のおそれ</w:t>
      </w:r>
    </w:p>
    <w:p w14:paraId="27196770" w14:textId="77777777" w:rsidR="00B669B0" w:rsidRPr="00275B1A" w:rsidRDefault="00275B1A" w:rsidP="00275B1A">
      <w:pPr>
        <w:pStyle w:val="a4"/>
        <w:numPr>
          <w:ilvl w:val="0"/>
          <w:numId w:val="13"/>
        </w:numPr>
        <w:ind w:leftChars="0"/>
        <w:rPr>
          <w:rFonts w:ascii="Meiryo UI" w:eastAsia="Meiryo UI" w:hAnsi="Meiryo UI" w:cs="Meiryo UI"/>
        </w:rPr>
      </w:pPr>
      <w:r w:rsidRPr="00275B1A">
        <w:rPr>
          <w:rFonts w:ascii="Meiryo UI" w:eastAsia="Meiryo UI" w:hAnsi="Meiryo UI" w:cs="Meiryo UI" w:hint="eastAsia"/>
        </w:rPr>
        <w:t>空気に触れると自然発火</w:t>
      </w:r>
    </w:p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2687"/>
      </w:tblGrid>
      <w:tr w:rsidR="00B669B0" w:rsidRPr="00275B1A" w14:paraId="249AEBFF" w14:textId="77777777" w:rsidTr="002506B1">
        <w:tc>
          <w:tcPr>
            <w:tcW w:w="2687" w:type="dxa"/>
            <w:shd w:val="clear" w:color="auto" w:fill="E7E6E6" w:themeFill="background2"/>
          </w:tcPr>
          <w:p w14:paraId="14A1F75A" w14:textId="77777777" w:rsidR="00B669B0" w:rsidRPr="00275B1A" w:rsidRDefault="00B669B0" w:rsidP="002506B1">
            <w:pPr>
              <w:jc w:val="center"/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</w:rPr>
              <w:t>回答</w:t>
            </w:r>
          </w:p>
        </w:tc>
      </w:tr>
      <w:tr w:rsidR="00B669B0" w:rsidRPr="00275B1A" w14:paraId="01F13B39" w14:textId="77777777" w:rsidTr="002506B1">
        <w:trPr>
          <w:trHeight w:val="591"/>
        </w:trPr>
        <w:tc>
          <w:tcPr>
            <w:tcW w:w="2687" w:type="dxa"/>
          </w:tcPr>
          <w:p w14:paraId="665C673B" w14:textId="77777777" w:rsidR="00B669B0" w:rsidRPr="00275B1A" w:rsidRDefault="00B669B0" w:rsidP="002506B1">
            <w:pPr>
              <w:jc w:val="right"/>
              <w:rPr>
                <w:rFonts w:ascii="Meiryo UI" w:eastAsia="Meiryo UI" w:hAnsi="Meiryo UI" w:cs="Meiryo UI"/>
              </w:rPr>
            </w:pPr>
          </w:p>
        </w:tc>
      </w:tr>
    </w:tbl>
    <w:p w14:paraId="1E79A5B1" w14:textId="77777777" w:rsidR="00B669B0" w:rsidRPr="00275B1A" w:rsidRDefault="0030394D" w:rsidP="00B669B0">
      <w:pPr>
        <w:rPr>
          <w:rFonts w:ascii="Meiryo UI" w:eastAsia="Meiryo UI" w:hAnsi="Meiryo UI" w:cs="Meiryo UI"/>
        </w:rPr>
      </w:pPr>
      <w:r w:rsidRPr="00275B1A">
        <w:rPr>
          <w:rFonts w:ascii="Meiryo UI" w:eastAsia="Meiryo UI" w:hAnsi="Meiryo UI" w:cs="Meiryo UI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09"/>
        <w:gridCol w:w="7081"/>
      </w:tblGrid>
      <w:tr w:rsidR="00275B1A" w:rsidRPr="00275B1A" w14:paraId="4355769A" w14:textId="77777777" w:rsidTr="002506B1">
        <w:tc>
          <w:tcPr>
            <w:tcW w:w="704" w:type="dxa"/>
            <w:vAlign w:val="center"/>
          </w:tcPr>
          <w:p w14:paraId="3BD642AE" w14:textId="77777777" w:rsidR="00275B1A" w:rsidRPr="00275B1A" w:rsidRDefault="00275B1A" w:rsidP="002506B1">
            <w:pPr>
              <w:pStyle w:val="1"/>
              <w:numPr>
                <w:ilvl w:val="0"/>
                <w:numId w:val="11"/>
              </w:numPr>
              <w:rPr>
                <w:rFonts w:ascii="Meiryo UI" w:eastAsia="Meiryo UI" w:hAnsi="Meiryo UI" w:cs="Meiryo UI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25C8F3B7" w14:textId="77777777" w:rsidR="00275B1A" w:rsidRPr="00275B1A" w:rsidRDefault="00275B1A" w:rsidP="002506B1">
            <w:pPr>
              <w:jc w:val="center"/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  <w:noProof/>
              </w:rPr>
              <w:drawing>
                <wp:inline distT="0" distB="0" distL="0" distR="0" wp14:anchorId="2C310144" wp14:editId="6F0A6A16">
                  <wp:extent cx="395302" cy="396000"/>
                  <wp:effectExtent l="0" t="0" r="5080" b="4445"/>
                  <wp:docPr id="5138" name="図 5138" descr="C:\Users\1018795\Documents\04_お役立ち\素材\GHS\explos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1018795\Documents\04_お役立ち\素材\GHS\explos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302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  <w:vAlign w:val="center"/>
          </w:tcPr>
          <w:p w14:paraId="293A798A" w14:textId="77777777" w:rsidR="00275B1A" w:rsidRPr="00275B1A" w:rsidRDefault="00275B1A" w:rsidP="002506B1">
            <w:pPr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  <w:sz w:val="24"/>
              </w:rPr>
              <w:t>の絵表示が示す危険性をあらわすものの番号を</w:t>
            </w:r>
            <w:r w:rsidRPr="00275B1A">
              <w:rPr>
                <w:rFonts w:ascii="Meiryo UI" w:eastAsia="Meiryo UI" w:hAnsi="Meiryo UI" w:cs="Meiryo UI" w:hint="eastAsia"/>
                <w:sz w:val="24"/>
                <w:u w:val="single"/>
              </w:rPr>
              <w:t>すべて</w:t>
            </w:r>
            <w:r w:rsidRPr="00275B1A">
              <w:rPr>
                <w:rFonts w:ascii="Meiryo UI" w:eastAsia="Meiryo UI" w:hAnsi="Meiryo UI" w:cs="Meiryo UI" w:hint="eastAsia"/>
                <w:sz w:val="24"/>
              </w:rPr>
              <w:t>選択しなさい。</w:t>
            </w:r>
          </w:p>
        </w:tc>
      </w:tr>
    </w:tbl>
    <w:p w14:paraId="40B3D91F" w14:textId="603239BC" w:rsidR="00275B1A" w:rsidRPr="00275B1A" w:rsidRDefault="00275B1A" w:rsidP="00275B1A">
      <w:pPr>
        <w:pStyle w:val="a4"/>
        <w:numPr>
          <w:ilvl w:val="0"/>
          <w:numId w:val="28"/>
        </w:numPr>
        <w:ind w:leftChars="0"/>
        <w:rPr>
          <w:rFonts w:ascii="Meiryo UI" w:eastAsia="Meiryo UI" w:hAnsi="Meiryo UI" w:cs="Meiryo UI"/>
        </w:rPr>
      </w:pPr>
      <w:r w:rsidRPr="00275B1A">
        <w:rPr>
          <w:rFonts w:ascii="Meiryo UI" w:eastAsia="Meiryo UI" w:hAnsi="Meiryo UI" w:cs="Meiryo UI" w:hint="eastAsia"/>
        </w:rPr>
        <w:t>熱すると</w:t>
      </w:r>
      <w:bookmarkStart w:id="0" w:name="_GoBack"/>
      <w:bookmarkEnd w:id="0"/>
      <w:r w:rsidRPr="00275B1A">
        <w:rPr>
          <w:rFonts w:ascii="Meiryo UI" w:eastAsia="Meiryo UI" w:hAnsi="Meiryo UI" w:cs="Meiryo UI" w:hint="eastAsia"/>
        </w:rPr>
        <w:t>爆発のおそれ</w:t>
      </w:r>
    </w:p>
    <w:p w14:paraId="4E9D58AC" w14:textId="77777777" w:rsidR="00275B1A" w:rsidRPr="00275B1A" w:rsidRDefault="00275B1A" w:rsidP="00275B1A">
      <w:pPr>
        <w:pStyle w:val="a4"/>
        <w:numPr>
          <w:ilvl w:val="0"/>
          <w:numId w:val="28"/>
        </w:numPr>
        <w:ind w:leftChars="0"/>
        <w:rPr>
          <w:rFonts w:ascii="Meiryo UI" w:eastAsia="Meiryo UI" w:hAnsi="Meiryo UI" w:cs="Meiryo UI"/>
        </w:rPr>
      </w:pPr>
      <w:r w:rsidRPr="00275B1A">
        <w:rPr>
          <w:rFonts w:ascii="Meiryo UI" w:eastAsia="Meiryo UI" w:hAnsi="Meiryo UI" w:cs="Meiryo UI" w:hint="eastAsia"/>
        </w:rPr>
        <w:t>爆発物</w:t>
      </w:r>
    </w:p>
    <w:p w14:paraId="055F933B" w14:textId="77777777" w:rsidR="00275B1A" w:rsidRPr="00275B1A" w:rsidRDefault="00275B1A" w:rsidP="00275B1A">
      <w:pPr>
        <w:pStyle w:val="a4"/>
        <w:numPr>
          <w:ilvl w:val="0"/>
          <w:numId w:val="28"/>
        </w:numPr>
        <w:ind w:leftChars="0"/>
        <w:rPr>
          <w:rFonts w:ascii="Meiryo UI" w:eastAsia="Meiryo UI" w:hAnsi="Meiryo UI" w:cs="Meiryo UI"/>
        </w:rPr>
      </w:pPr>
      <w:r w:rsidRPr="00275B1A">
        <w:rPr>
          <w:rFonts w:ascii="Meiryo UI" w:eastAsia="Meiryo UI" w:hAnsi="Meiryo UI" w:cs="Meiryo UI" w:hint="eastAsia"/>
        </w:rPr>
        <w:t>可燃性固体</w:t>
      </w:r>
    </w:p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2687"/>
      </w:tblGrid>
      <w:tr w:rsidR="00275B1A" w:rsidRPr="00275B1A" w14:paraId="1B914C7B" w14:textId="77777777" w:rsidTr="002506B1">
        <w:tc>
          <w:tcPr>
            <w:tcW w:w="2687" w:type="dxa"/>
            <w:shd w:val="clear" w:color="auto" w:fill="E7E6E6" w:themeFill="background2"/>
          </w:tcPr>
          <w:p w14:paraId="3EA0029E" w14:textId="77777777" w:rsidR="00275B1A" w:rsidRPr="00275B1A" w:rsidRDefault="00275B1A" w:rsidP="002506B1">
            <w:pPr>
              <w:jc w:val="center"/>
              <w:rPr>
                <w:rFonts w:ascii="Meiryo UI" w:eastAsia="Meiryo UI" w:hAnsi="Meiryo UI" w:cs="Meiryo UI"/>
              </w:rPr>
            </w:pPr>
            <w:r w:rsidRPr="00275B1A">
              <w:rPr>
                <w:rFonts w:ascii="Meiryo UI" w:eastAsia="Meiryo UI" w:hAnsi="Meiryo UI" w:cs="Meiryo UI" w:hint="eastAsia"/>
              </w:rPr>
              <w:t>回答</w:t>
            </w:r>
          </w:p>
        </w:tc>
      </w:tr>
      <w:tr w:rsidR="00275B1A" w:rsidRPr="00275B1A" w14:paraId="32CFDA5E" w14:textId="77777777" w:rsidTr="002506B1">
        <w:trPr>
          <w:trHeight w:val="591"/>
        </w:trPr>
        <w:tc>
          <w:tcPr>
            <w:tcW w:w="2687" w:type="dxa"/>
          </w:tcPr>
          <w:p w14:paraId="302FBF6F" w14:textId="77777777" w:rsidR="00275B1A" w:rsidRPr="00275B1A" w:rsidRDefault="00275B1A" w:rsidP="002506B1">
            <w:pPr>
              <w:jc w:val="right"/>
              <w:rPr>
                <w:rFonts w:ascii="Meiryo UI" w:eastAsia="Meiryo UI" w:hAnsi="Meiryo UI" w:cs="Meiryo UI"/>
              </w:rPr>
            </w:pPr>
          </w:p>
        </w:tc>
      </w:tr>
    </w:tbl>
    <w:p w14:paraId="6AF92834" w14:textId="77777777" w:rsidR="00F66D32" w:rsidRPr="00275B1A" w:rsidRDefault="00F66D32" w:rsidP="002D1F6B">
      <w:pPr>
        <w:ind w:right="840"/>
        <w:rPr>
          <w:rFonts w:ascii="Meiryo UI" w:eastAsia="Meiryo UI" w:hAnsi="Meiryo UI" w:cs="Meiryo UI"/>
        </w:rPr>
      </w:pPr>
    </w:p>
    <w:sectPr w:rsidR="00F66D32" w:rsidRPr="00275B1A"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11509" w14:textId="77777777" w:rsidR="001F5379" w:rsidRDefault="001F5379" w:rsidP="00CF19EA">
      <w:r>
        <w:separator/>
      </w:r>
    </w:p>
  </w:endnote>
  <w:endnote w:type="continuationSeparator" w:id="0">
    <w:p w14:paraId="50E87BE3" w14:textId="77777777" w:rsidR="001F5379" w:rsidRDefault="001F5379" w:rsidP="00CF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441067"/>
      <w:docPartObj>
        <w:docPartGallery w:val="Page Numbers (Bottom of Page)"/>
        <w:docPartUnique/>
      </w:docPartObj>
    </w:sdtPr>
    <w:sdtEndPr/>
    <w:sdtContent>
      <w:p w14:paraId="6D6E029A" w14:textId="77777777" w:rsidR="00CF19EA" w:rsidRDefault="00CF19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F19EA">
          <w:rPr>
            <w:noProof/>
            <w:lang w:val="ja-JP"/>
          </w:rPr>
          <w:t>1</w:t>
        </w:r>
        <w:r>
          <w:fldChar w:fldCharType="end"/>
        </w:r>
      </w:p>
    </w:sdtContent>
  </w:sdt>
  <w:p w14:paraId="3066B8CB" w14:textId="77777777" w:rsidR="00CF19EA" w:rsidRDefault="00CF19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45E38" w14:textId="77777777" w:rsidR="001F5379" w:rsidRDefault="001F5379" w:rsidP="00CF19EA">
      <w:r>
        <w:separator/>
      </w:r>
    </w:p>
  </w:footnote>
  <w:footnote w:type="continuationSeparator" w:id="0">
    <w:p w14:paraId="673C2760" w14:textId="77777777" w:rsidR="001F5379" w:rsidRDefault="001F5379" w:rsidP="00CF1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13829"/>
    <w:multiLevelType w:val="hybridMultilevel"/>
    <w:tmpl w:val="93EC51D2"/>
    <w:lvl w:ilvl="0" w:tplc="79C862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CB6DA7"/>
    <w:multiLevelType w:val="hybridMultilevel"/>
    <w:tmpl w:val="CA944E5C"/>
    <w:lvl w:ilvl="0" w:tplc="04090011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0896137F"/>
    <w:multiLevelType w:val="hybridMultilevel"/>
    <w:tmpl w:val="4AAAC57A"/>
    <w:lvl w:ilvl="0" w:tplc="73948C9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FF1E66"/>
    <w:multiLevelType w:val="hybridMultilevel"/>
    <w:tmpl w:val="CA944E5C"/>
    <w:lvl w:ilvl="0" w:tplc="04090011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0DE67289"/>
    <w:multiLevelType w:val="hybridMultilevel"/>
    <w:tmpl w:val="182822CA"/>
    <w:lvl w:ilvl="0" w:tplc="E640C5AE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F2D691E"/>
    <w:multiLevelType w:val="hybridMultilevel"/>
    <w:tmpl w:val="182822CA"/>
    <w:lvl w:ilvl="0" w:tplc="E640C5AE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91B6629"/>
    <w:multiLevelType w:val="hybridMultilevel"/>
    <w:tmpl w:val="6DF0FAAC"/>
    <w:lvl w:ilvl="0" w:tplc="CD70F8CE">
      <w:start w:val="1"/>
      <w:numFmt w:val="decimal"/>
      <w:lvlText w:val="問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4A4921"/>
    <w:multiLevelType w:val="hybridMultilevel"/>
    <w:tmpl w:val="5852B928"/>
    <w:lvl w:ilvl="0" w:tplc="D9820D10">
      <w:start w:val="1"/>
      <w:numFmt w:val="decimalEnclosedCircle"/>
      <w:lvlText w:val="%1"/>
      <w:lvlJc w:val="left"/>
      <w:pPr>
        <w:ind w:left="780" w:hanging="360"/>
      </w:pPr>
      <w:rPr>
        <w:rFonts w:ascii="Meiryo UI" w:eastAsia="Meiryo UI" w:hAnsi="Meiryo UI" w:cs="Meiryo UI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DE929FD"/>
    <w:multiLevelType w:val="hybridMultilevel"/>
    <w:tmpl w:val="CA944E5C"/>
    <w:lvl w:ilvl="0" w:tplc="04090011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2420203D"/>
    <w:multiLevelType w:val="hybridMultilevel"/>
    <w:tmpl w:val="621AEB74"/>
    <w:lvl w:ilvl="0" w:tplc="CD70F8CE">
      <w:start w:val="1"/>
      <w:numFmt w:val="decimal"/>
      <w:lvlText w:val="問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AB0F16"/>
    <w:multiLevelType w:val="hybridMultilevel"/>
    <w:tmpl w:val="3368697A"/>
    <w:lvl w:ilvl="0" w:tplc="CD70F8CE">
      <w:start w:val="1"/>
      <w:numFmt w:val="decimal"/>
      <w:lvlText w:val="問%1."/>
      <w:lvlJc w:val="left"/>
      <w:pPr>
        <w:ind w:left="420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951DF3"/>
    <w:multiLevelType w:val="hybridMultilevel"/>
    <w:tmpl w:val="77AC7F74"/>
    <w:lvl w:ilvl="0" w:tplc="73948C9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0C5CF3"/>
    <w:multiLevelType w:val="hybridMultilevel"/>
    <w:tmpl w:val="C2CA45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3411024"/>
    <w:multiLevelType w:val="hybridMultilevel"/>
    <w:tmpl w:val="AD2CE7F0"/>
    <w:lvl w:ilvl="0" w:tplc="73948C9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E9038F"/>
    <w:multiLevelType w:val="hybridMultilevel"/>
    <w:tmpl w:val="182822CA"/>
    <w:lvl w:ilvl="0" w:tplc="E640C5AE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99C6160"/>
    <w:multiLevelType w:val="hybridMultilevel"/>
    <w:tmpl w:val="B562ECA8"/>
    <w:lvl w:ilvl="0" w:tplc="73948C9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5A558E"/>
    <w:multiLevelType w:val="hybridMultilevel"/>
    <w:tmpl w:val="93EC51D2"/>
    <w:lvl w:ilvl="0" w:tplc="79C862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57A254B"/>
    <w:multiLevelType w:val="hybridMultilevel"/>
    <w:tmpl w:val="CEFE6AEA"/>
    <w:lvl w:ilvl="0" w:tplc="50AE7520">
      <w:start w:val="4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8" w15:restartNumberingAfterBreak="0">
    <w:nsid w:val="462B1B1C"/>
    <w:multiLevelType w:val="hybridMultilevel"/>
    <w:tmpl w:val="C6C63EB4"/>
    <w:lvl w:ilvl="0" w:tplc="F1D4E2B4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7EB3EE7"/>
    <w:multiLevelType w:val="hybridMultilevel"/>
    <w:tmpl w:val="D9AAEB56"/>
    <w:lvl w:ilvl="0" w:tplc="73948C9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380143"/>
    <w:multiLevelType w:val="hybridMultilevel"/>
    <w:tmpl w:val="CA944E5C"/>
    <w:lvl w:ilvl="0" w:tplc="04090011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1" w15:restartNumberingAfterBreak="0">
    <w:nsid w:val="4F3D0A29"/>
    <w:multiLevelType w:val="hybridMultilevel"/>
    <w:tmpl w:val="2AAA4A7C"/>
    <w:lvl w:ilvl="0" w:tplc="F08499F2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73948C9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3E2CBBA">
      <w:start w:val="5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D70045"/>
    <w:multiLevelType w:val="hybridMultilevel"/>
    <w:tmpl w:val="14961F54"/>
    <w:lvl w:ilvl="0" w:tplc="CD70F8CE">
      <w:start w:val="1"/>
      <w:numFmt w:val="decimal"/>
      <w:lvlText w:val="問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4EE6B19"/>
    <w:multiLevelType w:val="hybridMultilevel"/>
    <w:tmpl w:val="069862C0"/>
    <w:lvl w:ilvl="0" w:tplc="DEC48AC4">
      <w:start w:val="1"/>
      <w:numFmt w:val="decimalEnclosedCircle"/>
      <w:lvlText w:val="%1"/>
      <w:lvlJc w:val="left"/>
      <w:pPr>
        <w:ind w:left="780" w:hanging="36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55316DBA"/>
    <w:multiLevelType w:val="hybridMultilevel"/>
    <w:tmpl w:val="182822CA"/>
    <w:lvl w:ilvl="0" w:tplc="E640C5AE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69EF3A5B"/>
    <w:multiLevelType w:val="hybridMultilevel"/>
    <w:tmpl w:val="C2CA45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4941F57"/>
    <w:multiLevelType w:val="hybridMultilevel"/>
    <w:tmpl w:val="3B7EC620"/>
    <w:lvl w:ilvl="0" w:tplc="630A0B88">
      <w:start w:val="1"/>
      <w:numFmt w:val="decimalEnclosedCircle"/>
      <w:lvlText w:val="%1"/>
      <w:lvlJc w:val="left"/>
      <w:pPr>
        <w:ind w:left="780" w:hanging="360"/>
      </w:pPr>
      <w:rPr>
        <w:rFonts w:ascii="Meiryo UI" w:eastAsia="Meiryo UI" w:hAnsi="Meiryo UI" w:cs="Meiryo UI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7ABF4C50"/>
    <w:multiLevelType w:val="hybridMultilevel"/>
    <w:tmpl w:val="D9AAEB56"/>
    <w:lvl w:ilvl="0" w:tplc="73948C9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6"/>
  </w:num>
  <w:num w:numId="5">
    <w:abstractNumId w:val="13"/>
  </w:num>
  <w:num w:numId="6">
    <w:abstractNumId w:val="2"/>
  </w:num>
  <w:num w:numId="7">
    <w:abstractNumId w:val="11"/>
  </w:num>
  <w:num w:numId="8">
    <w:abstractNumId w:val="15"/>
  </w:num>
  <w:num w:numId="9">
    <w:abstractNumId w:val="0"/>
  </w:num>
  <w:num w:numId="10">
    <w:abstractNumId w:val="22"/>
  </w:num>
  <w:num w:numId="11">
    <w:abstractNumId w:val="9"/>
  </w:num>
  <w:num w:numId="12">
    <w:abstractNumId w:val="27"/>
  </w:num>
  <w:num w:numId="13">
    <w:abstractNumId w:val="26"/>
  </w:num>
  <w:num w:numId="14">
    <w:abstractNumId w:val="5"/>
  </w:num>
  <w:num w:numId="15">
    <w:abstractNumId w:val="4"/>
  </w:num>
  <w:num w:numId="16">
    <w:abstractNumId w:val="14"/>
  </w:num>
  <w:num w:numId="17">
    <w:abstractNumId w:val="24"/>
  </w:num>
  <w:num w:numId="18">
    <w:abstractNumId w:val="18"/>
  </w:num>
  <w:num w:numId="19">
    <w:abstractNumId w:val="23"/>
  </w:num>
  <w:num w:numId="20">
    <w:abstractNumId w:val="19"/>
  </w:num>
  <w:num w:numId="21">
    <w:abstractNumId w:val="25"/>
  </w:num>
  <w:num w:numId="22">
    <w:abstractNumId w:val="12"/>
  </w:num>
  <w:num w:numId="23">
    <w:abstractNumId w:val="17"/>
  </w:num>
  <w:num w:numId="24">
    <w:abstractNumId w:val="8"/>
  </w:num>
  <w:num w:numId="25">
    <w:abstractNumId w:val="1"/>
  </w:num>
  <w:num w:numId="26">
    <w:abstractNumId w:val="20"/>
  </w:num>
  <w:num w:numId="27">
    <w:abstractNumId w:val="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0D3"/>
    <w:rsid w:val="00042494"/>
    <w:rsid w:val="001F5379"/>
    <w:rsid w:val="00225C57"/>
    <w:rsid w:val="00275B1A"/>
    <w:rsid w:val="002B6E23"/>
    <w:rsid w:val="002C5CFE"/>
    <w:rsid w:val="002D1F6B"/>
    <w:rsid w:val="0030394D"/>
    <w:rsid w:val="0039753E"/>
    <w:rsid w:val="003B7536"/>
    <w:rsid w:val="00474EA4"/>
    <w:rsid w:val="00500CBB"/>
    <w:rsid w:val="0062261A"/>
    <w:rsid w:val="006D20D3"/>
    <w:rsid w:val="00A74A5F"/>
    <w:rsid w:val="00B669B0"/>
    <w:rsid w:val="00CF19EA"/>
    <w:rsid w:val="00D9666F"/>
    <w:rsid w:val="00F11BAE"/>
    <w:rsid w:val="00F368AB"/>
    <w:rsid w:val="00F6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8281B5"/>
  <w15:chartTrackingRefBased/>
  <w15:docId w15:val="{8E0755B5-5326-4140-B72A-8CABEBC6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20D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6D20D3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List Paragraph"/>
    <w:basedOn w:val="a"/>
    <w:uiPriority w:val="34"/>
    <w:qFormat/>
    <w:rsid w:val="006D20D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F19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19EA"/>
  </w:style>
  <w:style w:type="paragraph" w:styleId="a7">
    <w:name w:val="footer"/>
    <w:basedOn w:val="a"/>
    <w:link w:val="a8"/>
    <w:uiPriority w:val="99"/>
    <w:unhideWhenUsed/>
    <w:rsid w:val="00CF19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tiff" Type="http://schemas.openxmlformats.org/officeDocument/2006/relationships/image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tiff" Type="http://schemas.openxmlformats.org/officeDocument/2006/relationships/image"/><Relationship Id="rId9" Target="media/image2.tif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41FB7-1C80-4EA9-B051-5CF51034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</Words>
  <Characters>968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