
<file path=[Content_Types].xml><?xml version="1.0" encoding="utf-8"?>
<Types xmlns="http://schemas.openxmlformats.org/package/2006/content-types">
  <Default ContentType="image/x-emf" Extension="emf"/>
  <Default ContentType="image/gif" Extension="gi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BF4AA" w14:textId="77777777" w:rsidR="00A14455" w:rsidRPr="00A14455" w:rsidRDefault="00A14455" w:rsidP="00A14455">
      <w:pPr>
        <w:pStyle w:val="1"/>
        <w:rPr>
          <w:color w:val="1F3864" w:themeColor="accent5" w:themeShade="80"/>
        </w:rPr>
      </w:pPr>
      <w:bookmarkStart w:id="0" w:name="_Toc494881394"/>
      <w:r w:rsidRPr="00065B43">
        <w:rPr>
          <w:rFonts w:ascii="Meiryo UI" w:eastAsia="Meiryo UI" w:hAnsi="Meiryo UI" w:cs="Meiryo UI" w:hint="eastAsia"/>
          <w:b/>
          <w:color w:val="41011B"/>
          <w:sz w:val="36"/>
        </w:rPr>
        <w:t>【教材例３】</w:t>
      </w:r>
      <w:r w:rsidRPr="00A14455">
        <w:rPr>
          <w:rFonts w:ascii="Meiryo UI" w:eastAsia="Meiryo UI" w:hAnsi="Meiryo UI" w:cs="Meiryo UI" w:hint="eastAsia"/>
          <w:b/>
          <w:color w:val="FFFFFF" w:themeColor="background1"/>
          <w:sz w:val="36"/>
        </w:rPr>
        <w:t>ラベル表示を活用した火災・爆発防止の取組</w:t>
      </w:r>
      <w:bookmarkEnd w:id="0"/>
    </w:p>
    <w:p w14:paraId="47B60023" w14:textId="77777777" w:rsidR="00A14455" w:rsidRDefault="00A14455" w:rsidP="00A14455">
      <w:pPr>
        <w:rPr>
          <w:rFonts w:ascii="Meiryo UI" w:eastAsia="Meiryo UI" w:hAnsi="Meiryo UI" w:cs="Meiryo UI"/>
        </w:rPr>
      </w:pPr>
      <w:r>
        <w:rPr>
          <w:rFonts w:ascii="Meiryo UI" w:eastAsia="Meiryo UI" w:hAnsi="Meiryo UI" w:cs="Meiryo UI"/>
          <w:noProof/>
          <w:color w:val="1F3864" w:themeColor="accent5" w:themeShade="80"/>
        </w:rPr>
        <w:drawing>
          <wp:anchor distT="0" distB="0" distL="114300" distR="114300" simplePos="0" relativeHeight="251816960" behindDoc="1" locked="0" layoutInCell="1" allowOverlap="1" wp14:anchorId="755E493A" wp14:editId="3D2C1AC6">
            <wp:simplePos x="0" y="0"/>
            <wp:positionH relativeFrom="column">
              <wp:posOffset>-1097280</wp:posOffset>
            </wp:positionH>
            <wp:positionV relativeFrom="paragraph">
              <wp:posOffset>343967</wp:posOffset>
            </wp:positionV>
            <wp:extent cx="7556740" cy="7556740"/>
            <wp:effectExtent l="0" t="0" r="6350" b="6350"/>
            <wp:wrapNone/>
            <wp:docPr id="2189" name="図 2189" descr="C:\Users\1018795\Documents\04_お役立ち\素材\チラシ\労働者向け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018795\Documents\04_お役立ち\素材\チラシ\労働者向け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740" cy="755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00BFC90" wp14:editId="46E509F6">
            <wp:extent cx="360000" cy="360000"/>
            <wp:effectExtent l="0" t="0" r="2540" b="2540"/>
            <wp:docPr id="2208" name="図 2208" descr="https://www.unece.org/fileadmin/DAM/trans/danger/publi/ghs/pictograms/expl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ece.org/fileadmin/DAM/trans/danger/publi/ghs/pictograms/explo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5BBC008D" wp14:editId="566E076C">
            <wp:extent cx="360000" cy="360000"/>
            <wp:effectExtent l="0" t="0" r="2540" b="2540"/>
            <wp:docPr id="2209" name="図 2209"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561FB125" wp14:editId="18DBBC66">
            <wp:extent cx="360000" cy="360000"/>
            <wp:effectExtent l="0" t="0" r="2540" b="2540"/>
            <wp:docPr id="2210" name="図 2210" descr="https://www.unece.org/fileadmin/DAM/trans/danger/publi/ghs/pictograms/rondf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ece.org/fileadmin/DAM/trans/danger/publi/ghs/pictograms/rondflam.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40D7545F" wp14:editId="1FCC86A6">
            <wp:extent cx="360000" cy="360000"/>
            <wp:effectExtent l="0" t="0" r="2540" b="2540"/>
            <wp:docPr id="2211" name="図 2211" descr="https://www.unece.org/fileadmin/DAM/trans/danger/publi/ghs/pictograms/bot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ece.org/fileadmin/DAM/trans/danger/publi/ghs/pictograms/bottle.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04564262" wp14:editId="7C3D664A">
            <wp:extent cx="360000" cy="360000"/>
            <wp:effectExtent l="0" t="0" r="2540" b="2540"/>
            <wp:docPr id="2212" name="図 2212"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2C302B83" w14:textId="77777777" w:rsidR="00A14455" w:rsidRDefault="00A14455" w:rsidP="00A14455">
      <w:pPr>
        <w:rPr>
          <w:rFonts w:ascii="Meiryo UI" w:eastAsia="Meiryo UI" w:hAnsi="Meiryo UI" w:cs="Meiryo UI"/>
        </w:rPr>
      </w:pPr>
    </w:p>
    <w:p w14:paraId="4F02108A" w14:textId="77777777" w:rsidR="00A14455" w:rsidRDefault="00A14455" w:rsidP="00A14455">
      <w:pPr>
        <w:rPr>
          <w:rFonts w:ascii="Meiryo UI" w:eastAsia="Meiryo UI" w:hAnsi="Meiryo UI" w:cs="Meiryo UI"/>
        </w:rPr>
      </w:pPr>
    </w:p>
    <w:p w14:paraId="1D4150B5" w14:textId="77777777" w:rsidR="00A14455" w:rsidRDefault="00A14455" w:rsidP="00A14455">
      <w:pPr>
        <w:rPr>
          <w:rFonts w:ascii="Meiryo UI" w:eastAsia="Meiryo UI" w:hAnsi="Meiryo UI" w:cs="Meiryo UI"/>
          <w:color w:val="2C451B"/>
          <w:sz w:val="36"/>
          <w:szCs w:val="36"/>
        </w:rPr>
      </w:pPr>
      <w:r w:rsidRPr="00A51484">
        <w:rPr>
          <w:rFonts w:ascii="Meiryo UI" w:eastAsia="Meiryo UI" w:hAnsi="Meiryo UI" w:cs="Meiryo UI"/>
          <w:color w:val="41011B"/>
          <w:sz w:val="36"/>
          <w:szCs w:val="36"/>
        </w:rPr>
        <w:t>GH</w:t>
      </w:r>
      <w:r w:rsidRPr="00065B43">
        <w:rPr>
          <w:rFonts w:ascii="Meiryo UI" w:eastAsia="Meiryo UI" w:hAnsi="Meiryo UI" w:cs="Meiryo UI"/>
          <w:color w:val="41011B"/>
          <w:sz w:val="36"/>
          <w:szCs w:val="36"/>
        </w:rPr>
        <w:t>S</w:t>
      </w:r>
      <w:r w:rsidRPr="00065B43">
        <w:rPr>
          <w:rFonts w:ascii="Meiryo UI" w:eastAsia="Meiryo UI" w:hAnsi="Meiryo UI" w:cs="Meiryo UI" w:hint="eastAsia"/>
          <w:color w:val="41011B"/>
          <w:sz w:val="36"/>
          <w:szCs w:val="36"/>
        </w:rPr>
        <w:t>ラベ</w:t>
      </w:r>
      <w:r w:rsidRPr="00A51484">
        <w:rPr>
          <w:rFonts w:ascii="Meiryo UI" w:eastAsia="Meiryo UI" w:hAnsi="Meiryo UI" w:cs="Meiryo UI" w:hint="eastAsia"/>
          <w:color w:val="41011B"/>
          <w:sz w:val="36"/>
          <w:szCs w:val="36"/>
        </w:rPr>
        <w:t>ル学習用テキスト（その３）</w:t>
      </w:r>
    </w:p>
    <w:p w14:paraId="6DC1E9AC" w14:textId="77777777" w:rsidR="00A14455" w:rsidRPr="005D65D7" w:rsidRDefault="00A14455" w:rsidP="00A14455">
      <w:pPr>
        <w:rPr>
          <w:rFonts w:ascii="Meiryo UI" w:eastAsia="Meiryo UI" w:hAnsi="Meiryo UI" w:cs="Meiryo UI"/>
          <w:color w:val="2C451B"/>
          <w:sz w:val="36"/>
          <w:szCs w:val="36"/>
        </w:rPr>
      </w:pPr>
    </w:p>
    <w:p w14:paraId="432E54FC" w14:textId="77777777" w:rsidR="00A14455" w:rsidRDefault="00A14455" w:rsidP="00A14455">
      <w:pPr>
        <w:rPr>
          <w:rFonts w:ascii="Meiryo UI" w:eastAsia="Meiryo UI" w:hAnsi="Meiryo UI" w:cs="Meiryo UI"/>
          <w:color w:val="2C451B"/>
          <w:sz w:val="36"/>
          <w:szCs w:val="36"/>
        </w:rPr>
      </w:pPr>
    </w:p>
    <w:p w14:paraId="637F17CB" w14:textId="77777777" w:rsidR="00A14455" w:rsidRPr="005D65D7" w:rsidRDefault="00A14455" w:rsidP="00A14455">
      <w:pPr>
        <w:rPr>
          <w:rFonts w:ascii="Meiryo UI" w:eastAsia="Meiryo UI" w:hAnsi="Meiryo UI" w:cs="Meiryo UI"/>
          <w:color w:val="2C451B"/>
          <w:sz w:val="36"/>
          <w:szCs w:val="36"/>
        </w:rPr>
      </w:pPr>
    </w:p>
    <w:p w14:paraId="1DC0B531" w14:textId="77777777" w:rsidR="00A14455" w:rsidRDefault="00A14455" w:rsidP="00A14455">
      <w:pPr>
        <w:rPr>
          <w:rFonts w:ascii="Meiryo UI" w:eastAsia="Meiryo UI" w:hAnsi="Meiryo UI" w:cs="Meiryo UI"/>
        </w:rPr>
      </w:pPr>
      <w:r w:rsidRPr="005D65D7">
        <w:rPr>
          <w:rFonts w:ascii="Meiryo UI" w:eastAsia="Meiryo UI" w:hAnsi="Meiryo UI" w:cs="Meiryo UI"/>
          <w:noProof/>
          <w:color w:val="2C451B"/>
        </w:rPr>
        <mc:AlternateContent>
          <mc:Choice Requires="wps">
            <w:drawing>
              <wp:anchor distT="0" distB="0" distL="114300" distR="114300" simplePos="0" relativeHeight="251815936" behindDoc="0" locked="0" layoutInCell="1" allowOverlap="1" wp14:anchorId="5A8A2A07" wp14:editId="017B4635">
                <wp:simplePos x="0" y="0"/>
                <wp:positionH relativeFrom="margin">
                  <wp:align>center</wp:align>
                </wp:positionH>
                <wp:positionV relativeFrom="margin">
                  <wp:posOffset>3164492</wp:posOffset>
                </wp:positionV>
                <wp:extent cx="4283075" cy="1596750"/>
                <wp:effectExtent l="0" t="0" r="22225" b="22860"/>
                <wp:wrapNone/>
                <wp:docPr id="2183" name="角丸四角形 2183"/>
                <wp:cNvGraphicFramePr/>
                <a:graphic xmlns:a="http://schemas.openxmlformats.org/drawingml/2006/main">
                  <a:graphicData uri="http://schemas.microsoft.com/office/word/2010/wordprocessingShape">
                    <wps:wsp>
                      <wps:cNvSpPr/>
                      <wps:spPr>
                        <a:xfrm>
                          <a:off x="0" y="0"/>
                          <a:ext cx="4283075" cy="1596750"/>
                        </a:xfrm>
                        <a:prstGeom prst="roundRect">
                          <a:avLst/>
                        </a:prstGeom>
                        <a:solidFill>
                          <a:srgbClr val="E5A1D2"/>
                        </a:solidFill>
                        <a:ln>
                          <a:solidFill>
                            <a:srgbClr val="41011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2EAA1" w14:textId="77777777" w:rsidR="00A31F23" w:rsidRPr="00A51484" w:rsidRDefault="00A31F23" w:rsidP="00A14455">
                            <w:pPr>
                              <w:jc w:val="center"/>
                              <w:rPr>
                                <w:rFonts w:ascii="Meiryo UI" w:eastAsia="Meiryo UI" w:hAnsi="Meiryo UI" w:cs="Meiryo UI"/>
                                <w:color w:val="41011B"/>
                                <w:sz w:val="52"/>
                              </w:rPr>
                            </w:pPr>
                            <w:r w:rsidRPr="00A51484">
                              <w:rPr>
                                <w:rFonts w:ascii="Meiryo UI" w:eastAsia="Meiryo UI" w:hAnsi="Meiryo UI" w:cs="Meiryo UI" w:hint="eastAsia"/>
                                <w:color w:val="41011B"/>
                                <w:sz w:val="52"/>
                              </w:rPr>
                              <w:t>ラベル表示を</w:t>
                            </w:r>
                            <w:r w:rsidRPr="00A51484">
                              <w:rPr>
                                <w:rFonts w:ascii="Meiryo UI" w:eastAsia="Meiryo UI" w:hAnsi="Meiryo UI" w:cs="Meiryo UI"/>
                                <w:color w:val="41011B"/>
                                <w:sz w:val="52"/>
                              </w:rPr>
                              <w:t>活用した</w:t>
                            </w:r>
                          </w:p>
                          <w:p w14:paraId="6D5FFEB9" w14:textId="77777777" w:rsidR="00A31F23" w:rsidRPr="00A14455" w:rsidRDefault="00A31F23" w:rsidP="00A14455">
                            <w:pPr>
                              <w:jc w:val="center"/>
                              <w:rPr>
                                <w:rFonts w:ascii="Meiryo UI" w:eastAsia="Meiryo UI" w:hAnsi="Meiryo UI" w:cs="Meiryo UI"/>
                                <w:color w:val="F24F4F"/>
                                <w:sz w:val="52"/>
                              </w:rPr>
                            </w:pPr>
                            <w:r w:rsidRPr="00A51484">
                              <w:rPr>
                                <w:rFonts w:ascii="Meiryo UI" w:eastAsia="Meiryo UI" w:hAnsi="Meiryo UI" w:cs="Meiryo UI" w:hint="eastAsia"/>
                                <w:color w:val="41011B"/>
                                <w:sz w:val="52"/>
                                <w14:textFill>
                                  <w14:solidFill>
                                    <w14:srgbClr w14:val="41011B">
                                      <w14:lumMod w14:val="50000"/>
                                    </w14:srgbClr>
                                  </w14:solidFill>
                                </w14:textFill>
                              </w:rPr>
                              <w:t>火災・爆発</w:t>
                            </w:r>
                            <w:r w:rsidRPr="00A51484">
                              <w:rPr>
                                <w:rFonts w:ascii="Meiryo UI" w:eastAsia="Meiryo UI" w:hAnsi="Meiryo UI" w:cs="Meiryo UI" w:hint="eastAsia"/>
                                <w:color w:val="41011B"/>
                                <w:sz w:val="52"/>
                              </w:rPr>
                              <w:t>防止</w:t>
                            </w:r>
                            <w:r w:rsidRPr="00A51484">
                              <w:rPr>
                                <w:rFonts w:ascii="Meiryo UI" w:eastAsia="Meiryo UI" w:hAnsi="Meiryo UI" w:cs="Meiryo UI"/>
                                <w:color w:val="41011B"/>
                                <w:sz w:val="52"/>
                              </w:rPr>
                              <w:t>の取組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A2A07" id="角丸四角形 2183" o:spid="_x0000_s1026" style="position:absolute;left:0;text-align:left;margin-left:0;margin-top:249.15pt;width:337.25pt;height:125.75pt;z-index:2518159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" fillcolor="#e5a1d2" strokecolor="#41011b" strokeweight="1pt">
                <v:stroke joinstyle="miter"/>
                <v:textbox>
                  <w:txbxContent>
                    <w:p w14:paraId="6532EAA1" w14:textId="77777777" w:rsidR="00A31F23" w:rsidRPr="00A51484" w:rsidRDefault="00A31F23" w:rsidP="00A14455">
                      <w:pPr>
                        <w:jc w:val="center"/>
                        <w:rPr>
                          <w:rFonts w:ascii="Meiryo UI" w:eastAsia="Meiryo UI" w:hAnsi="Meiryo UI" w:cs="Meiryo UI"/>
                          <w:color w:val="41011B"/>
                          <w:sz w:val="52"/>
                        </w:rPr>
                      </w:pPr>
                      <w:r w:rsidRPr="00A51484">
                        <w:rPr>
                          <w:rFonts w:ascii="Meiryo UI" w:eastAsia="Meiryo UI" w:hAnsi="Meiryo UI" w:cs="Meiryo UI" w:hint="eastAsia"/>
                          <w:color w:val="41011B"/>
                          <w:sz w:val="52"/>
                        </w:rPr>
                        <w:t>ラベル表示を</w:t>
                      </w:r>
                      <w:r w:rsidRPr="00A51484">
                        <w:rPr>
                          <w:rFonts w:ascii="Meiryo UI" w:eastAsia="Meiryo UI" w:hAnsi="Meiryo UI" w:cs="Meiryo UI"/>
                          <w:color w:val="41011B"/>
                          <w:sz w:val="52"/>
                        </w:rPr>
                        <w:t>活用した</w:t>
                      </w:r>
                    </w:p>
                    <w:p w14:paraId="6D5FFEB9" w14:textId="77777777" w:rsidR="00A31F23" w:rsidRPr="00A14455" w:rsidRDefault="00A31F23" w:rsidP="00A14455">
                      <w:pPr>
                        <w:jc w:val="center"/>
                        <w:rPr>
                          <w:rFonts w:ascii="Meiryo UI" w:eastAsia="Meiryo UI" w:hAnsi="Meiryo UI" w:cs="Meiryo UI"/>
                          <w:color w:val="F24F4F"/>
                          <w:sz w:val="52"/>
                        </w:rPr>
                      </w:pPr>
                      <w:r w:rsidRPr="00A51484">
                        <w:rPr>
                          <w:rFonts w:ascii="Meiryo UI" w:eastAsia="Meiryo UI" w:hAnsi="Meiryo UI" w:cs="Meiryo UI" w:hint="eastAsia"/>
                          <w:color w:val="41011B"/>
                          <w:sz w:val="52"/>
                          <w14:textFill>
                            <w14:solidFill>
                              <w14:srgbClr w14:val="41011B">
                                <w14:lumMod w14:val="50000"/>
                              </w14:srgbClr>
                            </w14:solidFill>
                          </w14:textFill>
                        </w:rPr>
                        <w:t>火災・爆発</w:t>
                      </w:r>
                      <w:r w:rsidRPr="00A51484">
                        <w:rPr>
                          <w:rFonts w:ascii="Meiryo UI" w:eastAsia="Meiryo UI" w:hAnsi="Meiryo UI" w:cs="Meiryo UI" w:hint="eastAsia"/>
                          <w:color w:val="41011B"/>
                          <w:sz w:val="52"/>
                        </w:rPr>
                        <w:t>防止</w:t>
                      </w:r>
                      <w:r w:rsidRPr="00A51484">
                        <w:rPr>
                          <w:rFonts w:ascii="Meiryo UI" w:eastAsia="Meiryo UI" w:hAnsi="Meiryo UI" w:cs="Meiryo UI"/>
                          <w:color w:val="41011B"/>
                          <w:sz w:val="52"/>
                        </w:rPr>
                        <w:t>の取組</w:t>
                      </w:r>
                    </w:p>
                  </w:txbxContent>
                </v:textbox>
                <w10:wrap anchorx="margin" anchory="margin"/>
              </v:roundrect>
            </w:pict>
          </mc:Fallback>
        </mc:AlternateContent>
      </w:r>
    </w:p>
    <w:p w14:paraId="04F3E89A" w14:textId="77777777" w:rsidR="00A14455" w:rsidRDefault="00A14455" w:rsidP="00A14455">
      <w:pPr>
        <w:rPr>
          <w:rFonts w:ascii="Meiryo UI" w:eastAsia="Meiryo UI" w:hAnsi="Meiryo UI" w:cs="Meiryo UI"/>
        </w:rPr>
      </w:pPr>
    </w:p>
    <w:p w14:paraId="1C2F2095" w14:textId="77777777" w:rsidR="00A14455" w:rsidRDefault="00A14455" w:rsidP="00A14455">
      <w:pPr>
        <w:rPr>
          <w:rFonts w:ascii="Meiryo UI" w:eastAsia="Meiryo UI" w:hAnsi="Meiryo UI" w:cs="Meiryo UI"/>
        </w:rPr>
      </w:pPr>
    </w:p>
    <w:p w14:paraId="5701B64A" w14:textId="77777777" w:rsidR="00A14455" w:rsidRDefault="00A14455" w:rsidP="00A14455">
      <w:pPr>
        <w:rPr>
          <w:rFonts w:ascii="Meiryo UI" w:eastAsia="Meiryo UI" w:hAnsi="Meiryo UI" w:cs="Meiryo UI"/>
        </w:rPr>
      </w:pPr>
    </w:p>
    <w:p w14:paraId="77BB1DA1" w14:textId="77777777" w:rsidR="00A14455" w:rsidRDefault="00A14455" w:rsidP="00A14455">
      <w:pPr>
        <w:rPr>
          <w:rFonts w:ascii="Meiryo UI" w:eastAsia="Meiryo UI" w:hAnsi="Meiryo UI" w:cs="Meiryo UI"/>
        </w:rPr>
      </w:pPr>
    </w:p>
    <w:p w14:paraId="606CA724" w14:textId="77777777" w:rsidR="00A14455" w:rsidRDefault="00A14455" w:rsidP="00A14455">
      <w:pPr>
        <w:widowControl/>
        <w:jc w:val="left"/>
        <w:rPr>
          <w:rFonts w:ascii="Meiryo UI" w:eastAsia="Meiryo UI" w:hAnsi="Meiryo UI" w:cs="Meiryo UI"/>
        </w:rPr>
      </w:pPr>
    </w:p>
    <w:p w14:paraId="43550172" w14:textId="77777777" w:rsidR="009B473C" w:rsidRDefault="009B473C" w:rsidP="00A14455">
      <w:pPr>
        <w:widowControl/>
        <w:jc w:val="left"/>
        <w:rPr>
          <w:rFonts w:ascii="Meiryo UI" w:eastAsia="Meiryo UI" w:hAnsi="Meiryo UI" w:cs="Meiryo UI"/>
        </w:rPr>
      </w:pPr>
    </w:p>
    <w:p w14:paraId="2F254570" w14:textId="77777777" w:rsidR="009B473C" w:rsidRDefault="009B473C" w:rsidP="00A14455">
      <w:pPr>
        <w:widowControl/>
        <w:jc w:val="left"/>
        <w:rPr>
          <w:rFonts w:ascii="Meiryo UI" w:eastAsia="Meiryo UI" w:hAnsi="Meiryo UI" w:cs="Meiryo UI"/>
        </w:rPr>
      </w:pPr>
    </w:p>
    <w:p w14:paraId="43E5970E" w14:textId="77777777" w:rsidR="009B473C" w:rsidRDefault="009B473C" w:rsidP="00A14455">
      <w:pPr>
        <w:widowControl/>
        <w:jc w:val="left"/>
        <w:rPr>
          <w:rFonts w:ascii="Meiryo UI" w:eastAsia="Meiryo UI" w:hAnsi="Meiryo UI" w:cs="Meiryo UI"/>
        </w:rPr>
      </w:pPr>
    </w:p>
    <w:p w14:paraId="59E0C4DB" w14:textId="77777777" w:rsidR="009B473C" w:rsidRDefault="009B473C" w:rsidP="00A14455">
      <w:pPr>
        <w:widowControl/>
        <w:jc w:val="left"/>
        <w:rPr>
          <w:rFonts w:ascii="Meiryo UI" w:eastAsia="Meiryo UI" w:hAnsi="Meiryo UI" w:cs="Meiryo UI"/>
        </w:rPr>
        <w:sectPr w:rsidR="009B473C">
          <w:footerReference w:type="default" r:id="rId14"/>
          <w:pgSz w:w="11906" w:h="16838"/>
          <w:pgMar w:top="1985" w:right="1701" w:bottom="1701" w:left="1701" w:header="851" w:footer="992" w:gutter="0"/>
          <w:cols w:space="425"/>
          <w:docGrid w:type="lines" w:linePitch="360"/>
        </w:sectPr>
      </w:pPr>
    </w:p>
    <w:p w14:paraId="1EECFE6C" w14:textId="77777777" w:rsidR="002E770C" w:rsidRPr="00D51C52" w:rsidRDefault="002E770C" w:rsidP="002E770C">
      <w:pPr>
        <w:pStyle w:val="af1"/>
        <w:rPr>
          <w:rFonts w:ascii="Meiryo UI" w:eastAsia="Meiryo UI" w:hAnsi="Meiryo UI" w:cs="Meiryo UI"/>
        </w:rPr>
      </w:pPr>
      <w:bookmarkStart w:id="1" w:name="_Toc494881395"/>
      <w:r w:rsidRPr="00D51C52">
        <w:rPr>
          <w:rFonts w:ascii="Meiryo UI" w:eastAsia="Meiryo UI" w:hAnsi="Meiryo UI" w:cs="Meiryo UI" w:hint="eastAsia"/>
        </w:rPr>
        <w:lastRenderedPageBreak/>
        <w:t>はじめに</w:t>
      </w:r>
      <w:bookmarkEnd w:id="1"/>
    </w:p>
    <w:p w14:paraId="04E92831" w14:textId="77777777" w:rsidR="002E770C" w:rsidRPr="00D51C52" w:rsidRDefault="002E770C" w:rsidP="002E770C">
      <w:pPr>
        <w:rPr>
          <w:rFonts w:ascii="Meiryo UI" w:eastAsia="Meiryo UI" w:hAnsi="Meiryo UI" w:cs="Meiryo UI"/>
        </w:rPr>
      </w:pPr>
    </w:p>
    <w:p w14:paraId="7FB780B1" w14:textId="77777777" w:rsidR="002E770C" w:rsidRPr="00D51C52" w:rsidRDefault="002E770C" w:rsidP="002E770C">
      <w:pPr>
        <w:ind w:firstLineChars="100" w:firstLine="210"/>
        <w:rPr>
          <w:rFonts w:ascii="Meiryo UI" w:eastAsia="Meiryo UI" w:hAnsi="Meiryo UI" w:cs="Meiryo UI"/>
        </w:rPr>
      </w:pPr>
      <w:r>
        <w:rPr>
          <w:rFonts w:ascii="Meiryo UI" w:eastAsia="Meiryo UI" w:hAnsi="Meiryo UI" w:cs="Meiryo UI" w:hint="eastAsia"/>
        </w:rPr>
        <w:t>化学物質に起因する</w:t>
      </w:r>
      <w:r w:rsidRPr="00D51C52">
        <w:rPr>
          <w:rFonts w:ascii="Meiryo UI" w:eastAsia="Meiryo UI" w:hAnsi="Meiryo UI" w:cs="Meiryo UI" w:hint="eastAsia"/>
        </w:rPr>
        <w:t>健康障害や火災等による労働災害には、</w:t>
      </w:r>
      <w:r>
        <w:rPr>
          <w:rFonts w:ascii="Meiryo UI" w:eastAsia="Meiryo UI" w:hAnsi="Meiryo UI" w:cs="Meiryo UI" w:hint="eastAsia"/>
        </w:rPr>
        <w:t>取り扱っている化学物質の危険性や</w:t>
      </w:r>
      <w:r w:rsidRPr="00D51C52">
        <w:rPr>
          <w:rFonts w:ascii="Meiryo UI" w:eastAsia="Meiryo UI" w:hAnsi="Meiryo UI" w:cs="Meiryo UI" w:hint="eastAsia"/>
        </w:rPr>
        <w:t>有害性</w:t>
      </w:r>
      <w:r>
        <w:rPr>
          <w:rFonts w:ascii="Meiryo UI" w:eastAsia="Meiryo UI" w:hAnsi="Meiryo UI" w:cs="Meiryo UI" w:hint="eastAsia"/>
        </w:rPr>
        <w:t>（危険有害性）</w:t>
      </w:r>
      <w:r w:rsidRPr="00D51C52">
        <w:rPr>
          <w:rFonts w:ascii="Meiryo UI" w:eastAsia="Meiryo UI" w:hAnsi="Meiryo UI" w:cs="Meiryo UI" w:hint="eastAsia"/>
        </w:rPr>
        <w:t>を</w:t>
      </w:r>
      <w:r>
        <w:rPr>
          <w:rFonts w:ascii="Meiryo UI" w:eastAsia="Meiryo UI" w:hAnsi="Meiryo UI" w:cs="Meiryo UI" w:hint="eastAsia"/>
        </w:rPr>
        <w:t>十分に</w:t>
      </w:r>
      <w:r w:rsidRPr="00D51C52">
        <w:rPr>
          <w:rFonts w:ascii="Meiryo UI" w:eastAsia="Meiryo UI" w:hAnsi="Meiryo UI" w:cs="Meiryo UI" w:hint="eastAsia"/>
        </w:rPr>
        <w:t>理解していなかったために発生した事例が多数あります。</w:t>
      </w:r>
    </w:p>
    <w:p w14:paraId="3DD0FC8A" w14:textId="68C60919" w:rsidR="002E770C" w:rsidRPr="00D51C52" w:rsidRDefault="002E770C" w:rsidP="002E770C">
      <w:pPr>
        <w:ind w:firstLineChars="100" w:firstLine="210"/>
        <w:rPr>
          <w:rFonts w:ascii="Meiryo UI" w:eastAsia="Meiryo UI" w:hAnsi="Meiryo UI" w:cs="Meiryo UI"/>
        </w:rPr>
      </w:pPr>
      <w:r>
        <w:rPr>
          <w:rFonts w:ascii="Meiryo UI" w:eastAsia="Meiryo UI" w:hAnsi="Meiryo UI" w:cs="Meiryo UI" w:hint="eastAsia"/>
        </w:rPr>
        <w:t>このような</w:t>
      </w:r>
      <w:r w:rsidR="00FD5248">
        <w:rPr>
          <w:rFonts w:ascii="Meiryo UI" w:eastAsia="Meiryo UI" w:hAnsi="Meiryo UI" w:cs="Meiryo UI" w:hint="eastAsia"/>
        </w:rPr>
        <w:t>労働</w:t>
      </w:r>
      <w:r>
        <w:rPr>
          <w:rFonts w:ascii="Meiryo UI" w:eastAsia="Meiryo UI" w:hAnsi="Meiryo UI" w:cs="Meiryo UI" w:hint="eastAsia"/>
        </w:rPr>
        <w:t>災害</w:t>
      </w:r>
      <w:r w:rsidRPr="00D51C52">
        <w:rPr>
          <w:rFonts w:ascii="Meiryo UI" w:eastAsia="Meiryo UI" w:hAnsi="Meiryo UI" w:cs="Meiryo UI" w:hint="eastAsia"/>
        </w:rPr>
        <w:t>を減らすためには、化学物質を取り扱う</w:t>
      </w:r>
      <w:r w:rsidR="00FD5248">
        <w:rPr>
          <w:rFonts w:ascii="Meiryo UI" w:eastAsia="Meiryo UI" w:hAnsi="Meiryo UI" w:cs="Meiryo UI" w:hint="eastAsia"/>
        </w:rPr>
        <w:t>労働</w:t>
      </w:r>
      <w:r w:rsidRPr="00D51C52">
        <w:rPr>
          <w:rFonts w:ascii="Meiryo UI" w:eastAsia="Meiryo UI" w:hAnsi="Meiryo UI" w:cs="Meiryo UI" w:hint="eastAsia"/>
        </w:rPr>
        <w:t>者</w:t>
      </w:r>
      <w:r>
        <w:rPr>
          <w:rFonts w:ascii="Meiryo UI" w:eastAsia="Meiryo UI" w:hAnsi="Meiryo UI" w:cs="Meiryo UI" w:hint="eastAsia"/>
        </w:rPr>
        <w:t>自身</w:t>
      </w:r>
      <w:r w:rsidRPr="00D51C52">
        <w:rPr>
          <w:rFonts w:ascii="Meiryo UI" w:eastAsia="Meiryo UI" w:hAnsi="Meiryo UI" w:cs="Meiryo UI" w:hint="eastAsia"/>
        </w:rPr>
        <w:t>が、</w:t>
      </w:r>
      <w:r>
        <w:rPr>
          <w:rFonts w:ascii="Meiryo UI" w:eastAsia="Meiryo UI" w:hAnsi="Meiryo UI" w:cs="Meiryo UI" w:hint="eastAsia"/>
        </w:rPr>
        <w:t>どのような化学物質を取り扱っているのか、取り扱っている化学物質にはどのような危険有害性があるのかをよく理解したうえで取り扱うことが重要です</w:t>
      </w:r>
      <w:r w:rsidRPr="00D51C52">
        <w:rPr>
          <w:rFonts w:ascii="Meiryo UI" w:eastAsia="Meiryo UI" w:hAnsi="Meiryo UI" w:cs="Meiryo UI" w:hint="eastAsia"/>
        </w:rPr>
        <w:t>。</w:t>
      </w:r>
    </w:p>
    <w:p w14:paraId="157505E3" w14:textId="1ABD80CC" w:rsidR="002E770C" w:rsidRDefault="002E770C" w:rsidP="00046FEC">
      <w:pPr>
        <w:ind w:firstLineChars="100" w:firstLine="210"/>
        <w:rPr>
          <w:rFonts w:ascii="Meiryo UI" w:eastAsia="Meiryo UI" w:hAnsi="Meiryo UI" w:cs="Meiryo UI"/>
        </w:rPr>
      </w:pPr>
      <w:r>
        <w:rPr>
          <w:rFonts w:ascii="Meiryo UI" w:eastAsia="Meiryo UI" w:hAnsi="Meiryo UI" w:cs="Meiryo UI" w:hint="eastAsia"/>
        </w:rPr>
        <w:t>皆様が取り扱っている多くの化学物質の容器（試薬瓶や缶など）には、</w:t>
      </w:r>
      <w:r w:rsidR="00FD5248">
        <w:rPr>
          <w:rFonts w:ascii="Meiryo UI" w:eastAsia="Meiryo UI" w:hAnsi="Meiryo UI" w:cs="Meiryo UI" w:hint="eastAsia"/>
        </w:rPr>
        <w:t>「</w:t>
      </w:r>
      <w:r>
        <w:rPr>
          <w:rFonts w:ascii="Meiryo UI" w:eastAsia="Meiryo UI" w:hAnsi="Meiryo UI" w:cs="Meiryo UI" w:hint="eastAsia"/>
        </w:rPr>
        <w:t>絵</w:t>
      </w:r>
      <w:r w:rsidR="006F18E8">
        <w:rPr>
          <w:rFonts w:ascii="Meiryo UI" w:eastAsia="Meiryo UI" w:hAnsi="Meiryo UI" w:cs="Meiryo UI" w:hint="eastAsia"/>
        </w:rPr>
        <w:t>表示</w:t>
      </w:r>
      <w:r w:rsidR="00FD5248">
        <w:rPr>
          <w:rFonts w:ascii="Meiryo UI" w:eastAsia="Meiryo UI" w:hAnsi="Meiryo UI" w:cs="Meiryo UI" w:hint="eastAsia"/>
        </w:rPr>
        <w:t>」</w:t>
      </w:r>
      <w:r>
        <w:rPr>
          <w:rFonts w:ascii="Meiryo UI" w:eastAsia="Meiryo UI" w:hAnsi="Meiryo UI" w:cs="Meiryo UI" w:hint="eastAsia"/>
        </w:rPr>
        <w:t>が描かれたラベルが表示されています。このラベルには</w:t>
      </w:r>
      <w:r w:rsidR="00FD5248">
        <w:rPr>
          <w:rFonts w:ascii="Meiryo UI" w:eastAsia="Meiryo UI" w:hAnsi="Meiryo UI" w:cs="Meiryo UI" w:hint="eastAsia"/>
        </w:rPr>
        <w:t>労働</w:t>
      </w:r>
      <w:r>
        <w:rPr>
          <w:rFonts w:ascii="Meiryo UI" w:eastAsia="Meiryo UI" w:hAnsi="Meiryo UI" w:cs="Meiryo UI" w:hint="eastAsia"/>
        </w:rPr>
        <w:t>災害を減らすための多くの情報が含まれています。</w:t>
      </w:r>
    </w:p>
    <w:p w14:paraId="456FA171" w14:textId="50F7A866" w:rsidR="002E770C" w:rsidRPr="00D51C52" w:rsidRDefault="002E770C" w:rsidP="002E770C">
      <w:pPr>
        <w:ind w:firstLineChars="100" w:firstLine="210"/>
        <w:rPr>
          <w:rFonts w:ascii="Meiryo UI" w:eastAsia="Meiryo UI" w:hAnsi="Meiryo UI" w:cs="Meiryo UI"/>
        </w:rPr>
      </w:pPr>
      <w:r w:rsidRPr="00D51C52">
        <w:rPr>
          <w:rFonts w:ascii="Meiryo UI" w:eastAsia="Meiryo UI" w:hAnsi="Meiryo UI" w:cs="Meiryo UI" w:hint="eastAsia"/>
        </w:rPr>
        <w:t>このテキストでは、</w:t>
      </w:r>
      <w:r>
        <w:rPr>
          <w:rFonts w:ascii="Meiryo UI" w:eastAsia="Meiryo UI" w:hAnsi="Meiryo UI" w:cs="Meiryo UI" w:hint="eastAsia"/>
        </w:rPr>
        <w:t>主に危険性</w:t>
      </w:r>
      <w:r w:rsidR="00FD5248">
        <w:rPr>
          <w:rFonts w:ascii="Meiryo UI" w:eastAsia="Meiryo UI" w:hAnsi="Meiryo UI" w:cs="Meiryo UI" w:hint="eastAsia"/>
        </w:rPr>
        <w:t>に起因する火災・爆発による労働災害の</w:t>
      </w:r>
      <w:r>
        <w:rPr>
          <w:rFonts w:ascii="Meiryo UI" w:eastAsia="Meiryo UI" w:hAnsi="Meiryo UI" w:cs="Meiryo UI" w:hint="eastAsia"/>
        </w:rPr>
        <w:t>防止にむけて、その</w:t>
      </w:r>
      <w:r w:rsidRPr="00D51C52">
        <w:rPr>
          <w:rFonts w:ascii="Meiryo UI" w:eastAsia="Meiryo UI" w:hAnsi="Meiryo UI" w:cs="Meiryo UI" w:hint="eastAsia"/>
        </w:rPr>
        <w:t>容器に添付されてい</w:t>
      </w:r>
      <w:r>
        <w:rPr>
          <w:rFonts w:ascii="Meiryo UI" w:eastAsia="Meiryo UI" w:hAnsi="Meiryo UI" w:cs="Meiryo UI" w:hint="eastAsia"/>
        </w:rPr>
        <w:t>るラベル表示のうち、危険性に関する「絵表示」を見て、その化学物質や製品の危険性</w:t>
      </w:r>
      <w:r w:rsidRPr="00D51C52">
        <w:rPr>
          <w:rFonts w:ascii="Meiryo UI" w:eastAsia="Meiryo UI" w:hAnsi="Meiryo UI" w:cs="Meiryo UI" w:hint="eastAsia"/>
        </w:rPr>
        <w:t>を理解</w:t>
      </w:r>
      <w:r>
        <w:rPr>
          <w:rFonts w:ascii="Meiryo UI" w:eastAsia="Meiryo UI" w:hAnsi="Meiryo UI" w:cs="Meiryo UI" w:hint="eastAsia"/>
        </w:rPr>
        <w:t>し、代表的な</w:t>
      </w:r>
      <w:r w:rsidR="00FD5248">
        <w:rPr>
          <w:rFonts w:ascii="Meiryo UI" w:eastAsia="Meiryo UI" w:hAnsi="Meiryo UI" w:cs="Meiryo UI" w:hint="eastAsia"/>
        </w:rPr>
        <w:t>労働</w:t>
      </w:r>
      <w:r>
        <w:rPr>
          <w:rFonts w:ascii="Meiryo UI" w:eastAsia="Meiryo UI" w:hAnsi="Meiryo UI" w:cs="Meiryo UI" w:hint="eastAsia"/>
        </w:rPr>
        <w:t>災害を防止する対策について知るこ</w:t>
      </w:r>
      <w:r w:rsidRPr="00D51C52">
        <w:rPr>
          <w:rFonts w:ascii="Meiryo UI" w:eastAsia="Meiryo UI" w:hAnsi="Meiryo UI" w:cs="Meiryo UI" w:hint="eastAsia"/>
        </w:rPr>
        <w:t>とを</w:t>
      </w:r>
      <w:r>
        <w:rPr>
          <w:rFonts w:ascii="Meiryo UI" w:eastAsia="Meiryo UI" w:hAnsi="Meiryo UI" w:cs="Meiryo UI" w:hint="eastAsia"/>
        </w:rPr>
        <w:t>主な目的として作成しています。</w:t>
      </w:r>
    </w:p>
    <w:p w14:paraId="66914CEE" w14:textId="77777777" w:rsidR="002E770C" w:rsidRDefault="002E770C" w:rsidP="002E770C">
      <w:pPr>
        <w:rPr>
          <w:rFonts w:ascii="Meiryo UI" w:eastAsia="Meiryo UI" w:hAnsi="Meiryo UI" w:cs="Meiryo UI"/>
        </w:rPr>
      </w:pPr>
    </w:p>
    <w:p w14:paraId="6F414157" w14:textId="77499FF3" w:rsidR="002E770C" w:rsidRDefault="002E770C" w:rsidP="002E770C">
      <w:pPr>
        <w:rPr>
          <w:rFonts w:ascii="Meiryo UI" w:eastAsia="Meiryo UI" w:hAnsi="Meiryo UI" w:cs="Meiryo UI"/>
        </w:rPr>
      </w:pPr>
      <w:r>
        <w:rPr>
          <w:rFonts w:ascii="Meiryo UI" w:eastAsia="Meiryo UI" w:hAnsi="Meiryo UI" w:cs="Meiryo UI" w:hint="eastAsia"/>
        </w:rPr>
        <w:t xml:space="preserve">　本テキストで対象とする危険有害性</w:t>
      </w:r>
      <w:r w:rsidR="00FD5248">
        <w:rPr>
          <w:rFonts w:ascii="Meiryo UI" w:eastAsia="Meiryo UI" w:hAnsi="Meiryo UI" w:cs="Meiryo UI" w:hint="eastAsia"/>
        </w:rPr>
        <w:t>に該当する絵表示</w:t>
      </w:r>
      <w:r>
        <w:rPr>
          <w:rFonts w:ascii="Meiryo UI" w:eastAsia="Meiryo UI" w:hAnsi="Meiryo UI" w:cs="Meiryo UI" w:hint="eastAsia"/>
        </w:rPr>
        <w:t>は下記のとおり</w:t>
      </w:r>
      <w:r w:rsidR="00FD5248">
        <w:rPr>
          <w:rFonts w:ascii="Meiryo UI" w:eastAsia="Meiryo UI" w:hAnsi="Meiryo UI" w:cs="Meiryo UI" w:hint="eastAsia"/>
        </w:rPr>
        <w:t>です</w:t>
      </w:r>
      <w:r>
        <w:rPr>
          <w:rFonts w:ascii="Meiryo UI" w:eastAsia="Meiryo UI" w:hAnsi="Meiryo UI" w:cs="Meiryo UI" w:hint="eastAsia"/>
        </w:rPr>
        <w:t>。</w:t>
      </w:r>
    </w:p>
    <w:p w14:paraId="3574A29D" w14:textId="2B8E4B1B" w:rsidR="002E770C" w:rsidRDefault="002E770C" w:rsidP="002E770C">
      <w:pPr>
        <w:jc w:val="center"/>
        <w:rPr>
          <w:rFonts w:ascii="Meiryo UI" w:eastAsia="Meiryo UI" w:hAnsi="Meiryo UI" w:cs="Meiryo UI"/>
        </w:rPr>
      </w:pPr>
      <w:r>
        <w:rPr>
          <w:noProof/>
        </w:rPr>
        <w:drawing>
          <wp:inline distT="0" distB="0" distL="0" distR="0" wp14:anchorId="714115CD" wp14:editId="5F6E5D27">
            <wp:extent cx="360000" cy="360000"/>
            <wp:effectExtent l="0" t="0" r="2540" b="2540"/>
            <wp:docPr id="2187" name="図 2187" descr="https://www.unece.org/fileadmin/DAM/trans/danger/publi/ghs/pictograms/expl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ece.org/fileadmin/DAM/trans/danger/publi/ghs/pictograms/explo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00FD5248">
        <w:rPr>
          <w:rFonts w:ascii="Meiryo UI" w:eastAsia="Meiryo UI" w:hAnsi="Meiryo UI" w:cs="Meiryo UI" w:hint="eastAsia"/>
        </w:rPr>
        <w:t xml:space="preserve">　　</w:t>
      </w:r>
      <w:r>
        <w:rPr>
          <w:noProof/>
        </w:rPr>
        <w:drawing>
          <wp:inline distT="0" distB="0" distL="0" distR="0" wp14:anchorId="168C51D5" wp14:editId="27F87E61">
            <wp:extent cx="360000" cy="360000"/>
            <wp:effectExtent l="0" t="0" r="2540" b="2540"/>
            <wp:docPr id="2188" name="図 2188"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00FD5248">
        <w:rPr>
          <w:rFonts w:ascii="Meiryo UI" w:eastAsia="Meiryo UI" w:hAnsi="Meiryo UI" w:cs="Meiryo UI" w:hint="eastAsia"/>
        </w:rPr>
        <w:t xml:space="preserve">　　</w:t>
      </w:r>
      <w:r>
        <w:rPr>
          <w:noProof/>
        </w:rPr>
        <w:drawing>
          <wp:inline distT="0" distB="0" distL="0" distR="0" wp14:anchorId="5642718C" wp14:editId="03152795">
            <wp:extent cx="360000" cy="360000"/>
            <wp:effectExtent l="0" t="0" r="2540" b="2540"/>
            <wp:docPr id="2190" name="図 2190" descr="https://www.unece.org/fileadmin/DAM/trans/danger/publi/ghs/pictograms/rondf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ece.org/fileadmin/DAM/trans/danger/publi/ghs/pictograms/rondflam.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00FD5248">
        <w:rPr>
          <w:rFonts w:ascii="Meiryo UI" w:eastAsia="Meiryo UI" w:hAnsi="Meiryo UI" w:cs="Meiryo UI" w:hint="eastAsia"/>
        </w:rPr>
        <w:t xml:space="preserve">　　</w:t>
      </w:r>
      <w:r>
        <w:rPr>
          <w:noProof/>
        </w:rPr>
        <w:drawing>
          <wp:inline distT="0" distB="0" distL="0" distR="0" wp14:anchorId="1341F90A" wp14:editId="5D9C3886">
            <wp:extent cx="360000" cy="360000"/>
            <wp:effectExtent l="0" t="0" r="2540" b="2540"/>
            <wp:docPr id="2191" name="図 2191" descr="https://www.unece.org/fileadmin/DAM/trans/danger/publi/ghs/pictograms/bot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ece.org/fileadmin/DAM/trans/danger/publi/ghs/pictograms/bottle.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00FD5248">
        <w:rPr>
          <w:rFonts w:ascii="Meiryo UI" w:eastAsia="Meiryo UI" w:hAnsi="Meiryo UI" w:cs="Meiryo UI" w:hint="eastAsia"/>
        </w:rPr>
        <w:t xml:space="preserve">　　</w:t>
      </w:r>
      <w:r>
        <w:rPr>
          <w:noProof/>
        </w:rPr>
        <w:drawing>
          <wp:inline distT="0" distB="0" distL="0" distR="0" wp14:anchorId="243979AF" wp14:editId="4D314BC4">
            <wp:extent cx="360000" cy="360000"/>
            <wp:effectExtent l="0" t="0" r="2540" b="2540"/>
            <wp:docPr id="2192" name="図 2192"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0B1FD510" w14:textId="2039AB53" w:rsidR="00FD5248" w:rsidRDefault="00FD5248" w:rsidP="002E770C">
      <w:pPr>
        <w:rPr>
          <w:rFonts w:ascii="Meiryo UI" w:eastAsia="Meiryo UI" w:hAnsi="Meiryo UI" w:cs="Meiryo UI"/>
        </w:rPr>
      </w:pPr>
      <w:r w:rsidRPr="00982707">
        <w:rPr>
          <w:rFonts w:ascii="Meiryo UI" w:eastAsia="Meiryo UI" w:hAnsi="Meiryo UI" w:cs="Meiryo UI"/>
        </w:rPr>
        <mc:AlternateContent>
          <mc:Choice Requires="wps">
            <w:drawing>
              <wp:anchor distT="45720" distB="45720" distL="114300" distR="114300" simplePos="0" relativeHeight="251845632" behindDoc="0" locked="0" layoutInCell="1" allowOverlap="1" wp14:anchorId="3C021940" wp14:editId="5388CA32">
                <wp:simplePos x="0" y="0"/>
                <wp:positionH relativeFrom="column">
                  <wp:posOffset>3558540</wp:posOffset>
                </wp:positionH>
                <wp:positionV relativeFrom="paragraph">
                  <wp:posOffset>8890</wp:posOffset>
                </wp:positionV>
                <wp:extent cx="492125" cy="1404620"/>
                <wp:effectExtent l="0" t="0" r="317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404620"/>
                        </a:xfrm>
                        <a:prstGeom prst="rect">
                          <a:avLst/>
                        </a:prstGeom>
                        <a:solidFill>
                          <a:srgbClr val="FFFFFF"/>
                        </a:solidFill>
                        <a:ln w="9525">
                          <a:noFill/>
                          <a:miter lim="800000"/>
                          <a:headEnd/>
                          <a:tailEnd/>
                        </a:ln>
                      </wps:spPr>
                      <wps:txbx>
                        <w:txbxContent>
                          <w:p w14:paraId="64D5609D" w14:textId="77777777" w:rsidR="00A31F23" w:rsidRPr="00046FEC" w:rsidRDefault="00A31F23" w:rsidP="00046FEC">
                            <w:pPr>
                              <w:jc w:val="center"/>
                              <w:rPr>
                                <w:rFonts w:ascii="Meiryo UI" w:eastAsia="Meiryo UI" w:hAnsi="Meiryo UI" w:hint="eastAsia"/>
                              </w:rPr>
                            </w:pPr>
                            <w:r>
                              <w:rPr>
                                <w:rFonts w:ascii="Meiryo UI" w:eastAsia="Meiryo UI" w:hAnsi="Meiryo UI" w:hint="eastAsia"/>
                              </w:rPr>
                              <w:t>腐食性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21940" id="_x0000_t202" coordsize="21600,21600" o:spt="202" path="m,l,21600r21600,l21600,xe">
                <v:stroke joinstyle="miter"/>
                <v:path gradientshapeok="t" o:connecttype="rect"/>
              </v:shapetype>
              <v:shape id="テキスト ボックス 2" o:spid="_x0000_s1027" type="#_x0000_t202" style="position:absolute;left:0;text-align:left;margin-left:280.2pt;margin-top:.7pt;width:38.75pt;height:110.6pt;z-index:251845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" stroked="f">
                <v:textbox style="mso-fit-shape-to-text:t" inset="0,0,0,0">
                  <w:txbxContent>
                    <w:p w14:paraId="64D5609D" w14:textId="77777777" w:rsidR="00A31F23" w:rsidRPr="00046FEC" w:rsidRDefault="00A31F23" w:rsidP="00046FEC">
                      <w:pPr>
                        <w:jc w:val="center"/>
                        <w:rPr>
                          <w:rFonts w:ascii="Meiryo UI" w:eastAsia="Meiryo UI" w:hAnsi="Meiryo UI" w:hint="eastAsia"/>
                        </w:rPr>
                      </w:pPr>
                      <w:r>
                        <w:rPr>
                          <w:rFonts w:ascii="Meiryo UI" w:eastAsia="Meiryo UI" w:hAnsi="Meiryo UI" w:hint="eastAsia"/>
                        </w:rPr>
                        <w:t>腐食性</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47680" behindDoc="0" locked="0" layoutInCell="1" allowOverlap="1" wp14:anchorId="7D04429C" wp14:editId="5B67B516">
                <wp:simplePos x="0" y="0"/>
                <wp:positionH relativeFrom="column">
                  <wp:posOffset>1303655</wp:posOffset>
                </wp:positionH>
                <wp:positionV relativeFrom="paragraph">
                  <wp:posOffset>5080</wp:posOffset>
                </wp:positionV>
                <wp:extent cx="676910" cy="1404620"/>
                <wp:effectExtent l="0" t="0" r="889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404620"/>
                        </a:xfrm>
                        <a:prstGeom prst="rect">
                          <a:avLst/>
                        </a:prstGeom>
                        <a:solidFill>
                          <a:srgbClr val="FFFFFF"/>
                        </a:solidFill>
                        <a:ln w="9525">
                          <a:noFill/>
                          <a:miter lim="800000"/>
                          <a:headEnd/>
                          <a:tailEnd/>
                        </a:ln>
                      </wps:spPr>
                      <wps:txbx>
                        <w:txbxContent>
                          <w:p w14:paraId="622952BB" w14:textId="2C4CBDDF" w:rsidR="00A31F23" w:rsidRPr="00046FEC" w:rsidRDefault="00A31F23" w:rsidP="00046FEC">
                            <w:pPr>
                              <w:jc w:val="center"/>
                              <w:rPr>
                                <w:rFonts w:ascii="Meiryo UI" w:eastAsia="Meiryo UI" w:hAnsi="Meiryo UI" w:hint="eastAsia"/>
                              </w:rPr>
                            </w:pPr>
                            <w:r>
                              <w:rPr>
                                <w:rFonts w:ascii="Meiryo UI" w:eastAsia="Meiryo UI" w:hAnsi="Meiryo UI" w:hint="eastAsia"/>
                              </w:rPr>
                              <w:t>爆弾の爆発</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4429C" id="_x0000_s1028" type="#_x0000_t202" style="position:absolute;left:0;text-align:left;margin-left:102.65pt;margin-top:.4pt;width:53.3pt;height:110.6pt;z-index:25184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" stroked="f">
                <v:textbox style="mso-fit-shape-to-text:t" inset="0,0,0,0">
                  <w:txbxContent>
                    <w:p w14:paraId="622952BB" w14:textId="2C4CBDDF" w:rsidR="00A31F23" w:rsidRPr="00046FEC" w:rsidRDefault="00A31F23" w:rsidP="00046FEC">
                      <w:pPr>
                        <w:jc w:val="center"/>
                        <w:rPr>
                          <w:rFonts w:ascii="Meiryo UI" w:eastAsia="Meiryo UI" w:hAnsi="Meiryo UI" w:hint="eastAsia"/>
                        </w:rPr>
                      </w:pPr>
                      <w:r>
                        <w:rPr>
                          <w:rFonts w:ascii="Meiryo UI" w:eastAsia="Meiryo UI" w:hAnsi="Meiryo UI" w:hint="eastAsia"/>
                        </w:rPr>
                        <w:t>爆弾の爆発</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49728" behindDoc="0" locked="0" layoutInCell="1" allowOverlap="1" wp14:anchorId="1050A235" wp14:editId="1D18CC70">
                <wp:simplePos x="0" y="0"/>
                <wp:positionH relativeFrom="column">
                  <wp:posOffset>2061845</wp:posOffset>
                </wp:positionH>
                <wp:positionV relativeFrom="paragraph">
                  <wp:posOffset>5080</wp:posOffset>
                </wp:positionV>
                <wp:extent cx="213995" cy="14046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1404620"/>
                        </a:xfrm>
                        <a:prstGeom prst="rect">
                          <a:avLst/>
                        </a:prstGeom>
                        <a:solidFill>
                          <a:srgbClr val="FFFFFF"/>
                        </a:solidFill>
                        <a:ln w="9525">
                          <a:noFill/>
                          <a:miter lim="800000"/>
                          <a:headEnd/>
                          <a:tailEnd/>
                        </a:ln>
                      </wps:spPr>
                      <wps:txbx>
                        <w:txbxContent>
                          <w:p w14:paraId="3F05E9C2" w14:textId="14249B42" w:rsidR="00A31F23" w:rsidRPr="00046FEC" w:rsidRDefault="00A31F23" w:rsidP="00046FEC">
                            <w:pPr>
                              <w:jc w:val="center"/>
                              <w:rPr>
                                <w:rFonts w:ascii="Meiryo UI" w:eastAsia="Meiryo UI" w:hAnsi="Meiryo UI" w:hint="eastAsia"/>
                              </w:rPr>
                            </w:pPr>
                            <w:r>
                              <w:rPr>
                                <w:rFonts w:ascii="Meiryo UI" w:eastAsia="Meiryo UI" w:hAnsi="Meiryo UI" w:hint="eastAsia"/>
                              </w:rPr>
                              <w:t>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0A235" id="_x0000_s1029" type="#_x0000_t202" style="position:absolute;left:0;text-align:left;margin-left:162.35pt;margin-top:.4pt;width:16.85pt;height:110.6pt;z-index:251849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" stroked="f">
                <v:textbox style="mso-fit-shape-to-text:t" inset="0,0,0,0">
                  <w:txbxContent>
                    <w:p w14:paraId="3F05E9C2" w14:textId="14249B42" w:rsidR="00A31F23" w:rsidRPr="00046FEC" w:rsidRDefault="00A31F23" w:rsidP="00046FEC">
                      <w:pPr>
                        <w:jc w:val="center"/>
                        <w:rPr>
                          <w:rFonts w:ascii="Meiryo UI" w:eastAsia="Meiryo UI" w:hAnsi="Meiryo UI" w:hint="eastAsia"/>
                        </w:rPr>
                      </w:pPr>
                      <w:r>
                        <w:rPr>
                          <w:rFonts w:ascii="Meiryo UI" w:eastAsia="Meiryo UI" w:hAnsi="Meiryo UI" w:hint="eastAsia"/>
                        </w:rPr>
                        <w:t>炎</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51776" behindDoc="0" locked="0" layoutInCell="1" allowOverlap="1" wp14:anchorId="19DED6A5" wp14:editId="438D418E">
                <wp:simplePos x="0" y="0"/>
                <wp:positionH relativeFrom="column">
                  <wp:posOffset>2399665</wp:posOffset>
                </wp:positionH>
                <wp:positionV relativeFrom="paragraph">
                  <wp:posOffset>5080</wp:posOffset>
                </wp:positionV>
                <wp:extent cx="584200" cy="1404620"/>
                <wp:effectExtent l="0" t="0" r="635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404620"/>
                        </a:xfrm>
                        <a:prstGeom prst="rect">
                          <a:avLst/>
                        </a:prstGeom>
                        <a:solidFill>
                          <a:srgbClr val="FFFFFF"/>
                        </a:solidFill>
                        <a:ln w="9525">
                          <a:noFill/>
                          <a:miter lim="800000"/>
                          <a:headEnd/>
                          <a:tailEnd/>
                        </a:ln>
                      </wps:spPr>
                      <wps:txbx>
                        <w:txbxContent>
                          <w:p w14:paraId="5853257F" w14:textId="2DA649E9" w:rsidR="00A31F23" w:rsidRPr="00046FEC" w:rsidRDefault="00A31F23" w:rsidP="00046FEC">
                            <w:pPr>
                              <w:jc w:val="center"/>
                              <w:rPr>
                                <w:rFonts w:ascii="Meiryo UI" w:eastAsia="Meiryo UI" w:hAnsi="Meiryo UI" w:hint="eastAsia"/>
                              </w:rPr>
                            </w:pPr>
                            <w:r>
                              <w:rPr>
                                <w:rFonts w:ascii="Meiryo UI" w:eastAsia="Meiryo UI" w:hAnsi="Meiryo UI" w:hint="eastAsia"/>
                              </w:rPr>
                              <w:t>円上の炎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ED6A5" id="_x0000_s1030" type="#_x0000_t202" style="position:absolute;left:0;text-align:left;margin-left:188.95pt;margin-top:.4pt;width:46pt;height:110.6pt;z-index:25185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" stroked="f">
                <v:textbox style="mso-fit-shape-to-text:t" inset="0,0,0,0">
                  <w:txbxContent>
                    <w:p w14:paraId="5853257F" w14:textId="2DA649E9" w:rsidR="00A31F23" w:rsidRPr="00046FEC" w:rsidRDefault="00A31F23" w:rsidP="00046FEC">
                      <w:pPr>
                        <w:jc w:val="center"/>
                        <w:rPr>
                          <w:rFonts w:ascii="Meiryo UI" w:eastAsia="Meiryo UI" w:hAnsi="Meiryo UI" w:hint="eastAsia"/>
                        </w:rPr>
                      </w:pPr>
                      <w:r>
                        <w:rPr>
                          <w:rFonts w:ascii="Meiryo UI" w:eastAsia="Meiryo UI" w:hAnsi="Meiryo UI" w:hint="eastAsia"/>
                        </w:rPr>
                        <w:t>円上の炎</w:t>
                      </w:r>
                    </w:p>
                  </w:txbxContent>
                </v:textbox>
                <w10:wrap type="square"/>
              </v:shape>
            </w:pict>
          </mc:Fallback>
        </mc:AlternateContent>
      </w:r>
      <w:r w:rsidRPr="00982707">
        <w:rPr>
          <w:rFonts w:ascii="Meiryo UI" w:eastAsia="Meiryo UI" w:hAnsi="Meiryo UI" w:cs="Meiryo UI"/>
        </w:rPr>
        <mc:AlternateContent>
          <mc:Choice Requires="wps">
            <w:drawing>
              <wp:anchor distT="45720" distB="45720" distL="114300" distR="114300" simplePos="0" relativeHeight="251853824" behindDoc="0" locked="0" layoutInCell="1" allowOverlap="1" wp14:anchorId="5E46FCD2" wp14:editId="41C1D175">
                <wp:simplePos x="0" y="0"/>
                <wp:positionH relativeFrom="column">
                  <wp:posOffset>2978150</wp:posOffset>
                </wp:positionH>
                <wp:positionV relativeFrom="paragraph">
                  <wp:posOffset>5080</wp:posOffset>
                </wp:positionV>
                <wp:extent cx="584200" cy="1404620"/>
                <wp:effectExtent l="0" t="0" r="635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404620"/>
                        </a:xfrm>
                        <a:prstGeom prst="rect">
                          <a:avLst/>
                        </a:prstGeom>
                        <a:solidFill>
                          <a:srgbClr val="FFFFFF"/>
                        </a:solidFill>
                        <a:ln w="9525">
                          <a:noFill/>
                          <a:miter lim="800000"/>
                          <a:headEnd/>
                          <a:tailEnd/>
                        </a:ln>
                      </wps:spPr>
                      <wps:txbx>
                        <w:txbxContent>
                          <w:p w14:paraId="5C40D7D2" w14:textId="2A44DAD4" w:rsidR="00A31F23" w:rsidRPr="00046FEC" w:rsidRDefault="00A31F23" w:rsidP="00046FEC">
                            <w:pPr>
                              <w:jc w:val="center"/>
                              <w:rPr>
                                <w:rFonts w:ascii="Meiryo UI" w:eastAsia="Meiryo UI" w:hAnsi="Meiryo UI" w:hint="eastAsia"/>
                              </w:rPr>
                            </w:pPr>
                            <w:r>
                              <w:rPr>
                                <w:rFonts w:ascii="Meiryo UI" w:eastAsia="Meiryo UI" w:hAnsi="Meiryo UI" w:hint="eastAsia"/>
                              </w:rPr>
                              <w:t>ガスボンベ</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6FCD2" id="_x0000_s1031" type="#_x0000_t202" style="position:absolute;left:0;text-align:left;margin-left:234.5pt;margin-top:.4pt;width:46pt;height:110.6pt;z-index:25185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" stroked="f">
                <v:textbox style="mso-fit-shape-to-text:t" inset="0,0,0,0">
                  <w:txbxContent>
                    <w:p w14:paraId="5C40D7D2" w14:textId="2A44DAD4" w:rsidR="00A31F23" w:rsidRPr="00046FEC" w:rsidRDefault="00A31F23" w:rsidP="00046FEC">
                      <w:pPr>
                        <w:jc w:val="center"/>
                        <w:rPr>
                          <w:rFonts w:ascii="Meiryo UI" w:eastAsia="Meiryo UI" w:hAnsi="Meiryo UI" w:hint="eastAsia"/>
                        </w:rPr>
                      </w:pPr>
                      <w:r>
                        <w:rPr>
                          <w:rFonts w:ascii="Meiryo UI" w:eastAsia="Meiryo UI" w:hAnsi="Meiryo UI" w:hint="eastAsia"/>
                        </w:rPr>
                        <w:t>ガスボンベ</w:t>
                      </w:r>
                    </w:p>
                  </w:txbxContent>
                </v:textbox>
                <w10:wrap type="square"/>
              </v:shape>
            </w:pict>
          </mc:Fallback>
        </mc:AlternateContent>
      </w:r>
    </w:p>
    <w:p w14:paraId="568F2C30" w14:textId="17947AF1" w:rsidR="002E770C" w:rsidRDefault="002E770C" w:rsidP="002E770C">
      <w:pPr>
        <w:rPr>
          <w:rFonts w:ascii="Meiryo UI" w:eastAsia="Meiryo UI" w:hAnsi="Meiryo UI" w:cs="Meiryo UI"/>
        </w:rPr>
      </w:pPr>
    </w:p>
    <w:p w14:paraId="4D9F0E65" w14:textId="25397205" w:rsidR="002E770C" w:rsidRDefault="002E770C" w:rsidP="002E770C">
      <w:pPr>
        <w:ind w:firstLineChars="100" w:firstLine="210"/>
        <w:rPr>
          <w:rFonts w:ascii="Meiryo UI" w:eastAsia="Meiryo UI" w:hAnsi="Meiryo UI" w:cs="Meiryo UI"/>
        </w:rPr>
      </w:pPr>
      <w:r>
        <w:rPr>
          <w:rFonts w:ascii="Meiryo UI" w:eastAsia="Meiryo UI" w:hAnsi="Meiryo UI" w:cs="Meiryo UI" w:hint="eastAsia"/>
        </w:rPr>
        <w:t>本テキストを活用して、ラベルに</w:t>
      </w:r>
      <w:r w:rsidR="00CB2F20">
        <w:rPr>
          <w:rFonts w:ascii="Meiryo UI" w:eastAsia="Meiryo UI" w:hAnsi="Meiryo UI" w:cs="Meiryo UI" w:hint="eastAsia"/>
        </w:rPr>
        <w:t>は何が書いているのかをより一層理解し、安全な扱い方や代表的な危険</w:t>
      </w:r>
      <w:r>
        <w:rPr>
          <w:rFonts w:ascii="Meiryo UI" w:eastAsia="Meiryo UI" w:hAnsi="Meiryo UI" w:cs="Meiryo UI" w:hint="eastAsia"/>
        </w:rPr>
        <w:t>性に関する災害を防止するための方法などを身につけていただけると幸いです。本テキストを活用する前に、まずは、</w:t>
      </w:r>
      <w:r w:rsidRPr="005D65D7">
        <w:rPr>
          <w:rFonts w:ascii="Meiryo UI" w:eastAsia="Meiryo UI" w:hAnsi="Meiryo UI" w:cs="Meiryo UI" w:hint="eastAsia"/>
        </w:rPr>
        <w:t>GHSラベル学習用テキスト（その</w:t>
      </w:r>
      <w:r>
        <w:rPr>
          <w:rFonts w:ascii="Meiryo UI" w:eastAsia="Meiryo UI" w:hAnsi="Meiryo UI" w:cs="Meiryo UI" w:hint="eastAsia"/>
        </w:rPr>
        <w:t>１</w:t>
      </w:r>
      <w:r w:rsidRPr="005D65D7">
        <w:rPr>
          <w:rFonts w:ascii="Meiryo UI" w:eastAsia="Meiryo UI" w:hAnsi="Meiryo UI" w:cs="Meiryo UI" w:hint="eastAsia"/>
        </w:rPr>
        <w:t>）</w:t>
      </w:r>
      <w:r w:rsidR="00FD5248">
        <w:rPr>
          <w:rFonts w:ascii="Meiryo UI" w:eastAsia="Meiryo UI" w:hAnsi="Meiryo UI" w:cs="Meiryo UI" w:hint="eastAsia"/>
        </w:rPr>
        <w:t>「</w:t>
      </w:r>
      <w:r w:rsidR="00FD5248" w:rsidRPr="00982707">
        <w:rPr>
          <w:rFonts w:ascii="Meiryo UI" w:eastAsia="Meiryo UI" w:hAnsi="Meiryo UI" w:cs="Meiryo UI" w:hint="eastAsia"/>
        </w:rPr>
        <w:t>GHSラベルの読み方の基本</w:t>
      </w:r>
      <w:r w:rsidR="00FD5248">
        <w:rPr>
          <w:rFonts w:ascii="Meiryo UI" w:eastAsia="Meiryo UI" w:hAnsi="Meiryo UI" w:cs="Meiryo UI" w:hint="eastAsia"/>
        </w:rPr>
        <w:t>」</w:t>
      </w:r>
      <w:r>
        <w:rPr>
          <w:rFonts w:ascii="Meiryo UI" w:eastAsia="Meiryo UI" w:hAnsi="Meiryo UI" w:cs="Meiryo UI" w:hint="eastAsia"/>
        </w:rPr>
        <w:t>に目を通すことをお勧めします。な</w:t>
      </w:r>
      <w:bookmarkStart w:id="2" w:name="_GoBack"/>
      <w:bookmarkEnd w:id="2"/>
      <w:r>
        <w:rPr>
          <w:rFonts w:ascii="Meiryo UI" w:eastAsia="Meiryo UI" w:hAnsi="Meiryo UI" w:cs="Meiryo UI" w:hint="eastAsia"/>
        </w:rPr>
        <w:t>お、健康障害などの有害性については、</w:t>
      </w:r>
      <w:r w:rsidRPr="005D65D7">
        <w:rPr>
          <w:rFonts w:ascii="Meiryo UI" w:eastAsia="Meiryo UI" w:hAnsi="Meiryo UI" w:cs="Meiryo UI" w:hint="eastAsia"/>
        </w:rPr>
        <w:t>GHSラベル学習用テキスト（その</w:t>
      </w:r>
      <w:r>
        <w:rPr>
          <w:rFonts w:ascii="Meiryo UI" w:eastAsia="Meiryo UI" w:hAnsi="Meiryo UI" w:cs="Meiryo UI" w:hint="eastAsia"/>
        </w:rPr>
        <w:t>２</w:t>
      </w:r>
      <w:r w:rsidRPr="005D65D7">
        <w:rPr>
          <w:rFonts w:ascii="Meiryo UI" w:eastAsia="Meiryo UI" w:hAnsi="Meiryo UI" w:cs="Meiryo UI" w:hint="eastAsia"/>
        </w:rPr>
        <w:t>）</w:t>
      </w:r>
      <w:r w:rsidR="00FD5248">
        <w:rPr>
          <w:rFonts w:ascii="Meiryo UI" w:eastAsia="Meiryo UI" w:hAnsi="Meiryo UI" w:cs="Meiryo UI" w:hint="eastAsia"/>
        </w:rPr>
        <w:t>「ラベル表示を活用した健康障害防止の取組」</w:t>
      </w:r>
      <w:r>
        <w:rPr>
          <w:rFonts w:ascii="Meiryo UI" w:eastAsia="Meiryo UI" w:hAnsi="Meiryo UI" w:cs="Meiryo UI" w:hint="eastAsia"/>
        </w:rPr>
        <w:t>をご覧ください。</w:t>
      </w:r>
    </w:p>
    <w:p w14:paraId="69F8142D" w14:textId="77777777" w:rsidR="002E770C" w:rsidRDefault="002E770C" w:rsidP="002E770C">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821056" behindDoc="0" locked="0" layoutInCell="1" allowOverlap="1" wp14:anchorId="689BDE73" wp14:editId="3EB1CD13">
                <wp:simplePos x="0" y="0"/>
                <wp:positionH relativeFrom="margin">
                  <wp:posOffset>2004695</wp:posOffset>
                </wp:positionH>
                <wp:positionV relativeFrom="paragraph">
                  <wp:posOffset>186245</wp:posOffset>
                </wp:positionV>
                <wp:extent cx="1365250" cy="379730"/>
                <wp:effectExtent l="0" t="0" r="0" b="1270"/>
                <wp:wrapNone/>
                <wp:docPr id="2179" name="テキスト ボックス 2179"/>
                <wp:cNvGraphicFramePr/>
                <a:graphic xmlns:a="http://schemas.openxmlformats.org/drawingml/2006/main">
                  <a:graphicData uri="http://schemas.microsoft.com/office/word/2010/wordprocessingShape">
                    <wps:wsp>
                      <wps:cNvSpPr txBox="1"/>
                      <wps:spPr>
                        <a:xfrm>
                          <a:off x="0" y="0"/>
                          <a:ext cx="1365250" cy="37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4EB7A" w14:textId="77777777" w:rsidR="00A31F23" w:rsidRPr="0076378E" w:rsidRDefault="00A31F23" w:rsidP="002E770C">
                            <w:pPr>
                              <w:jc w:val="center"/>
                              <w:rPr>
                                <w:rFonts w:ascii="Meiryo UI" w:eastAsia="Meiryo UI" w:hAnsi="Meiryo UI" w:cs="Meiryo UI"/>
                                <w:b/>
                                <w:color w:val="41011B"/>
                                <w:sz w:val="24"/>
                              </w:rPr>
                            </w:pPr>
                            <w:r w:rsidRPr="0076378E">
                              <w:rPr>
                                <w:rFonts w:ascii="Meiryo UI" w:eastAsia="Meiryo UI" w:hAnsi="Meiryo UI" w:cs="Meiryo UI" w:hint="eastAsia"/>
                                <w:b/>
                                <w:color w:val="41011B"/>
                                <w:sz w:val="24"/>
                              </w:rPr>
                              <w:t>テキストの</w:t>
                            </w:r>
                            <w:r w:rsidRPr="0076378E">
                              <w:rPr>
                                <w:rFonts w:ascii="Meiryo UI" w:eastAsia="Meiryo UI" w:hAnsi="Meiryo UI" w:cs="Meiryo UI"/>
                                <w:b/>
                                <w:color w:val="41011B"/>
                                <w:sz w:val="24"/>
                              </w:rPr>
                              <w:t>構成</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BDE73" id="テキスト ボックス 2179" o:spid="_x0000_s1032" type="#_x0000_t202" style="position:absolute;left:0;text-align:left;margin-left:157.85pt;margin-top:14.65pt;width:107.5pt;height:29.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" filled="f" stroked="f" strokeweight=".5pt">
                <v:textbox inset=",0,,0">
                  <w:txbxContent>
                    <w:p w14:paraId="42F4EB7A" w14:textId="77777777" w:rsidR="00A31F23" w:rsidRPr="0076378E" w:rsidRDefault="00A31F23" w:rsidP="002E770C">
                      <w:pPr>
                        <w:jc w:val="center"/>
                        <w:rPr>
                          <w:rFonts w:ascii="Meiryo UI" w:eastAsia="Meiryo UI" w:hAnsi="Meiryo UI" w:cs="Meiryo UI"/>
                          <w:b/>
                          <w:color w:val="41011B"/>
                          <w:sz w:val="24"/>
                        </w:rPr>
                      </w:pPr>
                      <w:r w:rsidRPr="0076378E">
                        <w:rPr>
                          <w:rFonts w:ascii="Meiryo UI" w:eastAsia="Meiryo UI" w:hAnsi="Meiryo UI" w:cs="Meiryo UI" w:hint="eastAsia"/>
                          <w:b/>
                          <w:color w:val="41011B"/>
                          <w:sz w:val="24"/>
                        </w:rPr>
                        <w:t>テキストの</w:t>
                      </w:r>
                      <w:r w:rsidRPr="0076378E">
                        <w:rPr>
                          <w:rFonts w:ascii="Meiryo UI" w:eastAsia="Meiryo UI" w:hAnsi="Meiryo UI" w:cs="Meiryo UI"/>
                          <w:b/>
                          <w:color w:val="41011B"/>
                          <w:sz w:val="24"/>
                        </w:rPr>
                        <w:t>構成</w:t>
                      </w:r>
                    </w:p>
                  </w:txbxContent>
                </v:textbox>
                <w10:wrap anchorx="margin"/>
              </v:shape>
            </w:pict>
          </mc:Fallback>
        </mc:AlternateContent>
      </w:r>
    </w:p>
    <w:p w14:paraId="6D2AFA3B" w14:textId="77777777" w:rsidR="002E770C" w:rsidRDefault="002E770C" w:rsidP="002E770C">
      <w:pPr>
        <w:rPr>
          <w:rFonts w:ascii="Meiryo UI" w:eastAsia="Meiryo UI" w:hAnsi="Meiryo UI" w:cs="Meiryo UI"/>
        </w:rPr>
      </w:pPr>
      <w:r>
        <w:rPr>
          <w:rFonts w:ascii="Meiryo UI" w:eastAsia="Meiryo UI" w:hAnsi="Meiryo UI" w:cs="Meiryo UI"/>
          <w:noProof/>
        </w:rPr>
        <mc:AlternateContent>
          <mc:Choice Requires="wps">
            <w:drawing>
              <wp:inline distT="0" distB="0" distL="0" distR="0" wp14:anchorId="46152FF0" wp14:editId="35DCE274">
                <wp:extent cx="5391150" cy="1793174"/>
                <wp:effectExtent l="0" t="0" r="19050" b="17145"/>
                <wp:docPr id="2180" name="角丸四角形 2180"/>
                <wp:cNvGraphicFramePr/>
                <a:graphic xmlns:a="http://schemas.openxmlformats.org/drawingml/2006/main">
                  <a:graphicData uri="http://schemas.microsoft.com/office/word/2010/wordprocessingShape">
                    <wps:wsp>
                      <wps:cNvSpPr/>
                      <wps:spPr>
                        <a:xfrm>
                          <a:off x="0" y="0"/>
                          <a:ext cx="5391150" cy="1793174"/>
                        </a:xfrm>
                        <a:prstGeom prst="roundRect">
                          <a:avLst>
                            <a:gd name="adj" fmla="val 13019"/>
                          </a:avLst>
                        </a:prstGeom>
                        <a:solidFill>
                          <a:schemeClr val="bg1"/>
                        </a:solidFill>
                        <a:ln>
                          <a:solidFill>
                            <a:srgbClr val="41011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EDADD" w14:textId="041AAE5C" w:rsidR="00A31F23" w:rsidRPr="0076378E" w:rsidRDefault="00A31F23" w:rsidP="00065B43">
                            <w:pPr>
                              <w:pStyle w:val="a5"/>
                              <w:numPr>
                                <w:ilvl w:val="0"/>
                                <w:numId w:val="17"/>
                              </w:numPr>
                              <w:ind w:leftChars="0"/>
                              <w:rPr>
                                <w:rFonts w:ascii="Meiryo UI" w:eastAsia="Meiryo UI" w:hAnsi="Meiryo UI" w:cs="Meiryo UI"/>
                                <w:color w:val="41011B"/>
                              </w:rPr>
                            </w:pPr>
                            <w:r>
                              <w:rPr>
                                <w:rFonts w:ascii="Meiryo UI" w:eastAsia="Meiryo UI" w:hAnsi="Meiryo UI" w:cs="Meiryo UI" w:hint="eastAsia"/>
                                <w:color w:val="41011B"/>
                              </w:rPr>
                              <w:t>化学物質の</w:t>
                            </w:r>
                            <w:r w:rsidRPr="0076378E">
                              <w:rPr>
                                <w:rFonts w:ascii="Meiryo UI" w:eastAsia="Meiryo UI" w:hAnsi="Meiryo UI" w:cs="Meiryo UI" w:hint="eastAsia"/>
                                <w:color w:val="41011B"/>
                              </w:rPr>
                              <w:t>危険性に起因する災害事例</w:t>
                            </w:r>
                          </w:p>
                          <w:p w14:paraId="04FF3C30"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化学物質に起因する火災防止の考え方の基本</w:t>
                            </w:r>
                          </w:p>
                          <w:p w14:paraId="4EB4A021"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火災</w:t>
                            </w:r>
                            <w:r w:rsidRPr="0076378E">
                              <w:rPr>
                                <w:rFonts w:ascii="Meiryo UI" w:eastAsia="Meiryo UI" w:hAnsi="Meiryo UI" w:cs="Meiryo UI"/>
                                <w:color w:val="41011B"/>
                              </w:rPr>
                              <w:t>・爆発を引き起こすおそれがあ</w:t>
                            </w:r>
                            <w:r w:rsidRPr="0076378E">
                              <w:rPr>
                                <w:rFonts w:ascii="Meiryo UI" w:eastAsia="Meiryo UI" w:hAnsi="Meiryo UI" w:cs="Meiryo UI" w:hint="eastAsia"/>
                                <w:color w:val="41011B"/>
                              </w:rPr>
                              <w:t>る絵表示</w:t>
                            </w:r>
                          </w:p>
                          <w:p w14:paraId="026FEFA7"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危険有害性情報と注意書きの確認</w:t>
                            </w:r>
                          </w:p>
                          <w:p w14:paraId="1B498F18" w14:textId="59582C7E"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いろいろな着火源</w:t>
                            </w:r>
                            <w:r w:rsidRPr="0076378E">
                              <w:rPr>
                                <w:rFonts w:ascii="Meiryo UI" w:eastAsia="Meiryo UI" w:hAnsi="Meiryo UI" w:cs="Meiryo UI"/>
                                <w:color w:val="41011B"/>
                              </w:rPr>
                              <w:t>（</w:t>
                            </w:r>
                            <w:r>
                              <w:rPr>
                                <w:rFonts w:ascii="Meiryo UI" w:eastAsia="Meiryo UI" w:hAnsi="Meiryo UI" w:cs="Meiryo UI"/>
                                <w:color w:val="41011B"/>
                              </w:rPr>
                              <w:t>着火</w:t>
                            </w:r>
                            <w:r w:rsidRPr="0076378E">
                              <w:rPr>
                                <w:rFonts w:ascii="Meiryo UI" w:eastAsia="Meiryo UI" w:hAnsi="Meiryo UI" w:cs="Meiryo UI"/>
                                <w:color w:val="41011B"/>
                              </w:rPr>
                              <w:t>源）</w:t>
                            </w:r>
                          </w:p>
                          <w:p w14:paraId="700352C0"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静電気の帯電・</w:t>
                            </w:r>
                            <w:r w:rsidRPr="0076378E">
                              <w:rPr>
                                <w:rFonts w:ascii="Meiryo UI" w:eastAsia="Meiryo UI" w:hAnsi="Meiryo UI" w:cs="Meiryo UI"/>
                                <w:color w:val="41011B"/>
                              </w:rPr>
                              <w:t>静電気火花の防止対策</w:t>
                            </w:r>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inline>
            </w:drawing>
          </mc:Choice>
          <mc:Fallback>
            <w:pict>
              <v:roundrect w14:anchorId="46152FF0" id="角丸四角形 2180" o:spid="_x0000_s1033" style="width:424.5pt;height:141.2pt;visibility:visible;mso-wrap-style:square;mso-left-percent:-10001;mso-top-percent:-10001;mso-position-horizontal:absolute;mso-position-horizontal-relative:char;mso-position-vertical:absolute;mso-position-vertical-relative:line;mso-left-percent:-10001;mso-top-percent:-10001;v-text-anchor:bottom" arcsize="8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" fillcolor="white [3212]" strokecolor="#41011b" strokeweight="1pt">
                <v:stroke joinstyle="miter"/>
                <v:textbox inset=",1mm,,1mm">
                  <w:txbxContent>
                    <w:p w14:paraId="4F5EDADD" w14:textId="041AAE5C" w:rsidR="00A31F23" w:rsidRPr="0076378E" w:rsidRDefault="00A31F23" w:rsidP="00065B43">
                      <w:pPr>
                        <w:pStyle w:val="a5"/>
                        <w:numPr>
                          <w:ilvl w:val="0"/>
                          <w:numId w:val="17"/>
                        </w:numPr>
                        <w:ind w:leftChars="0"/>
                        <w:rPr>
                          <w:rFonts w:ascii="Meiryo UI" w:eastAsia="Meiryo UI" w:hAnsi="Meiryo UI" w:cs="Meiryo UI"/>
                          <w:color w:val="41011B"/>
                        </w:rPr>
                      </w:pPr>
                      <w:r>
                        <w:rPr>
                          <w:rFonts w:ascii="Meiryo UI" w:eastAsia="Meiryo UI" w:hAnsi="Meiryo UI" w:cs="Meiryo UI" w:hint="eastAsia"/>
                          <w:color w:val="41011B"/>
                        </w:rPr>
                        <w:t>化学物質の</w:t>
                      </w:r>
                      <w:r w:rsidRPr="0076378E">
                        <w:rPr>
                          <w:rFonts w:ascii="Meiryo UI" w:eastAsia="Meiryo UI" w:hAnsi="Meiryo UI" w:cs="Meiryo UI" w:hint="eastAsia"/>
                          <w:color w:val="41011B"/>
                        </w:rPr>
                        <w:t>危険性に起因する災害事例</w:t>
                      </w:r>
                    </w:p>
                    <w:p w14:paraId="04FF3C30"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化学物質に起因する火災防止の考え方の基本</w:t>
                      </w:r>
                    </w:p>
                    <w:p w14:paraId="4EB4A021"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火災</w:t>
                      </w:r>
                      <w:r w:rsidRPr="0076378E">
                        <w:rPr>
                          <w:rFonts w:ascii="Meiryo UI" w:eastAsia="Meiryo UI" w:hAnsi="Meiryo UI" w:cs="Meiryo UI"/>
                          <w:color w:val="41011B"/>
                        </w:rPr>
                        <w:t>・爆発を引き起こすおそれがあ</w:t>
                      </w:r>
                      <w:r w:rsidRPr="0076378E">
                        <w:rPr>
                          <w:rFonts w:ascii="Meiryo UI" w:eastAsia="Meiryo UI" w:hAnsi="Meiryo UI" w:cs="Meiryo UI" w:hint="eastAsia"/>
                          <w:color w:val="41011B"/>
                        </w:rPr>
                        <w:t>る絵表示</w:t>
                      </w:r>
                    </w:p>
                    <w:p w14:paraId="026FEFA7"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危険有害性情報と注意書きの確認</w:t>
                      </w:r>
                    </w:p>
                    <w:p w14:paraId="1B498F18" w14:textId="59582C7E"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いろいろな着火源</w:t>
                      </w:r>
                      <w:r w:rsidRPr="0076378E">
                        <w:rPr>
                          <w:rFonts w:ascii="Meiryo UI" w:eastAsia="Meiryo UI" w:hAnsi="Meiryo UI" w:cs="Meiryo UI"/>
                          <w:color w:val="41011B"/>
                        </w:rPr>
                        <w:t>（</w:t>
                      </w:r>
                      <w:r>
                        <w:rPr>
                          <w:rFonts w:ascii="Meiryo UI" w:eastAsia="Meiryo UI" w:hAnsi="Meiryo UI" w:cs="Meiryo UI"/>
                          <w:color w:val="41011B"/>
                        </w:rPr>
                        <w:t>着火</w:t>
                      </w:r>
                      <w:r w:rsidRPr="0076378E">
                        <w:rPr>
                          <w:rFonts w:ascii="Meiryo UI" w:eastAsia="Meiryo UI" w:hAnsi="Meiryo UI" w:cs="Meiryo UI"/>
                          <w:color w:val="41011B"/>
                        </w:rPr>
                        <w:t>源）</w:t>
                      </w:r>
                    </w:p>
                    <w:p w14:paraId="700352C0" w14:textId="77777777" w:rsidR="00A31F23" w:rsidRPr="0076378E" w:rsidRDefault="00A31F23" w:rsidP="00065B43">
                      <w:pPr>
                        <w:pStyle w:val="a5"/>
                        <w:numPr>
                          <w:ilvl w:val="0"/>
                          <w:numId w:val="17"/>
                        </w:numPr>
                        <w:ind w:leftChars="0"/>
                        <w:rPr>
                          <w:rFonts w:ascii="Meiryo UI" w:eastAsia="Meiryo UI" w:hAnsi="Meiryo UI" w:cs="Meiryo UI"/>
                          <w:color w:val="41011B"/>
                        </w:rPr>
                      </w:pPr>
                      <w:r w:rsidRPr="0076378E">
                        <w:rPr>
                          <w:rFonts w:ascii="Meiryo UI" w:eastAsia="Meiryo UI" w:hAnsi="Meiryo UI" w:cs="Meiryo UI" w:hint="eastAsia"/>
                          <w:color w:val="41011B"/>
                        </w:rPr>
                        <w:t>静電気の帯電・</w:t>
                      </w:r>
                      <w:r w:rsidRPr="0076378E">
                        <w:rPr>
                          <w:rFonts w:ascii="Meiryo UI" w:eastAsia="Meiryo UI" w:hAnsi="Meiryo UI" w:cs="Meiryo UI"/>
                          <w:color w:val="41011B"/>
                        </w:rPr>
                        <w:t>静電気火花の防止対策</w:t>
                      </w:r>
                    </w:p>
                  </w:txbxContent>
                </v:textbox>
                <w10:anchorlock/>
              </v:roundrect>
            </w:pict>
          </mc:Fallback>
        </mc:AlternateContent>
      </w:r>
    </w:p>
    <w:p w14:paraId="24CE9B40" w14:textId="77777777" w:rsidR="002E770C" w:rsidRDefault="002E770C" w:rsidP="002E770C">
      <w:pPr>
        <w:widowControl/>
        <w:jc w:val="left"/>
        <w:rPr>
          <w:rFonts w:ascii="Meiryo UI" w:eastAsia="Meiryo UI" w:hAnsi="Meiryo UI" w:cs="Meiryo UI"/>
        </w:rPr>
      </w:pPr>
      <w:r>
        <w:rPr>
          <w:rFonts w:ascii="Meiryo UI" w:eastAsia="Meiryo UI" w:hAnsi="Meiryo UI" w:cs="Meiryo UI"/>
        </w:rPr>
        <w:br w:type="page"/>
      </w:r>
    </w:p>
    <w:p w14:paraId="2526BCCB" w14:textId="6B3F633B" w:rsidR="002E770C" w:rsidRPr="0076378E" w:rsidRDefault="002E770C" w:rsidP="00065B43">
      <w:pPr>
        <w:pStyle w:val="1"/>
        <w:numPr>
          <w:ilvl w:val="0"/>
          <w:numId w:val="16"/>
        </w:numPr>
        <w:rPr>
          <w:rFonts w:ascii="Meiryo UI" w:eastAsia="Meiryo UI" w:hAnsi="Meiryo UI" w:cs="Meiryo UI"/>
          <w:color w:val="41011B"/>
        </w:rPr>
      </w:pPr>
      <w:bookmarkStart w:id="3" w:name="_Toc494881396"/>
      <w:r w:rsidRPr="0076378E">
        <w:rPr>
          <w:rFonts w:ascii="Meiryo UI" w:eastAsia="Meiryo UI" w:hAnsi="Meiryo UI" w:cs="Meiryo UI" w:hint="eastAsia"/>
          <w:color w:val="41011B"/>
        </w:rPr>
        <w:lastRenderedPageBreak/>
        <w:t>化学物質の</w:t>
      </w:r>
      <w:r w:rsidR="00FD5248">
        <w:rPr>
          <w:rFonts w:ascii="Meiryo UI" w:eastAsia="Meiryo UI" w:hAnsi="Meiryo UI" w:cs="Meiryo UI" w:hint="eastAsia"/>
          <w:color w:val="41011B"/>
        </w:rPr>
        <w:t>危険</w:t>
      </w:r>
      <w:r w:rsidRPr="0076378E">
        <w:rPr>
          <w:rFonts w:ascii="Meiryo UI" w:eastAsia="Meiryo UI" w:hAnsi="Meiryo UI" w:cs="Meiryo UI" w:hint="eastAsia"/>
          <w:color w:val="41011B"/>
        </w:rPr>
        <w:t>性に起因する災害事例</w:t>
      </w:r>
      <w:bookmarkEnd w:id="3"/>
    </w:p>
    <w:tbl>
      <w:tblPr>
        <w:tblStyle w:val="a3"/>
        <w:tblW w:w="0" w:type="auto"/>
        <w:tblBorders>
          <w:top w:val="single" w:sz="4" w:space="0" w:color="C00000"/>
          <w:left w:val="single" w:sz="4" w:space="0" w:color="C00000"/>
          <w:bottom w:val="single" w:sz="4" w:space="0" w:color="C00000"/>
          <w:right w:val="single" w:sz="4" w:space="0" w:color="C00000"/>
          <w:insideH w:val="none" w:sz="0" w:space="0" w:color="auto"/>
          <w:insideV w:val="none" w:sz="0" w:space="0" w:color="auto"/>
        </w:tblBorders>
        <w:shd w:val="clear" w:color="auto" w:fill="FDF3ED"/>
        <w:tblLook w:val="04A0" w:firstRow="1" w:lastRow="0" w:firstColumn="1" w:lastColumn="0" w:noHBand="0" w:noVBand="1"/>
      </w:tblPr>
      <w:tblGrid>
        <w:gridCol w:w="8494"/>
      </w:tblGrid>
      <w:tr w:rsidR="002E770C" w14:paraId="1EFB5E3E" w14:textId="77777777" w:rsidTr="0076378E">
        <w:tc>
          <w:tcPr>
            <w:tcW w:w="8494" w:type="dxa"/>
            <w:tcBorders>
              <w:top w:val="single" w:sz="4" w:space="0" w:color="41011B"/>
              <w:left w:val="single" w:sz="4" w:space="0" w:color="41011B"/>
              <w:bottom w:val="single" w:sz="4" w:space="0" w:color="41011B"/>
              <w:right w:val="single" w:sz="4" w:space="0" w:color="41011B"/>
            </w:tcBorders>
            <w:shd w:val="clear" w:color="auto" w:fill="FDF3ED"/>
          </w:tcPr>
          <w:p w14:paraId="5A2589B7" w14:textId="77777777" w:rsidR="002E770C" w:rsidRDefault="002E770C" w:rsidP="008D4212">
            <w:pPr>
              <w:rPr>
                <w:rFonts w:ascii="Meiryo UI" w:eastAsia="Meiryo UI" w:hAnsi="Meiryo UI" w:cs="Meiryo UI"/>
              </w:rPr>
            </w:pPr>
            <w:r>
              <w:rPr>
                <w:rFonts w:ascii="Meiryo UI" w:eastAsia="Meiryo UI" w:hAnsi="Meiryo UI" w:cs="Meiryo UI" w:hint="eastAsia"/>
              </w:rPr>
              <w:t>【学習のポイント】</w:t>
            </w:r>
          </w:p>
          <w:p w14:paraId="6D2126BE" w14:textId="44FAE9B5" w:rsidR="002E770C" w:rsidRDefault="002E770C"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化学物質の</w:t>
            </w:r>
            <w:r w:rsidR="00CB2F20">
              <w:rPr>
                <w:rFonts w:ascii="Meiryo UI" w:eastAsia="Meiryo UI" w:hAnsi="Meiryo UI" w:cs="Meiryo UI" w:hint="eastAsia"/>
              </w:rPr>
              <w:t>危険性</w:t>
            </w:r>
            <w:r>
              <w:rPr>
                <w:rFonts w:ascii="Meiryo UI" w:eastAsia="Meiryo UI" w:hAnsi="Meiryo UI" w:cs="Meiryo UI" w:hint="eastAsia"/>
              </w:rPr>
              <w:t>に起因する災害は、主に</w:t>
            </w:r>
            <w:r w:rsidR="00CB2F20">
              <w:rPr>
                <w:rFonts w:ascii="Meiryo UI" w:eastAsia="Meiryo UI" w:hAnsi="Meiryo UI" w:cs="Meiryo UI" w:hint="eastAsia"/>
              </w:rPr>
              <w:t>引火などによる火傷や建屋の火災</w:t>
            </w:r>
            <w:r>
              <w:rPr>
                <w:rFonts w:ascii="Meiryo UI" w:eastAsia="Meiryo UI" w:hAnsi="Meiryo UI" w:cs="Meiryo UI" w:hint="eastAsia"/>
              </w:rPr>
              <w:t>です。</w:t>
            </w:r>
          </w:p>
          <w:p w14:paraId="2BD82B21" w14:textId="25FD5F53" w:rsidR="002E770C" w:rsidRPr="00800147" w:rsidRDefault="002E770C"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年間に</w:t>
            </w:r>
            <w:r w:rsidR="00CB2F20">
              <w:rPr>
                <w:rFonts w:ascii="Meiryo UI" w:eastAsia="Meiryo UI" w:hAnsi="Meiryo UI" w:cs="Meiryo UI" w:hint="eastAsia"/>
              </w:rPr>
              <w:t>危険性</w:t>
            </w:r>
            <w:r>
              <w:rPr>
                <w:rFonts w:ascii="Meiryo UI" w:eastAsia="Meiryo UI" w:hAnsi="Meiryo UI" w:cs="Meiryo UI" w:hint="eastAsia"/>
              </w:rPr>
              <w:t>による</w:t>
            </w:r>
            <w:r w:rsidR="00FD5248">
              <w:rPr>
                <w:rFonts w:ascii="Meiryo UI" w:eastAsia="Meiryo UI" w:hAnsi="Meiryo UI" w:cs="Meiryo UI" w:hint="eastAsia"/>
              </w:rPr>
              <w:t>労働災害</w:t>
            </w:r>
            <w:r>
              <w:rPr>
                <w:rFonts w:ascii="Meiryo UI" w:eastAsia="Meiryo UI" w:hAnsi="Meiryo UI" w:cs="Meiryo UI" w:hint="eastAsia"/>
              </w:rPr>
              <w:t>は</w:t>
            </w:r>
            <w:r w:rsidR="00CB2F20">
              <w:rPr>
                <w:rFonts w:ascii="Meiryo UI" w:eastAsia="Meiryo UI" w:hAnsi="Meiryo UI" w:cs="Meiryo UI" w:hint="eastAsia"/>
              </w:rPr>
              <w:t>150</w:t>
            </w:r>
            <w:r>
              <w:rPr>
                <w:rFonts w:ascii="Meiryo UI" w:eastAsia="Meiryo UI" w:hAnsi="Meiryo UI" w:cs="Meiryo UI" w:hint="eastAsia"/>
              </w:rPr>
              <w:t>件程度発生しており、</w:t>
            </w:r>
            <w:r w:rsidR="00CB2F20">
              <w:rPr>
                <w:rFonts w:ascii="Meiryo UI" w:eastAsia="Meiryo UI" w:hAnsi="Meiryo UI" w:cs="Meiryo UI" w:hint="eastAsia"/>
              </w:rPr>
              <w:t>大規模火災や爆発を引き起こす</w:t>
            </w:r>
            <w:r w:rsidR="00FD5248">
              <w:rPr>
                <w:rFonts w:ascii="Meiryo UI" w:eastAsia="Meiryo UI" w:hAnsi="Meiryo UI" w:cs="Meiryo UI" w:hint="eastAsia"/>
              </w:rPr>
              <w:t>おそれも</w:t>
            </w:r>
            <w:r w:rsidR="00CB2F20">
              <w:rPr>
                <w:rFonts w:ascii="Meiryo UI" w:eastAsia="Meiryo UI" w:hAnsi="Meiryo UI" w:cs="Meiryo UI" w:hint="eastAsia"/>
              </w:rPr>
              <w:t>あるため、危険性</w:t>
            </w:r>
            <w:r>
              <w:rPr>
                <w:rFonts w:ascii="Meiryo UI" w:eastAsia="Meiryo UI" w:hAnsi="Meiryo UI" w:cs="Meiryo UI" w:hint="eastAsia"/>
              </w:rPr>
              <w:t>が高い化学物質を取り扱う際は十分に注意してください。</w:t>
            </w:r>
          </w:p>
        </w:tc>
      </w:tr>
    </w:tbl>
    <w:p w14:paraId="2C5B2E6A" w14:textId="77777777" w:rsidR="002E770C" w:rsidRDefault="002E770C" w:rsidP="002E770C">
      <w:pPr>
        <w:rPr>
          <w:rFonts w:ascii="Meiryo UI" w:eastAsia="Meiryo UI" w:hAnsi="Meiryo UI" w:cs="Meiryo UI"/>
        </w:rPr>
      </w:pPr>
    </w:p>
    <w:p w14:paraId="411073B2" w14:textId="75D57A44" w:rsidR="002E770C" w:rsidRDefault="002E770C" w:rsidP="00046FEC">
      <w:pPr>
        <w:ind w:firstLineChars="100" w:firstLine="210"/>
        <w:rPr>
          <w:rFonts w:ascii="Meiryo UI" w:eastAsia="Meiryo UI" w:hAnsi="Meiryo UI" w:cs="Meiryo UI"/>
        </w:rPr>
      </w:pPr>
      <w:r>
        <w:rPr>
          <w:rFonts w:ascii="Meiryo UI" w:eastAsia="Meiryo UI" w:hAnsi="Meiryo UI" w:cs="Meiryo UI" w:hint="eastAsia"/>
        </w:rPr>
        <w:t>化学物質を取り扱う現場では、化学物質</w:t>
      </w:r>
      <w:r w:rsidR="00CB2F20">
        <w:rPr>
          <w:rFonts w:ascii="Meiryo UI" w:eastAsia="Meiryo UI" w:hAnsi="Meiryo UI" w:cs="Meiryo UI" w:hint="eastAsia"/>
        </w:rPr>
        <w:t>が引火したことによる火傷や建物の火災な</w:t>
      </w:r>
      <w:r>
        <w:rPr>
          <w:rFonts w:ascii="Meiryo UI" w:eastAsia="Meiryo UI" w:hAnsi="Meiryo UI" w:cs="Meiryo UI" w:hint="eastAsia"/>
        </w:rPr>
        <w:t>どにより休業災害だけではなく</w:t>
      </w:r>
      <w:r w:rsidR="00CB2F20">
        <w:rPr>
          <w:rFonts w:ascii="Meiryo UI" w:eastAsia="Meiryo UI" w:hAnsi="Meiryo UI" w:cs="Meiryo UI" w:hint="eastAsia"/>
        </w:rPr>
        <w:t>、延焼による大規模火災や爆発などにより作業員が死傷する</w:t>
      </w:r>
      <w:r>
        <w:rPr>
          <w:rFonts w:ascii="Meiryo UI" w:eastAsia="Meiryo UI" w:hAnsi="Meiryo UI" w:cs="Meiryo UI" w:hint="eastAsia"/>
        </w:rPr>
        <w:t>災害も発生しています。過去に発生した事例</w:t>
      </w:r>
      <w:r w:rsidR="00FD5248">
        <w:rPr>
          <w:rFonts w:ascii="Meiryo UI" w:eastAsia="Meiryo UI" w:hAnsi="Meiryo UI" w:cs="Meiryo UI" w:hint="eastAsia"/>
        </w:rPr>
        <w:t>から</w:t>
      </w:r>
      <w:r>
        <w:rPr>
          <w:rFonts w:ascii="Meiryo UI" w:eastAsia="Meiryo UI" w:hAnsi="Meiryo UI" w:cs="Meiryo UI" w:hint="eastAsia"/>
        </w:rPr>
        <w:t>は、災害を防ぐための対策などの教訓が多く得られるため、同様の化学物質や同業他社で発生した事例から教訓を学び、同じような災害が起こらないように努めましょう。</w:t>
      </w:r>
    </w:p>
    <w:p w14:paraId="2F334FAD" w14:textId="77777777" w:rsidR="002E770C" w:rsidRDefault="002E770C" w:rsidP="002E770C">
      <w:pPr>
        <w:rPr>
          <w:rFonts w:asciiTheme="majorHAnsi" w:eastAsiaTheme="majorEastAsia" w:hAnsiTheme="majorHAnsi" w:cstheme="majorBidi"/>
        </w:rPr>
      </w:pPr>
    </w:p>
    <w:tbl>
      <w:tblPr>
        <w:tblStyle w:val="a3"/>
        <w:tblW w:w="0" w:type="auto"/>
        <w:tblLook w:val="04A0" w:firstRow="1" w:lastRow="0" w:firstColumn="1" w:lastColumn="0" w:noHBand="0" w:noVBand="1"/>
      </w:tblPr>
      <w:tblGrid>
        <w:gridCol w:w="1129"/>
        <w:gridCol w:w="1985"/>
        <w:gridCol w:w="3118"/>
        <w:gridCol w:w="2262"/>
      </w:tblGrid>
      <w:tr w:rsidR="002E770C" w:rsidRPr="0024458A" w14:paraId="5F0905B7" w14:textId="77777777" w:rsidTr="00CC25CD">
        <w:tc>
          <w:tcPr>
            <w:tcW w:w="1129" w:type="dxa"/>
            <w:tcBorders>
              <w:bottom w:val="single" w:sz="4" w:space="0" w:color="auto"/>
            </w:tcBorders>
            <w:shd w:val="clear" w:color="auto" w:fill="FDF3ED"/>
          </w:tcPr>
          <w:p w14:paraId="5E847BC8" w14:textId="77777777" w:rsidR="002E770C" w:rsidRPr="0024458A" w:rsidRDefault="00CB2F20" w:rsidP="008D4212">
            <w:pPr>
              <w:snapToGrid w:val="0"/>
              <w:jc w:val="center"/>
              <w:rPr>
                <w:rFonts w:ascii="Meiryo UI" w:eastAsia="Meiryo UI" w:hAnsi="Meiryo UI" w:cs="Meiryo UI"/>
                <w:sz w:val="18"/>
              </w:rPr>
            </w:pPr>
            <w:r>
              <w:rPr>
                <w:rFonts w:ascii="Meiryo UI" w:eastAsia="Meiryo UI" w:hAnsi="Meiryo UI" w:cs="Meiryo UI" w:hint="eastAsia"/>
                <w:sz w:val="18"/>
              </w:rPr>
              <w:t>災害</w:t>
            </w:r>
            <w:r w:rsidR="002E770C" w:rsidRPr="0024458A">
              <w:rPr>
                <w:rFonts w:ascii="Meiryo UI" w:eastAsia="Meiryo UI" w:hAnsi="Meiryo UI" w:cs="Meiryo UI" w:hint="eastAsia"/>
                <w:sz w:val="18"/>
              </w:rPr>
              <w:t>の種類</w:t>
            </w:r>
          </w:p>
        </w:tc>
        <w:tc>
          <w:tcPr>
            <w:tcW w:w="1985" w:type="dxa"/>
            <w:tcBorders>
              <w:bottom w:val="single" w:sz="4" w:space="0" w:color="auto"/>
            </w:tcBorders>
            <w:shd w:val="clear" w:color="auto" w:fill="FDF3ED"/>
          </w:tcPr>
          <w:p w14:paraId="1B8DA2FE" w14:textId="77777777" w:rsidR="002E770C" w:rsidRPr="0024458A" w:rsidRDefault="002E770C" w:rsidP="008D4212">
            <w:pPr>
              <w:snapToGrid w:val="0"/>
              <w:jc w:val="center"/>
              <w:rPr>
                <w:rFonts w:ascii="Meiryo UI" w:eastAsia="Meiryo UI" w:hAnsi="Meiryo UI" w:cs="Meiryo UI"/>
                <w:sz w:val="18"/>
              </w:rPr>
            </w:pPr>
            <w:r w:rsidRPr="0024458A">
              <w:rPr>
                <w:rFonts w:ascii="Meiryo UI" w:eastAsia="Meiryo UI" w:hAnsi="Meiryo UI" w:cs="Meiryo UI" w:hint="eastAsia"/>
                <w:sz w:val="18"/>
              </w:rPr>
              <w:t>人的被害</w:t>
            </w:r>
          </w:p>
        </w:tc>
        <w:tc>
          <w:tcPr>
            <w:tcW w:w="3118" w:type="dxa"/>
            <w:tcBorders>
              <w:bottom w:val="single" w:sz="4" w:space="0" w:color="auto"/>
            </w:tcBorders>
            <w:shd w:val="clear" w:color="auto" w:fill="FDF3ED"/>
          </w:tcPr>
          <w:p w14:paraId="23B29D00" w14:textId="77777777" w:rsidR="002E770C" w:rsidRPr="0024458A" w:rsidRDefault="002E770C" w:rsidP="008D4212">
            <w:pPr>
              <w:snapToGrid w:val="0"/>
              <w:jc w:val="center"/>
              <w:rPr>
                <w:rFonts w:ascii="Meiryo UI" w:eastAsia="Meiryo UI" w:hAnsi="Meiryo UI" w:cs="Meiryo UI"/>
                <w:sz w:val="18"/>
              </w:rPr>
            </w:pPr>
            <w:r w:rsidRPr="0024458A">
              <w:rPr>
                <w:rFonts w:ascii="Meiryo UI" w:eastAsia="Meiryo UI" w:hAnsi="Meiryo UI" w:cs="Meiryo UI" w:hint="eastAsia"/>
                <w:sz w:val="18"/>
              </w:rPr>
              <w:t>障害の概要</w:t>
            </w:r>
          </w:p>
        </w:tc>
        <w:tc>
          <w:tcPr>
            <w:tcW w:w="2262" w:type="dxa"/>
            <w:tcBorders>
              <w:bottom w:val="single" w:sz="4" w:space="0" w:color="auto"/>
            </w:tcBorders>
            <w:shd w:val="clear" w:color="auto" w:fill="FDF3ED"/>
          </w:tcPr>
          <w:p w14:paraId="163DE1B8" w14:textId="77777777" w:rsidR="002E770C" w:rsidRPr="0024458A" w:rsidRDefault="002E770C" w:rsidP="008D4212">
            <w:pPr>
              <w:snapToGrid w:val="0"/>
              <w:jc w:val="center"/>
              <w:rPr>
                <w:rFonts w:ascii="Meiryo UI" w:eastAsia="Meiryo UI" w:hAnsi="Meiryo UI" w:cs="Meiryo UI"/>
                <w:sz w:val="18"/>
              </w:rPr>
            </w:pPr>
            <w:r w:rsidRPr="0024458A">
              <w:rPr>
                <w:rFonts w:ascii="Meiryo UI" w:eastAsia="Meiryo UI" w:hAnsi="Meiryo UI" w:cs="Meiryo UI" w:hint="eastAsia"/>
                <w:sz w:val="18"/>
              </w:rPr>
              <w:t>教訓</w:t>
            </w:r>
          </w:p>
        </w:tc>
      </w:tr>
      <w:tr w:rsidR="002E770C" w:rsidRPr="0024458A" w14:paraId="05F1E6B1" w14:textId="77777777" w:rsidTr="00CC25CD">
        <w:tc>
          <w:tcPr>
            <w:tcW w:w="1129" w:type="dxa"/>
            <w:shd w:val="clear" w:color="auto" w:fill="auto"/>
          </w:tcPr>
          <w:p w14:paraId="782D2E52" w14:textId="77777777" w:rsidR="002E770C" w:rsidRPr="0024458A" w:rsidRDefault="00CB2F20" w:rsidP="008D4212">
            <w:pPr>
              <w:snapToGrid w:val="0"/>
              <w:jc w:val="left"/>
              <w:rPr>
                <w:rFonts w:ascii="Meiryo UI" w:eastAsia="Meiryo UI" w:hAnsi="Meiryo UI" w:cs="Meiryo UI"/>
                <w:sz w:val="18"/>
                <w:szCs w:val="20"/>
              </w:rPr>
            </w:pPr>
            <w:r>
              <w:rPr>
                <w:rFonts w:ascii="Meiryo UI" w:eastAsia="Meiryo UI" w:hAnsi="Meiryo UI" w:cs="Meiryo UI" w:hint="eastAsia"/>
                <w:sz w:val="18"/>
                <w:szCs w:val="20"/>
              </w:rPr>
              <w:t>火災</w:t>
            </w:r>
          </w:p>
        </w:tc>
        <w:tc>
          <w:tcPr>
            <w:tcW w:w="1985" w:type="dxa"/>
            <w:shd w:val="clear" w:color="auto" w:fill="auto"/>
          </w:tcPr>
          <w:p w14:paraId="7856EEC1" w14:textId="77777777" w:rsidR="002E770C" w:rsidRPr="0024458A" w:rsidRDefault="00CB2F20" w:rsidP="00CC25CD">
            <w:pPr>
              <w:snapToGrid w:val="0"/>
              <w:jc w:val="left"/>
              <w:rPr>
                <w:rFonts w:ascii="Meiryo UI" w:eastAsia="Meiryo UI" w:hAnsi="Meiryo UI" w:cs="Meiryo UI"/>
                <w:sz w:val="18"/>
                <w:szCs w:val="20"/>
              </w:rPr>
            </w:pPr>
            <w:r>
              <w:rPr>
                <w:rFonts w:ascii="Meiryo UI" w:eastAsia="Meiryo UI" w:hAnsi="Meiryo UI" w:cs="Meiryo UI" w:hint="eastAsia"/>
                <w:sz w:val="18"/>
                <w:szCs w:val="20"/>
              </w:rPr>
              <w:t>火傷1</w:t>
            </w:r>
            <w:r w:rsidR="002E770C" w:rsidRPr="0024458A">
              <w:rPr>
                <w:rFonts w:ascii="Meiryo UI" w:eastAsia="Meiryo UI" w:hAnsi="Meiryo UI" w:cs="Meiryo UI" w:hint="eastAsia"/>
                <w:sz w:val="18"/>
                <w:szCs w:val="20"/>
              </w:rPr>
              <w:t>名</w:t>
            </w:r>
          </w:p>
        </w:tc>
        <w:tc>
          <w:tcPr>
            <w:tcW w:w="3118" w:type="dxa"/>
            <w:shd w:val="clear" w:color="auto" w:fill="auto"/>
          </w:tcPr>
          <w:p w14:paraId="3A1262C4" w14:textId="77777777" w:rsidR="002E770C" w:rsidRPr="0024458A" w:rsidRDefault="00CB2F20" w:rsidP="008D4212">
            <w:pPr>
              <w:snapToGrid w:val="0"/>
              <w:jc w:val="left"/>
              <w:rPr>
                <w:rFonts w:ascii="Meiryo UI" w:eastAsia="Meiryo UI" w:hAnsi="Meiryo UI" w:cs="Meiryo UI"/>
                <w:sz w:val="18"/>
                <w:szCs w:val="20"/>
              </w:rPr>
            </w:pPr>
            <w:r w:rsidRPr="00CB2F20">
              <w:rPr>
                <w:rFonts w:ascii="Meiryo UI" w:eastAsia="Meiryo UI" w:hAnsi="Meiryo UI" w:cs="Meiryo UI" w:hint="eastAsia"/>
                <w:sz w:val="18"/>
                <w:szCs w:val="20"/>
              </w:rPr>
              <w:t>グラインダー作業中に、火花が近くにあった廃油に引火し</w:t>
            </w:r>
            <w:r w:rsidR="008D4212">
              <w:rPr>
                <w:rFonts w:ascii="Meiryo UI" w:eastAsia="Meiryo UI" w:hAnsi="Meiryo UI" w:cs="Meiryo UI" w:hint="eastAsia"/>
                <w:sz w:val="18"/>
                <w:szCs w:val="20"/>
              </w:rPr>
              <w:t>、火災が発生した</w:t>
            </w:r>
            <w:r w:rsidRPr="00CB2F20">
              <w:rPr>
                <w:rFonts w:ascii="Meiryo UI" w:eastAsia="Meiryo UI" w:hAnsi="Meiryo UI" w:cs="Meiryo UI" w:hint="eastAsia"/>
                <w:sz w:val="18"/>
                <w:szCs w:val="20"/>
              </w:rPr>
              <w:t>。</w:t>
            </w:r>
          </w:p>
        </w:tc>
        <w:tc>
          <w:tcPr>
            <w:tcW w:w="2262" w:type="dxa"/>
            <w:shd w:val="clear" w:color="auto" w:fill="auto"/>
          </w:tcPr>
          <w:p w14:paraId="6E63CE65" w14:textId="19C07040" w:rsidR="002E770C" w:rsidRPr="0024458A" w:rsidRDefault="000E7099" w:rsidP="00EF3ADD">
            <w:pPr>
              <w:snapToGrid w:val="0"/>
              <w:jc w:val="left"/>
              <w:rPr>
                <w:rFonts w:ascii="Meiryo UI" w:eastAsia="Meiryo UI" w:hAnsi="Meiryo UI" w:cs="Meiryo UI"/>
                <w:sz w:val="18"/>
                <w:szCs w:val="20"/>
              </w:rPr>
            </w:pPr>
            <w:r>
              <w:rPr>
                <w:rFonts w:ascii="Meiryo UI" w:eastAsia="Meiryo UI" w:hAnsi="Meiryo UI" w:cs="Meiryo UI" w:hint="eastAsia"/>
                <w:sz w:val="18"/>
                <w:szCs w:val="20"/>
              </w:rPr>
              <w:t>火花</w:t>
            </w:r>
            <w:r w:rsidR="00CB2F20">
              <w:rPr>
                <w:rFonts w:ascii="Meiryo UI" w:eastAsia="Meiryo UI" w:hAnsi="Meiryo UI" w:cs="Meiryo UI" w:hint="eastAsia"/>
                <w:sz w:val="18"/>
                <w:szCs w:val="20"/>
              </w:rPr>
              <w:t>など</w:t>
            </w:r>
            <w:r w:rsidR="009F122B">
              <w:rPr>
                <w:rFonts w:ascii="Meiryo UI" w:eastAsia="Meiryo UI" w:hAnsi="Meiryo UI" w:cs="Meiryo UI" w:hint="eastAsia"/>
                <w:sz w:val="18"/>
                <w:szCs w:val="20"/>
              </w:rPr>
              <w:t>着火</w:t>
            </w:r>
            <w:r w:rsidR="00CB2F20" w:rsidRPr="00CB2F20">
              <w:rPr>
                <w:rFonts w:ascii="Meiryo UI" w:eastAsia="Meiryo UI" w:hAnsi="Meiryo UI" w:cs="Meiryo UI" w:hint="eastAsia"/>
                <w:sz w:val="18"/>
                <w:szCs w:val="20"/>
              </w:rPr>
              <w:t>源</w:t>
            </w:r>
            <w:r w:rsidR="00CB2F20">
              <w:rPr>
                <w:rFonts w:ascii="Meiryo UI" w:eastAsia="Meiryo UI" w:hAnsi="Meiryo UI" w:cs="Meiryo UI" w:hint="eastAsia"/>
                <w:sz w:val="18"/>
                <w:szCs w:val="20"/>
              </w:rPr>
              <w:t>となり得る事象が生じる</w:t>
            </w:r>
            <w:r w:rsidR="00CB2F20" w:rsidRPr="00CB2F20">
              <w:rPr>
                <w:rFonts w:ascii="Meiryo UI" w:eastAsia="Meiryo UI" w:hAnsi="Meiryo UI" w:cs="Meiryo UI" w:hint="eastAsia"/>
                <w:sz w:val="18"/>
                <w:szCs w:val="20"/>
              </w:rPr>
              <w:t>作業は</w:t>
            </w:r>
            <w:r w:rsidR="008D4212">
              <w:rPr>
                <w:rFonts w:ascii="Meiryo UI" w:eastAsia="Meiryo UI" w:hAnsi="Meiryo UI" w:cs="Meiryo UI" w:hint="eastAsia"/>
                <w:sz w:val="18"/>
                <w:szCs w:val="20"/>
              </w:rPr>
              <w:t>、</w:t>
            </w:r>
            <w:r>
              <w:rPr>
                <w:rFonts w:ascii="Meiryo UI" w:eastAsia="Meiryo UI" w:hAnsi="Meiryo UI" w:cs="Meiryo UI" w:hint="eastAsia"/>
                <w:sz w:val="18"/>
                <w:szCs w:val="20"/>
              </w:rPr>
              <w:t>廃油など</w:t>
            </w:r>
            <w:r w:rsidR="00EF3ADD">
              <w:rPr>
                <w:rFonts w:ascii="Meiryo UI" w:eastAsia="Meiryo UI" w:hAnsi="Meiryo UI" w:cs="Meiryo UI" w:hint="eastAsia"/>
                <w:sz w:val="18"/>
                <w:szCs w:val="20"/>
              </w:rPr>
              <w:t>の引火</w:t>
            </w:r>
            <w:r>
              <w:rPr>
                <w:rFonts w:ascii="Meiryo UI" w:eastAsia="Meiryo UI" w:hAnsi="Meiryo UI" w:cs="Meiryo UI" w:hint="eastAsia"/>
                <w:sz w:val="18"/>
                <w:szCs w:val="20"/>
              </w:rPr>
              <w:t>・着火するおそれがある化学物質の</w:t>
            </w:r>
            <w:r w:rsidR="008D4212">
              <w:rPr>
                <w:rFonts w:ascii="Meiryo UI" w:eastAsia="Meiryo UI" w:hAnsi="Meiryo UI" w:cs="Meiryo UI" w:hint="eastAsia"/>
                <w:sz w:val="18"/>
                <w:szCs w:val="20"/>
              </w:rPr>
              <w:t>近傍で</w:t>
            </w:r>
            <w:r w:rsidR="00CB2F20" w:rsidRPr="00CB2F20">
              <w:rPr>
                <w:rFonts w:ascii="Meiryo UI" w:eastAsia="Meiryo UI" w:hAnsi="Meiryo UI" w:cs="Meiryo UI" w:hint="eastAsia"/>
                <w:sz w:val="18"/>
                <w:szCs w:val="20"/>
              </w:rPr>
              <w:t>行わない</w:t>
            </w:r>
            <w:r>
              <w:rPr>
                <w:rFonts w:ascii="Meiryo UI" w:eastAsia="Meiryo UI" w:hAnsi="Meiryo UI" w:cs="Meiryo UI" w:hint="eastAsia"/>
                <w:sz w:val="18"/>
                <w:szCs w:val="20"/>
              </w:rPr>
              <w:t>こと</w:t>
            </w:r>
            <w:r w:rsidR="00CB2F20" w:rsidRPr="00CB2F20">
              <w:rPr>
                <w:rFonts w:ascii="Meiryo UI" w:eastAsia="Meiryo UI" w:hAnsi="Meiryo UI" w:cs="Meiryo UI" w:hint="eastAsia"/>
                <w:sz w:val="18"/>
                <w:szCs w:val="20"/>
              </w:rPr>
              <w:t>。</w:t>
            </w:r>
          </w:p>
        </w:tc>
      </w:tr>
      <w:tr w:rsidR="002E770C" w:rsidRPr="0024458A" w14:paraId="62371EE0" w14:textId="77777777" w:rsidTr="00CC25CD">
        <w:tc>
          <w:tcPr>
            <w:tcW w:w="1129" w:type="dxa"/>
          </w:tcPr>
          <w:p w14:paraId="2C2BBA4A" w14:textId="77777777" w:rsidR="002E770C" w:rsidRPr="0024458A" w:rsidRDefault="008D4212" w:rsidP="008D4212">
            <w:pPr>
              <w:snapToGrid w:val="0"/>
              <w:rPr>
                <w:rFonts w:ascii="Meiryo UI" w:eastAsia="Meiryo UI" w:hAnsi="Meiryo UI" w:cs="Meiryo UI"/>
                <w:sz w:val="18"/>
                <w:szCs w:val="20"/>
              </w:rPr>
            </w:pPr>
            <w:r>
              <w:rPr>
                <w:rFonts w:ascii="Meiryo UI" w:eastAsia="Meiryo UI" w:hAnsi="Meiryo UI" w:cs="Meiryo UI" w:hint="eastAsia"/>
                <w:sz w:val="18"/>
                <w:szCs w:val="20"/>
              </w:rPr>
              <w:t>火災</w:t>
            </w:r>
          </w:p>
        </w:tc>
        <w:tc>
          <w:tcPr>
            <w:tcW w:w="1985" w:type="dxa"/>
          </w:tcPr>
          <w:p w14:paraId="2496863F" w14:textId="77777777" w:rsidR="002E770C" w:rsidRDefault="008D4212" w:rsidP="00CC25CD">
            <w:pPr>
              <w:snapToGrid w:val="0"/>
              <w:jc w:val="left"/>
              <w:rPr>
                <w:rFonts w:ascii="Meiryo UI" w:eastAsia="Meiryo UI" w:hAnsi="Meiryo UI" w:cs="Meiryo UI"/>
                <w:sz w:val="18"/>
                <w:szCs w:val="20"/>
              </w:rPr>
            </w:pPr>
            <w:r>
              <w:rPr>
                <w:rFonts w:ascii="Meiryo UI" w:eastAsia="Meiryo UI" w:hAnsi="Meiryo UI" w:cs="Meiryo UI" w:hint="eastAsia"/>
                <w:sz w:val="18"/>
                <w:szCs w:val="20"/>
              </w:rPr>
              <w:t>火傷3</w:t>
            </w:r>
            <w:r w:rsidR="002E770C" w:rsidRPr="0024458A">
              <w:rPr>
                <w:rFonts w:ascii="Meiryo UI" w:eastAsia="Meiryo UI" w:hAnsi="Meiryo UI" w:cs="Meiryo UI" w:hint="eastAsia"/>
                <w:sz w:val="18"/>
                <w:szCs w:val="20"/>
              </w:rPr>
              <w:t>名</w:t>
            </w:r>
          </w:p>
          <w:p w14:paraId="3DA8DECD" w14:textId="77777777" w:rsidR="00CC25CD" w:rsidRDefault="008D4212" w:rsidP="00CC25CD">
            <w:pPr>
              <w:snapToGrid w:val="0"/>
              <w:jc w:val="left"/>
              <w:rPr>
                <w:rFonts w:ascii="Meiryo UI" w:eastAsia="Meiryo UI" w:hAnsi="Meiryo UI" w:cs="Meiryo UI"/>
                <w:sz w:val="16"/>
                <w:szCs w:val="20"/>
              </w:rPr>
            </w:pPr>
            <w:r w:rsidRPr="00CC25CD">
              <w:rPr>
                <w:rFonts w:ascii="Meiryo UI" w:eastAsia="Meiryo UI" w:hAnsi="Meiryo UI" w:cs="Meiryo UI" w:hint="eastAsia"/>
                <w:sz w:val="16"/>
                <w:szCs w:val="20"/>
              </w:rPr>
              <w:t>（上半身火傷：1名、</w:t>
            </w:r>
          </w:p>
          <w:p w14:paraId="127835FE" w14:textId="77777777" w:rsidR="008D4212" w:rsidRPr="0024458A" w:rsidRDefault="008D4212" w:rsidP="00CC25CD">
            <w:pPr>
              <w:snapToGrid w:val="0"/>
              <w:jc w:val="left"/>
              <w:rPr>
                <w:rFonts w:ascii="Meiryo UI" w:eastAsia="Meiryo UI" w:hAnsi="Meiryo UI" w:cs="Meiryo UI"/>
                <w:sz w:val="18"/>
                <w:szCs w:val="20"/>
              </w:rPr>
            </w:pPr>
            <w:r w:rsidRPr="00CC25CD">
              <w:rPr>
                <w:rFonts w:ascii="Meiryo UI" w:eastAsia="Meiryo UI" w:hAnsi="Meiryo UI" w:cs="Meiryo UI" w:hint="eastAsia"/>
                <w:sz w:val="16"/>
                <w:szCs w:val="20"/>
              </w:rPr>
              <w:t>手や指の火傷：2名）</w:t>
            </w:r>
          </w:p>
        </w:tc>
        <w:tc>
          <w:tcPr>
            <w:tcW w:w="3118" w:type="dxa"/>
          </w:tcPr>
          <w:p w14:paraId="28BC0ABF" w14:textId="77777777" w:rsidR="002E770C" w:rsidRPr="0024458A" w:rsidRDefault="008D4212" w:rsidP="008D4212">
            <w:pPr>
              <w:snapToGrid w:val="0"/>
              <w:rPr>
                <w:rFonts w:ascii="Meiryo UI" w:eastAsia="Meiryo UI" w:hAnsi="Meiryo UI" w:cs="Meiryo UI"/>
                <w:sz w:val="18"/>
                <w:szCs w:val="20"/>
              </w:rPr>
            </w:pPr>
            <w:r w:rsidRPr="008D4212">
              <w:rPr>
                <w:rFonts w:ascii="Meiryo UI" w:eastAsia="Meiryo UI" w:hAnsi="Meiryo UI" w:cs="Meiryo UI" w:hint="eastAsia"/>
                <w:sz w:val="18"/>
                <w:szCs w:val="20"/>
              </w:rPr>
              <w:t>ドラム缶に</w:t>
            </w:r>
            <w:r>
              <w:rPr>
                <w:rFonts w:ascii="Meiryo UI" w:eastAsia="Meiryo UI" w:hAnsi="Meiryo UI" w:cs="Meiryo UI" w:hint="eastAsia"/>
                <w:sz w:val="18"/>
                <w:szCs w:val="20"/>
              </w:rPr>
              <w:t>携行缶から</w:t>
            </w:r>
            <w:r w:rsidRPr="008D4212">
              <w:rPr>
                <w:rFonts w:ascii="Meiryo UI" w:eastAsia="Meiryo UI" w:hAnsi="Meiryo UI" w:cs="Meiryo UI" w:hint="eastAsia"/>
                <w:sz w:val="18"/>
                <w:szCs w:val="20"/>
              </w:rPr>
              <w:t>溶剤を</w:t>
            </w:r>
            <w:r>
              <w:rPr>
                <w:rFonts w:ascii="Meiryo UI" w:eastAsia="Meiryo UI" w:hAnsi="Meiryo UI" w:cs="Meiryo UI" w:hint="eastAsia"/>
                <w:sz w:val="18"/>
                <w:szCs w:val="20"/>
              </w:rPr>
              <w:t>、アースを取らずに漏斗を使って投入していたところ、静電気が帯電。</w:t>
            </w:r>
            <w:r w:rsidRPr="008D4212">
              <w:rPr>
                <w:rFonts w:ascii="Meiryo UI" w:eastAsia="Meiryo UI" w:hAnsi="Meiryo UI" w:cs="Meiryo UI" w:hint="eastAsia"/>
                <w:sz w:val="18"/>
                <w:szCs w:val="20"/>
              </w:rPr>
              <w:t>静電気</w:t>
            </w:r>
            <w:r>
              <w:rPr>
                <w:rFonts w:ascii="Meiryo UI" w:eastAsia="Meiryo UI" w:hAnsi="Meiryo UI" w:cs="Meiryo UI" w:hint="eastAsia"/>
                <w:sz w:val="18"/>
                <w:szCs w:val="20"/>
              </w:rPr>
              <w:t>火花により溶剤に引火し、火災が発生した。</w:t>
            </w:r>
          </w:p>
        </w:tc>
        <w:tc>
          <w:tcPr>
            <w:tcW w:w="2262" w:type="dxa"/>
          </w:tcPr>
          <w:p w14:paraId="50F50113" w14:textId="77777777" w:rsidR="002E770C" w:rsidRPr="0024458A" w:rsidRDefault="000E7099" w:rsidP="000E7099">
            <w:pPr>
              <w:snapToGrid w:val="0"/>
              <w:rPr>
                <w:rFonts w:ascii="Meiryo UI" w:eastAsia="Meiryo UI" w:hAnsi="Meiryo UI" w:cs="Meiryo UI"/>
                <w:sz w:val="18"/>
                <w:szCs w:val="20"/>
              </w:rPr>
            </w:pPr>
            <w:r>
              <w:rPr>
                <w:rFonts w:ascii="Meiryo UI" w:eastAsia="Meiryo UI" w:hAnsi="Meiryo UI" w:cs="Meiryo UI" w:hint="eastAsia"/>
                <w:sz w:val="18"/>
                <w:szCs w:val="20"/>
              </w:rPr>
              <w:t>液体の移動によりパイプなどに帯電するおそれがあるため、アースを取り、帯電を防止すること。作業員は、帯電防止服や帯電防止靴を着用すること。</w:t>
            </w:r>
          </w:p>
        </w:tc>
      </w:tr>
      <w:tr w:rsidR="002E770C" w:rsidRPr="0024458A" w14:paraId="375FE134" w14:textId="77777777" w:rsidTr="00CC25CD">
        <w:tc>
          <w:tcPr>
            <w:tcW w:w="1129" w:type="dxa"/>
          </w:tcPr>
          <w:p w14:paraId="77A86392" w14:textId="77777777" w:rsidR="002E770C" w:rsidRPr="0024458A" w:rsidRDefault="000E7099" w:rsidP="008D4212">
            <w:pPr>
              <w:snapToGrid w:val="0"/>
              <w:rPr>
                <w:rFonts w:ascii="Meiryo UI" w:eastAsia="Meiryo UI" w:hAnsi="Meiryo UI" w:cs="Meiryo UI"/>
                <w:sz w:val="18"/>
                <w:szCs w:val="20"/>
              </w:rPr>
            </w:pPr>
            <w:r>
              <w:rPr>
                <w:rFonts w:ascii="Meiryo UI" w:eastAsia="Meiryo UI" w:hAnsi="Meiryo UI" w:cs="Meiryo UI" w:hint="eastAsia"/>
                <w:sz w:val="18"/>
                <w:szCs w:val="20"/>
              </w:rPr>
              <w:t>爆発</w:t>
            </w:r>
          </w:p>
        </w:tc>
        <w:tc>
          <w:tcPr>
            <w:tcW w:w="1985" w:type="dxa"/>
          </w:tcPr>
          <w:p w14:paraId="1200BCF8" w14:textId="77777777" w:rsidR="002E770C" w:rsidRDefault="000E7099" w:rsidP="00CC25CD">
            <w:pPr>
              <w:snapToGrid w:val="0"/>
              <w:jc w:val="left"/>
              <w:rPr>
                <w:rFonts w:ascii="Meiryo UI" w:eastAsia="Meiryo UI" w:hAnsi="Meiryo UI" w:cs="Meiryo UI"/>
                <w:sz w:val="18"/>
                <w:szCs w:val="20"/>
              </w:rPr>
            </w:pPr>
            <w:r>
              <w:rPr>
                <w:rFonts w:ascii="Meiryo UI" w:eastAsia="Meiryo UI" w:hAnsi="Meiryo UI" w:cs="Meiryo UI" w:hint="eastAsia"/>
                <w:sz w:val="18"/>
                <w:szCs w:val="20"/>
              </w:rPr>
              <w:t>火傷3名</w:t>
            </w:r>
          </w:p>
          <w:p w14:paraId="415E4358" w14:textId="77777777" w:rsidR="000E7099" w:rsidRPr="0024458A" w:rsidRDefault="000E7099" w:rsidP="00CC25CD">
            <w:pPr>
              <w:snapToGrid w:val="0"/>
              <w:jc w:val="left"/>
              <w:rPr>
                <w:rFonts w:ascii="Meiryo UI" w:eastAsia="Meiryo UI" w:hAnsi="Meiryo UI" w:cs="Meiryo UI"/>
                <w:sz w:val="18"/>
                <w:szCs w:val="20"/>
              </w:rPr>
            </w:pPr>
            <w:r w:rsidRPr="00CC25CD">
              <w:rPr>
                <w:rFonts w:ascii="Meiryo UI" w:eastAsia="Meiryo UI" w:hAnsi="Meiryo UI" w:cs="Meiryo UI" w:hint="eastAsia"/>
                <w:sz w:val="16"/>
                <w:szCs w:val="20"/>
              </w:rPr>
              <w:t>（休業2名、軽度1名）</w:t>
            </w:r>
          </w:p>
        </w:tc>
        <w:tc>
          <w:tcPr>
            <w:tcW w:w="3118" w:type="dxa"/>
          </w:tcPr>
          <w:p w14:paraId="584A6B39" w14:textId="77777777" w:rsidR="002E770C" w:rsidRPr="0024458A" w:rsidRDefault="000E7099" w:rsidP="000E7099">
            <w:pPr>
              <w:snapToGrid w:val="0"/>
              <w:rPr>
                <w:rFonts w:ascii="Meiryo UI" w:eastAsia="Meiryo UI" w:hAnsi="Meiryo UI" w:cs="Meiryo UI"/>
                <w:sz w:val="18"/>
                <w:szCs w:val="20"/>
              </w:rPr>
            </w:pPr>
            <w:r w:rsidRPr="000E7099">
              <w:rPr>
                <w:rFonts w:ascii="Meiryo UI" w:eastAsia="Meiryo UI" w:hAnsi="Meiryo UI" w:cs="Meiryo UI" w:hint="eastAsia"/>
                <w:sz w:val="18"/>
                <w:szCs w:val="20"/>
              </w:rPr>
              <w:t>スプレー</w:t>
            </w:r>
            <w:r>
              <w:rPr>
                <w:rFonts w:ascii="Meiryo UI" w:eastAsia="Meiryo UI" w:hAnsi="Meiryo UI" w:cs="Meiryo UI" w:hint="eastAsia"/>
                <w:sz w:val="18"/>
                <w:szCs w:val="20"/>
              </w:rPr>
              <w:t>タイプの</w:t>
            </w:r>
            <w:r w:rsidRPr="000E7099">
              <w:rPr>
                <w:rFonts w:ascii="Meiryo UI" w:eastAsia="Meiryo UI" w:hAnsi="Meiryo UI" w:cs="Meiryo UI" w:hint="eastAsia"/>
                <w:sz w:val="18"/>
                <w:szCs w:val="20"/>
              </w:rPr>
              <w:t>洗浄剤</w:t>
            </w:r>
            <w:r>
              <w:rPr>
                <w:rFonts w:ascii="Meiryo UI" w:eastAsia="Meiryo UI" w:hAnsi="Meiryo UI" w:cs="Meiryo UI" w:hint="eastAsia"/>
                <w:sz w:val="18"/>
                <w:szCs w:val="20"/>
              </w:rPr>
              <w:t>（ガス状）</w:t>
            </w:r>
            <w:r w:rsidRPr="000E7099">
              <w:rPr>
                <w:rFonts w:ascii="Meiryo UI" w:eastAsia="Meiryo UI" w:hAnsi="Meiryo UI" w:cs="Meiryo UI" w:hint="eastAsia"/>
                <w:sz w:val="18"/>
                <w:szCs w:val="20"/>
              </w:rPr>
              <w:t>で部品を洗浄中に、</w:t>
            </w:r>
            <w:r>
              <w:rPr>
                <w:rFonts w:ascii="Meiryo UI" w:eastAsia="Meiryo UI" w:hAnsi="Meiryo UI" w:cs="Meiryo UI" w:hint="eastAsia"/>
                <w:sz w:val="18"/>
                <w:szCs w:val="20"/>
              </w:rPr>
              <w:t>近傍でモーター取り外し作業を行っていたところ、取り外し作業中に発生したスパークによりスプレーのガスに引火し、爆発が発生した。</w:t>
            </w:r>
          </w:p>
        </w:tc>
        <w:tc>
          <w:tcPr>
            <w:tcW w:w="2262" w:type="dxa"/>
          </w:tcPr>
          <w:p w14:paraId="3A0044E5" w14:textId="069F104F" w:rsidR="002E770C" w:rsidRPr="0024458A" w:rsidRDefault="000E7099" w:rsidP="008D4212">
            <w:pPr>
              <w:snapToGrid w:val="0"/>
              <w:rPr>
                <w:rFonts w:ascii="Meiryo UI" w:eastAsia="Meiryo UI" w:hAnsi="Meiryo UI" w:cs="Meiryo UI"/>
                <w:sz w:val="18"/>
                <w:szCs w:val="20"/>
              </w:rPr>
            </w:pPr>
            <w:r>
              <w:rPr>
                <w:rFonts w:ascii="Meiryo UI" w:eastAsia="Meiryo UI" w:hAnsi="Meiryo UI" w:cs="Meiryo UI" w:hint="eastAsia"/>
                <w:sz w:val="18"/>
                <w:szCs w:val="20"/>
              </w:rPr>
              <w:t>火花など</w:t>
            </w:r>
            <w:r w:rsidR="009F122B">
              <w:rPr>
                <w:rFonts w:ascii="Meiryo UI" w:eastAsia="Meiryo UI" w:hAnsi="Meiryo UI" w:cs="Meiryo UI" w:hint="eastAsia"/>
                <w:sz w:val="18"/>
                <w:szCs w:val="20"/>
              </w:rPr>
              <w:t>着火</w:t>
            </w:r>
            <w:r w:rsidRPr="00CB2F20">
              <w:rPr>
                <w:rFonts w:ascii="Meiryo UI" w:eastAsia="Meiryo UI" w:hAnsi="Meiryo UI" w:cs="Meiryo UI" w:hint="eastAsia"/>
                <w:sz w:val="18"/>
                <w:szCs w:val="20"/>
              </w:rPr>
              <w:t>源</w:t>
            </w:r>
            <w:r>
              <w:rPr>
                <w:rFonts w:ascii="Meiryo UI" w:eastAsia="Meiryo UI" w:hAnsi="Meiryo UI" w:cs="Meiryo UI" w:hint="eastAsia"/>
                <w:sz w:val="18"/>
                <w:szCs w:val="20"/>
              </w:rPr>
              <w:t>となり得る事象が生じる</w:t>
            </w:r>
            <w:r w:rsidRPr="00CB2F20">
              <w:rPr>
                <w:rFonts w:ascii="Meiryo UI" w:eastAsia="Meiryo UI" w:hAnsi="Meiryo UI" w:cs="Meiryo UI" w:hint="eastAsia"/>
                <w:sz w:val="18"/>
                <w:szCs w:val="20"/>
              </w:rPr>
              <w:t>作業は</w:t>
            </w:r>
            <w:r>
              <w:rPr>
                <w:rFonts w:ascii="Meiryo UI" w:eastAsia="Meiryo UI" w:hAnsi="Meiryo UI" w:cs="Meiryo UI" w:hint="eastAsia"/>
                <w:sz w:val="18"/>
                <w:szCs w:val="20"/>
              </w:rPr>
              <w:t>、危険物など</w:t>
            </w:r>
            <w:r w:rsidR="00FD5248">
              <w:rPr>
                <w:rFonts w:ascii="Meiryo UI" w:eastAsia="Meiryo UI" w:hAnsi="Meiryo UI" w:cs="Meiryo UI" w:hint="eastAsia"/>
                <w:sz w:val="18"/>
                <w:szCs w:val="20"/>
              </w:rPr>
              <w:t>に</w:t>
            </w:r>
            <w:r>
              <w:rPr>
                <w:rFonts w:ascii="Meiryo UI" w:eastAsia="Meiryo UI" w:hAnsi="Meiryo UI" w:cs="Meiryo UI" w:hint="eastAsia"/>
                <w:sz w:val="18"/>
                <w:szCs w:val="20"/>
              </w:rPr>
              <w:t>引火・着火するおそれがある化学物質の近傍で</w:t>
            </w:r>
            <w:r w:rsidRPr="00CB2F20">
              <w:rPr>
                <w:rFonts w:ascii="Meiryo UI" w:eastAsia="Meiryo UI" w:hAnsi="Meiryo UI" w:cs="Meiryo UI" w:hint="eastAsia"/>
                <w:sz w:val="18"/>
                <w:szCs w:val="20"/>
              </w:rPr>
              <w:t>行わない</w:t>
            </w:r>
            <w:r>
              <w:rPr>
                <w:rFonts w:ascii="Meiryo UI" w:eastAsia="Meiryo UI" w:hAnsi="Meiryo UI" w:cs="Meiryo UI" w:hint="eastAsia"/>
                <w:sz w:val="18"/>
                <w:szCs w:val="20"/>
              </w:rPr>
              <w:t>こと</w:t>
            </w:r>
            <w:r w:rsidRPr="00CB2F20">
              <w:rPr>
                <w:rFonts w:ascii="Meiryo UI" w:eastAsia="Meiryo UI" w:hAnsi="Meiryo UI" w:cs="Meiryo UI" w:hint="eastAsia"/>
                <w:sz w:val="18"/>
                <w:szCs w:val="20"/>
              </w:rPr>
              <w:t>。</w:t>
            </w:r>
          </w:p>
        </w:tc>
      </w:tr>
      <w:tr w:rsidR="002E770C" w:rsidRPr="0024458A" w14:paraId="3080B4EA" w14:textId="77777777" w:rsidTr="00CC25CD">
        <w:trPr>
          <w:trHeight w:val="1148"/>
        </w:trPr>
        <w:tc>
          <w:tcPr>
            <w:tcW w:w="1129" w:type="dxa"/>
          </w:tcPr>
          <w:p w14:paraId="744F63D3" w14:textId="77777777" w:rsidR="002E770C" w:rsidRPr="0024458A" w:rsidRDefault="000E7099" w:rsidP="008D4212">
            <w:pPr>
              <w:snapToGrid w:val="0"/>
              <w:rPr>
                <w:rFonts w:ascii="Meiryo UI" w:eastAsia="Meiryo UI" w:hAnsi="Meiryo UI" w:cs="Meiryo UI"/>
                <w:sz w:val="18"/>
              </w:rPr>
            </w:pPr>
            <w:r>
              <w:rPr>
                <w:rFonts w:ascii="Meiryo UI" w:eastAsia="Meiryo UI" w:hAnsi="Meiryo UI" w:cs="Meiryo UI" w:hint="eastAsia"/>
                <w:sz w:val="18"/>
              </w:rPr>
              <w:t>爆発</w:t>
            </w:r>
          </w:p>
        </w:tc>
        <w:tc>
          <w:tcPr>
            <w:tcW w:w="1985" w:type="dxa"/>
          </w:tcPr>
          <w:p w14:paraId="24B590FC" w14:textId="77777777" w:rsidR="002E770C" w:rsidRDefault="000E7099" w:rsidP="00CC25CD">
            <w:pPr>
              <w:snapToGrid w:val="0"/>
              <w:jc w:val="left"/>
              <w:rPr>
                <w:rFonts w:ascii="Meiryo UI" w:eastAsia="Meiryo UI" w:hAnsi="Meiryo UI" w:cs="Meiryo UI"/>
                <w:sz w:val="18"/>
              </w:rPr>
            </w:pPr>
            <w:r>
              <w:rPr>
                <w:rFonts w:ascii="Meiryo UI" w:eastAsia="Meiryo UI" w:hAnsi="Meiryo UI" w:cs="Meiryo UI" w:hint="eastAsia"/>
                <w:sz w:val="18"/>
              </w:rPr>
              <w:t>火傷2</w:t>
            </w:r>
            <w:r w:rsidR="002E770C" w:rsidRPr="0024458A">
              <w:rPr>
                <w:rFonts w:ascii="Meiryo UI" w:eastAsia="Meiryo UI" w:hAnsi="Meiryo UI" w:cs="Meiryo UI" w:hint="eastAsia"/>
                <w:sz w:val="18"/>
              </w:rPr>
              <w:t>名</w:t>
            </w:r>
          </w:p>
          <w:p w14:paraId="6487ECC9" w14:textId="77777777" w:rsidR="000E7099" w:rsidRPr="0024458A" w:rsidRDefault="000E7099" w:rsidP="00CC25CD">
            <w:pPr>
              <w:snapToGrid w:val="0"/>
              <w:jc w:val="left"/>
              <w:rPr>
                <w:rFonts w:ascii="Meiryo UI" w:eastAsia="Meiryo UI" w:hAnsi="Meiryo UI" w:cs="Meiryo UI"/>
                <w:sz w:val="18"/>
              </w:rPr>
            </w:pPr>
            <w:r w:rsidRPr="00CC25CD">
              <w:rPr>
                <w:rFonts w:ascii="Meiryo UI" w:eastAsia="Meiryo UI" w:hAnsi="Meiryo UI" w:cs="Meiryo UI" w:hint="eastAsia"/>
                <w:sz w:val="16"/>
              </w:rPr>
              <w:t>（休業）</w:t>
            </w:r>
          </w:p>
        </w:tc>
        <w:tc>
          <w:tcPr>
            <w:tcW w:w="3118" w:type="dxa"/>
          </w:tcPr>
          <w:p w14:paraId="4D93C1AC" w14:textId="77777777" w:rsidR="002E770C" w:rsidRPr="0024458A" w:rsidRDefault="000E7099" w:rsidP="00CC25CD">
            <w:pPr>
              <w:snapToGrid w:val="0"/>
              <w:rPr>
                <w:rFonts w:ascii="Meiryo UI" w:eastAsia="Meiryo UI" w:hAnsi="Meiryo UI" w:cs="Meiryo UI"/>
                <w:sz w:val="18"/>
              </w:rPr>
            </w:pPr>
            <w:r w:rsidRPr="000E7099">
              <w:rPr>
                <w:rFonts w:ascii="Meiryo UI" w:eastAsia="Meiryo UI" w:hAnsi="Meiryo UI" w:cs="Meiryo UI" w:hint="eastAsia"/>
                <w:sz w:val="18"/>
              </w:rPr>
              <w:t>タンク</w:t>
            </w:r>
            <w:r w:rsidR="00CC25CD">
              <w:rPr>
                <w:rFonts w:ascii="Meiryo UI" w:eastAsia="Meiryo UI" w:hAnsi="Meiryo UI" w:cs="Meiryo UI" w:hint="eastAsia"/>
                <w:sz w:val="18"/>
              </w:rPr>
              <w:t>に生じた</w:t>
            </w:r>
            <w:r w:rsidRPr="000E7099">
              <w:rPr>
                <w:rFonts w:ascii="Meiryo UI" w:eastAsia="Meiryo UI" w:hAnsi="Meiryo UI" w:cs="Meiryo UI" w:hint="eastAsia"/>
                <w:sz w:val="18"/>
              </w:rPr>
              <w:t>亀裂を</w:t>
            </w:r>
            <w:r w:rsidR="00CC25CD">
              <w:rPr>
                <w:rFonts w:ascii="Meiryo UI" w:eastAsia="Meiryo UI" w:hAnsi="Meiryo UI" w:cs="Meiryo UI" w:hint="eastAsia"/>
                <w:sz w:val="18"/>
              </w:rPr>
              <w:t>補修するため、スプレータイプの</w:t>
            </w:r>
            <w:r w:rsidRPr="000E7099">
              <w:rPr>
                <w:rFonts w:ascii="Meiryo UI" w:eastAsia="Meiryo UI" w:hAnsi="Meiryo UI" w:cs="Meiryo UI" w:hint="eastAsia"/>
                <w:sz w:val="18"/>
              </w:rPr>
              <w:t>探傷液で検査</w:t>
            </w:r>
            <w:r w:rsidR="00CC25CD">
              <w:rPr>
                <w:rFonts w:ascii="Meiryo UI" w:eastAsia="Meiryo UI" w:hAnsi="Meiryo UI" w:cs="Meiryo UI" w:hint="eastAsia"/>
                <w:sz w:val="18"/>
              </w:rPr>
              <w:t>した</w:t>
            </w:r>
            <w:r w:rsidRPr="000E7099">
              <w:rPr>
                <w:rFonts w:ascii="Meiryo UI" w:eastAsia="Meiryo UI" w:hAnsi="Meiryo UI" w:cs="Meiryo UI" w:hint="eastAsia"/>
                <w:sz w:val="18"/>
              </w:rPr>
              <w:t>後、アーク溶接で補修しようとし</w:t>
            </w:r>
            <w:r w:rsidR="00CC25CD">
              <w:rPr>
                <w:rFonts w:ascii="Meiryo UI" w:eastAsia="Meiryo UI" w:hAnsi="Meiryo UI" w:cs="Meiryo UI" w:hint="eastAsia"/>
                <w:sz w:val="18"/>
              </w:rPr>
              <w:t>たところ</w:t>
            </w:r>
            <w:r w:rsidRPr="000E7099">
              <w:rPr>
                <w:rFonts w:ascii="Meiryo UI" w:eastAsia="Meiryo UI" w:hAnsi="Meiryo UI" w:cs="Meiryo UI" w:hint="eastAsia"/>
                <w:sz w:val="18"/>
              </w:rPr>
              <w:t>、</w:t>
            </w:r>
            <w:r w:rsidR="00CC25CD">
              <w:rPr>
                <w:rFonts w:ascii="Meiryo UI" w:eastAsia="Meiryo UI" w:hAnsi="Meiryo UI" w:cs="Meiryo UI" w:hint="eastAsia"/>
                <w:sz w:val="18"/>
              </w:rPr>
              <w:t>タンク内に残留していた</w:t>
            </w:r>
            <w:r w:rsidRPr="000E7099">
              <w:rPr>
                <w:rFonts w:ascii="Meiryo UI" w:eastAsia="Meiryo UI" w:hAnsi="Meiryo UI" w:cs="Meiryo UI" w:hint="eastAsia"/>
                <w:sz w:val="18"/>
              </w:rPr>
              <w:t>スプレーガス</w:t>
            </w:r>
            <w:r w:rsidR="00CC25CD">
              <w:rPr>
                <w:rFonts w:ascii="Meiryo UI" w:eastAsia="Meiryo UI" w:hAnsi="Meiryo UI" w:cs="Meiryo UI" w:hint="eastAsia"/>
                <w:sz w:val="18"/>
              </w:rPr>
              <w:t>（LPガス）</w:t>
            </w:r>
            <w:r w:rsidRPr="000E7099">
              <w:rPr>
                <w:rFonts w:ascii="Meiryo UI" w:eastAsia="Meiryo UI" w:hAnsi="Meiryo UI" w:cs="Meiryo UI" w:hint="eastAsia"/>
                <w:sz w:val="18"/>
              </w:rPr>
              <w:t>に引火</w:t>
            </w:r>
            <w:r w:rsidR="00CC25CD">
              <w:rPr>
                <w:rFonts w:ascii="Meiryo UI" w:eastAsia="Meiryo UI" w:hAnsi="Meiryo UI" w:cs="Meiryo UI" w:hint="eastAsia"/>
                <w:sz w:val="18"/>
              </w:rPr>
              <w:t>し、</w:t>
            </w:r>
            <w:r w:rsidRPr="000E7099">
              <w:rPr>
                <w:rFonts w:ascii="Meiryo UI" w:eastAsia="Meiryo UI" w:hAnsi="Meiryo UI" w:cs="Meiryo UI" w:hint="eastAsia"/>
                <w:sz w:val="18"/>
              </w:rPr>
              <w:t>爆発</w:t>
            </w:r>
            <w:r w:rsidR="00CC25CD">
              <w:rPr>
                <w:rFonts w:ascii="Meiryo UI" w:eastAsia="Meiryo UI" w:hAnsi="Meiryo UI" w:cs="Meiryo UI" w:hint="eastAsia"/>
                <w:sz w:val="18"/>
              </w:rPr>
              <w:t>が発生した。</w:t>
            </w:r>
          </w:p>
        </w:tc>
        <w:tc>
          <w:tcPr>
            <w:tcW w:w="2262" w:type="dxa"/>
          </w:tcPr>
          <w:p w14:paraId="3879B77B" w14:textId="77777777" w:rsidR="002E770C" w:rsidRPr="0024458A" w:rsidRDefault="00CC25CD" w:rsidP="00CC25CD">
            <w:pPr>
              <w:snapToGrid w:val="0"/>
              <w:rPr>
                <w:rFonts w:ascii="Meiryo UI" w:eastAsia="Meiryo UI" w:hAnsi="Meiryo UI" w:cs="Meiryo UI"/>
                <w:sz w:val="18"/>
              </w:rPr>
            </w:pPr>
            <w:r>
              <w:rPr>
                <w:rFonts w:ascii="Meiryo UI" w:eastAsia="Meiryo UI" w:hAnsi="Meiryo UI" w:cs="Meiryo UI" w:hint="eastAsia"/>
                <w:sz w:val="18"/>
              </w:rPr>
              <w:t>タンクなどガスが滞留しやすい設備では十分に換気を行ってから作業すること。酸欠や急性毒性だけではなく、引火性にも十分注意すること。</w:t>
            </w:r>
          </w:p>
        </w:tc>
      </w:tr>
    </w:tbl>
    <w:p w14:paraId="54A93692" w14:textId="77777777" w:rsidR="009B473C" w:rsidRPr="002E770C" w:rsidRDefault="009B473C" w:rsidP="00A14455">
      <w:pPr>
        <w:widowControl/>
        <w:jc w:val="left"/>
        <w:rPr>
          <w:rFonts w:ascii="Meiryo UI" w:eastAsia="Meiryo UI" w:hAnsi="Meiryo UI" w:cs="Meiryo UI"/>
        </w:rPr>
      </w:pPr>
    </w:p>
    <w:p w14:paraId="7A9F5667" w14:textId="77777777" w:rsidR="009B473C" w:rsidRDefault="009B473C" w:rsidP="00A14455">
      <w:pPr>
        <w:widowControl/>
        <w:jc w:val="left"/>
        <w:rPr>
          <w:rFonts w:ascii="Meiryo UI" w:eastAsia="Meiryo UI" w:hAnsi="Meiryo UI" w:cs="Meiryo UI"/>
        </w:rPr>
      </w:pPr>
    </w:p>
    <w:p w14:paraId="4DC2A5AD" w14:textId="77777777" w:rsidR="00CC25CD" w:rsidRDefault="00CC25CD">
      <w:pPr>
        <w:widowControl/>
        <w:jc w:val="left"/>
        <w:rPr>
          <w:rFonts w:ascii="Meiryo UI" w:eastAsia="Meiryo UI" w:hAnsi="Meiryo UI" w:cs="Meiryo UI"/>
        </w:rPr>
      </w:pPr>
      <w:r>
        <w:rPr>
          <w:rFonts w:ascii="Meiryo UI" w:eastAsia="Meiryo UI" w:hAnsi="Meiryo UI" w:cs="Meiryo UI"/>
        </w:rPr>
        <w:br w:type="page"/>
      </w:r>
    </w:p>
    <w:p w14:paraId="3F5ACC38" w14:textId="77777777" w:rsidR="00CC25CD" w:rsidRPr="0076378E" w:rsidRDefault="00006E5C" w:rsidP="00065B43">
      <w:pPr>
        <w:pStyle w:val="1"/>
        <w:numPr>
          <w:ilvl w:val="0"/>
          <w:numId w:val="16"/>
        </w:numPr>
        <w:rPr>
          <w:rFonts w:ascii="Meiryo UI" w:eastAsia="Meiryo UI" w:hAnsi="Meiryo UI" w:cs="Meiryo UI"/>
          <w:color w:val="41011B"/>
        </w:rPr>
      </w:pPr>
      <w:bookmarkStart w:id="4" w:name="_Toc494881397"/>
      <w:r w:rsidRPr="0076378E">
        <w:rPr>
          <w:rFonts w:ascii="Meiryo UI" w:eastAsia="Meiryo UI" w:hAnsi="Meiryo UI" w:cs="Meiryo UI" w:hint="eastAsia"/>
          <w:color w:val="41011B"/>
        </w:rPr>
        <w:lastRenderedPageBreak/>
        <w:t>化学物質</w:t>
      </w:r>
      <w:r w:rsidR="00CC25CD" w:rsidRPr="0076378E">
        <w:rPr>
          <w:rFonts w:ascii="Meiryo UI" w:eastAsia="Meiryo UI" w:hAnsi="Meiryo UI" w:cs="Meiryo UI" w:hint="eastAsia"/>
          <w:color w:val="41011B"/>
        </w:rPr>
        <w:t>に起因する</w:t>
      </w:r>
      <w:r w:rsidRPr="0076378E">
        <w:rPr>
          <w:rFonts w:ascii="Meiryo UI" w:eastAsia="Meiryo UI" w:hAnsi="Meiryo UI" w:cs="Meiryo UI" w:hint="eastAsia"/>
          <w:color w:val="41011B"/>
        </w:rPr>
        <w:t>火災防止の考え方</w:t>
      </w:r>
      <w:bookmarkEnd w:id="4"/>
    </w:p>
    <w:tbl>
      <w:tblPr>
        <w:tblStyle w:val="a3"/>
        <w:tblW w:w="0" w:type="auto"/>
        <w:tblBorders>
          <w:top w:val="single" w:sz="4" w:space="0" w:color="41011B"/>
          <w:left w:val="single" w:sz="4" w:space="0" w:color="41011B"/>
          <w:bottom w:val="single" w:sz="4" w:space="0" w:color="41011B"/>
          <w:right w:val="single" w:sz="4" w:space="0" w:color="41011B"/>
          <w:insideH w:val="single" w:sz="4" w:space="0" w:color="41011B"/>
          <w:insideV w:val="single" w:sz="4" w:space="0" w:color="41011B"/>
        </w:tblBorders>
        <w:shd w:val="clear" w:color="auto" w:fill="FDF3ED"/>
        <w:tblLook w:val="04A0" w:firstRow="1" w:lastRow="0" w:firstColumn="1" w:lastColumn="0" w:noHBand="0" w:noVBand="1"/>
      </w:tblPr>
      <w:tblGrid>
        <w:gridCol w:w="8494"/>
      </w:tblGrid>
      <w:tr w:rsidR="00CC25CD" w14:paraId="3F72987E" w14:textId="77777777" w:rsidTr="0076378E">
        <w:tc>
          <w:tcPr>
            <w:tcW w:w="8494" w:type="dxa"/>
            <w:shd w:val="clear" w:color="auto" w:fill="FDF3ED"/>
          </w:tcPr>
          <w:p w14:paraId="1959492D" w14:textId="77777777" w:rsidR="00CC25CD" w:rsidRDefault="00CC25CD" w:rsidP="00C92CCA">
            <w:pPr>
              <w:rPr>
                <w:rFonts w:ascii="Meiryo UI" w:eastAsia="Meiryo UI" w:hAnsi="Meiryo UI" w:cs="Meiryo UI"/>
              </w:rPr>
            </w:pPr>
            <w:r>
              <w:rPr>
                <w:rFonts w:ascii="Meiryo UI" w:eastAsia="Meiryo UI" w:hAnsi="Meiryo UI" w:cs="Meiryo UI" w:hint="eastAsia"/>
              </w:rPr>
              <w:t>【学習のポイント】</w:t>
            </w:r>
          </w:p>
          <w:p w14:paraId="4050CDCC" w14:textId="79BFCDB8" w:rsidR="009F122B" w:rsidRDefault="009F122B"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燃焼には「可燃物」、「酸素」、「着火源」の3要素が必要です。</w:t>
            </w:r>
          </w:p>
          <w:p w14:paraId="20322999" w14:textId="5621F041" w:rsidR="00CC25CD" w:rsidRPr="00046FEC" w:rsidRDefault="003E3F4F" w:rsidP="00046FEC">
            <w:pPr>
              <w:pStyle w:val="a5"/>
              <w:numPr>
                <w:ilvl w:val="0"/>
                <w:numId w:val="2"/>
              </w:numPr>
              <w:ind w:leftChars="0"/>
              <w:rPr>
                <w:rFonts w:ascii="Meiryo UI" w:eastAsia="Meiryo UI" w:hAnsi="Meiryo UI" w:cs="Meiryo UI"/>
              </w:rPr>
            </w:pPr>
            <w:r>
              <w:rPr>
                <w:rFonts w:ascii="Meiryo UI" w:eastAsia="Meiryo UI" w:hAnsi="Meiryo UI" w:cs="Meiryo UI" w:hint="eastAsia"/>
              </w:rPr>
              <w:t>火災</w:t>
            </w:r>
            <w:r w:rsidR="009F122B">
              <w:rPr>
                <w:rFonts w:ascii="Meiryo UI" w:eastAsia="Meiryo UI" w:hAnsi="Meiryo UI" w:cs="Meiryo UI" w:hint="eastAsia"/>
              </w:rPr>
              <w:t>・爆発</w:t>
            </w:r>
            <w:r>
              <w:rPr>
                <w:rFonts w:ascii="Meiryo UI" w:eastAsia="Meiryo UI" w:hAnsi="Meiryo UI" w:cs="Meiryo UI" w:hint="eastAsia"/>
              </w:rPr>
              <w:t>を防止するためには、</w:t>
            </w:r>
            <w:r w:rsidR="009F122B">
              <w:rPr>
                <w:rFonts w:ascii="Meiryo UI" w:eastAsia="Meiryo UI" w:hAnsi="Meiryo UI" w:cs="Meiryo UI" w:hint="eastAsia"/>
              </w:rPr>
              <w:t>「燃焼の3要素」のうち、特に着火</w:t>
            </w:r>
            <w:r>
              <w:rPr>
                <w:rFonts w:ascii="Meiryo UI" w:eastAsia="Meiryo UI" w:hAnsi="Meiryo UI" w:cs="Meiryo UI" w:hint="eastAsia"/>
              </w:rPr>
              <w:t>源を取り除くことが基本的な対策です。</w:t>
            </w:r>
          </w:p>
        </w:tc>
      </w:tr>
    </w:tbl>
    <w:p w14:paraId="2A50DF4F" w14:textId="77777777" w:rsidR="00CC25CD" w:rsidRDefault="00CC25CD" w:rsidP="00CC25CD">
      <w:pPr>
        <w:rPr>
          <w:rFonts w:ascii="Meiryo UI" w:eastAsia="Meiryo UI" w:hAnsi="Meiryo UI" w:cs="Meiryo UI"/>
        </w:rPr>
      </w:pPr>
    </w:p>
    <w:p w14:paraId="7B93A2C0" w14:textId="0CFCAE85" w:rsidR="009B473C" w:rsidRDefault="00006E5C" w:rsidP="00046FEC">
      <w:pPr>
        <w:widowControl/>
        <w:ind w:firstLineChars="100" w:firstLine="210"/>
        <w:jc w:val="left"/>
        <w:rPr>
          <w:rFonts w:ascii="Meiryo UI" w:eastAsia="Meiryo UI" w:hAnsi="Meiryo UI" w:cs="Meiryo UI"/>
        </w:rPr>
      </w:pPr>
      <w:r>
        <w:rPr>
          <w:rFonts w:ascii="Meiryo UI" w:eastAsia="Meiryo UI" w:hAnsi="Meiryo UI" w:cs="Meiryo UI" w:hint="eastAsia"/>
        </w:rPr>
        <w:t>火災は、発火</w:t>
      </w:r>
      <w:r w:rsidR="002A6A0F">
        <w:rPr>
          <w:rFonts w:ascii="Meiryo UI" w:eastAsia="Meiryo UI" w:hAnsi="Meiryo UI" w:cs="Meiryo UI" w:hint="eastAsia"/>
        </w:rPr>
        <w:t>・引火</w:t>
      </w:r>
      <w:r>
        <w:rPr>
          <w:rFonts w:ascii="Meiryo UI" w:eastAsia="Meiryo UI" w:hAnsi="Meiryo UI" w:cs="Meiryo UI" w:hint="eastAsia"/>
        </w:rPr>
        <w:t>した化学物質に可燃物（周囲の可燃性の化学物質や建材など）が接触することによって次々と火が広がり（延焼し）発生します。そのため、火災を防止するためには、</w:t>
      </w:r>
      <w:r w:rsidR="008856D9">
        <w:rPr>
          <w:rFonts w:ascii="Meiryo UI" w:eastAsia="Meiryo UI" w:hAnsi="Meiryo UI" w:cs="Meiryo UI" w:hint="eastAsia"/>
        </w:rPr>
        <w:t>延焼を防ぐこととも重要ですが、</w:t>
      </w:r>
      <w:r w:rsidR="009F122B">
        <w:rPr>
          <w:rFonts w:ascii="Meiryo UI" w:eastAsia="Meiryo UI" w:hAnsi="Meiryo UI" w:cs="Meiryo UI" w:hint="eastAsia"/>
        </w:rPr>
        <w:t>まずは</w:t>
      </w:r>
      <w:r w:rsidR="002A6A0F">
        <w:rPr>
          <w:rFonts w:ascii="Meiryo UI" w:eastAsia="Meiryo UI" w:hAnsi="Meiryo UI" w:cs="Meiryo UI" w:hint="eastAsia"/>
        </w:rPr>
        <w:t>発火・引火</w:t>
      </w:r>
      <w:r w:rsidR="008856D9">
        <w:rPr>
          <w:rFonts w:ascii="Meiryo UI" w:eastAsia="Meiryo UI" w:hAnsi="Meiryo UI" w:cs="Meiryo UI" w:hint="eastAsia"/>
        </w:rPr>
        <w:t>させないことが重要です。</w:t>
      </w:r>
    </w:p>
    <w:p w14:paraId="69D7A3C5" w14:textId="5EADE2F0" w:rsidR="008856D9" w:rsidRDefault="009F122B" w:rsidP="009F122B">
      <w:pPr>
        <w:widowControl/>
        <w:ind w:firstLineChars="100" w:firstLine="210"/>
        <w:jc w:val="left"/>
        <w:rPr>
          <w:rFonts w:ascii="Meiryo UI" w:eastAsia="Meiryo UI" w:hAnsi="Meiryo UI" w:cs="Meiryo UI"/>
        </w:rPr>
      </w:pPr>
      <w:r w:rsidRPr="009F122B">
        <w:drawing>
          <wp:anchor distT="0" distB="0" distL="114300" distR="114300" simplePos="0" relativeHeight="251854848" behindDoc="1" locked="0" layoutInCell="1" allowOverlap="1" wp14:anchorId="2E685612" wp14:editId="4658A961">
            <wp:simplePos x="0" y="0"/>
            <wp:positionH relativeFrom="column">
              <wp:posOffset>481965</wp:posOffset>
            </wp:positionH>
            <wp:positionV relativeFrom="paragraph">
              <wp:posOffset>1035363</wp:posOffset>
            </wp:positionV>
            <wp:extent cx="1336332" cy="1122745"/>
            <wp:effectExtent l="0" t="0" r="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6332" cy="112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D9">
        <w:rPr>
          <w:rFonts w:ascii="Meiryo UI" w:eastAsia="Meiryo UI" w:hAnsi="Meiryo UI" w:cs="Meiryo UI" w:hint="eastAsia"/>
        </w:rPr>
        <w:t>化学物質が</w:t>
      </w:r>
      <w:r w:rsidR="002A6A0F">
        <w:rPr>
          <w:rFonts w:ascii="Meiryo UI" w:eastAsia="Meiryo UI" w:hAnsi="Meiryo UI" w:cs="Meiryo UI" w:hint="eastAsia"/>
        </w:rPr>
        <w:t>発火・引火</w:t>
      </w:r>
      <w:r w:rsidR="008856D9">
        <w:rPr>
          <w:rFonts w:ascii="Meiryo UI" w:eastAsia="Meiryo UI" w:hAnsi="Meiryo UI" w:cs="Meiryo UI" w:hint="eastAsia"/>
        </w:rPr>
        <w:t>する、つまり燃焼するためには下記のような「燃焼の3要素」</w:t>
      </w:r>
      <w:r w:rsidR="003E3F4F">
        <w:rPr>
          <w:rFonts w:ascii="Meiryo UI" w:eastAsia="Meiryo UI" w:hAnsi="Meiryo UI" w:cs="Meiryo UI" w:hint="eastAsia"/>
        </w:rPr>
        <w:t>が</w:t>
      </w:r>
      <w:r w:rsidR="008856D9">
        <w:rPr>
          <w:rFonts w:ascii="Meiryo UI" w:eastAsia="Meiryo UI" w:hAnsi="Meiryo UI" w:cs="Meiryo UI" w:hint="eastAsia"/>
        </w:rPr>
        <w:t>必要です。化学物質を取り扱う作業場の場合、多くは大気環境下（大気中）で化学物質を取り扱うことがほとんどです。つまり「可燃物」に相当する化学物質（物質の特性による）、「酸素」に相当する空気を取り除くことは困難です。そのため、火災を防止するためには、「</w:t>
      </w:r>
      <w:r>
        <w:rPr>
          <w:rFonts w:ascii="Meiryo UI" w:eastAsia="Meiryo UI" w:hAnsi="Meiryo UI" w:cs="Meiryo UI" w:hint="eastAsia"/>
        </w:rPr>
        <w:t>着火</w:t>
      </w:r>
      <w:r w:rsidR="008856D9">
        <w:rPr>
          <w:rFonts w:ascii="Meiryo UI" w:eastAsia="Meiryo UI" w:hAnsi="Meiryo UI" w:cs="Meiryo UI" w:hint="eastAsia"/>
        </w:rPr>
        <w:t>源」を取り除くことが基本的な考え方です。</w:t>
      </w:r>
    </w:p>
    <w:p w14:paraId="7416F018" w14:textId="77777777" w:rsidR="009F122B" w:rsidRPr="008856D9" w:rsidRDefault="009F122B" w:rsidP="00046FEC">
      <w:pPr>
        <w:widowControl/>
        <w:ind w:firstLineChars="100" w:firstLine="210"/>
        <w:jc w:val="left"/>
        <w:rPr>
          <w:rFonts w:ascii="Meiryo UI" w:eastAsia="Meiryo UI" w:hAnsi="Meiryo UI" w:cs="Meiryo UI" w:hint="eastAsia"/>
        </w:rPr>
      </w:pPr>
    </w:p>
    <w:tbl>
      <w:tblPr>
        <w:tblStyle w:val="a3"/>
        <w:tblW w:w="0" w:type="auto"/>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35"/>
        <w:gridCol w:w="4120"/>
      </w:tblGrid>
      <w:tr w:rsidR="008856D9" w:rsidRPr="00905DF0" w14:paraId="2736C97D" w14:textId="77777777" w:rsidTr="0076378E">
        <w:trPr>
          <w:jc w:val="right"/>
        </w:trPr>
        <w:tc>
          <w:tcPr>
            <w:tcW w:w="1135" w:type="dxa"/>
            <w:shd w:val="clear" w:color="auto" w:fill="FDF3ED"/>
          </w:tcPr>
          <w:p w14:paraId="10B2BEDF" w14:textId="77777777" w:rsidR="008856D9" w:rsidRPr="00046FEC" w:rsidRDefault="008856D9" w:rsidP="00905DF0">
            <w:pPr>
              <w:widowControl/>
              <w:snapToGrid w:val="0"/>
              <w:jc w:val="center"/>
              <w:rPr>
                <w:rFonts w:ascii="Meiryo UI" w:eastAsia="Meiryo UI" w:hAnsi="Meiryo UI" w:cs="Meiryo UI"/>
                <w:sz w:val="18"/>
                <w:szCs w:val="24"/>
              </w:rPr>
            </w:pPr>
            <w:r w:rsidRPr="00046FEC">
              <w:rPr>
                <w:rFonts w:ascii="Meiryo UI" w:eastAsia="Meiryo UI" w:hAnsi="Meiryo UI" w:cs="Meiryo UI" w:hint="eastAsia"/>
                <w:sz w:val="18"/>
                <w:szCs w:val="24"/>
              </w:rPr>
              <w:t>要素</w:t>
            </w:r>
          </w:p>
        </w:tc>
        <w:tc>
          <w:tcPr>
            <w:tcW w:w="4120" w:type="dxa"/>
            <w:shd w:val="clear" w:color="auto" w:fill="FDF3ED"/>
          </w:tcPr>
          <w:p w14:paraId="34511F9E" w14:textId="77777777" w:rsidR="008856D9" w:rsidRPr="00046FEC" w:rsidRDefault="001001A2" w:rsidP="00905DF0">
            <w:pPr>
              <w:widowControl/>
              <w:snapToGrid w:val="0"/>
              <w:jc w:val="center"/>
              <w:rPr>
                <w:rFonts w:ascii="Meiryo UI" w:eastAsia="Meiryo UI" w:hAnsi="Meiryo UI" w:cs="Meiryo UI"/>
                <w:sz w:val="18"/>
                <w:szCs w:val="24"/>
              </w:rPr>
            </w:pPr>
            <w:r w:rsidRPr="00046FEC">
              <w:rPr>
                <w:rFonts w:ascii="Meiryo UI" w:eastAsia="Meiryo UI" w:hAnsi="Meiryo UI" w:cs="Meiryo UI" w:hint="eastAsia"/>
                <w:sz w:val="18"/>
                <w:szCs w:val="24"/>
              </w:rPr>
              <w:t>代表例</w:t>
            </w:r>
          </w:p>
        </w:tc>
      </w:tr>
      <w:tr w:rsidR="008856D9" w:rsidRPr="00905DF0" w14:paraId="0B486BAF" w14:textId="77777777" w:rsidTr="0076378E">
        <w:trPr>
          <w:jc w:val="right"/>
        </w:trPr>
        <w:tc>
          <w:tcPr>
            <w:tcW w:w="1135" w:type="dxa"/>
          </w:tcPr>
          <w:p w14:paraId="7BDC991F" w14:textId="77777777" w:rsidR="008856D9" w:rsidRPr="00046FEC" w:rsidRDefault="008856D9" w:rsidP="00905DF0">
            <w:pPr>
              <w:widowControl/>
              <w:snapToGrid w:val="0"/>
              <w:jc w:val="center"/>
              <w:rPr>
                <w:rFonts w:ascii="Meiryo UI" w:eastAsia="Meiryo UI" w:hAnsi="Meiryo UI" w:cs="Meiryo UI"/>
                <w:sz w:val="18"/>
                <w:szCs w:val="24"/>
              </w:rPr>
            </w:pPr>
            <w:r w:rsidRPr="00046FEC">
              <w:rPr>
                <w:rFonts w:ascii="Meiryo UI" w:eastAsia="Meiryo UI" w:hAnsi="Meiryo UI" w:cs="Meiryo UI" w:hint="eastAsia"/>
                <w:sz w:val="18"/>
                <w:szCs w:val="24"/>
              </w:rPr>
              <w:t>可燃物</w:t>
            </w:r>
          </w:p>
        </w:tc>
        <w:tc>
          <w:tcPr>
            <w:tcW w:w="4120" w:type="dxa"/>
          </w:tcPr>
          <w:p w14:paraId="538AB4D7" w14:textId="4FE7EEC6" w:rsidR="00905DF0" w:rsidRPr="00046FEC" w:rsidRDefault="00905DF0" w:rsidP="00046FEC">
            <w:pPr>
              <w:widowControl/>
              <w:snapToGrid w:val="0"/>
              <w:jc w:val="left"/>
              <w:rPr>
                <w:rFonts w:ascii="Meiryo UI" w:eastAsia="Meiryo UI" w:hAnsi="Meiryo UI" w:cs="Meiryo UI"/>
                <w:sz w:val="18"/>
                <w:szCs w:val="24"/>
              </w:rPr>
            </w:pPr>
            <w:r w:rsidRPr="00046FEC">
              <w:rPr>
                <w:rFonts w:ascii="Meiryo UI" w:eastAsia="Meiryo UI" w:hAnsi="Meiryo UI" w:cs="Meiryo UI" w:hint="eastAsia"/>
                <w:sz w:val="18"/>
                <w:szCs w:val="24"/>
              </w:rPr>
              <w:t>LPガス、ガソリン、灯油、シンナー、塗料・インキ、化学製品、プラスチック、木材・紙、粉じん　など</w:t>
            </w:r>
          </w:p>
        </w:tc>
      </w:tr>
      <w:tr w:rsidR="008856D9" w:rsidRPr="00905DF0" w14:paraId="755BAD8B" w14:textId="77777777" w:rsidTr="0076378E">
        <w:trPr>
          <w:jc w:val="right"/>
        </w:trPr>
        <w:tc>
          <w:tcPr>
            <w:tcW w:w="1135" w:type="dxa"/>
          </w:tcPr>
          <w:p w14:paraId="7457C84D" w14:textId="0FBFF6C0" w:rsidR="008856D9" w:rsidRPr="00046FEC" w:rsidRDefault="00905DF0" w:rsidP="00905DF0">
            <w:pPr>
              <w:widowControl/>
              <w:snapToGrid w:val="0"/>
              <w:jc w:val="center"/>
              <w:rPr>
                <w:rFonts w:ascii="Meiryo UI" w:eastAsia="Meiryo UI" w:hAnsi="Meiryo UI" w:cs="Meiryo UI"/>
                <w:sz w:val="18"/>
                <w:szCs w:val="24"/>
              </w:rPr>
            </w:pPr>
            <w:r w:rsidRPr="00046FEC">
              <w:rPr>
                <w:rFonts w:ascii="Meiryo UI" w:eastAsia="Meiryo UI" w:hAnsi="Meiryo UI" w:cs="Meiryo UI" w:hint="eastAsia"/>
                <w:sz w:val="18"/>
                <w:szCs w:val="24"/>
              </w:rPr>
              <w:t>酸素</w:t>
            </w:r>
          </w:p>
        </w:tc>
        <w:tc>
          <w:tcPr>
            <w:tcW w:w="4120" w:type="dxa"/>
          </w:tcPr>
          <w:p w14:paraId="66AC26DC" w14:textId="77777777" w:rsidR="008856D9" w:rsidRPr="00046FEC" w:rsidRDefault="00905DF0" w:rsidP="00905DF0">
            <w:pPr>
              <w:widowControl/>
              <w:snapToGrid w:val="0"/>
              <w:jc w:val="left"/>
              <w:rPr>
                <w:rFonts w:ascii="Meiryo UI" w:eastAsia="Meiryo UI" w:hAnsi="Meiryo UI" w:cs="Meiryo UI"/>
                <w:sz w:val="18"/>
                <w:szCs w:val="24"/>
              </w:rPr>
            </w:pPr>
            <w:r w:rsidRPr="00046FEC">
              <w:rPr>
                <w:rFonts w:ascii="Meiryo UI" w:eastAsia="Meiryo UI" w:hAnsi="Meiryo UI" w:cs="Meiryo UI" w:hint="eastAsia"/>
                <w:sz w:val="18"/>
                <w:szCs w:val="24"/>
              </w:rPr>
              <w:t>空気</w:t>
            </w:r>
          </w:p>
        </w:tc>
      </w:tr>
      <w:tr w:rsidR="008856D9" w:rsidRPr="00905DF0" w14:paraId="0F70D194" w14:textId="77777777" w:rsidTr="0076378E">
        <w:trPr>
          <w:jc w:val="right"/>
        </w:trPr>
        <w:tc>
          <w:tcPr>
            <w:tcW w:w="1135" w:type="dxa"/>
          </w:tcPr>
          <w:p w14:paraId="63D11002" w14:textId="211F33A7" w:rsidR="008856D9" w:rsidRPr="00046FEC" w:rsidRDefault="002A6A0F" w:rsidP="00046FEC">
            <w:pPr>
              <w:widowControl/>
              <w:snapToGrid w:val="0"/>
              <w:jc w:val="center"/>
              <w:rPr>
                <w:rFonts w:ascii="Meiryo UI" w:eastAsia="Meiryo UI" w:hAnsi="Meiryo UI" w:cs="Meiryo UI"/>
                <w:sz w:val="18"/>
                <w:szCs w:val="24"/>
              </w:rPr>
            </w:pPr>
            <w:r w:rsidRPr="00046FEC">
              <w:rPr>
                <w:rFonts w:ascii="Meiryo UI" w:eastAsia="Meiryo UI" w:hAnsi="Meiryo UI" w:cs="Meiryo UI" w:hint="eastAsia"/>
                <w:sz w:val="18"/>
                <w:szCs w:val="24"/>
              </w:rPr>
              <w:t>着火源</w:t>
            </w:r>
          </w:p>
        </w:tc>
        <w:tc>
          <w:tcPr>
            <w:tcW w:w="4120" w:type="dxa"/>
          </w:tcPr>
          <w:p w14:paraId="66601775" w14:textId="77777777" w:rsidR="008856D9" w:rsidRPr="00046FEC" w:rsidRDefault="00905DF0" w:rsidP="00905DF0">
            <w:pPr>
              <w:widowControl/>
              <w:snapToGrid w:val="0"/>
              <w:jc w:val="left"/>
              <w:rPr>
                <w:rFonts w:ascii="Meiryo UI" w:eastAsia="Meiryo UI" w:hAnsi="Meiryo UI" w:cs="Meiryo UI"/>
                <w:sz w:val="18"/>
                <w:szCs w:val="24"/>
              </w:rPr>
            </w:pPr>
            <w:r w:rsidRPr="00046FEC">
              <w:rPr>
                <w:rFonts w:ascii="Meiryo UI" w:eastAsia="Meiryo UI" w:hAnsi="Meiryo UI" w:cs="Meiryo UI" w:hint="eastAsia"/>
                <w:sz w:val="18"/>
                <w:szCs w:val="24"/>
              </w:rPr>
              <w:t>火気、火花、静電気、高温・高熱　など</w:t>
            </w:r>
          </w:p>
        </w:tc>
      </w:tr>
    </w:tbl>
    <w:p w14:paraId="7624C7B8" w14:textId="0648E173" w:rsidR="008856D9" w:rsidRDefault="008856D9" w:rsidP="008856D9">
      <w:pPr>
        <w:widowControl/>
        <w:rPr>
          <w:rFonts w:ascii="Meiryo UI" w:eastAsia="Meiryo UI" w:hAnsi="Meiryo UI" w:cs="Meiryo UI"/>
        </w:rPr>
      </w:pPr>
    </w:p>
    <w:p w14:paraId="229803AA" w14:textId="77777777" w:rsidR="009F122B" w:rsidRDefault="009F122B" w:rsidP="00A14455">
      <w:pPr>
        <w:widowControl/>
        <w:jc w:val="left"/>
        <w:rPr>
          <w:rFonts w:ascii="Meiryo UI" w:eastAsia="Meiryo UI" w:hAnsi="Meiryo UI" w:cs="Meiryo UI"/>
        </w:rPr>
      </w:pPr>
    </w:p>
    <w:p w14:paraId="61524524" w14:textId="450D6423" w:rsidR="008856D9" w:rsidRDefault="00905DF0" w:rsidP="00046FEC">
      <w:pPr>
        <w:widowControl/>
        <w:ind w:firstLineChars="100" w:firstLine="210"/>
        <w:jc w:val="left"/>
        <w:rPr>
          <w:rFonts w:ascii="Meiryo UI" w:eastAsia="Meiryo UI" w:hAnsi="Meiryo UI" w:cs="Meiryo UI"/>
        </w:rPr>
      </w:pPr>
      <w:r>
        <w:rPr>
          <w:rFonts w:ascii="Meiryo UI" w:eastAsia="Meiryo UI" w:hAnsi="Meiryo UI" w:cs="Meiryo UI" w:hint="eastAsia"/>
        </w:rPr>
        <w:t>その他、例えば溶剤などの化学物質の場合、容器を十分に密閉しておけば酸素が供給されないため</w:t>
      </w:r>
      <w:r w:rsidR="002A6A0F">
        <w:rPr>
          <w:rFonts w:ascii="Meiryo UI" w:eastAsia="Meiryo UI" w:hAnsi="Meiryo UI" w:cs="Meiryo UI" w:hint="eastAsia"/>
        </w:rPr>
        <w:t>発火・引火</w:t>
      </w:r>
      <w:r>
        <w:rPr>
          <w:rFonts w:ascii="Meiryo UI" w:eastAsia="Meiryo UI" w:hAnsi="Meiryo UI" w:cs="Meiryo UI" w:hint="eastAsia"/>
        </w:rPr>
        <w:t>は生じにくくなります。一方で、容器の密閉が十分でない場合、容器に酸素が供給される</w:t>
      </w:r>
      <w:r w:rsidR="003E3F4F">
        <w:rPr>
          <w:rFonts w:ascii="Meiryo UI" w:eastAsia="Meiryo UI" w:hAnsi="Meiryo UI" w:cs="Meiryo UI" w:hint="eastAsia"/>
        </w:rPr>
        <w:t>、または揮発した溶剤の蒸気が容器の外に漏れ出して大気中の空気と混じりあい、ちょっとした火花などで</w:t>
      </w:r>
      <w:r w:rsidR="002A6A0F">
        <w:rPr>
          <w:rFonts w:ascii="Meiryo UI" w:eastAsia="Meiryo UI" w:hAnsi="Meiryo UI" w:cs="Meiryo UI" w:hint="eastAsia"/>
        </w:rPr>
        <w:t>発火・引火</w:t>
      </w:r>
      <w:r w:rsidR="003E3F4F">
        <w:rPr>
          <w:rFonts w:ascii="Meiryo UI" w:eastAsia="Meiryo UI" w:hAnsi="Meiryo UI" w:cs="Meiryo UI" w:hint="eastAsia"/>
        </w:rPr>
        <w:t>するおそれがあります。</w:t>
      </w:r>
    </w:p>
    <w:p w14:paraId="2C33511E" w14:textId="2DC75DB8" w:rsidR="008856D9" w:rsidRDefault="008856D9" w:rsidP="00A14455">
      <w:pPr>
        <w:widowControl/>
        <w:jc w:val="left"/>
        <w:rPr>
          <w:rFonts w:ascii="Meiryo UI" w:eastAsia="Meiryo UI" w:hAnsi="Meiryo UI" w:cs="Meiryo UI"/>
        </w:rPr>
      </w:pPr>
    </w:p>
    <w:p w14:paraId="47BBB9F9" w14:textId="7C09B803" w:rsidR="008856D9" w:rsidRDefault="003E3F4F" w:rsidP="00046FEC">
      <w:pPr>
        <w:widowControl/>
        <w:ind w:firstLineChars="100" w:firstLine="210"/>
        <w:jc w:val="left"/>
        <w:rPr>
          <w:rFonts w:ascii="Meiryo UI" w:eastAsia="Meiryo UI" w:hAnsi="Meiryo UI" w:cs="Meiryo UI"/>
        </w:rPr>
      </w:pPr>
      <w:r>
        <w:rPr>
          <w:rFonts w:ascii="Meiryo UI" w:eastAsia="Meiryo UI" w:hAnsi="Meiryo UI" w:cs="Meiryo UI" w:hint="eastAsia"/>
        </w:rPr>
        <w:t>また、可燃性の気体には燃焼範囲（爆発範囲）があり、可燃性気体と空気の混合比が一定より低い（下限界より低い）場合や一定より高い（上限界より高い）場合は燃焼しない（爆発しない）ことが知られています。可燃物を取り扱う作業場に局所排気装置を設置し、揮発した可燃物を</w:t>
      </w:r>
      <w:r w:rsidR="009F122B">
        <w:rPr>
          <w:rFonts w:ascii="Meiryo UI" w:eastAsia="Meiryo UI" w:hAnsi="Meiryo UI" w:cs="Meiryo UI" w:hint="eastAsia"/>
        </w:rPr>
        <w:t>排気</w:t>
      </w:r>
      <w:r>
        <w:rPr>
          <w:rFonts w:ascii="Meiryo UI" w:eastAsia="Meiryo UI" w:hAnsi="Meiryo UI" w:cs="Meiryo UI" w:hint="eastAsia"/>
        </w:rPr>
        <w:t>するのは、健康障害を防止するだけではなく、</w:t>
      </w:r>
      <w:r w:rsidR="002A6A0F">
        <w:rPr>
          <w:rFonts w:ascii="Meiryo UI" w:eastAsia="Meiryo UI" w:hAnsi="Meiryo UI" w:cs="Meiryo UI" w:hint="eastAsia"/>
        </w:rPr>
        <w:t>発火・引火</w:t>
      </w:r>
      <w:r>
        <w:rPr>
          <w:rFonts w:ascii="Meiryo UI" w:eastAsia="Meiryo UI" w:hAnsi="Meiryo UI" w:cs="Meiryo UI" w:hint="eastAsia"/>
        </w:rPr>
        <w:t>や爆発の防止にも寄与しています。（※燃焼範囲は、物質によって異なります。）</w:t>
      </w:r>
    </w:p>
    <w:p w14:paraId="07DA69A4" w14:textId="77777777" w:rsidR="003E3F4F" w:rsidRDefault="003E3F4F" w:rsidP="00A14455">
      <w:pPr>
        <w:widowControl/>
        <w:jc w:val="left"/>
        <w:rPr>
          <w:rFonts w:ascii="Meiryo UI" w:eastAsia="Meiryo UI" w:hAnsi="Meiryo UI" w:cs="Meiryo UI"/>
        </w:rPr>
      </w:pPr>
    </w:p>
    <w:p w14:paraId="6113666F" w14:textId="77777777" w:rsidR="008856D9" w:rsidRPr="00006E5C" w:rsidRDefault="008856D9" w:rsidP="00A14455">
      <w:pPr>
        <w:widowControl/>
        <w:jc w:val="left"/>
        <w:rPr>
          <w:rFonts w:ascii="Meiryo UI" w:eastAsia="Meiryo UI" w:hAnsi="Meiryo UI" w:cs="Meiryo UI"/>
        </w:rPr>
      </w:pPr>
    </w:p>
    <w:p w14:paraId="404D9075" w14:textId="77777777" w:rsidR="00006E5C" w:rsidRDefault="00006E5C" w:rsidP="00A14455">
      <w:pPr>
        <w:widowControl/>
        <w:jc w:val="left"/>
        <w:rPr>
          <w:rFonts w:ascii="Meiryo UI" w:eastAsia="Meiryo UI" w:hAnsi="Meiryo UI" w:cs="Meiryo UI"/>
        </w:rPr>
      </w:pPr>
    </w:p>
    <w:p w14:paraId="7AABB410" w14:textId="77777777" w:rsidR="003C102D" w:rsidRDefault="003C102D">
      <w:pPr>
        <w:widowControl/>
        <w:jc w:val="left"/>
        <w:rPr>
          <w:rFonts w:ascii="Meiryo UI" w:eastAsia="Meiryo UI" w:hAnsi="Meiryo UI" w:cs="Meiryo UI"/>
        </w:rPr>
      </w:pPr>
      <w:r>
        <w:rPr>
          <w:rFonts w:ascii="Meiryo UI" w:eastAsia="Meiryo UI" w:hAnsi="Meiryo UI" w:cs="Meiryo UI"/>
        </w:rPr>
        <w:br w:type="page"/>
      </w:r>
    </w:p>
    <w:p w14:paraId="2827C8AB" w14:textId="77777777" w:rsidR="003C102D" w:rsidRPr="0076378E" w:rsidRDefault="003C102D" w:rsidP="00065B43">
      <w:pPr>
        <w:pStyle w:val="1"/>
        <w:numPr>
          <w:ilvl w:val="0"/>
          <w:numId w:val="16"/>
        </w:numPr>
        <w:rPr>
          <w:rFonts w:ascii="Meiryo UI" w:eastAsia="Meiryo UI" w:hAnsi="Meiryo UI" w:cs="Meiryo UI"/>
          <w:color w:val="41011B"/>
        </w:rPr>
      </w:pPr>
      <w:bookmarkStart w:id="5" w:name="_Toc494881398"/>
      <w:r w:rsidRPr="0076378E">
        <w:rPr>
          <w:rFonts w:ascii="Meiryo UI" w:eastAsia="Meiryo UI" w:hAnsi="Meiryo UI" w:cs="Meiryo UI" w:hint="eastAsia"/>
          <w:color w:val="41011B"/>
        </w:rPr>
        <w:lastRenderedPageBreak/>
        <w:t>火災・爆発を引き起こすおそれがある絵表示</w:t>
      </w:r>
      <w:bookmarkEnd w:id="5"/>
    </w:p>
    <w:p w14:paraId="194A0F88" w14:textId="452A7DB7" w:rsidR="003C102D" w:rsidRDefault="00EA272B" w:rsidP="00046FEC">
      <w:pPr>
        <w:widowControl/>
        <w:ind w:firstLineChars="100" w:firstLine="210"/>
        <w:jc w:val="left"/>
        <w:rPr>
          <w:rFonts w:ascii="Meiryo UI" w:eastAsia="Meiryo UI" w:hAnsi="Meiryo UI" w:cs="Meiryo UI"/>
        </w:rPr>
      </w:pPr>
      <w:r>
        <w:rPr>
          <w:rFonts w:ascii="Meiryo UI" w:eastAsia="Meiryo UI" w:hAnsi="Meiryo UI" w:cs="Meiryo UI" w:hint="eastAsia"/>
        </w:rPr>
        <w:t>火災・爆発</w:t>
      </w:r>
      <w:r w:rsidR="003C102D">
        <w:rPr>
          <w:rFonts w:ascii="Meiryo UI" w:eastAsia="Meiryo UI" w:hAnsi="Meiryo UI" w:cs="Meiryo UI" w:hint="eastAsia"/>
        </w:rPr>
        <w:t>を引き起こすおそれがある絵表示</w:t>
      </w:r>
      <w:r w:rsidR="00E31B23">
        <w:rPr>
          <w:rFonts w:ascii="Meiryo UI" w:eastAsia="Meiryo UI" w:hAnsi="Meiryo UI" w:cs="Meiryo UI" w:hint="eastAsia"/>
        </w:rPr>
        <w:t>は次の5種であり、</w:t>
      </w:r>
      <w:r w:rsidR="00E31B23">
        <w:rPr>
          <w:rFonts w:ascii="Meiryo UI" w:eastAsia="Meiryo UI" w:hAnsi="Meiryo UI" w:cs="Meiryo UI" w:hint="eastAsia"/>
          <w:noProof/>
        </w:rPr>
        <w:t>厚生労働省のホームページにて公開されているポスター「</w:t>
      </w:r>
      <w:r w:rsidR="00E31B23" w:rsidRPr="00077869">
        <w:rPr>
          <w:rFonts w:ascii="Meiryo UI" w:eastAsia="Meiryo UI" w:hAnsi="Meiryo UI" w:cs="Meiryo UI" w:hint="eastAsia"/>
          <w:noProof/>
        </w:rPr>
        <w:t>化学物質取り扱い時には絵表示を確認！</w:t>
      </w:r>
      <w:r w:rsidR="00E31B23">
        <w:rPr>
          <w:rFonts w:ascii="Meiryo UI" w:eastAsia="Meiryo UI" w:hAnsi="Meiryo UI" w:cs="Meiryo UI" w:hint="eastAsia"/>
          <w:noProof/>
        </w:rPr>
        <w:t>」から、絵表示ごとの</w:t>
      </w:r>
      <w:r w:rsidR="00E31B23" w:rsidRPr="00AD1BCF">
        <w:rPr>
          <w:rFonts w:ascii="Meiryo UI" w:eastAsia="Meiryo UI" w:hAnsi="Meiryo UI" w:cs="Meiryo UI" w:hint="eastAsia"/>
          <w:noProof/>
        </w:rPr>
        <w:t>代表的な危険性・有害</w:t>
      </w:r>
      <w:r w:rsidR="00E31B23">
        <w:rPr>
          <w:rFonts w:ascii="Meiryo UI" w:eastAsia="Meiryo UI" w:hAnsi="Meiryo UI" w:cs="Meiryo UI" w:hint="eastAsia"/>
          <w:noProof/>
        </w:rPr>
        <w:t>性</w:t>
      </w:r>
      <w:r w:rsidR="00E31B23" w:rsidRPr="00AD1BCF">
        <w:rPr>
          <w:rFonts w:ascii="Meiryo UI" w:eastAsia="Meiryo UI" w:hAnsi="Meiryo UI" w:cs="Meiryo UI" w:hint="eastAsia"/>
          <w:noProof/>
        </w:rPr>
        <w:t>と注意事項の例</w:t>
      </w:r>
      <w:r w:rsidR="00E31B23">
        <w:rPr>
          <w:rFonts w:ascii="Meiryo UI" w:eastAsia="Meiryo UI" w:hAnsi="Meiryo UI" w:cs="Meiryo UI" w:hint="eastAsia"/>
          <w:noProof/>
        </w:rPr>
        <w:t>が確認できます</w:t>
      </w:r>
      <w:r w:rsidR="00E31B23">
        <w:rPr>
          <w:rFonts w:ascii="Meiryo UI" w:eastAsia="Meiryo UI" w:hAnsi="Meiryo UI" w:cs="Meiryo UI" w:hint="eastAsia"/>
        </w:rPr>
        <w:t>。</w:t>
      </w:r>
    </w:p>
    <w:p w14:paraId="49428BDA" w14:textId="77777777" w:rsidR="009B473C" w:rsidRDefault="009B473C" w:rsidP="00A14455">
      <w:pPr>
        <w:widowControl/>
        <w:jc w:val="left"/>
        <w:rPr>
          <w:rFonts w:ascii="Meiryo UI" w:eastAsia="Meiryo UI" w:hAnsi="Meiryo UI" w:cs="Meiryo UI"/>
        </w:rPr>
      </w:pPr>
    </w:p>
    <w:tbl>
      <w:tblPr>
        <w:tblStyle w:val="a3"/>
        <w:tblW w:w="8505" w:type="dxa"/>
        <w:tblInd w:w="-5" w:type="dxa"/>
        <w:tblLook w:val="04A0" w:firstRow="1" w:lastRow="0" w:firstColumn="1" w:lastColumn="0" w:noHBand="0" w:noVBand="1"/>
      </w:tblPr>
      <w:tblGrid>
        <w:gridCol w:w="992"/>
        <w:gridCol w:w="3118"/>
        <w:gridCol w:w="4395"/>
      </w:tblGrid>
      <w:tr w:rsidR="00C92CCA" w:rsidRPr="001001A2" w14:paraId="30DDC2C3" w14:textId="77777777" w:rsidTr="00C92CCA">
        <w:tc>
          <w:tcPr>
            <w:tcW w:w="992" w:type="dxa"/>
            <w:shd w:val="clear" w:color="auto" w:fill="FDF3ED"/>
            <w:vAlign w:val="center"/>
          </w:tcPr>
          <w:p w14:paraId="18FC13EC" w14:textId="77777777" w:rsidR="00C92CCA" w:rsidRPr="001001A2" w:rsidRDefault="00C92CCA" w:rsidP="00C92CCA">
            <w:pPr>
              <w:snapToGrid w:val="0"/>
              <w:jc w:val="center"/>
              <w:rPr>
                <w:rFonts w:ascii="Meiryo UI" w:eastAsia="Meiryo UI" w:hAnsi="Meiryo UI" w:cs="Meiryo UI"/>
                <w:noProof/>
                <w:sz w:val="18"/>
              </w:rPr>
            </w:pPr>
            <w:r w:rsidRPr="001001A2">
              <w:rPr>
                <w:rFonts w:ascii="Meiryo UI" w:eastAsia="Meiryo UI" w:hAnsi="Meiryo UI" w:cs="Meiryo UI" w:hint="eastAsia"/>
                <w:noProof/>
                <w:sz w:val="18"/>
              </w:rPr>
              <w:t>絵表示</w:t>
            </w:r>
          </w:p>
        </w:tc>
        <w:tc>
          <w:tcPr>
            <w:tcW w:w="3118" w:type="dxa"/>
            <w:shd w:val="clear" w:color="auto" w:fill="FDF3ED"/>
            <w:vAlign w:val="center"/>
          </w:tcPr>
          <w:p w14:paraId="19950387" w14:textId="0A25BCBC" w:rsidR="00C92CCA" w:rsidRPr="001001A2" w:rsidRDefault="009F122B" w:rsidP="00C92CCA">
            <w:pPr>
              <w:snapToGrid w:val="0"/>
              <w:jc w:val="center"/>
              <w:rPr>
                <w:rFonts w:ascii="Meiryo UI" w:eastAsia="Meiryo UI" w:hAnsi="Meiryo UI" w:cs="Meiryo UI"/>
                <w:noProof/>
                <w:sz w:val="18"/>
              </w:rPr>
            </w:pPr>
            <w:r>
              <w:rPr>
                <w:rFonts w:ascii="Meiryo UI" w:eastAsia="Meiryo UI" w:hAnsi="Meiryo UI" w:cs="Meiryo UI" w:hint="eastAsia"/>
                <w:noProof/>
                <w:sz w:val="18"/>
              </w:rPr>
              <w:t>代表的な</w:t>
            </w:r>
            <w:r w:rsidR="00C92CCA" w:rsidRPr="001001A2">
              <w:rPr>
                <w:rFonts w:ascii="Meiryo UI" w:eastAsia="Meiryo UI" w:hAnsi="Meiryo UI" w:cs="Meiryo UI" w:hint="eastAsia"/>
                <w:noProof/>
                <w:sz w:val="18"/>
              </w:rPr>
              <w:t>危険性・有害性</w:t>
            </w:r>
          </w:p>
        </w:tc>
        <w:tc>
          <w:tcPr>
            <w:tcW w:w="4395" w:type="dxa"/>
            <w:shd w:val="clear" w:color="auto" w:fill="FDF3ED"/>
            <w:vAlign w:val="center"/>
          </w:tcPr>
          <w:p w14:paraId="04B50DC4" w14:textId="7A060474" w:rsidR="00C92CCA" w:rsidRPr="001001A2" w:rsidRDefault="009F122B" w:rsidP="00C92CCA">
            <w:pPr>
              <w:snapToGrid w:val="0"/>
              <w:jc w:val="center"/>
              <w:rPr>
                <w:rFonts w:ascii="Meiryo UI" w:eastAsia="Meiryo UI" w:hAnsi="Meiryo UI" w:cs="Meiryo UI"/>
                <w:noProof/>
                <w:sz w:val="18"/>
              </w:rPr>
            </w:pPr>
            <w:r>
              <w:rPr>
                <w:rFonts w:ascii="Meiryo UI" w:eastAsia="Meiryo UI" w:hAnsi="Meiryo UI" w:cs="Meiryo UI" w:hint="eastAsia"/>
                <w:noProof/>
                <w:sz w:val="18"/>
              </w:rPr>
              <w:t>代表的な</w:t>
            </w:r>
            <w:r w:rsidR="00C92CCA" w:rsidRPr="001001A2">
              <w:rPr>
                <w:rFonts w:ascii="Meiryo UI" w:eastAsia="Meiryo UI" w:hAnsi="Meiryo UI" w:cs="Meiryo UI" w:hint="eastAsia"/>
                <w:noProof/>
                <w:sz w:val="18"/>
              </w:rPr>
              <w:t>注意事項</w:t>
            </w:r>
            <w:r>
              <w:rPr>
                <w:rFonts w:ascii="Meiryo UI" w:eastAsia="Meiryo UI" w:hAnsi="Meiryo UI" w:cs="Meiryo UI" w:hint="eastAsia"/>
                <w:noProof/>
                <w:sz w:val="18"/>
              </w:rPr>
              <w:t>の例</w:t>
            </w:r>
          </w:p>
        </w:tc>
      </w:tr>
      <w:tr w:rsidR="009F122B" w:rsidRPr="009313E2" w14:paraId="0EBC38AA" w14:textId="77777777" w:rsidTr="00C92CCA">
        <w:tc>
          <w:tcPr>
            <w:tcW w:w="992" w:type="dxa"/>
            <w:vAlign w:val="center"/>
          </w:tcPr>
          <w:p w14:paraId="46859346" w14:textId="77777777" w:rsidR="009F122B" w:rsidRPr="009313E2" w:rsidRDefault="009F122B" w:rsidP="009F122B">
            <w:pPr>
              <w:snapToGrid w:val="0"/>
              <w:jc w:val="center"/>
              <w:rPr>
                <w:rFonts w:ascii="Meiryo UI" w:eastAsia="Meiryo UI" w:hAnsi="Meiryo UI" w:cs="Meiryo UI"/>
                <w:noProof/>
                <w:sz w:val="16"/>
              </w:rPr>
            </w:pPr>
            <w:r>
              <w:rPr>
                <w:noProof/>
              </w:rPr>
              <w:drawing>
                <wp:inline distT="0" distB="0" distL="0" distR="0" wp14:anchorId="7625937A" wp14:editId="1A979EBE">
                  <wp:extent cx="360000" cy="360000"/>
                  <wp:effectExtent l="0" t="0" r="2540" b="2540"/>
                  <wp:docPr id="2198" name="図 2198" descr="https://www.unece.org/fileadmin/DAM/trans/danger/publi/ghs/pictograms/expl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ece.org/fileadmin/DAM/trans/danger/publi/ghs/pictograms/explo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vAlign w:val="center"/>
          </w:tcPr>
          <w:p w14:paraId="2616BE0C"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爆発物：大量爆発危険性</w:t>
            </w:r>
          </w:p>
          <w:p w14:paraId="5185914C"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爆発物：火災、爆風又は飛散危険性</w:t>
            </w:r>
          </w:p>
          <w:p w14:paraId="1192DDDF" w14:textId="20D3CC80"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熱すると爆発のおそれ</w:t>
            </w:r>
          </w:p>
        </w:tc>
        <w:tc>
          <w:tcPr>
            <w:tcW w:w="4395" w:type="dxa"/>
            <w:vAlign w:val="center"/>
          </w:tcPr>
          <w:p w14:paraId="5C38E92B"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禁煙。</w:t>
            </w:r>
          </w:p>
          <w:p w14:paraId="0E55F7CE"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高温、スパーク、火種を近づけないこと。</w:t>
            </w:r>
          </w:p>
          <w:p w14:paraId="131063DE"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火災の場合は、退避すること。</w:t>
            </w:r>
          </w:p>
          <w:p w14:paraId="6360AC3B" w14:textId="3E82AB33"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内容物／容器を法令にしたがって廃棄すること。</w:t>
            </w:r>
          </w:p>
        </w:tc>
      </w:tr>
      <w:tr w:rsidR="009F122B" w:rsidRPr="009313E2" w14:paraId="38D8277B" w14:textId="77777777" w:rsidTr="00C92CCA">
        <w:tc>
          <w:tcPr>
            <w:tcW w:w="992" w:type="dxa"/>
            <w:vAlign w:val="center"/>
          </w:tcPr>
          <w:p w14:paraId="65D69471" w14:textId="77777777" w:rsidR="009F122B" w:rsidRPr="009313E2" w:rsidRDefault="009F122B" w:rsidP="009F122B">
            <w:pPr>
              <w:snapToGrid w:val="0"/>
              <w:jc w:val="center"/>
              <w:rPr>
                <w:rFonts w:ascii="Meiryo UI" w:eastAsia="Meiryo UI" w:hAnsi="Meiryo UI" w:cs="Meiryo UI"/>
                <w:noProof/>
                <w:sz w:val="16"/>
              </w:rPr>
            </w:pPr>
            <w:r>
              <w:rPr>
                <w:noProof/>
              </w:rPr>
              <w:drawing>
                <wp:inline distT="0" distB="0" distL="0" distR="0" wp14:anchorId="45B19665" wp14:editId="48E38372">
                  <wp:extent cx="360000" cy="360000"/>
                  <wp:effectExtent l="0" t="0" r="2540" b="2540"/>
                  <wp:docPr id="2199" name="図 2199"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vAlign w:val="center"/>
          </w:tcPr>
          <w:p w14:paraId="48A8DD86"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極めて可燃性の高いガス・エアゾール</w:t>
            </w:r>
          </w:p>
          <w:p w14:paraId="1147381F"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引火性の高い液体および蒸気</w:t>
            </w:r>
          </w:p>
          <w:p w14:paraId="7440B9F3"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可燃性固体</w:t>
            </w:r>
          </w:p>
          <w:p w14:paraId="722AA46C"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熱すると火災のおそれ</w:t>
            </w:r>
          </w:p>
          <w:p w14:paraId="68F2BAE5"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空気に触れると自然発火のおそれ</w:t>
            </w:r>
          </w:p>
          <w:p w14:paraId="2714BEB8" w14:textId="5B7004D8"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水に触れると可燃性ガスを発生</w:t>
            </w:r>
          </w:p>
        </w:tc>
        <w:tc>
          <w:tcPr>
            <w:tcW w:w="4395" w:type="dxa"/>
            <w:vAlign w:val="center"/>
          </w:tcPr>
          <w:p w14:paraId="5BF16825"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禁煙。</w:t>
            </w:r>
          </w:p>
          <w:p w14:paraId="57353F90"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高温、スパーク、火種を近づけないこと。</w:t>
            </w:r>
          </w:p>
          <w:p w14:paraId="61E5681E" w14:textId="30D45546"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換気の良い場所で保管すること。</w:t>
            </w:r>
          </w:p>
        </w:tc>
      </w:tr>
      <w:tr w:rsidR="009F122B" w:rsidRPr="009313E2" w14:paraId="66E6958E" w14:textId="77777777" w:rsidTr="00B35C0F">
        <w:trPr>
          <w:trHeight w:val="630"/>
        </w:trPr>
        <w:tc>
          <w:tcPr>
            <w:tcW w:w="992" w:type="dxa"/>
            <w:vAlign w:val="center"/>
          </w:tcPr>
          <w:p w14:paraId="576F78B1" w14:textId="77777777" w:rsidR="009F122B" w:rsidRDefault="009F122B" w:rsidP="009F122B">
            <w:pPr>
              <w:snapToGrid w:val="0"/>
              <w:jc w:val="center"/>
              <w:rPr>
                <w:noProof/>
              </w:rPr>
            </w:pPr>
            <w:r>
              <w:rPr>
                <w:noProof/>
              </w:rPr>
              <w:drawing>
                <wp:inline distT="0" distB="0" distL="0" distR="0" wp14:anchorId="5B3695B0" wp14:editId="581962A5">
                  <wp:extent cx="360000" cy="360000"/>
                  <wp:effectExtent l="0" t="0" r="2540" b="2540"/>
                  <wp:docPr id="2200" name="図 2200" descr="https://www.unece.org/fileadmin/DAM/trans/danger/publi/ghs/pictograms/rondf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ece.org/fileadmin/DAM/trans/danger/publi/ghs/pictograms/rondflam.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vAlign w:val="center"/>
          </w:tcPr>
          <w:p w14:paraId="5CD82FBA"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発火又は火災助長のおそれ</w:t>
            </w:r>
          </w:p>
          <w:p w14:paraId="6CABCF7B"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火災又は爆発のおそれ</w:t>
            </w:r>
          </w:p>
          <w:p w14:paraId="4C94B98A" w14:textId="1196E0A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火災助長のおそれ</w:t>
            </w:r>
          </w:p>
        </w:tc>
        <w:tc>
          <w:tcPr>
            <w:tcW w:w="4395" w:type="dxa"/>
            <w:vAlign w:val="center"/>
          </w:tcPr>
          <w:p w14:paraId="373F85E9"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禁煙。</w:t>
            </w:r>
          </w:p>
          <w:p w14:paraId="1B00F9D6"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燃えるものから遠ざけること。</w:t>
            </w:r>
          </w:p>
          <w:p w14:paraId="009ECB36" w14:textId="0F7D5771"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隔離して保管すること。</w:t>
            </w:r>
          </w:p>
        </w:tc>
      </w:tr>
      <w:tr w:rsidR="009F122B" w:rsidRPr="009313E2" w14:paraId="6C8993AD" w14:textId="77777777" w:rsidTr="00C92CCA">
        <w:tc>
          <w:tcPr>
            <w:tcW w:w="992" w:type="dxa"/>
            <w:vAlign w:val="center"/>
          </w:tcPr>
          <w:p w14:paraId="3704589B" w14:textId="77777777" w:rsidR="009F122B" w:rsidRDefault="009F122B" w:rsidP="009F122B">
            <w:pPr>
              <w:snapToGrid w:val="0"/>
              <w:jc w:val="center"/>
              <w:rPr>
                <w:noProof/>
              </w:rPr>
            </w:pPr>
            <w:r>
              <w:rPr>
                <w:noProof/>
              </w:rPr>
              <w:drawing>
                <wp:inline distT="0" distB="0" distL="0" distR="0" wp14:anchorId="60EA2862" wp14:editId="121C2CA5">
                  <wp:extent cx="360000" cy="360000"/>
                  <wp:effectExtent l="0" t="0" r="2540" b="2540"/>
                  <wp:docPr id="2201" name="図 2201" descr="https://www.unece.org/fileadmin/DAM/trans/danger/publi/ghs/pictograms/bot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ece.org/fileadmin/DAM/trans/danger/publi/ghs/pictograms/bottle.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vAlign w:val="center"/>
          </w:tcPr>
          <w:p w14:paraId="307A3508"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高圧ガス：熱すると爆発のおそれ</w:t>
            </w:r>
          </w:p>
          <w:p w14:paraId="60AC694E" w14:textId="2DD935A4"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深冷液化ガス：凍傷又は傷害のおそれ</w:t>
            </w:r>
          </w:p>
        </w:tc>
        <w:tc>
          <w:tcPr>
            <w:tcW w:w="4395" w:type="dxa"/>
            <w:vAlign w:val="center"/>
          </w:tcPr>
          <w:p w14:paraId="5651CA64" w14:textId="77777777"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日光から遮断し、換気のよい場所で保管すること。</w:t>
            </w:r>
          </w:p>
          <w:p w14:paraId="203D58EF" w14:textId="00942574" w:rsidR="009F122B" w:rsidRPr="00046FEC" w:rsidRDefault="009F122B" w:rsidP="00046FEC">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耐寒手袋および保護面または保護眼鏡を着用すること。</w:t>
            </w:r>
          </w:p>
        </w:tc>
      </w:tr>
      <w:tr w:rsidR="009F122B" w:rsidRPr="009313E2" w14:paraId="664BF356" w14:textId="77777777" w:rsidTr="00B35C0F">
        <w:trPr>
          <w:trHeight w:val="664"/>
        </w:trPr>
        <w:tc>
          <w:tcPr>
            <w:tcW w:w="992" w:type="dxa"/>
            <w:vAlign w:val="center"/>
          </w:tcPr>
          <w:p w14:paraId="74F33F4B" w14:textId="77777777" w:rsidR="009F122B" w:rsidRDefault="009F122B" w:rsidP="009F122B">
            <w:pPr>
              <w:snapToGrid w:val="0"/>
              <w:jc w:val="center"/>
              <w:rPr>
                <w:noProof/>
              </w:rPr>
            </w:pPr>
            <w:r>
              <w:rPr>
                <w:noProof/>
              </w:rPr>
              <w:drawing>
                <wp:inline distT="0" distB="0" distL="0" distR="0" wp14:anchorId="5DE95EC7" wp14:editId="5CE5D1E8">
                  <wp:extent cx="360000" cy="360000"/>
                  <wp:effectExtent l="0" t="0" r="2540" b="2540"/>
                  <wp:docPr id="2203" name="図 2203"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vAlign w:val="center"/>
          </w:tcPr>
          <w:p w14:paraId="32D00C5E" w14:textId="4E6D881D" w:rsidR="009F122B" w:rsidRPr="00046FEC" w:rsidRDefault="009F122B" w:rsidP="009F122B">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金属腐食のおそれ</w:t>
            </w:r>
          </w:p>
        </w:tc>
        <w:tc>
          <w:tcPr>
            <w:tcW w:w="4395" w:type="dxa"/>
            <w:vAlign w:val="center"/>
          </w:tcPr>
          <w:p w14:paraId="7277502E" w14:textId="5B0BAA7C" w:rsidR="009F122B" w:rsidRPr="00046FEC" w:rsidRDefault="009F122B" w:rsidP="009F122B">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他の容器に移し替えないこと。</w:t>
            </w:r>
          </w:p>
        </w:tc>
      </w:tr>
    </w:tbl>
    <w:p w14:paraId="0AC3298D" w14:textId="77777777" w:rsidR="003C102D" w:rsidRPr="00C92CCA" w:rsidRDefault="003C102D" w:rsidP="00A14455">
      <w:pPr>
        <w:widowControl/>
        <w:jc w:val="left"/>
        <w:rPr>
          <w:rFonts w:ascii="Meiryo UI" w:eastAsia="Meiryo UI" w:hAnsi="Meiryo UI" w:cs="Meiryo UI"/>
        </w:rPr>
      </w:pPr>
    </w:p>
    <w:p w14:paraId="4586754A" w14:textId="77777777" w:rsidR="00E31B23" w:rsidRDefault="00E31B23" w:rsidP="00E31B23">
      <w:pPr>
        <w:rPr>
          <w:rFonts w:ascii="Meiryo UI" w:eastAsia="Meiryo UI" w:hAnsi="Meiryo UI" w:cs="Meiryo UI"/>
          <w:noProof/>
        </w:rPr>
      </w:pPr>
      <w:r>
        <w:rPr>
          <w:rFonts w:ascii="Meiryo UI" w:eastAsia="Meiryo UI" w:hAnsi="Meiryo UI" w:cs="Meiryo UI" w:hint="eastAsia"/>
          <w:noProof/>
        </w:rPr>
        <w:t>ポスターは下記URLからダウンロードできます。</w:t>
      </w:r>
    </w:p>
    <w:p w14:paraId="524E7744" w14:textId="77777777" w:rsidR="00E31B23" w:rsidRDefault="00E31B23" w:rsidP="00E31B23">
      <w:pPr>
        <w:rPr>
          <w:rFonts w:ascii="Meiryo UI" w:eastAsia="Meiryo UI" w:hAnsi="Meiryo UI" w:cs="Meiryo UI"/>
          <w:noProof/>
        </w:rPr>
      </w:pPr>
      <w:hyperlink r:id="rId16" w:history="1">
        <w:r w:rsidRPr="001A36B6">
          <w:rPr>
            <w:rStyle w:val="a6"/>
            <w:rFonts w:ascii="Meiryo UI" w:eastAsia="Meiryo UI" w:hAnsi="Meiryo UI" w:cs="Meiryo UI"/>
            <w:noProof/>
          </w:rPr>
          <w:t>https://www.mhlw.go.jp/content/11305000/000549293.pdf</w:t>
        </w:r>
      </w:hyperlink>
    </w:p>
    <w:p w14:paraId="7C1DAAA2" w14:textId="77777777" w:rsidR="003C102D" w:rsidRPr="00046FEC" w:rsidRDefault="003C102D" w:rsidP="00A14455">
      <w:pPr>
        <w:widowControl/>
        <w:jc w:val="left"/>
        <w:rPr>
          <w:rFonts w:ascii="Meiryo UI" w:eastAsia="Meiryo UI" w:hAnsi="Meiryo UI" w:cs="Meiryo UI"/>
        </w:rPr>
      </w:pPr>
    </w:p>
    <w:p w14:paraId="192813B2" w14:textId="77777777" w:rsidR="00C92CCA" w:rsidRDefault="00C92CCA">
      <w:pPr>
        <w:widowControl/>
        <w:jc w:val="left"/>
        <w:rPr>
          <w:rFonts w:ascii="Meiryo UI" w:eastAsia="Meiryo UI" w:hAnsi="Meiryo UI" w:cs="Meiryo UI"/>
        </w:rPr>
      </w:pPr>
      <w:r>
        <w:rPr>
          <w:rFonts w:ascii="Meiryo UI" w:eastAsia="Meiryo UI" w:hAnsi="Meiryo UI" w:cs="Meiryo UI"/>
        </w:rPr>
        <w:br w:type="page"/>
      </w:r>
    </w:p>
    <w:p w14:paraId="31885D78" w14:textId="77777777" w:rsidR="00C92CCA" w:rsidRPr="0076378E" w:rsidRDefault="00C92CCA" w:rsidP="00065B43">
      <w:pPr>
        <w:pStyle w:val="1"/>
        <w:numPr>
          <w:ilvl w:val="0"/>
          <w:numId w:val="16"/>
        </w:numPr>
        <w:rPr>
          <w:rFonts w:ascii="Meiryo UI" w:eastAsia="Meiryo UI" w:hAnsi="Meiryo UI" w:cs="Meiryo UI"/>
          <w:color w:val="41011B"/>
        </w:rPr>
      </w:pPr>
      <w:bookmarkStart w:id="6" w:name="_Toc494881399"/>
      <w:r w:rsidRPr="0076378E">
        <w:rPr>
          <w:rFonts w:ascii="Meiryo UI" w:eastAsia="Meiryo UI" w:hAnsi="Meiryo UI" w:cs="Meiryo UI" w:hint="eastAsia"/>
          <w:color w:val="41011B"/>
        </w:rPr>
        <w:lastRenderedPageBreak/>
        <w:t>危険有害性情報と注意書きの確認</w:t>
      </w:r>
      <w:bookmarkEnd w:id="6"/>
    </w:p>
    <w:tbl>
      <w:tblPr>
        <w:tblStyle w:val="a3"/>
        <w:tblW w:w="0" w:type="auto"/>
        <w:shd w:val="clear" w:color="auto" w:fill="E2F0D9"/>
        <w:tblLook w:val="04A0" w:firstRow="1" w:lastRow="0" w:firstColumn="1" w:lastColumn="0" w:noHBand="0" w:noVBand="1"/>
      </w:tblPr>
      <w:tblGrid>
        <w:gridCol w:w="8494"/>
      </w:tblGrid>
      <w:tr w:rsidR="00C92CCA" w14:paraId="72F09332" w14:textId="77777777" w:rsidTr="0076378E">
        <w:tc>
          <w:tcPr>
            <w:tcW w:w="8494" w:type="dxa"/>
            <w:tcBorders>
              <w:top w:val="single" w:sz="4" w:space="0" w:color="41011B"/>
              <w:left w:val="single" w:sz="4" w:space="0" w:color="41011B"/>
              <w:bottom w:val="single" w:sz="4" w:space="0" w:color="41011B"/>
              <w:right w:val="single" w:sz="4" w:space="0" w:color="41011B"/>
            </w:tcBorders>
            <w:shd w:val="clear" w:color="auto" w:fill="FDF3ED"/>
          </w:tcPr>
          <w:p w14:paraId="57769B36" w14:textId="77777777" w:rsidR="00C92CCA" w:rsidRDefault="00C92CCA" w:rsidP="00C92CCA">
            <w:pPr>
              <w:rPr>
                <w:rFonts w:ascii="Meiryo UI" w:eastAsia="Meiryo UI" w:hAnsi="Meiryo UI" w:cs="Meiryo UI"/>
              </w:rPr>
            </w:pPr>
            <w:r>
              <w:rPr>
                <w:rFonts w:ascii="Meiryo UI" w:eastAsia="Meiryo UI" w:hAnsi="Meiryo UI" w:cs="Meiryo UI" w:hint="eastAsia"/>
              </w:rPr>
              <w:t>【学習のポイント】</w:t>
            </w:r>
          </w:p>
          <w:p w14:paraId="7C2D3F8E" w14:textId="77777777" w:rsidR="00C92CCA" w:rsidRDefault="00C92CCA"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ラベルに記載されている</w:t>
            </w:r>
            <w:r w:rsidR="002A6A0F">
              <w:rPr>
                <w:rFonts w:ascii="Meiryo UI" w:eastAsia="Meiryo UI" w:hAnsi="Meiryo UI" w:cs="Meiryo UI" w:hint="eastAsia"/>
              </w:rPr>
              <w:t>「</w:t>
            </w:r>
            <w:r>
              <w:rPr>
                <w:rFonts w:ascii="Meiryo UI" w:eastAsia="Meiryo UI" w:hAnsi="Meiryo UI" w:cs="Meiryo UI" w:hint="eastAsia"/>
              </w:rPr>
              <w:t>危険有害性情報</w:t>
            </w:r>
            <w:r w:rsidR="002A6A0F">
              <w:rPr>
                <w:rFonts w:ascii="Meiryo UI" w:eastAsia="Meiryo UI" w:hAnsi="Meiryo UI" w:cs="Meiryo UI" w:hint="eastAsia"/>
              </w:rPr>
              <w:t>」</w:t>
            </w:r>
            <w:r>
              <w:rPr>
                <w:rFonts w:ascii="Meiryo UI" w:eastAsia="Meiryo UI" w:hAnsi="Meiryo UI" w:cs="Meiryo UI" w:hint="eastAsia"/>
              </w:rPr>
              <w:t>と</w:t>
            </w:r>
            <w:r w:rsidR="002A6A0F">
              <w:rPr>
                <w:rFonts w:ascii="Meiryo UI" w:eastAsia="Meiryo UI" w:hAnsi="Meiryo UI" w:cs="Meiryo UI" w:hint="eastAsia"/>
              </w:rPr>
              <w:t>「</w:t>
            </w:r>
            <w:r>
              <w:rPr>
                <w:rFonts w:ascii="Meiryo UI" w:eastAsia="Meiryo UI" w:hAnsi="Meiryo UI" w:cs="Meiryo UI" w:hint="eastAsia"/>
              </w:rPr>
              <w:t>注意書き</w:t>
            </w:r>
            <w:r w:rsidR="002A6A0F">
              <w:rPr>
                <w:rFonts w:ascii="Meiryo UI" w:eastAsia="Meiryo UI" w:hAnsi="Meiryo UI" w:cs="Meiryo UI" w:hint="eastAsia"/>
              </w:rPr>
              <w:t>」</w:t>
            </w:r>
            <w:r>
              <w:rPr>
                <w:rFonts w:ascii="Meiryo UI" w:eastAsia="Meiryo UI" w:hAnsi="Meiryo UI" w:cs="Meiryo UI" w:hint="eastAsia"/>
              </w:rPr>
              <w:t>から、取り扱う物質にはどのような危険性があり、どのように取り扱う必要があるかを確認しましょう。</w:t>
            </w:r>
          </w:p>
          <w:p w14:paraId="6EEC1BBA" w14:textId="77777777" w:rsidR="00C92CCA" w:rsidRPr="00800147" w:rsidRDefault="00C92CCA"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現在取り扱っている化学物質のラベル表示を確認し、どのような危険性があるかを確認し、適切に取り扱っているかを確認しましょう。</w:t>
            </w:r>
          </w:p>
        </w:tc>
      </w:tr>
    </w:tbl>
    <w:p w14:paraId="124BE346" w14:textId="77777777" w:rsidR="00C92CCA" w:rsidRDefault="00C92CCA" w:rsidP="00C92CCA">
      <w:pPr>
        <w:rPr>
          <w:rFonts w:ascii="Meiryo UI" w:eastAsia="Meiryo UI" w:hAnsi="Meiryo UI" w:cs="Meiryo UI"/>
        </w:rPr>
      </w:pPr>
    </w:p>
    <w:p w14:paraId="045A9C85" w14:textId="184EE458" w:rsidR="00C92CCA" w:rsidRDefault="00C92CCA" w:rsidP="00046FEC">
      <w:pPr>
        <w:ind w:firstLineChars="100" w:firstLine="210"/>
        <w:rPr>
          <w:rFonts w:ascii="Meiryo UI" w:eastAsia="Meiryo UI" w:hAnsi="Meiryo UI" w:cs="Meiryo UI"/>
        </w:rPr>
      </w:pPr>
      <w:r>
        <w:rPr>
          <w:rFonts w:ascii="Meiryo UI" w:eastAsia="Meiryo UI" w:hAnsi="Meiryo UI" w:cs="Meiryo UI" w:hint="eastAsia"/>
        </w:rPr>
        <w:t>次ページに、ラベル表示の例を示します。</w:t>
      </w:r>
      <w:bookmarkStart w:id="7" w:name="_Hlk35958546"/>
      <w:r w:rsidR="00911C92">
        <w:rPr>
          <w:rFonts w:ascii="Meiryo UI" w:eastAsia="Meiryo UI" w:hAnsi="Meiryo UI" w:cs="Meiryo UI" w:hint="eastAsia"/>
        </w:rPr>
        <w:t>このラベルから読みとれる、</w:t>
      </w:r>
      <w:r w:rsidR="008711BA">
        <w:rPr>
          <w:rFonts w:ascii="Meiryo UI" w:eastAsia="Meiryo UI" w:hAnsi="Meiryo UI" w:cs="Meiryo UI" w:hint="eastAsia"/>
        </w:rPr>
        <w:t>火災・爆発</w:t>
      </w:r>
      <w:r w:rsidR="00911C92">
        <w:rPr>
          <w:rFonts w:ascii="Meiryo UI" w:eastAsia="Meiryo UI" w:hAnsi="Meiryo UI" w:cs="Meiryo UI" w:hint="eastAsia"/>
        </w:rPr>
        <w:t>を防止するために必要な情報の代表的例は</w:t>
      </w:r>
      <w:r w:rsidR="00E31B23">
        <w:rPr>
          <w:rFonts w:ascii="Meiryo UI" w:eastAsia="Meiryo UI" w:hAnsi="Meiryo UI" w:cs="Meiryo UI" w:hint="eastAsia"/>
        </w:rPr>
        <w:t>次</w:t>
      </w:r>
      <w:r w:rsidR="00911C92">
        <w:rPr>
          <w:rFonts w:ascii="Meiryo UI" w:eastAsia="Meiryo UI" w:hAnsi="Meiryo UI" w:cs="Meiryo UI" w:hint="eastAsia"/>
        </w:rPr>
        <w:t>のとおりです。</w:t>
      </w:r>
    </w:p>
    <w:bookmarkEnd w:id="7"/>
    <w:p w14:paraId="2333549D" w14:textId="77777777" w:rsidR="00C92CCA" w:rsidRPr="00911C92" w:rsidRDefault="00C92CCA" w:rsidP="00C92CCA">
      <w:pPr>
        <w:rPr>
          <w:rFonts w:ascii="Meiryo UI" w:eastAsia="Meiryo UI" w:hAnsi="Meiryo UI" w:cs="Meiryo UI"/>
        </w:rPr>
      </w:pPr>
    </w:p>
    <w:p w14:paraId="0341CAA7" w14:textId="77777777" w:rsidR="00C92CCA" w:rsidRDefault="00C92CCA" w:rsidP="00065B43">
      <w:pPr>
        <w:pStyle w:val="a5"/>
        <w:numPr>
          <w:ilvl w:val="0"/>
          <w:numId w:val="10"/>
        </w:numPr>
        <w:ind w:leftChars="0"/>
        <w:rPr>
          <w:rFonts w:ascii="Meiryo UI" w:eastAsia="Meiryo UI" w:hAnsi="Meiryo UI" w:cs="Meiryo UI"/>
        </w:rPr>
      </w:pPr>
      <w:r w:rsidRPr="00362250">
        <w:rPr>
          <w:rFonts w:ascii="Meiryo UI" w:eastAsia="Meiryo UI" w:hAnsi="Meiryo UI" w:cs="Meiryo UI" w:hint="eastAsia"/>
        </w:rPr>
        <w:t>絵表示</w:t>
      </w:r>
    </w:p>
    <w:p w14:paraId="0E082450" w14:textId="7DAFC6D4" w:rsidR="00C92CCA" w:rsidRDefault="00C92CCA" w:rsidP="00046FEC">
      <w:pPr>
        <w:ind w:firstLineChars="100" w:firstLine="210"/>
        <w:rPr>
          <w:rFonts w:ascii="Meiryo UI" w:eastAsia="Meiryo UI" w:hAnsi="Meiryo UI" w:cs="Meiryo UI"/>
        </w:rPr>
      </w:pPr>
      <w:r>
        <w:rPr>
          <w:rFonts w:ascii="Meiryo UI" w:eastAsia="Meiryo UI" w:hAnsi="Meiryo UI" w:cs="Meiryo UI" w:hint="eastAsia"/>
        </w:rPr>
        <w:t>ラベルの絵表示</w:t>
      </w:r>
      <w:r w:rsidR="00E31B23">
        <w:rPr>
          <w:rFonts w:ascii="Meiryo UI" w:eastAsia="Meiryo UI" w:hAnsi="Meiryo UI" w:cs="Meiryo UI" w:hint="eastAsia"/>
        </w:rPr>
        <w:t>から、ポスター「</w:t>
      </w:r>
      <w:r w:rsidR="00E31B23" w:rsidRPr="00077869">
        <w:rPr>
          <w:rFonts w:ascii="Meiryo UI" w:eastAsia="Meiryo UI" w:hAnsi="Meiryo UI" w:cs="Meiryo UI" w:hint="eastAsia"/>
        </w:rPr>
        <w:t>化学物質取り扱い時には絵表示を確認！</w:t>
      </w:r>
      <w:r w:rsidR="00E31B23">
        <w:rPr>
          <w:rFonts w:ascii="Meiryo UI" w:eastAsia="Meiryo UI" w:hAnsi="Meiryo UI" w:cs="Meiryo UI" w:hint="eastAsia"/>
        </w:rPr>
        <w:t>」の該当する絵表示を確認すると</w:t>
      </w:r>
      <w:r>
        <w:rPr>
          <w:rFonts w:ascii="Meiryo UI" w:eastAsia="Meiryo UI" w:hAnsi="Meiryo UI" w:cs="Meiryo UI" w:hint="eastAsia"/>
        </w:rPr>
        <w:t>、どのような</w:t>
      </w:r>
      <w:r w:rsidR="008711BA">
        <w:rPr>
          <w:rFonts w:ascii="Meiryo UI" w:eastAsia="Meiryo UI" w:hAnsi="Meiryo UI" w:cs="Meiryo UI" w:hint="eastAsia"/>
        </w:rPr>
        <w:t>危険</w:t>
      </w:r>
      <w:r>
        <w:rPr>
          <w:rFonts w:ascii="Meiryo UI" w:eastAsia="Meiryo UI" w:hAnsi="Meiryo UI" w:cs="Meiryo UI" w:hint="eastAsia"/>
        </w:rPr>
        <w:t>性があるか把握することができます。また、取り扱い上の注意事項もそれに応じて把握することができます。</w:t>
      </w:r>
    </w:p>
    <w:tbl>
      <w:tblPr>
        <w:tblStyle w:val="a3"/>
        <w:tblW w:w="8505" w:type="dxa"/>
        <w:tblInd w:w="-5" w:type="dxa"/>
        <w:tblLook w:val="04A0" w:firstRow="1" w:lastRow="0" w:firstColumn="1" w:lastColumn="0" w:noHBand="0" w:noVBand="1"/>
      </w:tblPr>
      <w:tblGrid>
        <w:gridCol w:w="992"/>
        <w:gridCol w:w="3118"/>
        <w:gridCol w:w="4395"/>
      </w:tblGrid>
      <w:tr w:rsidR="008711BA" w:rsidRPr="009313E2" w14:paraId="316F674F" w14:textId="77777777" w:rsidTr="00C92CCA">
        <w:tc>
          <w:tcPr>
            <w:tcW w:w="992" w:type="dxa"/>
            <w:vAlign w:val="center"/>
          </w:tcPr>
          <w:p w14:paraId="6965DB04" w14:textId="77777777" w:rsidR="008711BA" w:rsidRDefault="008711BA" w:rsidP="008711BA">
            <w:pPr>
              <w:snapToGrid w:val="0"/>
              <w:jc w:val="center"/>
              <w:rPr>
                <w:noProof/>
              </w:rPr>
            </w:pPr>
            <w:r>
              <w:rPr>
                <w:noProof/>
              </w:rPr>
              <w:drawing>
                <wp:inline distT="0" distB="0" distL="0" distR="0" wp14:anchorId="77B29469" wp14:editId="18F465E6">
                  <wp:extent cx="360000" cy="360000"/>
                  <wp:effectExtent l="0" t="0" r="2540" b="2540"/>
                  <wp:docPr id="2206" name="図 2206"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vAlign w:val="center"/>
          </w:tcPr>
          <w:p w14:paraId="2D3DCB0C"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極めて可燃性の高いガス・エアゾール</w:t>
            </w:r>
          </w:p>
          <w:p w14:paraId="36A36234"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引火性の高い液体および蒸気</w:t>
            </w:r>
          </w:p>
          <w:p w14:paraId="34FB2C60"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可燃性固体</w:t>
            </w:r>
          </w:p>
          <w:p w14:paraId="22E21D4B"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熱すると火災のおそれ</w:t>
            </w:r>
          </w:p>
          <w:p w14:paraId="578A857C"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空気に触れると自然発火のおそれ</w:t>
            </w:r>
          </w:p>
          <w:p w14:paraId="32BDCADC" w14:textId="78B00AAA"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水に触れると可燃性ガスを発生</w:t>
            </w:r>
          </w:p>
        </w:tc>
        <w:tc>
          <w:tcPr>
            <w:tcW w:w="4395" w:type="dxa"/>
            <w:vAlign w:val="center"/>
          </w:tcPr>
          <w:p w14:paraId="1FDBE588"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禁煙。</w:t>
            </w:r>
          </w:p>
          <w:p w14:paraId="520150D0" w14:textId="77777777"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高温、スパーク、火種を近づけないこと。</w:t>
            </w:r>
          </w:p>
          <w:p w14:paraId="2CBEDEA0" w14:textId="16E0B43C" w:rsidR="008711BA" w:rsidRPr="00046FEC" w:rsidRDefault="008711BA" w:rsidP="008711BA">
            <w:pPr>
              <w:snapToGrid w:val="0"/>
              <w:rPr>
                <w:rFonts w:ascii="Meiryo UI" w:eastAsia="Meiryo UI" w:hAnsi="Meiryo UI" w:cs="Meiryo UI"/>
                <w:noProof/>
                <w:sz w:val="18"/>
                <w:szCs w:val="24"/>
              </w:rPr>
            </w:pPr>
            <w:r w:rsidRPr="00046FEC">
              <w:rPr>
                <w:rFonts w:ascii="Meiryo UI" w:eastAsia="Meiryo UI" w:hAnsi="Meiryo UI" w:cs="Meiryo UI" w:hint="eastAsia"/>
                <w:noProof/>
                <w:sz w:val="18"/>
                <w:szCs w:val="24"/>
              </w:rPr>
              <w:t>換気の良い場所で保管すること。</w:t>
            </w:r>
          </w:p>
        </w:tc>
      </w:tr>
    </w:tbl>
    <w:p w14:paraId="19DB0A9B" w14:textId="77777777" w:rsidR="00C92CCA" w:rsidRPr="00362250" w:rsidRDefault="00C92CCA" w:rsidP="00C92CCA">
      <w:pPr>
        <w:rPr>
          <w:rFonts w:ascii="Meiryo UI" w:eastAsia="Meiryo UI" w:hAnsi="Meiryo UI" w:cs="Meiryo UI"/>
        </w:rPr>
      </w:pPr>
    </w:p>
    <w:p w14:paraId="0332AC09" w14:textId="77777777" w:rsidR="00C92CCA" w:rsidRDefault="00C92CCA" w:rsidP="00065B43">
      <w:pPr>
        <w:pStyle w:val="a5"/>
        <w:numPr>
          <w:ilvl w:val="0"/>
          <w:numId w:val="10"/>
        </w:numPr>
        <w:ind w:leftChars="0"/>
        <w:rPr>
          <w:rFonts w:ascii="Meiryo UI" w:eastAsia="Meiryo UI" w:hAnsi="Meiryo UI" w:cs="Meiryo UI"/>
        </w:rPr>
      </w:pPr>
      <w:r>
        <w:rPr>
          <w:rFonts w:ascii="Meiryo UI" w:eastAsia="Meiryo UI" w:hAnsi="Meiryo UI" w:cs="Meiryo UI" w:hint="eastAsia"/>
        </w:rPr>
        <w:t>危険性情報</w:t>
      </w:r>
    </w:p>
    <w:p w14:paraId="49FE92EF" w14:textId="1E4F2E60" w:rsidR="00C92CCA" w:rsidRDefault="00C92CCA" w:rsidP="00046FEC">
      <w:pPr>
        <w:ind w:firstLineChars="100" w:firstLine="210"/>
        <w:rPr>
          <w:rFonts w:ascii="Meiryo UI" w:eastAsia="Meiryo UI" w:hAnsi="Meiryo UI" w:cs="Meiryo UI"/>
        </w:rPr>
      </w:pPr>
      <w:r>
        <w:rPr>
          <w:rFonts w:ascii="Meiryo UI" w:eastAsia="Meiryo UI" w:hAnsi="Meiryo UI" w:cs="Meiryo UI" w:hint="eastAsia"/>
        </w:rPr>
        <w:t>ラベルの危険有害性情報を読みとると、取り扱う化学物質が、</w:t>
      </w:r>
      <w:r w:rsidR="008711BA">
        <w:rPr>
          <w:rFonts w:ascii="Meiryo UI" w:eastAsia="Meiryo UI" w:hAnsi="Meiryo UI" w:cs="Meiryo UI" w:hint="eastAsia"/>
        </w:rPr>
        <w:t>火災・爆発</w:t>
      </w:r>
      <w:r>
        <w:rPr>
          <w:rFonts w:ascii="Meiryo UI" w:eastAsia="Meiryo UI" w:hAnsi="Meiryo UI" w:cs="Meiryo UI" w:hint="eastAsia"/>
        </w:rPr>
        <w:t>を引き起こす</w:t>
      </w:r>
      <w:r w:rsidR="008711BA">
        <w:rPr>
          <w:rFonts w:ascii="Meiryo UI" w:eastAsia="Meiryo UI" w:hAnsi="Meiryo UI" w:cs="Meiryo UI" w:hint="eastAsia"/>
        </w:rPr>
        <w:t>おそれがある</w:t>
      </w:r>
      <w:r>
        <w:rPr>
          <w:rFonts w:ascii="Meiryo UI" w:eastAsia="Meiryo UI" w:hAnsi="Meiryo UI" w:cs="Meiryo UI" w:hint="eastAsia"/>
        </w:rPr>
        <w:t>か</w:t>
      </w:r>
      <w:r w:rsidR="008711BA">
        <w:rPr>
          <w:rFonts w:ascii="Meiryo UI" w:eastAsia="Meiryo UI" w:hAnsi="Meiryo UI" w:cs="Meiryo UI" w:hint="eastAsia"/>
        </w:rPr>
        <w:t>を</w:t>
      </w:r>
      <w:r>
        <w:rPr>
          <w:rFonts w:ascii="Meiryo UI" w:eastAsia="Meiryo UI" w:hAnsi="Meiryo UI" w:cs="Meiryo UI" w:hint="eastAsia"/>
        </w:rPr>
        <w:t>把握することができます。この場合、</w:t>
      </w:r>
      <w:r w:rsidR="002A6A0F">
        <w:rPr>
          <w:rFonts w:ascii="Meiryo UI" w:eastAsia="Meiryo UI" w:hAnsi="Meiryo UI" w:cs="Meiryo UI" w:hint="eastAsia"/>
        </w:rPr>
        <w:t>発火・引火</w:t>
      </w:r>
      <w:r>
        <w:rPr>
          <w:rFonts w:ascii="Meiryo UI" w:eastAsia="Meiryo UI" w:hAnsi="Meiryo UI" w:cs="Meiryo UI" w:hint="eastAsia"/>
        </w:rPr>
        <w:t>する性質を有しており、</w:t>
      </w:r>
      <w:r w:rsidR="002A6A0F">
        <w:rPr>
          <w:rFonts w:ascii="Meiryo UI" w:eastAsia="Meiryo UI" w:hAnsi="Meiryo UI" w:cs="Meiryo UI" w:hint="eastAsia"/>
        </w:rPr>
        <w:t>着火源</w:t>
      </w:r>
      <w:r>
        <w:rPr>
          <w:rFonts w:ascii="Meiryo UI" w:eastAsia="Meiryo UI" w:hAnsi="Meiryo UI" w:cs="Meiryo UI" w:hint="eastAsia"/>
        </w:rPr>
        <w:t>があると火災が発生するおそれなどが読みとれます。</w:t>
      </w:r>
    </w:p>
    <w:p w14:paraId="4657C779" w14:textId="77777777" w:rsidR="00C92CCA" w:rsidRDefault="00C92CCA" w:rsidP="00C92CCA">
      <w:pPr>
        <w:rPr>
          <w:rFonts w:ascii="Meiryo UI" w:eastAsia="Meiryo UI" w:hAnsi="Meiryo UI" w:cs="Meiryo UI"/>
        </w:rPr>
      </w:pPr>
    </w:p>
    <w:p w14:paraId="308C45F9" w14:textId="77777777" w:rsidR="00C92CCA" w:rsidRDefault="00C92CCA" w:rsidP="00065B43">
      <w:pPr>
        <w:pStyle w:val="a5"/>
        <w:numPr>
          <w:ilvl w:val="0"/>
          <w:numId w:val="10"/>
        </w:numPr>
        <w:ind w:leftChars="0"/>
        <w:rPr>
          <w:rFonts w:ascii="Meiryo UI" w:eastAsia="Meiryo UI" w:hAnsi="Meiryo UI" w:cs="Meiryo UI"/>
        </w:rPr>
      </w:pPr>
      <w:r>
        <w:rPr>
          <w:rFonts w:ascii="Meiryo UI" w:eastAsia="Meiryo UI" w:hAnsi="Meiryo UI" w:cs="Meiryo UI" w:hint="eastAsia"/>
        </w:rPr>
        <w:t>注意書き</w:t>
      </w:r>
    </w:p>
    <w:p w14:paraId="10653335" w14:textId="1B2A124D" w:rsidR="00C92CCA" w:rsidRDefault="00C92CCA" w:rsidP="00046FEC">
      <w:pPr>
        <w:ind w:firstLineChars="100" w:firstLine="210"/>
        <w:rPr>
          <w:rFonts w:ascii="Meiryo UI" w:eastAsia="Meiryo UI" w:hAnsi="Meiryo UI" w:cs="Meiryo UI"/>
        </w:rPr>
      </w:pPr>
      <w:r>
        <w:rPr>
          <w:rFonts w:ascii="Meiryo UI" w:eastAsia="Meiryo UI" w:hAnsi="Meiryo UI" w:cs="Meiryo UI" w:hint="eastAsia"/>
        </w:rPr>
        <w:t>ラベルの注意書きを読みとると、取り扱う際にはアースを取り帯電しないようにする必要があることや、</w:t>
      </w:r>
      <w:r w:rsidR="002A6A0F">
        <w:rPr>
          <w:rFonts w:ascii="Meiryo UI" w:eastAsia="Meiryo UI" w:hAnsi="Meiryo UI" w:cs="Meiryo UI" w:hint="eastAsia"/>
        </w:rPr>
        <w:t>着火源</w:t>
      </w:r>
      <w:r>
        <w:rPr>
          <w:rFonts w:ascii="Meiryo UI" w:eastAsia="Meiryo UI" w:hAnsi="Meiryo UI" w:cs="Meiryo UI" w:hint="eastAsia"/>
        </w:rPr>
        <w:t>を除去する必要があるため近傍で喫煙することを避ける必要があること</w:t>
      </w:r>
      <w:r w:rsidR="001001A2">
        <w:rPr>
          <w:rFonts w:ascii="Meiryo UI" w:eastAsia="Meiryo UI" w:hAnsi="Meiryo UI" w:cs="Meiryo UI" w:hint="eastAsia"/>
        </w:rPr>
        <w:t>などが分かります。また</w:t>
      </w:r>
      <w:r>
        <w:rPr>
          <w:rFonts w:ascii="Meiryo UI" w:eastAsia="Meiryo UI" w:hAnsi="Meiryo UI" w:cs="Meiryo UI" w:hint="eastAsia"/>
        </w:rPr>
        <w:t>、火災が発生した場合に備えて</w:t>
      </w:r>
      <w:r w:rsidR="001001A2">
        <w:rPr>
          <w:rFonts w:ascii="Meiryo UI" w:eastAsia="Meiryo UI" w:hAnsi="Meiryo UI" w:cs="Meiryo UI" w:hint="eastAsia"/>
        </w:rPr>
        <w:t>炭酸ガス消火器などを用意しておくべきであることなどが読みとれます。</w:t>
      </w:r>
    </w:p>
    <w:p w14:paraId="156A3240" w14:textId="77777777" w:rsidR="00C92CCA" w:rsidRDefault="00C92CCA" w:rsidP="00C92CCA">
      <w:pPr>
        <w:widowControl/>
        <w:jc w:val="left"/>
        <w:rPr>
          <w:rFonts w:ascii="Meiryo UI" w:eastAsia="Meiryo UI" w:hAnsi="Meiryo UI" w:cs="Meiryo UI"/>
        </w:rPr>
      </w:pPr>
      <w:r>
        <w:rPr>
          <w:rFonts w:ascii="Meiryo UI" w:eastAsia="Meiryo UI" w:hAnsi="Meiryo UI" w:cs="Meiryo UI"/>
        </w:rPr>
        <w:br w:type="page"/>
      </w:r>
    </w:p>
    <w:tbl>
      <w:tblPr>
        <w:tblStyle w:val="a3"/>
        <w:tblW w:w="8500" w:type="dxa"/>
        <w:tblLayout w:type="fixed"/>
        <w:tblLook w:val="04A0" w:firstRow="1" w:lastRow="0" w:firstColumn="1" w:lastColumn="0" w:noHBand="0" w:noVBand="1"/>
      </w:tblPr>
      <w:tblGrid>
        <w:gridCol w:w="2075"/>
        <w:gridCol w:w="4724"/>
        <w:gridCol w:w="993"/>
        <w:gridCol w:w="708"/>
      </w:tblGrid>
      <w:tr w:rsidR="00DF205D" w14:paraId="217A6FE5" w14:textId="77777777" w:rsidTr="00D8764D">
        <w:tc>
          <w:tcPr>
            <w:tcW w:w="8500" w:type="dxa"/>
            <w:gridSpan w:val="4"/>
          </w:tcPr>
          <w:p w14:paraId="26168B5B" w14:textId="77777777" w:rsidR="00DF205D" w:rsidRDefault="00DF205D" w:rsidP="00D8764D">
            <w:pPr>
              <w:widowControl/>
              <w:snapToGrid w:val="0"/>
              <w:jc w:val="center"/>
              <w:rPr>
                <w:rFonts w:ascii="Meiryo UI" w:eastAsia="Meiryo UI" w:hAnsi="Meiryo UI" w:cs="Meiryo UI"/>
              </w:rPr>
            </w:pPr>
            <w:r>
              <w:rPr>
                <w:rFonts w:ascii="Meiryo UI" w:eastAsia="Meiryo UI" w:hAnsi="Meiryo UI" w:cs="Meiryo UI" w:hint="eastAsia"/>
              </w:rPr>
              <w:lastRenderedPageBreak/>
              <w:t>製品名　　ABCD（別名：XYZ）</w:t>
            </w:r>
          </w:p>
          <w:p w14:paraId="49ECEE2F" w14:textId="77777777" w:rsidR="00DF205D" w:rsidRPr="00902410" w:rsidRDefault="00DF205D" w:rsidP="00D8764D">
            <w:pPr>
              <w:widowControl/>
              <w:snapToGrid w:val="0"/>
              <w:jc w:val="right"/>
              <w:rPr>
                <w:rFonts w:ascii="Meiryo UI" w:eastAsia="Meiryo UI" w:hAnsi="Meiryo UI" w:cs="Meiryo UI"/>
              </w:rPr>
            </w:pPr>
            <w:r w:rsidRPr="00763267">
              <w:rPr>
                <w:rFonts w:ascii="Meiryo UI" w:eastAsia="Meiryo UI" w:hAnsi="Meiryo UI" w:cs="Meiryo UI" w:hint="eastAsia"/>
                <w:sz w:val="14"/>
              </w:rPr>
              <w:t>内容量：20</w:t>
            </w:r>
            <w:r w:rsidRPr="00763267">
              <w:rPr>
                <w:rFonts w:ascii="Meiryo UI" w:eastAsia="Meiryo UI" w:hAnsi="Meiryo UI" w:cs="Meiryo UI"/>
                <w:sz w:val="14"/>
              </w:rPr>
              <w:t>kg</w:t>
            </w:r>
          </w:p>
        </w:tc>
      </w:tr>
      <w:tr w:rsidR="00DF205D" w14:paraId="1EAFD342" w14:textId="77777777" w:rsidTr="00D8764D">
        <w:tc>
          <w:tcPr>
            <w:tcW w:w="8500" w:type="dxa"/>
            <w:gridSpan w:val="4"/>
          </w:tcPr>
          <w:p w14:paraId="71237077" w14:textId="77777777" w:rsidR="00DF205D" w:rsidRPr="00763267" w:rsidRDefault="00DF205D" w:rsidP="00D8764D">
            <w:pPr>
              <w:widowControl/>
              <w:jc w:val="center"/>
              <w:rPr>
                <w:rFonts w:ascii="Meiryo UI" w:eastAsia="Meiryo UI" w:hAnsi="Meiryo UI" w:cs="Meiryo UI"/>
                <w:sz w:val="16"/>
              </w:rPr>
            </w:pPr>
            <w:r>
              <w:rPr>
                <w:rFonts w:ascii="Meiryo UI" w:eastAsia="Meiryo UI" w:hAnsi="Meiryo UI" w:cs="Meiryo UI"/>
                <w:noProof/>
              </w:rPr>
              <mc:AlternateContent>
                <mc:Choice Requires="wps">
                  <w:drawing>
                    <wp:anchor distT="0" distB="0" distL="114300" distR="114300" simplePos="0" relativeHeight="251843584" behindDoc="0" locked="0" layoutInCell="1" allowOverlap="1" wp14:anchorId="72F5F5CE" wp14:editId="60E3C417">
                      <wp:simplePos x="0" y="0"/>
                      <wp:positionH relativeFrom="column">
                        <wp:posOffset>3646541</wp:posOffset>
                      </wp:positionH>
                      <wp:positionV relativeFrom="paragraph">
                        <wp:posOffset>49530</wp:posOffset>
                      </wp:positionV>
                      <wp:extent cx="595223" cy="336430"/>
                      <wp:effectExtent l="0" t="0" r="0" b="6985"/>
                      <wp:wrapNone/>
                      <wp:docPr id="2234" name="テキスト ボックス 2234"/>
                      <wp:cNvGraphicFramePr/>
                      <a:graphic xmlns:a="http://schemas.openxmlformats.org/drawingml/2006/main">
                        <a:graphicData uri="http://schemas.microsoft.com/office/word/2010/wordprocessingShape">
                          <wps:wsp>
                            <wps:cNvSpPr txBox="1"/>
                            <wps:spPr>
                              <a:xfrm>
                                <a:off x="0" y="0"/>
                                <a:ext cx="595223" cy="336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3830B" w14:textId="77777777" w:rsidR="00A31F23" w:rsidRPr="00911C92" w:rsidRDefault="00A31F23" w:rsidP="00DF205D">
                                  <w:pPr>
                                    <w:snapToGrid w:val="0"/>
                                    <w:jc w:val="center"/>
                                    <w:rPr>
                                      <w:rFonts w:ascii="Meiryo UI" w:eastAsia="Meiryo UI" w:hAnsi="Meiryo UI" w:cs="Meiryo UI"/>
                                      <w:b/>
                                      <w:sz w:val="24"/>
                                    </w:rPr>
                                  </w:pPr>
                                  <w:r w:rsidRPr="00911C92">
                                    <w:rPr>
                                      <w:rFonts w:ascii="Meiryo UI" w:eastAsia="Meiryo UI" w:hAnsi="Meiryo UI" w:cs="Meiryo UI" w:hint="eastAsia"/>
                                      <w:b/>
                                      <w:sz w:val="24"/>
                                    </w:rPr>
                                    <w:t>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F5CE" id="テキスト ボックス 2234" o:spid="_x0000_s1034" type="#_x0000_t202" style="position:absolute;left:0;text-align:left;margin-left:287.15pt;margin-top:3.9pt;width:46.85pt;height:2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" fillcolor="white [3201]" stroked="f" strokeweight=".5pt">
                      <v:textbox>
                        <w:txbxContent>
                          <w:p w14:paraId="3F93830B" w14:textId="77777777" w:rsidR="00A31F23" w:rsidRPr="00911C92" w:rsidRDefault="00A31F23" w:rsidP="00DF205D">
                            <w:pPr>
                              <w:snapToGrid w:val="0"/>
                              <w:jc w:val="center"/>
                              <w:rPr>
                                <w:rFonts w:ascii="Meiryo UI" w:eastAsia="Meiryo UI" w:hAnsi="Meiryo UI" w:cs="Meiryo UI"/>
                                <w:b/>
                                <w:sz w:val="24"/>
                              </w:rPr>
                            </w:pPr>
                            <w:r w:rsidRPr="00911C92">
                              <w:rPr>
                                <w:rFonts w:ascii="Meiryo UI" w:eastAsia="Meiryo UI" w:hAnsi="Meiryo UI" w:cs="Meiryo UI" w:hint="eastAsia"/>
                                <w:b/>
                                <w:sz w:val="24"/>
                              </w:rPr>
                              <w:t>危険</w:t>
                            </w:r>
                          </w:p>
                        </w:txbxContent>
                      </v:textbox>
                    </v:shape>
                  </w:pict>
                </mc:Fallback>
              </mc:AlternateContent>
            </w:r>
            <w:r>
              <w:rPr>
                <w:noProof/>
              </w:rPr>
              <w:drawing>
                <wp:inline distT="0" distB="0" distL="0" distR="0" wp14:anchorId="1CE681B2" wp14:editId="520A4D40">
                  <wp:extent cx="432000" cy="432000"/>
                  <wp:effectExtent l="0" t="0" r="6350" b="6350"/>
                  <wp:docPr id="2235" name="図 2235"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Pr>
                <w:rFonts w:ascii="Meiryo UI" w:eastAsia="Meiryo UI" w:hAnsi="Meiryo UI" w:cs="Meiryo UI" w:hint="eastAsia"/>
                <w:sz w:val="16"/>
              </w:rPr>
              <w:t xml:space="preserve">　</w:t>
            </w:r>
            <w:r>
              <w:rPr>
                <w:rFonts w:ascii="Meiryo UI" w:eastAsia="Meiryo UI" w:hAnsi="Meiryo UI" w:cs="Meiryo UI"/>
                <w:sz w:val="16"/>
              </w:rPr>
              <w:t xml:space="preserve"> </w:t>
            </w:r>
            <w:r>
              <w:rPr>
                <w:rFonts w:ascii="Meiryo UI" w:eastAsia="Meiryo UI" w:hAnsi="Meiryo UI" w:cs="Meiryo UI" w:hint="eastAsia"/>
                <w:sz w:val="16"/>
              </w:rPr>
              <w:t xml:space="preserve">　</w:t>
            </w:r>
            <w:r>
              <w:rPr>
                <w:noProof/>
              </w:rPr>
              <w:drawing>
                <wp:inline distT="0" distB="0" distL="0" distR="0" wp14:anchorId="704263F1" wp14:editId="3E0110A2">
                  <wp:extent cx="432000" cy="432000"/>
                  <wp:effectExtent l="0" t="0" r="6350" b="6350"/>
                  <wp:docPr id="2236" name="図 2236"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Pr>
                <w:rFonts w:ascii="Meiryo UI" w:eastAsia="Meiryo UI" w:hAnsi="Meiryo UI" w:cs="Meiryo UI" w:hint="eastAsia"/>
                <w:sz w:val="16"/>
              </w:rPr>
              <w:t xml:space="preserve"> 　　</w:t>
            </w:r>
            <w:r>
              <w:rPr>
                <w:noProof/>
              </w:rPr>
              <w:drawing>
                <wp:inline distT="0" distB="0" distL="0" distR="0" wp14:anchorId="49E7E8E6" wp14:editId="60DE956C">
                  <wp:extent cx="432000" cy="432000"/>
                  <wp:effectExtent l="0" t="0" r="6350" b="6350"/>
                  <wp:docPr id="2237" name="図 2237"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Pr>
                <w:rFonts w:ascii="Meiryo UI" w:eastAsia="Meiryo UI" w:hAnsi="Meiryo UI" w:cs="Meiryo UI" w:hint="eastAsia"/>
                <w:sz w:val="16"/>
              </w:rPr>
              <w:t xml:space="preserve">　　　　</w:t>
            </w:r>
          </w:p>
          <w:p w14:paraId="779E81FC" w14:textId="77777777" w:rsidR="00DF205D" w:rsidRPr="00763267" w:rsidRDefault="00DF205D"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【危険有害性情報】</w:t>
            </w:r>
          </w:p>
          <w:p w14:paraId="16ED8B06" w14:textId="77777777" w:rsidR="00DF205D" w:rsidRPr="00763267" w:rsidRDefault="00DF205D"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引火性の高い液体及び蒸気　　・　吸収すると有害　　・　皮膚刺激　　・　強い眼刺激</w:t>
            </w:r>
          </w:p>
          <w:p w14:paraId="31FB1D01" w14:textId="77777777" w:rsidR="00DF205D" w:rsidRDefault="00DF205D"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発がんのおそれ　　・　生殖能又は胎児への悪影響のおそれ　　・　授乳中の子に害を及ぼすおそれ</w:t>
            </w:r>
          </w:p>
          <w:p w14:paraId="09946F35" w14:textId="77777777" w:rsidR="00DF205D" w:rsidRDefault="00DF205D"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臓器（中枢神経系）の障害　　・　臓器（血液系）の障害のおそれ　　・　呼吸器への刺激のおそれ　　・　眠気又はめまいのおそれ　　・　長期にわたる、又は反復ばく露による臓器（中枢神経系、腎臓、神経系）の障害のおそれ</w:t>
            </w:r>
          </w:p>
          <w:p w14:paraId="1E7AEE71" w14:textId="77777777" w:rsidR="00DF205D" w:rsidRDefault="00DF205D"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長期にわたる、又は反復ばく露による臓器（血液系、精巣）の障害のおそれ</w:t>
            </w:r>
          </w:p>
          <w:p w14:paraId="6D1A22A4" w14:textId="77777777" w:rsidR="00DF205D" w:rsidRPr="00763267" w:rsidRDefault="00DF205D" w:rsidP="00065B43">
            <w:pPr>
              <w:pStyle w:val="a5"/>
              <w:widowControl/>
              <w:numPr>
                <w:ilvl w:val="0"/>
                <w:numId w:val="11"/>
              </w:numPr>
              <w:snapToGrid w:val="0"/>
              <w:ind w:leftChars="0" w:left="171" w:hanging="171"/>
              <w:jc w:val="left"/>
              <w:rPr>
                <w:rFonts w:ascii="Meiryo UI" w:eastAsia="Meiryo UI" w:hAnsi="Meiryo UI" w:cs="Meiryo UI"/>
                <w:sz w:val="16"/>
              </w:rPr>
            </w:pPr>
            <w:r>
              <w:rPr>
                <w:rFonts w:ascii="Meiryo UI" w:eastAsia="Meiryo UI" w:hAnsi="Meiryo UI" w:cs="Meiryo UI" w:hint="eastAsia"/>
                <w:sz w:val="16"/>
              </w:rPr>
              <w:t>水生生物に有害</w:t>
            </w:r>
          </w:p>
        </w:tc>
      </w:tr>
      <w:tr w:rsidR="00E31B23" w:rsidRPr="00763267" w14:paraId="4D10A226" w14:textId="77777777" w:rsidTr="00A31F23">
        <w:tc>
          <w:tcPr>
            <w:tcW w:w="8500" w:type="dxa"/>
            <w:gridSpan w:val="4"/>
          </w:tcPr>
          <w:p w14:paraId="5C740DA8" w14:textId="77777777" w:rsidR="00E31B23" w:rsidRPr="00763267" w:rsidRDefault="00E31B23"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【注意書き】</w:t>
            </w:r>
          </w:p>
          <w:p w14:paraId="6B3CBFB8" w14:textId="77777777" w:rsidR="00E31B23" w:rsidRPr="00590BA6" w:rsidRDefault="00E31B23"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&lt;&lt;安全対策&gt;&gt;</w:t>
            </w:r>
          </w:p>
          <w:p w14:paraId="1493DFF2"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sidRPr="00590BA6">
              <w:rPr>
                <w:rFonts w:ascii="Meiryo UI" w:eastAsia="Meiryo UI" w:hAnsi="Meiryo UI" w:cs="Meiryo UI" w:hint="eastAsia"/>
                <w:sz w:val="16"/>
              </w:rPr>
              <w:t>熱</w:t>
            </w:r>
            <w:r>
              <w:rPr>
                <w:rFonts w:ascii="Meiryo UI" w:eastAsia="Meiryo UI" w:hAnsi="Meiryo UI" w:cs="Meiryo UI" w:hint="eastAsia"/>
                <w:sz w:val="16"/>
              </w:rPr>
              <w:t>／火花／裸火／高温のもののような着火源から遠ざけること‐禁煙</w:t>
            </w:r>
          </w:p>
          <w:p w14:paraId="08030230"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容器を接地すること／アースをとること。</w:t>
            </w:r>
          </w:p>
          <w:p w14:paraId="7677928C"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火花を発生させない工具、防弾型の電気機器／換気装置／照明機器を使用すること。</w:t>
            </w:r>
          </w:p>
          <w:p w14:paraId="643DFE04"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静電気放電に対する予防措置を講ずること。</w:t>
            </w:r>
          </w:p>
          <w:p w14:paraId="3946D4B7"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粉じん／煙／ガス／ミスト／蒸気／スプレーを吸入しないこと。</w:t>
            </w:r>
          </w:p>
          <w:p w14:paraId="6D5B5495"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屋外又は換気の良い場所でのみ使用すること。</w:t>
            </w:r>
          </w:p>
          <w:p w14:paraId="63C8CBBE"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妊娠中／授乳期中は接触を避けること。ひつよう</w:t>
            </w:r>
          </w:p>
          <w:p w14:paraId="293D1C5B"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取扱い後は手及び身体をよく洗うこと。</w:t>
            </w:r>
          </w:p>
          <w:p w14:paraId="28758ADA" w14:textId="77777777" w:rsidR="00E31B23" w:rsidRDefault="00E31B23" w:rsidP="00065B43">
            <w:pPr>
              <w:pStyle w:val="a5"/>
              <w:widowControl/>
              <w:numPr>
                <w:ilvl w:val="0"/>
                <w:numId w:val="18"/>
              </w:numPr>
              <w:snapToGrid w:val="0"/>
              <w:ind w:leftChars="0"/>
              <w:jc w:val="left"/>
              <w:rPr>
                <w:rFonts w:ascii="Meiryo UI" w:eastAsia="Meiryo UI" w:hAnsi="Meiryo UI" w:cs="Meiryo UI"/>
                <w:sz w:val="16"/>
              </w:rPr>
            </w:pPr>
            <w:r>
              <w:rPr>
                <w:rFonts w:ascii="Meiryo UI" w:eastAsia="Meiryo UI" w:hAnsi="Meiryo UI" w:cs="Meiryo UI" w:hint="eastAsia"/>
                <w:sz w:val="16"/>
              </w:rPr>
              <w:t>保護手袋／保護衣／保護眼鏡／保護面を着用すること。</w:t>
            </w:r>
          </w:p>
          <w:p w14:paraId="2478E5B2" w14:textId="4F497539" w:rsidR="00E31B23" w:rsidRPr="00763267" w:rsidRDefault="00E31B23" w:rsidP="00046FEC">
            <w:pPr>
              <w:pStyle w:val="a5"/>
              <w:widowControl/>
              <w:numPr>
                <w:ilvl w:val="0"/>
                <w:numId w:val="18"/>
              </w:numPr>
              <w:snapToGrid w:val="0"/>
              <w:ind w:leftChars="0"/>
              <w:jc w:val="left"/>
              <w:rPr>
                <w:rFonts w:ascii="Meiryo UI" w:eastAsia="Meiryo UI" w:hAnsi="Meiryo UI" w:cs="Meiryo UI" w:hint="eastAsia"/>
                <w:sz w:val="16"/>
              </w:rPr>
            </w:pPr>
            <w:r>
              <w:rPr>
                <w:rFonts w:ascii="Meiryo UI" w:eastAsia="Meiryo UI" w:hAnsi="Meiryo UI" w:cs="Meiryo UI" w:hint="eastAsia"/>
                <w:sz w:val="16"/>
              </w:rPr>
              <w:t>この製品を使用するときに飲食、又は喫煙をしないこと。</w:t>
            </w:r>
          </w:p>
        </w:tc>
      </w:tr>
      <w:tr w:rsidR="00DF205D" w:rsidRPr="00763267" w14:paraId="5EB9DC69" w14:textId="77777777" w:rsidTr="00D8764D">
        <w:tc>
          <w:tcPr>
            <w:tcW w:w="8500" w:type="dxa"/>
            <w:gridSpan w:val="4"/>
          </w:tcPr>
          <w:p w14:paraId="12296665" w14:textId="77777777" w:rsidR="00DF205D" w:rsidRPr="00763267" w:rsidRDefault="00DF205D"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&lt;&lt;応急措置&gt;&gt;</w:t>
            </w:r>
          </w:p>
          <w:p w14:paraId="5949FB52" w14:textId="77777777" w:rsidR="00DF205D"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火災の場合は消火するために炭酸ガス消火器、泡消火器、粉末消火器等を使用すること。</w:t>
            </w:r>
          </w:p>
          <w:p w14:paraId="063B4F56" w14:textId="77777777" w:rsidR="00DF205D"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飲み込んだ場合は直ちに医師に連絡すること。</w:t>
            </w:r>
          </w:p>
          <w:p w14:paraId="2C5F41DA" w14:textId="77777777" w:rsidR="00DF205D"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吸入した場合は空気の新鮮な場所に移し、呼吸しやすい姿勢で休息させること。</w:t>
            </w:r>
          </w:p>
          <w:p w14:paraId="5D6E1718" w14:textId="77777777" w:rsidR="00DF205D"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皮膚に付着した場合は直ちに汚染された衣類を全て脱ぐこと。皮膚を流水／シャワーで洗うこと。</w:t>
            </w:r>
          </w:p>
          <w:p w14:paraId="6378D7D2" w14:textId="77777777" w:rsidR="00DF205D"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眼に入った場合は水で数分間注意深く洗うこと。次にコンタクトレンズを着用していて容易に外せる場合は外すこと。その後も洗浄を続けること。</w:t>
            </w:r>
          </w:p>
          <w:p w14:paraId="2DFC86E8" w14:textId="77777777" w:rsidR="00DF205D"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皮膚刺激が生じた場合、眼の刺激が続く場合、ばく露又はばく露の懸念がある場合は医師の診断／手当てを受けること。</w:t>
            </w:r>
          </w:p>
          <w:p w14:paraId="4BD0302C" w14:textId="77777777" w:rsidR="00DF205D" w:rsidRPr="00827856" w:rsidRDefault="00DF205D" w:rsidP="00065B43">
            <w:pPr>
              <w:pStyle w:val="a5"/>
              <w:widowControl/>
              <w:numPr>
                <w:ilvl w:val="0"/>
                <w:numId w:val="19"/>
              </w:numPr>
              <w:snapToGrid w:val="0"/>
              <w:ind w:leftChars="0"/>
              <w:jc w:val="left"/>
              <w:rPr>
                <w:rFonts w:ascii="Meiryo UI" w:eastAsia="Meiryo UI" w:hAnsi="Meiryo UI" w:cs="Meiryo UI"/>
                <w:sz w:val="16"/>
              </w:rPr>
            </w:pPr>
            <w:r>
              <w:rPr>
                <w:rFonts w:ascii="Meiryo UI" w:eastAsia="Meiryo UI" w:hAnsi="Meiryo UI" w:cs="Meiryo UI" w:hint="eastAsia"/>
                <w:sz w:val="16"/>
              </w:rPr>
              <w:t>気分が悪い時は医師に連絡すること。</w:t>
            </w:r>
          </w:p>
          <w:p w14:paraId="0CD4E32D" w14:textId="77777777" w:rsidR="00DF205D" w:rsidRPr="00763267" w:rsidRDefault="00DF205D"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&lt;&lt;保管&gt;&gt;</w:t>
            </w:r>
          </w:p>
          <w:p w14:paraId="5E1BEAFF" w14:textId="77777777" w:rsidR="00DF205D" w:rsidRDefault="00DF205D" w:rsidP="00065B43">
            <w:pPr>
              <w:pStyle w:val="a5"/>
              <w:widowControl/>
              <w:numPr>
                <w:ilvl w:val="0"/>
                <w:numId w:val="20"/>
              </w:numPr>
              <w:snapToGrid w:val="0"/>
              <w:ind w:leftChars="0"/>
              <w:jc w:val="left"/>
              <w:rPr>
                <w:rFonts w:ascii="Meiryo UI" w:eastAsia="Meiryo UI" w:hAnsi="Meiryo UI" w:cs="Meiryo UI"/>
                <w:sz w:val="16"/>
              </w:rPr>
            </w:pPr>
            <w:r>
              <w:rPr>
                <w:rFonts w:ascii="Meiryo UI" w:eastAsia="Meiryo UI" w:hAnsi="Meiryo UI" w:cs="Meiryo UI" w:hint="eastAsia"/>
                <w:sz w:val="16"/>
              </w:rPr>
              <w:t>換気の良い場所で保管すること。涼しいところに置くこと。</w:t>
            </w:r>
          </w:p>
          <w:p w14:paraId="70131492" w14:textId="77777777" w:rsidR="00DF205D" w:rsidRDefault="00DF205D" w:rsidP="00065B43">
            <w:pPr>
              <w:pStyle w:val="a5"/>
              <w:widowControl/>
              <w:numPr>
                <w:ilvl w:val="0"/>
                <w:numId w:val="20"/>
              </w:numPr>
              <w:snapToGrid w:val="0"/>
              <w:ind w:leftChars="0"/>
              <w:jc w:val="left"/>
              <w:rPr>
                <w:rFonts w:ascii="Meiryo UI" w:eastAsia="Meiryo UI" w:hAnsi="Meiryo UI" w:cs="Meiryo UI"/>
                <w:sz w:val="16"/>
              </w:rPr>
            </w:pPr>
            <w:r>
              <w:rPr>
                <w:rFonts w:ascii="Meiryo UI" w:eastAsia="Meiryo UI" w:hAnsi="Meiryo UI" w:cs="Meiryo UI" w:hint="eastAsia"/>
                <w:sz w:val="16"/>
              </w:rPr>
              <w:t>施錠して保管すること。容器を密閉しておくこと。</w:t>
            </w:r>
          </w:p>
          <w:p w14:paraId="2709205F" w14:textId="77777777" w:rsidR="00DF205D" w:rsidRPr="003F02C5" w:rsidRDefault="00DF205D" w:rsidP="00065B43">
            <w:pPr>
              <w:pStyle w:val="a5"/>
              <w:widowControl/>
              <w:numPr>
                <w:ilvl w:val="0"/>
                <w:numId w:val="20"/>
              </w:numPr>
              <w:snapToGrid w:val="0"/>
              <w:ind w:leftChars="0"/>
              <w:jc w:val="left"/>
              <w:rPr>
                <w:rFonts w:ascii="Meiryo UI" w:eastAsia="Meiryo UI" w:hAnsi="Meiryo UI" w:cs="Meiryo UI"/>
                <w:sz w:val="16"/>
              </w:rPr>
            </w:pPr>
            <w:r>
              <w:rPr>
                <w:rFonts w:ascii="Meiryo UI" w:eastAsia="Meiryo UI" w:hAnsi="Meiryo UI" w:cs="Meiryo UI" w:hint="eastAsia"/>
                <w:sz w:val="16"/>
              </w:rPr>
              <w:t>子供の手の届かないところに保管すること。</w:t>
            </w:r>
          </w:p>
          <w:p w14:paraId="242BB5C1" w14:textId="77777777" w:rsidR="00DF205D" w:rsidRPr="00763267" w:rsidRDefault="00DF205D"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&lt;&lt;廃棄&gt;&gt;</w:t>
            </w:r>
          </w:p>
          <w:p w14:paraId="3BE86D67" w14:textId="77777777" w:rsidR="00DF205D" w:rsidRPr="003F02C5" w:rsidRDefault="00DF205D" w:rsidP="00065B43">
            <w:pPr>
              <w:pStyle w:val="a5"/>
              <w:widowControl/>
              <w:numPr>
                <w:ilvl w:val="0"/>
                <w:numId w:val="21"/>
              </w:numPr>
              <w:snapToGrid w:val="0"/>
              <w:ind w:leftChars="0"/>
              <w:jc w:val="left"/>
              <w:rPr>
                <w:rFonts w:ascii="Meiryo UI" w:eastAsia="Meiryo UI" w:hAnsi="Meiryo UI" w:cs="Meiryo UI"/>
                <w:sz w:val="16"/>
              </w:rPr>
            </w:pPr>
            <w:r>
              <w:rPr>
                <w:rFonts w:ascii="Meiryo UI" w:eastAsia="Meiryo UI" w:hAnsi="Meiryo UI" w:cs="Meiryo UI" w:hint="eastAsia"/>
                <w:sz w:val="16"/>
              </w:rPr>
              <w:t>内容物／容器を国、都道府県、又は市町村の規則に従い破棄すること。</w:t>
            </w:r>
          </w:p>
        </w:tc>
      </w:tr>
      <w:tr w:rsidR="00DF205D" w:rsidRPr="00763267" w14:paraId="7BB7C712" w14:textId="77777777" w:rsidTr="00D8764D">
        <w:tc>
          <w:tcPr>
            <w:tcW w:w="8500" w:type="dxa"/>
            <w:gridSpan w:val="4"/>
          </w:tcPr>
          <w:p w14:paraId="1B4999BD" w14:textId="77777777" w:rsidR="00DF205D" w:rsidRDefault="00DF205D"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消防法</w:t>
            </w:r>
            <w:r>
              <w:rPr>
                <w:rFonts w:ascii="Meiryo UI" w:eastAsia="Meiryo UI" w:hAnsi="Meiryo UI" w:cs="Meiryo UI" w:hint="eastAsia"/>
                <w:sz w:val="16"/>
              </w:rPr>
              <w:t xml:space="preserve">　　危険物　　第四類第一石油類　　危険等級Ⅱ　　　　　　　　　　　　　　　　　　　　　　　　　　　　　　　　</w:t>
            </w:r>
            <w:r w:rsidRPr="003F02C5">
              <w:rPr>
                <w:rFonts w:ascii="Meiryo UI" w:eastAsia="Meiryo UI" w:hAnsi="Meiryo UI" w:cs="Meiryo UI" w:hint="eastAsia"/>
                <w:sz w:val="16"/>
                <w:bdr w:val="single" w:sz="4" w:space="0" w:color="auto"/>
              </w:rPr>
              <w:t>火気厳禁</w:t>
            </w:r>
          </w:p>
          <w:p w14:paraId="719BA938" w14:textId="77777777" w:rsidR="00DF205D" w:rsidRPr="00763267" w:rsidRDefault="00DF205D" w:rsidP="00D8764D">
            <w:pPr>
              <w:widowControl/>
              <w:snapToGrid w:val="0"/>
              <w:jc w:val="left"/>
              <w:rPr>
                <w:rFonts w:ascii="Meiryo UI" w:eastAsia="Meiryo UI" w:hAnsi="Meiryo UI" w:cs="Meiryo UI"/>
                <w:sz w:val="16"/>
              </w:rPr>
            </w:pPr>
            <w:r>
              <w:rPr>
                <w:rFonts w:ascii="Meiryo UI" w:eastAsia="Meiryo UI" w:hAnsi="Meiryo UI" w:cs="Meiryo UI" w:hint="eastAsia"/>
                <w:sz w:val="16"/>
              </w:rPr>
              <w:t>有機溶剤中毒予防剤：第２種有機溶剤／特定化学物質障害予防剤：特別有機溶剤等</w:t>
            </w:r>
          </w:p>
        </w:tc>
      </w:tr>
      <w:tr w:rsidR="00DF205D" w:rsidRPr="00763267" w14:paraId="451A751D" w14:textId="77777777" w:rsidTr="00D8764D">
        <w:tc>
          <w:tcPr>
            <w:tcW w:w="8500" w:type="dxa"/>
            <w:gridSpan w:val="4"/>
          </w:tcPr>
          <w:p w14:paraId="545CF5F3" w14:textId="77777777" w:rsidR="00DF205D" w:rsidRPr="00763267" w:rsidRDefault="00DF205D" w:rsidP="00D8764D">
            <w:pPr>
              <w:widowControl/>
              <w:snapToGrid w:val="0"/>
              <w:jc w:val="left"/>
              <w:rPr>
                <w:rFonts w:ascii="Meiryo UI" w:eastAsia="Meiryo UI" w:hAnsi="Meiryo UI" w:cs="Meiryo UI"/>
                <w:sz w:val="16"/>
              </w:rPr>
            </w:pPr>
            <w:r w:rsidRPr="00763267">
              <w:rPr>
                <w:rFonts w:ascii="Meiryo UI" w:eastAsia="Meiryo UI" w:hAnsi="Meiryo UI" w:cs="Meiryo UI" w:hint="eastAsia"/>
                <w:sz w:val="16"/>
              </w:rPr>
              <w:t>有害性物質の自主的表示：</w:t>
            </w:r>
          </w:p>
          <w:p w14:paraId="0D544139" w14:textId="77777777" w:rsidR="00DF205D" w:rsidRDefault="00DF205D" w:rsidP="00D8764D">
            <w:pPr>
              <w:widowControl/>
              <w:snapToGrid w:val="0"/>
              <w:jc w:val="left"/>
              <w:rPr>
                <w:rFonts w:ascii="Meiryo UI" w:eastAsia="Meiryo UI" w:hAnsi="Meiryo UI" w:cs="Meiryo UI"/>
                <w:sz w:val="16"/>
              </w:rPr>
            </w:pPr>
            <w:r>
              <w:rPr>
                <w:rFonts w:ascii="Meiryo UI" w:eastAsia="Meiryo UI" w:hAnsi="Meiryo UI" w:cs="Meiryo UI" w:hint="eastAsia"/>
                <w:sz w:val="16"/>
              </w:rPr>
              <w:t>メチルイソブチルケトン、トルエン、酢酸ブチル、酢酸エチル、・・・・</w:t>
            </w:r>
          </w:p>
          <w:p w14:paraId="7456E84B" w14:textId="77777777" w:rsidR="00DF205D" w:rsidRPr="00763267" w:rsidRDefault="00DF205D" w:rsidP="00D8764D">
            <w:pPr>
              <w:widowControl/>
              <w:snapToGrid w:val="0"/>
              <w:jc w:val="left"/>
              <w:rPr>
                <w:rFonts w:ascii="Meiryo UI" w:eastAsia="Meiryo UI" w:hAnsi="Meiryo UI" w:cs="Meiryo UI"/>
                <w:sz w:val="16"/>
              </w:rPr>
            </w:pPr>
          </w:p>
        </w:tc>
      </w:tr>
      <w:tr w:rsidR="00DF205D" w:rsidRPr="00763267" w14:paraId="68871BC1" w14:textId="77777777" w:rsidTr="00D8764D">
        <w:tc>
          <w:tcPr>
            <w:tcW w:w="2075" w:type="dxa"/>
            <w:vMerge w:val="restart"/>
            <w:vAlign w:val="center"/>
          </w:tcPr>
          <w:p w14:paraId="230BBAB8" w14:textId="77777777" w:rsidR="00DF205D" w:rsidRPr="00763267" w:rsidRDefault="00DF205D" w:rsidP="00D8764D">
            <w:pPr>
              <w:widowControl/>
              <w:snapToGrid w:val="0"/>
              <w:jc w:val="center"/>
              <w:rPr>
                <w:rFonts w:ascii="Meiryo UI" w:eastAsia="Meiryo UI" w:hAnsi="Meiryo UI" w:cs="Meiryo UI"/>
                <w:sz w:val="16"/>
              </w:rPr>
            </w:pPr>
            <w:r w:rsidRPr="00763267">
              <w:rPr>
                <w:rFonts w:ascii="Meiryo UI" w:eastAsia="Meiryo UI" w:hAnsi="Meiryo UI" w:cs="Meiryo UI" w:hint="eastAsia"/>
                <w:sz w:val="16"/>
              </w:rPr>
              <w:t>供給者の名称及び住所</w:t>
            </w:r>
          </w:p>
        </w:tc>
        <w:tc>
          <w:tcPr>
            <w:tcW w:w="4724" w:type="dxa"/>
            <w:vMerge w:val="restart"/>
          </w:tcPr>
          <w:p w14:paraId="1406EEE0" w14:textId="77777777" w:rsidR="00DF205D" w:rsidRPr="00167BD7" w:rsidRDefault="00DF205D" w:rsidP="00D8764D">
            <w:pPr>
              <w:pStyle w:val="a5"/>
              <w:widowControl/>
              <w:snapToGrid w:val="0"/>
              <w:ind w:leftChars="0" w:left="780"/>
              <w:jc w:val="left"/>
              <w:rPr>
                <w:rFonts w:ascii="Meiryo UI" w:eastAsia="Meiryo UI" w:hAnsi="Meiryo UI" w:cs="Meiryo UI"/>
                <w:sz w:val="24"/>
                <w:szCs w:val="24"/>
              </w:rPr>
            </w:pPr>
            <w:r w:rsidRPr="00DE0731">
              <w:rPr>
                <w:rFonts w:ascii="Meiryo UI" w:eastAsia="Meiryo UI" w:hAnsi="Meiryo UI" w:cs="Meiryo UI" w:hint="eastAsia"/>
                <w:spacing w:val="123"/>
                <w:kern w:val="0"/>
                <w:sz w:val="24"/>
                <w:szCs w:val="24"/>
                <w:fitText w:val="2420" w:id="1512243712"/>
              </w:rPr>
              <w:t>○○○株式会社</w:t>
            </w:r>
          </w:p>
          <w:p w14:paraId="6906CC88" w14:textId="77777777" w:rsidR="00DF205D" w:rsidRDefault="00DF205D" w:rsidP="00D8764D">
            <w:pPr>
              <w:widowControl/>
              <w:snapToGrid w:val="0"/>
              <w:jc w:val="left"/>
              <w:rPr>
                <w:rFonts w:ascii="Meiryo UI" w:eastAsia="Meiryo UI" w:hAnsi="Meiryo UI" w:cs="Meiryo UI"/>
                <w:sz w:val="16"/>
              </w:rPr>
            </w:pPr>
            <w:r>
              <w:rPr>
                <w:rFonts w:ascii="Meiryo UI" w:eastAsia="Meiryo UI" w:hAnsi="Meiryo UI" w:cs="Meiryo UI" w:hint="eastAsia"/>
                <w:sz w:val="16"/>
              </w:rPr>
              <w:t>東京都△△区■■町　連絡先　　○○○○事業部</w:t>
            </w:r>
          </w:p>
          <w:p w14:paraId="44E17059" w14:textId="77777777" w:rsidR="00DF205D" w:rsidRPr="00763267" w:rsidRDefault="00DF205D" w:rsidP="00D8764D">
            <w:pPr>
              <w:widowControl/>
              <w:snapToGrid w:val="0"/>
              <w:jc w:val="left"/>
              <w:rPr>
                <w:rFonts w:ascii="Meiryo UI" w:eastAsia="Meiryo UI" w:hAnsi="Meiryo UI" w:cs="Meiryo UI"/>
                <w:sz w:val="16"/>
              </w:rPr>
            </w:pPr>
            <w:r>
              <w:rPr>
                <w:rFonts w:ascii="Meiryo UI" w:eastAsia="Meiryo UI" w:hAnsi="Meiryo UI" w:cs="Meiryo UI" w:hint="eastAsia"/>
                <w:sz w:val="16"/>
              </w:rPr>
              <w:t>TEL◆◆_◆◆◆◆_◆◆◆◆　　FAX◆◆_◆◆◆◆_◆◆◆◆</w:t>
            </w:r>
          </w:p>
        </w:tc>
        <w:tc>
          <w:tcPr>
            <w:tcW w:w="993" w:type="dxa"/>
          </w:tcPr>
          <w:p w14:paraId="179FD23D" w14:textId="77777777" w:rsidR="00DF205D" w:rsidRPr="00763267" w:rsidRDefault="00DF205D" w:rsidP="00D8764D">
            <w:pPr>
              <w:widowControl/>
              <w:snapToGrid w:val="0"/>
              <w:jc w:val="center"/>
              <w:rPr>
                <w:rFonts w:ascii="Meiryo UI" w:eastAsia="Meiryo UI" w:hAnsi="Meiryo UI" w:cs="Meiryo UI"/>
                <w:sz w:val="16"/>
              </w:rPr>
            </w:pPr>
            <w:r w:rsidRPr="00763267">
              <w:rPr>
                <w:rFonts w:ascii="Meiryo UI" w:eastAsia="Meiryo UI" w:hAnsi="Meiryo UI" w:cs="Meiryo UI" w:hint="eastAsia"/>
                <w:sz w:val="16"/>
              </w:rPr>
              <w:t>指針番号</w:t>
            </w:r>
          </w:p>
        </w:tc>
        <w:tc>
          <w:tcPr>
            <w:tcW w:w="708" w:type="dxa"/>
            <w:vAlign w:val="center"/>
          </w:tcPr>
          <w:p w14:paraId="695121B5" w14:textId="77777777" w:rsidR="00DF205D" w:rsidRPr="00763267" w:rsidRDefault="00DF205D" w:rsidP="00D8764D">
            <w:pPr>
              <w:widowControl/>
              <w:snapToGrid w:val="0"/>
              <w:rPr>
                <w:rFonts w:ascii="Meiryo UI" w:eastAsia="Meiryo UI" w:hAnsi="Meiryo UI" w:cs="Meiryo UI"/>
                <w:sz w:val="16"/>
              </w:rPr>
            </w:pPr>
            <w:r>
              <w:rPr>
                <w:rFonts w:ascii="Meiryo UI" w:eastAsia="Meiryo UI" w:hAnsi="Meiryo UI" w:cs="Meiryo UI"/>
                <w:sz w:val="16"/>
              </w:rPr>
              <w:t>xxx</w:t>
            </w:r>
          </w:p>
        </w:tc>
      </w:tr>
      <w:tr w:rsidR="00DF205D" w:rsidRPr="00763267" w14:paraId="38D78152" w14:textId="77777777" w:rsidTr="00D8764D">
        <w:tc>
          <w:tcPr>
            <w:tcW w:w="2075" w:type="dxa"/>
            <w:vMerge/>
          </w:tcPr>
          <w:p w14:paraId="2240B6BF" w14:textId="77777777" w:rsidR="00DF205D" w:rsidRPr="00763267" w:rsidRDefault="00DF205D" w:rsidP="00D8764D">
            <w:pPr>
              <w:widowControl/>
              <w:snapToGrid w:val="0"/>
              <w:jc w:val="left"/>
              <w:rPr>
                <w:rFonts w:ascii="Meiryo UI" w:eastAsia="Meiryo UI" w:hAnsi="Meiryo UI" w:cs="Meiryo UI"/>
                <w:sz w:val="16"/>
              </w:rPr>
            </w:pPr>
          </w:p>
        </w:tc>
        <w:tc>
          <w:tcPr>
            <w:tcW w:w="4724" w:type="dxa"/>
            <w:vMerge/>
          </w:tcPr>
          <w:p w14:paraId="27AF8BFD" w14:textId="77777777" w:rsidR="00DF205D" w:rsidRPr="00763267" w:rsidRDefault="00DF205D" w:rsidP="00D8764D">
            <w:pPr>
              <w:widowControl/>
              <w:snapToGrid w:val="0"/>
              <w:jc w:val="left"/>
              <w:rPr>
                <w:rFonts w:ascii="Meiryo UI" w:eastAsia="Meiryo UI" w:hAnsi="Meiryo UI" w:cs="Meiryo UI"/>
                <w:sz w:val="16"/>
              </w:rPr>
            </w:pPr>
          </w:p>
        </w:tc>
        <w:tc>
          <w:tcPr>
            <w:tcW w:w="993" w:type="dxa"/>
            <w:vAlign w:val="center"/>
          </w:tcPr>
          <w:p w14:paraId="149A3125" w14:textId="77777777" w:rsidR="00DF205D" w:rsidRPr="00763267" w:rsidRDefault="00DF205D" w:rsidP="00D8764D">
            <w:pPr>
              <w:widowControl/>
              <w:snapToGrid w:val="0"/>
              <w:jc w:val="center"/>
              <w:rPr>
                <w:rFonts w:ascii="Meiryo UI" w:eastAsia="Meiryo UI" w:hAnsi="Meiryo UI" w:cs="Meiryo UI"/>
                <w:sz w:val="16"/>
              </w:rPr>
            </w:pPr>
            <w:r w:rsidRPr="00763267">
              <w:rPr>
                <w:rFonts w:ascii="Meiryo UI" w:eastAsia="Meiryo UI" w:hAnsi="Meiryo UI" w:cs="Meiryo UI" w:hint="eastAsia"/>
                <w:sz w:val="16"/>
              </w:rPr>
              <w:t>国連番号</w:t>
            </w:r>
          </w:p>
        </w:tc>
        <w:tc>
          <w:tcPr>
            <w:tcW w:w="708" w:type="dxa"/>
            <w:vAlign w:val="center"/>
          </w:tcPr>
          <w:p w14:paraId="7A5C0FCF" w14:textId="77777777" w:rsidR="00DF205D" w:rsidRPr="00763267" w:rsidRDefault="00DF205D" w:rsidP="00D8764D">
            <w:pPr>
              <w:widowControl/>
              <w:snapToGrid w:val="0"/>
              <w:rPr>
                <w:rFonts w:ascii="Meiryo UI" w:eastAsia="Meiryo UI" w:hAnsi="Meiryo UI" w:cs="Meiryo UI"/>
                <w:sz w:val="16"/>
              </w:rPr>
            </w:pPr>
            <w:r>
              <w:rPr>
                <w:rFonts w:ascii="Meiryo UI" w:eastAsia="Meiryo UI" w:hAnsi="Meiryo UI" w:cs="Meiryo UI"/>
                <w:sz w:val="16"/>
              </w:rPr>
              <w:t>y</w:t>
            </w:r>
            <w:r>
              <w:rPr>
                <w:rFonts w:ascii="Meiryo UI" w:eastAsia="Meiryo UI" w:hAnsi="Meiryo UI" w:cs="Meiryo UI" w:hint="eastAsia"/>
                <w:sz w:val="16"/>
              </w:rPr>
              <w:t>yyy</w:t>
            </w:r>
          </w:p>
        </w:tc>
      </w:tr>
    </w:tbl>
    <w:p w14:paraId="3E88E9DA" w14:textId="77777777" w:rsidR="001001A2" w:rsidRDefault="001001A2">
      <w:pPr>
        <w:widowControl/>
        <w:jc w:val="left"/>
        <w:rPr>
          <w:rFonts w:ascii="Meiryo UI" w:eastAsia="Meiryo UI" w:hAnsi="Meiryo UI" w:cs="Meiryo UI"/>
        </w:rPr>
      </w:pPr>
      <w:r>
        <w:rPr>
          <w:rFonts w:ascii="Meiryo UI" w:eastAsia="Meiryo UI" w:hAnsi="Meiryo UI" w:cs="Meiryo UI"/>
        </w:rPr>
        <w:br w:type="page"/>
      </w:r>
    </w:p>
    <w:p w14:paraId="2580197A" w14:textId="34F2178A" w:rsidR="001001A2" w:rsidRPr="0076378E" w:rsidRDefault="001001A2" w:rsidP="00065B43">
      <w:pPr>
        <w:pStyle w:val="1"/>
        <w:numPr>
          <w:ilvl w:val="0"/>
          <w:numId w:val="16"/>
        </w:numPr>
        <w:rPr>
          <w:rFonts w:ascii="Meiryo UI" w:eastAsia="Meiryo UI" w:hAnsi="Meiryo UI" w:cs="Meiryo UI"/>
          <w:color w:val="41011B"/>
        </w:rPr>
      </w:pPr>
      <w:bookmarkStart w:id="8" w:name="_Toc494881400"/>
      <w:r w:rsidRPr="0076378E">
        <w:rPr>
          <w:rFonts w:ascii="Meiryo UI" w:eastAsia="Meiryo UI" w:hAnsi="Meiryo UI" w:cs="Meiryo UI" w:hint="eastAsia"/>
          <w:color w:val="41011B"/>
        </w:rPr>
        <w:lastRenderedPageBreak/>
        <w:t>いろいろな</w:t>
      </w:r>
      <w:r w:rsidR="002A6A0F" w:rsidRPr="0076378E">
        <w:rPr>
          <w:rFonts w:ascii="Meiryo UI" w:eastAsia="Meiryo UI" w:hAnsi="Meiryo UI" w:cs="Meiryo UI" w:hint="eastAsia"/>
          <w:color w:val="41011B"/>
        </w:rPr>
        <w:t>着火源</w:t>
      </w:r>
      <w:bookmarkEnd w:id="8"/>
    </w:p>
    <w:tbl>
      <w:tblPr>
        <w:tblStyle w:val="a3"/>
        <w:tblW w:w="0" w:type="auto"/>
        <w:tblBorders>
          <w:top w:val="single" w:sz="4" w:space="0" w:color="41011B"/>
          <w:left w:val="single" w:sz="4" w:space="0" w:color="41011B"/>
          <w:bottom w:val="single" w:sz="4" w:space="0" w:color="41011B"/>
          <w:right w:val="single" w:sz="4" w:space="0" w:color="41011B"/>
          <w:insideH w:val="single" w:sz="4" w:space="0" w:color="41011B"/>
          <w:insideV w:val="single" w:sz="4" w:space="0" w:color="41011B"/>
        </w:tblBorders>
        <w:shd w:val="clear" w:color="auto" w:fill="E2F0D9"/>
        <w:tblLook w:val="04A0" w:firstRow="1" w:lastRow="0" w:firstColumn="1" w:lastColumn="0" w:noHBand="0" w:noVBand="1"/>
      </w:tblPr>
      <w:tblGrid>
        <w:gridCol w:w="8494"/>
      </w:tblGrid>
      <w:tr w:rsidR="001001A2" w14:paraId="33A65280" w14:textId="77777777" w:rsidTr="0076378E">
        <w:tc>
          <w:tcPr>
            <w:tcW w:w="8494" w:type="dxa"/>
            <w:shd w:val="clear" w:color="auto" w:fill="FDF3ED"/>
          </w:tcPr>
          <w:p w14:paraId="3E5E2986" w14:textId="77777777" w:rsidR="001001A2" w:rsidRDefault="001001A2" w:rsidP="00911C92">
            <w:pPr>
              <w:rPr>
                <w:rFonts w:ascii="Meiryo UI" w:eastAsia="Meiryo UI" w:hAnsi="Meiryo UI" w:cs="Meiryo UI"/>
              </w:rPr>
            </w:pPr>
            <w:r>
              <w:rPr>
                <w:rFonts w:ascii="Meiryo UI" w:eastAsia="Meiryo UI" w:hAnsi="Meiryo UI" w:cs="Meiryo UI" w:hint="eastAsia"/>
              </w:rPr>
              <w:t>【学習のポイント】</w:t>
            </w:r>
          </w:p>
          <w:p w14:paraId="3D6BC91B" w14:textId="467DD26A" w:rsidR="001001A2" w:rsidRDefault="001001A2"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火災を防止するためには、</w:t>
            </w:r>
            <w:r w:rsidR="009F122B">
              <w:rPr>
                <w:rFonts w:ascii="Meiryo UI" w:eastAsia="Meiryo UI" w:hAnsi="Meiryo UI" w:cs="Meiryo UI" w:hint="eastAsia"/>
              </w:rPr>
              <w:t>着火</w:t>
            </w:r>
            <w:r>
              <w:rPr>
                <w:rFonts w:ascii="Meiryo UI" w:eastAsia="Meiryo UI" w:hAnsi="Meiryo UI" w:cs="Meiryo UI" w:hint="eastAsia"/>
              </w:rPr>
              <w:t>源を取り除くことが基本的な対策です。</w:t>
            </w:r>
          </w:p>
          <w:p w14:paraId="6B0ED8F6" w14:textId="764EF5A6" w:rsidR="001001A2" w:rsidRPr="00800147" w:rsidRDefault="001001A2"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火気以外にも静電気や高温・高熱以外に、摩擦なども</w:t>
            </w:r>
            <w:r w:rsidR="002A6A0F">
              <w:rPr>
                <w:rFonts w:ascii="Meiryo UI" w:eastAsia="Meiryo UI" w:hAnsi="Meiryo UI" w:cs="Meiryo UI" w:hint="eastAsia"/>
              </w:rPr>
              <w:t>着火源</w:t>
            </w:r>
            <w:r>
              <w:rPr>
                <w:rFonts w:ascii="Meiryo UI" w:eastAsia="Meiryo UI" w:hAnsi="Meiryo UI" w:cs="Meiryo UI" w:hint="eastAsia"/>
              </w:rPr>
              <w:t>になることもあります。</w:t>
            </w:r>
          </w:p>
        </w:tc>
      </w:tr>
    </w:tbl>
    <w:p w14:paraId="0EB7B92B" w14:textId="77777777" w:rsidR="001001A2" w:rsidRPr="002A6A0F" w:rsidRDefault="001001A2" w:rsidP="002A6A0F">
      <w:pPr>
        <w:rPr>
          <w:rFonts w:ascii="Meiryo UI" w:eastAsia="Meiryo UI" w:hAnsi="Meiryo UI" w:cs="Meiryo UI"/>
        </w:rPr>
      </w:pPr>
    </w:p>
    <w:tbl>
      <w:tblPr>
        <w:tblStyle w:val="a3"/>
        <w:tblW w:w="0" w:type="auto"/>
        <w:tblLook w:val="04A0" w:firstRow="1" w:lastRow="0" w:firstColumn="1" w:lastColumn="0" w:noHBand="0" w:noVBand="1"/>
      </w:tblPr>
      <w:tblGrid>
        <w:gridCol w:w="988"/>
        <w:gridCol w:w="4394"/>
        <w:gridCol w:w="3112"/>
      </w:tblGrid>
      <w:tr w:rsidR="001001A2" w:rsidRPr="001001A2" w14:paraId="03EBC2FD" w14:textId="77777777" w:rsidTr="002A6A0F">
        <w:tc>
          <w:tcPr>
            <w:tcW w:w="988" w:type="dxa"/>
            <w:shd w:val="clear" w:color="auto" w:fill="FDF3ED"/>
            <w:tcMar>
              <w:left w:w="28" w:type="dxa"/>
              <w:right w:w="28" w:type="dxa"/>
            </w:tcMar>
          </w:tcPr>
          <w:p w14:paraId="7FF0F2EB" w14:textId="68D32E9B" w:rsidR="001001A2" w:rsidRPr="001001A2" w:rsidRDefault="002A6A0F" w:rsidP="00046FEC">
            <w:pPr>
              <w:widowControl/>
              <w:jc w:val="center"/>
              <w:rPr>
                <w:rFonts w:ascii="Meiryo UI" w:eastAsia="Meiryo UI" w:hAnsi="Meiryo UI" w:cs="Meiryo UI"/>
                <w:sz w:val="18"/>
              </w:rPr>
            </w:pPr>
            <w:r>
              <w:rPr>
                <w:rFonts w:ascii="Meiryo UI" w:eastAsia="Meiryo UI" w:hAnsi="Meiryo UI" w:cs="Meiryo UI" w:hint="eastAsia"/>
                <w:sz w:val="18"/>
              </w:rPr>
              <w:t>着火</w:t>
            </w:r>
            <w:r w:rsidR="001001A2">
              <w:rPr>
                <w:rFonts w:ascii="Meiryo UI" w:eastAsia="Meiryo UI" w:hAnsi="Meiryo UI" w:cs="Meiryo UI" w:hint="eastAsia"/>
                <w:sz w:val="18"/>
              </w:rPr>
              <w:t>源</w:t>
            </w:r>
          </w:p>
        </w:tc>
        <w:tc>
          <w:tcPr>
            <w:tcW w:w="4394" w:type="dxa"/>
            <w:shd w:val="clear" w:color="auto" w:fill="FDF3ED"/>
            <w:vAlign w:val="center"/>
          </w:tcPr>
          <w:p w14:paraId="59A40B2B" w14:textId="08AFDA30" w:rsidR="001001A2" w:rsidRPr="001001A2" w:rsidRDefault="009F122B" w:rsidP="002A6A0F">
            <w:pPr>
              <w:widowControl/>
              <w:jc w:val="center"/>
              <w:rPr>
                <w:rFonts w:ascii="Meiryo UI" w:eastAsia="Meiryo UI" w:hAnsi="Meiryo UI" w:cs="Meiryo UI"/>
                <w:sz w:val="18"/>
              </w:rPr>
            </w:pPr>
            <w:r>
              <w:rPr>
                <w:rFonts w:ascii="Meiryo UI" w:eastAsia="Meiryo UI" w:hAnsi="Meiryo UI" w:cs="Meiryo UI" w:hint="eastAsia"/>
                <w:sz w:val="18"/>
              </w:rPr>
              <w:t>着火</w:t>
            </w:r>
            <w:r w:rsidR="001001A2">
              <w:rPr>
                <w:rFonts w:ascii="Meiryo UI" w:eastAsia="Meiryo UI" w:hAnsi="Meiryo UI" w:cs="Meiryo UI" w:hint="eastAsia"/>
                <w:sz w:val="18"/>
              </w:rPr>
              <w:t>源の例</w:t>
            </w:r>
          </w:p>
        </w:tc>
        <w:tc>
          <w:tcPr>
            <w:tcW w:w="3112" w:type="dxa"/>
            <w:shd w:val="clear" w:color="auto" w:fill="FDF3ED"/>
            <w:vAlign w:val="center"/>
          </w:tcPr>
          <w:p w14:paraId="054D5CBF" w14:textId="77777777" w:rsidR="001001A2" w:rsidRPr="001001A2" w:rsidRDefault="001001A2" w:rsidP="002A6A0F">
            <w:pPr>
              <w:widowControl/>
              <w:jc w:val="center"/>
              <w:rPr>
                <w:rFonts w:ascii="Meiryo UI" w:eastAsia="Meiryo UI" w:hAnsi="Meiryo UI" w:cs="Meiryo UI"/>
                <w:sz w:val="18"/>
              </w:rPr>
            </w:pPr>
            <w:r>
              <w:rPr>
                <w:rFonts w:ascii="Meiryo UI" w:eastAsia="Meiryo UI" w:hAnsi="Meiryo UI" w:cs="Meiryo UI" w:hint="eastAsia"/>
                <w:sz w:val="18"/>
              </w:rPr>
              <w:t>火災防止対策の代表例</w:t>
            </w:r>
          </w:p>
        </w:tc>
      </w:tr>
      <w:tr w:rsidR="001001A2" w:rsidRPr="001001A2" w14:paraId="03F4539C" w14:textId="77777777" w:rsidTr="002A6A0F">
        <w:tc>
          <w:tcPr>
            <w:tcW w:w="988" w:type="dxa"/>
            <w:vAlign w:val="center"/>
          </w:tcPr>
          <w:p w14:paraId="06A40ED9"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裸火</w:t>
            </w:r>
          </w:p>
        </w:tc>
        <w:tc>
          <w:tcPr>
            <w:tcW w:w="4394" w:type="dxa"/>
          </w:tcPr>
          <w:p w14:paraId="5EDA5161"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溶接の火、溶断の火、グラインダーの火、</w:t>
            </w:r>
          </w:p>
          <w:p w14:paraId="7870D911"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加熱炉の火、タバコの火、ストーブの火など</w:t>
            </w:r>
          </w:p>
        </w:tc>
        <w:tc>
          <w:tcPr>
            <w:tcW w:w="3112" w:type="dxa"/>
          </w:tcPr>
          <w:p w14:paraId="1C44516C" w14:textId="2F4ED750" w:rsidR="001001A2" w:rsidRPr="001001A2" w:rsidRDefault="009F122B" w:rsidP="00046FEC">
            <w:pPr>
              <w:snapToGrid w:val="0"/>
              <w:rPr>
                <w:rFonts w:ascii="Meiryo UI" w:eastAsia="Meiryo UI" w:hAnsi="Meiryo UI" w:cs="Meiryo UI"/>
                <w:sz w:val="18"/>
                <w:szCs w:val="18"/>
              </w:rPr>
            </w:pPr>
            <w:r>
              <w:rPr>
                <w:rFonts w:ascii="Meiryo UI" w:eastAsia="Meiryo UI" w:hAnsi="Meiryo UI" w:cs="Meiryo UI" w:hint="eastAsia"/>
                <w:sz w:val="18"/>
                <w:szCs w:val="18"/>
              </w:rPr>
              <w:t>着火</w:t>
            </w:r>
            <w:r w:rsidR="001001A2" w:rsidRPr="001001A2">
              <w:rPr>
                <w:rFonts w:ascii="Meiryo UI" w:eastAsia="Meiryo UI" w:hAnsi="Meiryo UI" w:cs="Meiryo UI" w:hint="eastAsia"/>
                <w:sz w:val="18"/>
                <w:szCs w:val="18"/>
              </w:rPr>
              <w:t>源</w:t>
            </w:r>
            <w:r w:rsidR="001001A2">
              <w:rPr>
                <w:rFonts w:ascii="Meiryo UI" w:eastAsia="Meiryo UI" w:hAnsi="Meiryo UI" w:cs="Meiryo UI" w:hint="eastAsia"/>
                <w:sz w:val="18"/>
                <w:szCs w:val="18"/>
              </w:rPr>
              <w:t>と</w:t>
            </w:r>
            <w:r w:rsidR="001001A2" w:rsidRPr="001001A2">
              <w:rPr>
                <w:rFonts w:ascii="Meiryo UI" w:eastAsia="Meiryo UI" w:hAnsi="Meiryo UI" w:cs="Meiryo UI" w:hint="eastAsia"/>
                <w:sz w:val="18"/>
                <w:szCs w:val="18"/>
              </w:rPr>
              <w:t>可燃物</w:t>
            </w:r>
            <w:r w:rsidR="001001A2">
              <w:rPr>
                <w:rFonts w:ascii="Meiryo UI" w:eastAsia="Meiryo UI" w:hAnsi="Meiryo UI" w:cs="Meiryo UI" w:hint="eastAsia"/>
                <w:sz w:val="18"/>
                <w:szCs w:val="18"/>
              </w:rPr>
              <w:t>は離す（</w:t>
            </w:r>
            <w:r>
              <w:rPr>
                <w:rFonts w:ascii="Meiryo UI" w:eastAsia="Meiryo UI" w:hAnsi="Meiryo UI" w:cs="Meiryo UI" w:hint="eastAsia"/>
                <w:sz w:val="18"/>
                <w:szCs w:val="18"/>
              </w:rPr>
              <w:t>着火</w:t>
            </w:r>
            <w:r w:rsidR="001001A2">
              <w:rPr>
                <w:rFonts w:ascii="Meiryo UI" w:eastAsia="Meiryo UI" w:hAnsi="Meiryo UI" w:cs="Meiryo UI" w:hint="eastAsia"/>
                <w:sz w:val="18"/>
                <w:szCs w:val="18"/>
              </w:rPr>
              <w:t>源</w:t>
            </w:r>
            <w:r w:rsidR="006F50CE">
              <w:rPr>
                <w:rFonts w:ascii="Meiryo UI" w:eastAsia="Meiryo UI" w:hAnsi="Meiryo UI" w:cs="Meiryo UI" w:hint="eastAsia"/>
                <w:sz w:val="18"/>
                <w:szCs w:val="18"/>
              </w:rPr>
              <w:t>の</w:t>
            </w:r>
            <w:r w:rsidR="001001A2">
              <w:rPr>
                <w:rFonts w:ascii="Meiryo UI" w:eastAsia="Meiryo UI" w:hAnsi="Meiryo UI" w:cs="Meiryo UI" w:hint="eastAsia"/>
                <w:sz w:val="18"/>
                <w:szCs w:val="18"/>
              </w:rPr>
              <w:t>近傍に可燃物は置かない）</w:t>
            </w:r>
            <w:r w:rsidR="001001A2" w:rsidRPr="001001A2">
              <w:rPr>
                <w:rFonts w:ascii="Meiryo UI" w:eastAsia="Meiryo UI" w:hAnsi="Meiryo UI" w:cs="Meiryo UI" w:hint="eastAsia"/>
                <w:sz w:val="18"/>
                <w:szCs w:val="18"/>
              </w:rPr>
              <w:t>。</w:t>
            </w:r>
          </w:p>
        </w:tc>
      </w:tr>
      <w:tr w:rsidR="001001A2" w:rsidRPr="001001A2" w14:paraId="51C30156" w14:textId="77777777" w:rsidTr="002A6A0F">
        <w:tc>
          <w:tcPr>
            <w:tcW w:w="988" w:type="dxa"/>
            <w:vAlign w:val="center"/>
          </w:tcPr>
          <w:p w14:paraId="4F384410"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火花</w:t>
            </w:r>
          </w:p>
        </w:tc>
        <w:tc>
          <w:tcPr>
            <w:tcW w:w="4394" w:type="dxa"/>
          </w:tcPr>
          <w:p w14:paraId="3C980316"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金属の衝撃火花、電気火花、</w:t>
            </w:r>
          </w:p>
          <w:p w14:paraId="2EBB44B3"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溶接・溶断の火花など</w:t>
            </w:r>
          </w:p>
        </w:tc>
        <w:tc>
          <w:tcPr>
            <w:tcW w:w="3112" w:type="dxa"/>
          </w:tcPr>
          <w:p w14:paraId="61475B78" w14:textId="77777777" w:rsidR="001001A2" w:rsidRPr="001001A2" w:rsidRDefault="006F50CE" w:rsidP="00046FEC">
            <w:pPr>
              <w:snapToGrid w:val="0"/>
              <w:rPr>
                <w:rFonts w:ascii="Meiryo UI" w:eastAsia="Meiryo UI" w:hAnsi="Meiryo UI" w:cs="Meiryo UI"/>
                <w:sz w:val="18"/>
                <w:szCs w:val="18"/>
              </w:rPr>
            </w:pPr>
            <w:r>
              <w:rPr>
                <w:rFonts w:ascii="Meiryo UI" w:eastAsia="Meiryo UI" w:hAnsi="Meiryo UI" w:cs="Meiryo UI" w:hint="eastAsia"/>
                <w:sz w:val="18"/>
                <w:szCs w:val="18"/>
              </w:rPr>
              <w:t>接触しても火花が出ない</w:t>
            </w:r>
            <w:r w:rsidR="001001A2" w:rsidRPr="001001A2">
              <w:rPr>
                <w:rFonts w:ascii="Meiryo UI" w:eastAsia="Meiryo UI" w:hAnsi="Meiryo UI" w:cs="Meiryo UI" w:hint="eastAsia"/>
                <w:sz w:val="18"/>
                <w:szCs w:val="18"/>
              </w:rPr>
              <w:t>工具を使う。</w:t>
            </w:r>
          </w:p>
          <w:p w14:paraId="098CFFA3"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設備を</w:t>
            </w:r>
            <w:r w:rsidR="006F50CE">
              <w:rPr>
                <w:rFonts w:ascii="Meiryo UI" w:eastAsia="Meiryo UI" w:hAnsi="Meiryo UI" w:cs="Meiryo UI" w:hint="eastAsia"/>
                <w:sz w:val="18"/>
                <w:szCs w:val="18"/>
              </w:rPr>
              <w:t>防爆型にする</w:t>
            </w:r>
            <w:r w:rsidRPr="001001A2">
              <w:rPr>
                <w:rFonts w:ascii="Meiryo UI" w:eastAsia="Meiryo UI" w:hAnsi="Meiryo UI" w:cs="Meiryo UI" w:hint="eastAsia"/>
                <w:sz w:val="18"/>
                <w:szCs w:val="18"/>
              </w:rPr>
              <w:t>。</w:t>
            </w:r>
          </w:p>
          <w:p w14:paraId="0137B90E" w14:textId="77777777" w:rsidR="001001A2" w:rsidRPr="001001A2" w:rsidRDefault="006F50CE" w:rsidP="00046FEC">
            <w:pPr>
              <w:snapToGrid w:val="0"/>
              <w:rPr>
                <w:rFonts w:ascii="Meiryo UI" w:eastAsia="Meiryo UI" w:hAnsi="Meiryo UI" w:cs="Meiryo UI"/>
                <w:sz w:val="18"/>
                <w:szCs w:val="18"/>
              </w:rPr>
            </w:pPr>
            <w:r>
              <w:rPr>
                <w:rFonts w:ascii="Meiryo UI" w:eastAsia="Meiryo UI" w:hAnsi="Meiryo UI" w:cs="Meiryo UI" w:hint="eastAsia"/>
                <w:sz w:val="18"/>
                <w:szCs w:val="18"/>
              </w:rPr>
              <w:t>溶接・溶断により生じる火花の</w:t>
            </w:r>
            <w:r w:rsidR="001001A2" w:rsidRPr="001001A2">
              <w:rPr>
                <w:rFonts w:ascii="Meiryo UI" w:eastAsia="Meiryo UI" w:hAnsi="Meiryo UI" w:cs="Meiryo UI" w:hint="eastAsia"/>
                <w:sz w:val="18"/>
                <w:szCs w:val="18"/>
              </w:rPr>
              <w:t>飛散</w:t>
            </w:r>
            <w:r>
              <w:rPr>
                <w:rFonts w:ascii="Meiryo UI" w:eastAsia="Meiryo UI" w:hAnsi="Meiryo UI" w:cs="Meiryo UI" w:hint="eastAsia"/>
                <w:sz w:val="18"/>
                <w:szCs w:val="18"/>
              </w:rPr>
              <w:t>を</w:t>
            </w:r>
            <w:r w:rsidR="001001A2" w:rsidRPr="001001A2">
              <w:rPr>
                <w:rFonts w:ascii="Meiryo UI" w:eastAsia="Meiryo UI" w:hAnsi="Meiryo UI" w:cs="Meiryo UI" w:hint="eastAsia"/>
                <w:sz w:val="18"/>
                <w:szCs w:val="18"/>
              </w:rPr>
              <w:t>防止</w:t>
            </w:r>
            <w:r>
              <w:rPr>
                <w:rFonts w:ascii="Meiryo UI" w:eastAsia="Meiryo UI" w:hAnsi="Meiryo UI" w:cs="Meiryo UI" w:hint="eastAsia"/>
                <w:sz w:val="18"/>
                <w:szCs w:val="18"/>
              </w:rPr>
              <w:t>する。</w:t>
            </w:r>
          </w:p>
        </w:tc>
      </w:tr>
      <w:tr w:rsidR="001001A2" w:rsidRPr="001001A2" w14:paraId="7859B422" w14:textId="77777777" w:rsidTr="002A6A0F">
        <w:tc>
          <w:tcPr>
            <w:tcW w:w="988" w:type="dxa"/>
            <w:vAlign w:val="center"/>
          </w:tcPr>
          <w:p w14:paraId="41172360"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静電気</w:t>
            </w:r>
          </w:p>
        </w:tc>
        <w:tc>
          <w:tcPr>
            <w:tcW w:w="4394" w:type="dxa"/>
          </w:tcPr>
          <w:p w14:paraId="2FB4E4BB"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人体や機器に帯電した静電気の放電など</w:t>
            </w:r>
          </w:p>
          <w:p w14:paraId="49B79F04"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（人が動くと、液体を流すと、摩擦すると、</w:t>
            </w:r>
          </w:p>
          <w:p w14:paraId="245C486D"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ものを剥がすと静電気が発生します。）</w:t>
            </w:r>
          </w:p>
        </w:tc>
        <w:tc>
          <w:tcPr>
            <w:tcW w:w="3112" w:type="dxa"/>
          </w:tcPr>
          <w:p w14:paraId="03534DA0" w14:textId="77777777" w:rsidR="001001A2" w:rsidRPr="001001A2" w:rsidRDefault="006F50CE" w:rsidP="00046FEC">
            <w:pPr>
              <w:snapToGrid w:val="0"/>
              <w:rPr>
                <w:rFonts w:ascii="Meiryo UI" w:eastAsia="Meiryo UI" w:hAnsi="Meiryo UI" w:cs="Meiryo UI"/>
                <w:sz w:val="18"/>
                <w:szCs w:val="18"/>
              </w:rPr>
            </w:pPr>
            <w:r>
              <w:rPr>
                <w:rFonts w:ascii="Meiryo UI" w:eastAsia="Meiryo UI" w:hAnsi="Meiryo UI" w:cs="Meiryo UI" w:hint="eastAsia"/>
                <w:sz w:val="18"/>
                <w:szCs w:val="18"/>
              </w:rPr>
              <w:t>帯電防止服などを着用し、</w:t>
            </w:r>
            <w:r w:rsidR="001001A2" w:rsidRPr="001001A2">
              <w:rPr>
                <w:rFonts w:ascii="Meiryo UI" w:eastAsia="Meiryo UI" w:hAnsi="Meiryo UI" w:cs="Meiryo UI" w:hint="eastAsia"/>
                <w:sz w:val="18"/>
                <w:szCs w:val="18"/>
              </w:rPr>
              <w:t>静電気を発生させない。</w:t>
            </w:r>
          </w:p>
          <w:p w14:paraId="2DD5A64D" w14:textId="77777777" w:rsidR="001001A2" w:rsidRPr="001001A2" w:rsidRDefault="006F50CE" w:rsidP="00046FEC">
            <w:pPr>
              <w:snapToGrid w:val="0"/>
              <w:rPr>
                <w:rFonts w:ascii="Meiryo UI" w:eastAsia="Meiryo UI" w:hAnsi="Meiryo UI" w:cs="Meiryo UI"/>
                <w:sz w:val="18"/>
                <w:szCs w:val="18"/>
              </w:rPr>
            </w:pPr>
            <w:r>
              <w:rPr>
                <w:rFonts w:ascii="Meiryo UI" w:eastAsia="Meiryo UI" w:hAnsi="Meiryo UI" w:cs="Meiryo UI" w:hint="eastAsia"/>
                <w:sz w:val="18"/>
                <w:szCs w:val="18"/>
              </w:rPr>
              <w:t>発生した静電気が帯電しないように、アースを取る。</w:t>
            </w:r>
          </w:p>
        </w:tc>
      </w:tr>
      <w:tr w:rsidR="001001A2" w:rsidRPr="001001A2" w14:paraId="2843E6A0" w14:textId="77777777" w:rsidTr="002A6A0F">
        <w:tc>
          <w:tcPr>
            <w:tcW w:w="988" w:type="dxa"/>
            <w:vAlign w:val="center"/>
          </w:tcPr>
          <w:p w14:paraId="24607D3B"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高温</w:t>
            </w:r>
          </w:p>
        </w:tc>
        <w:tc>
          <w:tcPr>
            <w:tcW w:w="4394" w:type="dxa"/>
          </w:tcPr>
          <w:p w14:paraId="24B10419"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高温配管、高温設備など</w:t>
            </w:r>
          </w:p>
          <w:p w14:paraId="35F6E762" w14:textId="77777777" w:rsidR="001001A2" w:rsidRPr="001001A2" w:rsidRDefault="001001A2" w:rsidP="00046FEC">
            <w:pPr>
              <w:snapToGrid w:val="0"/>
              <w:rPr>
                <w:rFonts w:ascii="Meiryo UI" w:eastAsia="Meiryo UI" w:hAnsi="Meiryo UI" w:cs="Meiryo UI"/>
                <w:sz w:val="18"/>
                <w:szCs w:val="18"/>
              </w:rPr>
            </w:pPr>
          </w:p>
        </w:tc>
        <w:tc>
          <w:tcPr>
            <w:tcW w:w="3112" w:type="dxa"/>
          </w:tcPr>
          <w:p w14:paraId="5C176C32"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高温部分を</w:t>
            </w:r>
            <w:r w:rsidR="006F50CE">
              <w:rPr>
                <w:rFonts w:ascii="Meiryo UI" w:eastAsia="Meiryo UI" w:hAnsi="Meiryo UI" w:cs="Meiryo UI" w:hint="eastAsia"/>
                <w:sz w:val="18"/>
                <w:szCs w:val="18"/>
              </w:rPr>
              <w:t>保温カバーで覆い、表面温度を下げる</w:t>
            </w:r>
            <w:r w:rsidRPr="001001A2">
              <w:rPr>
                <w:rFonts w:ascii="Meiryo UI" w:eastAsia="Meiryo UI" w:hAnsi="Meiryo UI" w:cs="Meiryo UI" w:hint="eastAsia"/>
                <w:sz w:val="18"/>
                <w:szCs w:val="18"/>
              </w:rPr>
              <w:t>。</w:t>
            </w:r>
          </w:p>
          <w:p w14:paraId="099EB2F4"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高温</w:t>
            </w:r>
            <w:r w:rsidR="006F50CE">
              <w:rPr>
                <w:rFonts w:ascii="Meiryo UI" w:eastAsia="Meiryo UI" w:hAnsi="Meiryo UI" w:cs="Meiryo UI" w:hint="eastAsia"/>
                <w:sz w:val="18"/>
                <w:szCs w:val="18"/>
              </w:rPr>
              <w:t>体近傍</w:t>
            </w:r>
            <w:r w:rsidRPr="001001A2">
              <w:rPr>
                <w:rFonts w:ascii="Meiryo UI" w:eastAsia="Meiryo UI" w:hAnsi="Meiryo UI" w:cs="Meiryo UI" w:hint="eastAsia"/>
                <w:sz w:val="18"/>
                <w:szCs w:val="18"/>
              </w:rPr>
              <w:t>で可燃物を取り扱わない。</w:t>
            </w:r>
          </w:p>
        </w:tc>
      </w:tr>
      <w:tr w:rsidR="001001A2" w:rsidRPr="001001A2" w14:paraId="77D11181" w14:textId="77777777" w:rsidTr="002A6A0F">
        <w:tc>
          <w:tcPr>
            <w:tcW w:w="988" w:type="dxa"/>
            <w:vAlign w:val="center"/>
          </w:tcPr>
          <w:p w14:paraId="4FF35381"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摩擦熱</w:t>
            </w:r>
          </w:p>
          <w:p w14:paraId="44D74B5D"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摩擦火花</w:t>
            </w:r>
          </w:p>
        </w:tc>
        <w:tc>
          <w:tcPr>
            <w:tcW w:w="4394" w:type="dxa"/>
          </w:tcPr>
          <w:p w14:paraId="1272FDEA"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ベルトコンベヤー等の回転物の摩擦で温度が上昇し発火</w:t>
            </w:r>
          </w:p>
          <w:p w14:paraId="6083A64A"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研磨、粉砕等の作業において発生した摩擦熱・摩擦火花</w:t>
            </w:r>
          </w:p>
        </w:tc>
        <w:tc>
          <w:tcPr>
            <w:tcW w:w="3112" w:type="dxa"/>
          </w:tcPr>
          <w:p w14:paraId="358F4C23" w14:textId="77777777" w:rsidR="001001A2" w:rsidRPr="001001A2" w:rsidRDefault="006F50CE" w:rsidP="00046FEC">
            <w:pPr>
              <w:snapToGrid w:val="0"/>
              <w:rPr>
                <w:rFonts w:ascii="Meiryo UI" w:eastAsia="Meiryo UI" w:hAnsi="Meiryo UI" w:cs="Meiryo UI"/>
                <w:sz w:val="18"/>
                <w:szCs w:val="18"/>
              </w:rPr>
            </w:pPr>
            <w:r>
              <w:rPr>
                <w:rFonts w:ascii="Meiryo UI" w:eastAsia="Meiryo UI" w:hAnsi="Meiryo UI" w:cs="Meiryo UI" w:hint="eastAsia"/>
                <w:sz w:val="18"/>
                <w:szCs w:val="18"/>
              </w:rPr>
              <w:t>摩擦が生じていないか、</w:t>
            </w:r>
            <w:r w:rsidR="001001A2" w:rsidRPr="001001A2">
              <w:rPr>
                <w:rFonts w:ascii="Meiryo UI" w:eastAsia="Meiryo UI" w:hAnsi="Meiryo UI" w:cs="Meiryo UI" w:hint="eastAsia"/>
                <w:sz w:val="18"/>
                <w:szCs w:val="18"/>
              </w:rPr>
              <w:t>設備</w:t>
            </w:r>
            <w:r>
              <w:rPr>
                <w:rFonts w:ascii="Meiryo UI" w:eastAsia="Meiryo UI" w:hAnsi="Meiryo UI" w:cs="Meiryo UI" w:hint="eastAsia"/>
                <w:sz w:val="18"/>
                <w:szCs w:val="18"/>
              </w:rPr>
              <w:t>等を定期的に点検する。</w:t>
            </w:r>
          </w:p>
          <w:p w14:paraId="556899BB"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設計値以上の負荷をかけない</w:t>
            </w:r>
            <w:r w:rsidR="006F50CE">
              <w:rPr>
                <w:rFonts w:ascii="Meiryo UI" w:eastAsia="Meiryo UI" w:hAnsi="Meiryo UI" w:cs="Meiryo UI" w:hint="eastAsia"/>
                <w:sz w:val="18"/>
                <w:szCs w:val="18"/>
              </w:rPr>
              <w:t>。</w:t>
            </w:r>
          </w:p>
          <w:p w14:paraId="28DE6B8F"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可燃物との縁切り</w:t>
            </w:r>
            <w:r w:rsidR="006F50CE">
              <w:rPr>
                <w:rFonts w:ascii="Meiryo UI" w:eastAsia="Meiryo UI" w:hAnsi="Meiryo UI" w:cs="Meiryo UI" w:hint="eastAsia"/>
                <w:sz w:val="18"/>
                <w:szCs w:val="18"/>
              </w:rPr>
              <w:t>を行う。</w:t>
            </w:r>
          </w:p>
        </w:tc>
      </w:tr>
      <w:tr w:rsidR="001001A2" w:rsidRPr="001001A2" w14:paraId="490E2699" w14:textId="77777777" w:rsidTr="002A6A0F">
        <w:tc>
          <w:tcPr>
            <w:tcW w:w="988" w:type="dxa"/>
            <w:vAlign w:val="center"/>
          </w:tcPr>
          <w:p w14:paraId="2A9989C9" w14:textId="77777777" w:rsidR="001001A2" w:rsidRPr="001001A2" w:rsidRDefault="001001A2" w:rsidP="00046FEC">
            <w:pPr>
              <w:snapToGrid w:val="0"/>
              <w:jc w:val="center"/>
              <w:rPr>
                <w:rFonts w:ascii="Meiryo UI" w:eastAsia="Meiryo UI" w:hAnsi="Meiryo UI" w:cs="Meiryo UI"/>
                <w:sz w:val="18"/>
                <w:szCs w:val="18"/>
              </w:rPr>
            </w:pPr>
            <w:r w:rsidRPr="001001A2">
              <w:rPr>
                <w:rFonts w:ascii="Meiryo UI" w:eastAsia="Meiryo UI" w:hAnsi="Meiryo UI" w:cs="Meiryo UI" w:hint="eastAsia"/>
                <w:sz w:val="18"/>
                <w:szCs w:val="18"/>
              </w:rPr>
              <w:t>自然発火</w:t>
            </w:r>
          </w:p>
        </w:tc>
        <w:tc>
          <w:tcPr>
            <w:tcW w:w="4394" w:type="dxa"/>
          </w:tcPr>
          <w:p w14:paraId="5F47AAAD" w14:textId="77777777"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廃塗料、廃スラッジ、廃触媒、おがくずなどの堆積物が</w:t>
            </w:r>
            <w:r w:rsidR="006F50CE">
              <w:rPr>
                <w:rFonts w:ascii="Meiryo UI" w:eastAsia="Meiryo UI" w:hAnsi="Meiryo UI" w:cs="Meiryo UI" w:hint="eastAsia"/>
                <w:sz w:val="18"/>
                <w:szCs w:val="18"/>
              </w:rPr>
              <w:t>発熱あるいは</w:t>
            </w:r>
            <w:r w:rsidRPr="001001A2">
              <w:rPr>
                <w:rFonts w:ascii="Meiryo UI" w:eastAsia="Meiryo UI" w:hAnsi="Meiryo UI" w:cs="Meiryo UI" w:hint="eastAsia"/>
                <w:sz w:val="18"/>
                <w:szCs w:val="18"/>
              </w:rPr>
              <w:t>蓄熱</w:t>
            </w:r>
            <w:r w:rsidR="006F50CE">
              <w:rPr>
                <w:rFonts w:ascii="Meiryo UI" w:eastAsia="Meiryo UI" w:hAnsi="Meiryo UI" w:cs="Meiryo UI" w:hint="eastAsia"/>
                <w:sz w:val="18"/>
                <w:szCs w:val="18"/>
              </w:rPr>
              <w:t>することで、</w:t>
            </w:r>
            <w:r w:rsidRPr="001001A2">
              <w:rPr>
                <w:rFonts w:ascii="Meiryo UI" w:eastAsia="Meiryo UI" w:hAnsi="Meiryo UI" w:cs="Meiryo UI" w:hint="eastAsia"/>
                <w:sz w:val="18"/>
                <w:szCs w:val="18"/>
              </w:rPr>
              <w:t>温度</w:t>
            </w:r>
            <w:r w:rsidR="006F50CE">
              <w:rPr>
                <w:rFonts w:ascii="Meiryo UI" w:eastAsia="Meiryo UI" w:hAnsi="Meiryo UI" w:cs="Meiryo UI" w:hint="eastAsia"/>
                <w:sz w:val="18"/>
                <w:szCs w:val="18"/>
              </w:rPr>
              <w:t>が</w:t>
            </w:r>
            <w:r w:rsidRPr="001001A2">
              <w:rPr>
                <w:rFonts w:ascii="Meiryo UI" w:eastAsia="Meiryo UI" w:hAnsi="Meiryo UI" w:cs="Meiryo UI" w:hint="eastAsia"/>
                <w:sz w:val="18"/>
                <w:szCs w:val="18"/>
              </w:rPr>
              <w:t>上昇して発火など</w:t>
            </w:r>
          </w:p>
        </w:tc>
        <w:tc>
          <w:tcPr>
            <w:tcW w:w="3112" w:type="dxa"/>
          </w:tcPr>
          <w:p w14:paraId="5B6B93B3" w14:textId="7EA6E9BB" w:rsidR="001001A2" w:rsidRPr="001001A2" w:rsidRDefault="001001A2" w:rsidP="00046FEC">
            <w:pPr>
              <w:snapToGrid w:val="0"/>
              <w:rPr>
                <w:rFonts w:ascii="Meiryo UI" w:eastAsia="Meiryo UI" w:hAnsi="Meiryo UI" w:cs="Meiryo UI"/>
                <w:sz w:val="18"/>
                <w:szCs w:val="18"/>
              </w:rPr>
            </w:pPr>
            <w:r w:rsidRPr="001001A2">
              <w:rPr>
                <w:rFonts w:ascii="Meiryo UI" w:eastAsia="Meiryo UI" w:hAnsi="Meiryo UI" w:cs="Meiryo UI" w:hint="eastAsia"/>
                <w:sz w:val="18"/>
                <w:szCs w:val="18"/>
              </w:rPr>
              <w:t>可燃物を</w:t>
            </w:r>
            <w:r w:rsidR="006F50CE">
              <w:rPr>
                <w:rFonts w:ascii="Meiryo UI" w:eastAsia="Meiryo UI" w:hAnsi="Meiryo UI" w:cs="Meiryo UI" w:hint="eastAsia"/>
                <w:sz w:val="18"/>
                <w:szCs w:val="18"/>
              </w:rPr>
              <w:t>空気中</w:t>
            </w:r>
            <w:r w:rsidR="008711BA">
              <w:rPr>
                <w:rFonts w:ascii="Meiryo UI" w:eastAsia="Meiryo UI" w:hAnsi="Meiryo UI" w:cs="Meiryo UI" w:hint="eastAsia"/>
                <w:sz w:val="18"/>
                <w:szCs w:val="18"/>
              </w:rPr>
              <w:t>に</w:t>
            </w:r>
            <w:r w:rsidRPr="001001A2">
              <w:rPr>
                <w:rFonts w:ascii="Meiryo UI" w:eastAsia="Meiryo UI" w:hAnsi="Meiryo UI" w:cs="Meiryo UI" w:hint="eastAsia"/>
                <w:sz w:val="18"/>
                <w:szCs w:val="18"/>
              </w:rPr>
              <w:t>堆積</w:t>
            </w:r>
            <w:r w:rsidR="006F50CE">
              <w:rPr>
                <w:rFonts w:ascii="Meiryo UI" w:eastAsia="Meiryo UI" w:hAnsi="Meiryo UI" w:cs="Meiryo UI" w:hint="eastAsia"/>
                <w:sz w:val="18"/>
                <w:szCs w:val="18"/>
              </w:rPr>
              <w:t>したまま</w:t>
            </w:r>
            <w:r w:rsidRPr="001001A2">
              <w:rPr>
                <w:rFonts w:ascii="Meiryo UI" w:eastAsia="Meiryo UI" w:hAnsi="Meiryo UI" w:cs="Meiryo UI" w:hint="eastAsia"/>
                <w:sz w:val="18"/>
                <w:szCs w:val="18"/>
              </w:rPr>
              <w:t>放置しない。</w:t>
            </w:r>
          </w:p>
        </w:tc>
      </w:tr>
    </w:tbl>
    <w:p w14:paraId="3EEB9CFD" w14:textId="77777777" w:rsidR="003C102D" w:rsidRPr="002A6A0F" w:rsidRDefault="003C102D" w:rsidP="002A6A0F">
      <w:pPr>
        <w:widowControl/>
        <w:jc w:val="left"/>
        <w:rPr>
          <w:rFonts w:ascii="Meiryo UI" w:eastAsia="Meiryo UI" w:hAnsi="Meiryo UI" w:cs="Meiryo UI"/>
        </w:rPr>
      </w:pPr>
    </w:p>
    <w:p w14:paraId="6FF274D7" w14:textId="11DDF03E" w:rsidR="003C102D" w:rsidRDefault="006F50CE" w:rsidP="00046FEC">
      <w:pPr>
        <w:widowControl/>
        <w:ind w:firstLineChars="100" w:firstLine="210"/>
        <w:jc w:val="left"/>
        <w:rPr>
          <w:rFonts w:ascii="Meiryo UI" w:eastAsia="Meiryo UI" w:hAnsi="Meiryo UI" w:cs="Meiryo UI"/>
        </w:rPr>
      </w:pPr>
      <w:r>
        <w:rPr>
          <w:rFonts w:ascii="Meiryo UI" w:eastAsia="Meiryo UI" w:hAnsi="Meiryo UI" w:cs="Meiryo UI" w:hint="eastAsia"/>
        </w:rPr>
        <w:t>可燃性の液体などは、揮発した場合、風で広範囲に広がるため容器から離れた場所で空気と混じり合って可燃性の気体が燃焼範囲（爆発範囲）に入ることがあります。また、溶接・溶断の火花は5</w:t>
      </w:r>
      <w:r>
        <w:rPr>
          <w:rFonts w:ascii="Meiryo UI" w:eastAsia="Meiryo UI" w:hAnsi="Meiryo UI" w:cs="Meiryo UI"/>
        </w:rPr>
        <w:t>m</w:t>
      </w:r>
      <w:r>
        <w:rPr>
          <w:rFonts w:ascii="Meiryo UI" w:eastAsia="Meiryo UI" w:hAnsi="Meiryo UI" w:cs="Meiryo UI" w:hint="eastAsia"/>
        </w:rPr>
        <w:t>以上飛散するため、その火花が</w:t>
      </w:r>
      <w:r w:rsidR="009F122B">
        <w:rPr>
          <w:rFonts w:ascii="Meiryo UI" w:eastAsia="Meiryo UI" w:hAnsi="Meiryo UI" w:cs="Meiryo UI" w:hint="eastAsia"/>
        </w:rPr>
        <w:t>着火</w:t>
      </w:r>
      <w:r>
        <w:rPr>
          <w:rFonts w:ascii="Meiryo UI" w:eastAsia="Meiryo UI" w:hAnsi="Meiryo UI" w:cs="Meiryo UI" w:hint="eastAsia"/>
        </w:rPr>
        <w:t>源となり発火・引火あるいは爆発を引き起こすおそれがあります。</w:t>
      </w:r>
      <w:r w:rsidR="00670FF4">
        <w:rPr>
          <w:rFonts w:ascii="Meiryo UI" w:eastAsia="Meiryo UI" w:hAnsi="Meiryo UI" w:cs="Meiryo UI" w:hint="eastAsia"/>
        </w:rPr>
        <w:t>そのため、可燃物と着火源は十分な距離を確保する必要があります。</w:t>
      </w:r>
    </w:p>
    <w:p w14:paraId="5638ABF8" w14:textId="261E73F6" w:rsidR="008711BA" w:rsidRDefault="00670FF4" w:rsidP="00046FEC">
      <w:pPr>
        <w:widowControl/>
        <w:ind w:firstLineChars="100" w:firstLine="210"/>
        <w:jc w:val="left"/>
        <w:rPr>
          <w:rFonts w:ascii="Meiryo UI" w:eastAsia="Meiryo UI" w:hAnsi="Meiryo UI" w:cs="Meiryo UI"/>
        </w:rPr>
      </w:pPr>
      <w:r>
        <w:rPr>
          <w:rFonts w:ascii="Meiryo UI" w:eastAsia="Meiryo UI" w:hAnsi="Meiryo UI" w:cs="Meiryo UI" w:hint="eastAsia"/>
        </w:rPr>
        <w:t>可燃物がある作業場で火気を用いた作業を行わないことを原則とするべきですが、やむを得ず火気を用いた作業を行う場合は、可燃物を取り扱う作業を中止する、あるいは安全な場所に可燃物を移動させ</w:t>
      </w:r>
      <w:r w:rsidR="008711BA">
        <w:rPr>
          <w:rFonts w:ascii="Meiryo UI" w:eastAsia="Meiryo UI" w:hAnsi="Meiryo UI" w:cs="Meiryo UI" w:hint="eastAsia"/>
        </w:rPr>
        <w:t>、十分に</w:t>
      </w:r>
      <w:r>
        <w:rPr>
          <w:rFonts w:ascii="Meiryo UI" w:eastAsia="Meiryo UI" w:hAnsi="Meiryo UI" w:cs="Meiryo UI" w:hint="eastAsia"/>
        </w:rPr>
        <w:t>換気したうえで作業を行ってください。</w:t>
      </w:r>
    </w:p>
    <w:p w14:paraId="437961A1" w14:textId="328C94E4" w:rsidR="00670FF4" w:rsidRDefault="00670FF4">
      <w:pPr>
        <w:widowControl/>
        <w:jc w:val="left"/>
        <w:rPr>
          <w:rFonts w:ascii="Meiryo UI" w:eastAsia="Meiryo UI" w:hAnsi="Meiryo UI" w:cs="Meiryo UI"/>
        </w:rPr>
      </w:pPr>
      <w:r>
        <w:rPr>
          <w:rFonts w:ascii="Meiryo UI" w:eastAsia="Meiryo UI" w:hAnsi="Meiryo UI" w:cs="Meiryo UI"/>
        </w:rPr>
        <w:br w:type="page"/>
      </w:r>
    </w:p>
    <w:p w14:paraId="22A32B57" w14:textId="77777777" w:rsidR="00670FF4" w:rsidRPr="0076378E" w:rsidRDefault="00670FF4" w:rsidP="00065B43">
      <w:pPr>
        <w:pStyle w:val="1"/>
        <w:numPr>
          <w:ilvl w:val="0"/>
          <w:numId w:val="16"/>
        </w:numPr>
        <w:rPr>
          <w:rFonts w:ascii="Meiryo UI" w:eastAsia="Meiryo UI" w:hAnsi="Meiryo UI" w:cs="Meiryo UI"/>
          <w:color w:val="41011B"/>
        </w:rPr>
      </w:pPr>
      <w:bookmarkStart w:id="9" w:name="_Toc494881401"/>
      <w:r w:rsidRPr="0076378E">
        <w:rPr>
          <w:rFonts w:ascii="Meiryo UI" w:eastAsia="Meiryo UI" w:hAnsi="Meiryo UI" w:cs="Meiryo UI" w:hint="eastAsia"/>
          <w:color w:val="41011B"/>
        </w:rPr>
        <w:lastRenderedPageBreak/>
        <w:t>静電気の帯電・静電気火花の防止対策</w:t>
      </w:r>
      <w:bookmarkEnd w:id="9"/>
    </w:p>
    <w:tbl>
      <w:tblPr>
        <w:tblStyle w:val="a3"/>
        <w:tblW w:w="0" w:type="auto"/>
        <w:shd w:val="clear" w:color="auto" w:fill="E2F0D9"/>
        <w:tblLook w:val="04A0" w:firstRow="1" w:lastRow="0" w:firstColumn="1" w:lastColumn="0" w:noHBand="0" w:noVBand="1"/>
      </w:tblPr>
      <w:tblGrid>
        <w:gridCol w:w="8494"/>
      </w:tblGrid>
      <w:tr w:rsidR="00670FF4" w14:paraId="62D0AB3C" w14:textId="77777777" w:rsidTr="0076378E">
        <w:tc>
          <w:tcPr>
            <w:tcW w:w="8494" w:type="dxa"/>
            <w:tcBorders>
              <w:top w:val="single" w:sz="4" w:space="0" w:color="41011B"/>
              <w:left w:val="single" w:sz="4" w:space="0" w:color="41011B"/>
              <w:bottom w:val="single" w:sz="4" w:space="0" w:color="41011B"/>
              <w:right w:val="single" w:sz="4" w:space="0" w:color="41011B"/>
            </w:tcBorders>
            <w:shd w:val="clear" w:color="auto" w:fill="FDF3ED"/>
          </w:tcPr>
          <w:p w14:paraId="68C277E1" w14:textId="77777777" w:rsidR="00670FF4" w:rsidRDefault="00670FF4" w:rsidP="00911C92">
            <w:pPr>
              <w:rPr>
                <w:rFonts w:ascii="Meiryo UI" w:eastAsia="Meiryo UI" w:hAnsi="Meiryo UI" w:cs="Meiryo UI"/>
              </w:rPr>
            </w:pPr>
            <w:r>
              <w:rPr>
                <w:rFonts w:ascii="Meiryo UI" w:eastAsia="Meiryo UI" w:hAnsi="Meiryo UI" w:cs="Meiryo UI" w:hint="eastAsia"/>
              </w:rPr>
              <w:t>【学習のポイント】</w:t>
            </w:r>
          </w:p>
          <w:p w14:paraId="077DD353" w14:textId="77777777" w:rsidR="00670FF4" w:rsidRDefault="00670FF4"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静電気はちょっとした作業でも発生し、帯電するおそれがあります。</w:t>
            </w:r>
          </w:p>
          <w:p w14:paraId="0120CFCD" w14:textId="77777777" w:rsidR="00670FF4" w:rsidRPr="00800147" w:rsidRDefault="00670FF4"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特に可燃物を取り扱う場合は、アースをとる、帯電防止服を着用するなどの対策を徹底してください。</w:t>
            </w:r>
          </w:p>
        </w:tc>
      </w:tr>
    </w:tbl>
    <w:p w14:paraId="7A460CBD" w14:textId="77777777" w:rsidR="00670FF4" w:rsidRDefault="00670FF4" w:rsidP="00670FF4">
      <w:pPr>
        <w:rPr>
          <w:rFonts w:ascii="Meiryo UI" w:eastAsia="Meiryo UI" w:hAnsi="Meiryo UI" w:cs="Meiryo UI"/>
        </w:rPr>
      </w:pPr>
    </w:p>
    <w:p w14:paraId="6C63A232" w14:textId="79535F42" w:rsidR="003C102D" w:rsidRPr="00670FF4" w:rsidRDefault="00132E25" w:rsidP="00046FEC">
      <w:pPr>
        <w:widowControl/>
        <w:ind w:firstLineChars="100" w:firstLine="210"/>
        <w:jc w:val="left"/>
        <w:rPr>
          <w:rFonts w:ascii="Meiryo UI" w:eastAsia="Meiryo UI" w:hAnsi="Meiryo UI" w:cs="Meiryo UI"/>
        </w:rPr>
      </w:pPr>
      <w:r>
        <w:rPr>
          <w:rFonts w:ascii="Meiryo UI" w:eastAsia="Meiryo UI" w:hAnsi="Meiryo UI" w:cs="Meiryo UI" w:hint="eastAsia"/>
        </w:rPr>
        <w:t>静電気は、異なる種類の物質が接触した後、分離することで発生します。化学物質を取り扱う作業場では、例えば化学物質の配管内での流動や、スプレーやボンベなどからの噴霧、混合などを伴う容器での調合などで発生します。さらに、作業者の移動時の服の擦れなどでも発生します。</w:t>
      </w:r>
    </w:p>
    <w:p w14:paraId="45525BF7" w14:textId="0E7A5E57" w:rsidR="007C5CC2" w:rsidRDefault="007C5CC2" w:rsidP="00046FEC">
      <w:pPr>
        <w:widowControl/>
        <w:ind w:firstLineChars="100" w:firstLine="210"/>
        <w:jc w:val="left"/>
        <w:rPr>
          <w:rFonts w:ascii="Meiryo UI" w:eastAsia="Meiryo UI" w:hAnsi="Meiryo UI" w:cs="Meiryo UI"/>
        </w:rPr>
      </w:pPr>
      <w:r>
        <w:rPr>
          <w:rFonts w:ascii="Meiryo UI" w:eastAsia="Meiryo UI" w:hAnsi="Meiryo UI" w:cs="Meiryo UI" w:hint="eastAsia"/>
        </w:rPr>
        <w:t>静電気が帯電し続けると、やがて放電しますが、この際に火花を伴い放電することがあります（静電気火花）。この静電気火花によって、化学物質が</w:t>
      </w:r>
      <w:r w:rsidR="002A6A0F">
        <w:rPr>
          <w:rFonts w:ascii="Meiryo UI" w:eastAsia="Meiryo UI" w:hAnsi="Meiryo UI" w:cs="Meiryo UI" w:hint="eastAsia"/>
        </w:rPr>
        <w:t>発火・引火</w:t>
      </w:r>
      <w:r>
        <w:rPr>
          <w:rFonts w:ascii="Meiryo UI" w:eastAsia="Meiryo UI" w:hAnsi="Meiryo UI" w:cs="Meiryo UI" w:hint="eastAsia"/>
        </w:rPr>
        <w:t>、あるいは爆発が発生することがあります。</w:t>
      </w:r>
    </w:p>
    <w:p w14:paraId="039ED9B1" w14:textId="1EFC96C4" w:rsidR="00670FF4" w:rsidRDefault="007C5CC2" w:rsidP="00046FEC">
      <w:pPr>
        <w:widowControl/>
        <w:ind w:firstLineChars="100" w:firstLine="210"/>
        <w:jc w:val="left"/>
        <w:rPr>
          <w:rFonts w:ascii="Meiryo UI" w:eastAsia="Meiryo UI" w:hAnsi="Meiryo UI" w:cs="Meiryo UI"/>
        </w:rPr>
      </w:pPr>
      <w:r>
        <w:rPr>
          <w:rFonts w:ascii="Meiryo UI" w:eastAsia="Meiryo UI" w:hAnsi="Meiryo UI" w:cs="Meiryo UI" w:hint="eastAsia"/>
        </w:rPr>
        <w:t>静電気は目に見えないという特徴があるため、気付かないうちに帯電するおそれがあ</w:t>
      </w:r>
      <w:r w:rsidR="008711BA">
        <w:rPr>
          <w:rFonts w:ascii="Meiryo UI" w:eastAsia="Meiryo UI" w:hAnsi="Meiryo UI" w:cs="Meiryo UI" w:hint="eastAsia"/>
        </w:rPr>
        <w:t>り</w:t>
      </w:r>
      <w:r>
        <w:rPr>
          <w:rFonts w:ascii="Meiryo UI" w:eastAsia="Meiryo UI" w:hAnsi="Meiryo UI" w:cs="Meiryo UI" w:hint="eastAsia"/>
        </w:rPr>
        <w:t>、静電気の発生を抑制する対策、発生した静電気を帯電させない対策が重要です。</w:t>
      </w:r>
    </w:p>
    <w:p w14:paraId="00120F4E" w14:textId="5B30A176" w:rsidR="00670FF4" w:rsidRDefault="007C5CC2" w:rsidP="00046FEC">
      <w:pPr>
        <w:widowControl/>
        <w:ind w:firstLineChars="100" w:firstLine="210"/>
        <w:jc w:val="left"/>
        <w:rPr>
          <w:rFonts w:ascii="Meiryo UI" w:eastAsia="Meiryo UI" w:hAnsi="Meiryo UI" w:cs="Meiryo UI"/>
        </w:rPr>
      </w:pPr>
      <w:r>
        <w:rPr>
          <w:rFonts w:ascii="Meiryo UI" w:eastAsia="Meiryo UI" w:hAnsi="Meiryo UI" w:cs="Meiryo UI" w:hint="eastAsia"/>
        </w:rPr>
        <w:t>静電気の帯電・静電気火花の防止のための代表的な方法は下記のとおりです。</w:t>
      </w:r>
    </w:p>
    <w:p w14:paraId="4FE1D90F" w14:textId="77777777" w:rsidR="00670FF4" w:rsidRDefault="00670FF4" w:rsidP="00A14455">
      <w:pPr>
        <w:widowControl/>
        <w:jc w:val="left"/>
        <w:rPr>
          <w:rFonts w:ascii="Meiryo UI" w:eastAsia="Meiryo UI" w:hAnsi="Meiryo UI" w:cs="Meiryo UI"/>
        </w:rPr>
      </w:pPr>
    </w:p>
    <w:tbl>
      <w:tblPr>
        <w:tblStyle w:val="a3"/>
        <w:tblW w:w="0" w:type="auto"/>
        <w:tblLook w:val="04A0" w:firstRow="1" w:lastRow="0" w:firstColumn="1" w:lastColumn="0" w:noHBand="0" w:noVBand="1"/>
      </w:tblPr>
      <w:tblGrid>
        <w:gridCol w:w="2263"/>
        <w:gridCol w:w="6231"/>
      </w:tblGrid>
      <w:tr w:rsidR="007C5CC2" w14:paraId="240AE3AF" w14:textId="77777777" w:rsidTr="00B94BC3">
        <w:tc>
          <w:tcPr>
            <w:tcW w:w="2263" w:type="dxa"/>
            <w:shd w:val="clear" w:color="auto" w:fill="FDF3ED"/>
            <w:vAlign w:val="center"/>
          </w:tcPr>
          <w:p w14:paraId="2650F75C" w14:textId="77777777" w:rsidR="007C5CC2" w:rsidRDefault="007C5CC2" w:rsidP="00911C92">
            <w:pPr>
              <w:jc w:val="center"/>
              <w:rPr>
                <w:rFonts w:ascii="Meiryo UI" w:eastAsia="Meiryo UI" w:hAnsi="Meiryo UI" w:cs="Meiryo UI"/>
              </w:rPr>
            </w:pPr>
            <w:r>
              <w:rPr>
                <w:rFonts w:ascii="Meiryo UI" w:eastAsia="Meiryo UI" w:hAnsi="Meiryo UI" w:cs="Meiryo UI" w:hint="eastAsia"/>
              </w:rPr>
              <w:t>静電気の発生抑制</w:t>
            </w:r>
          </w:p>
        </w:tc>
        <w:tc>
          <w:tcPr>
            <w:tcW w:w="6231" w:type="dxa"/>
          </w:tcPr>
          <w:p w14:paraId="0B2E3C8C" w14:textId="77777777" w:rsidR="007C5CC2" w:rsidRDefault="007C5CC2" w:rsidP="00911C92">
            <w:pPr>
              <w:rPr>
                <w:rFonts w:ascii="Meiryo UI" w:eastAsia="Meiryo UI" w:hAnsi="Meiryo UI" w:cs="Meiryo UI"/>
              </w:rPr>
            </w:pPr>
            <w:r>
              <w:rPr>
                <w:rFonts w:ascii="Meiryo UI" w:eastAsia="Meiryo UI" w:hAnsi="Meiryo UI" w:cs="Meiryo UI" w:hint="eastAsia"/>
              </w:rPr>
              <w:t>摩擦を小さくする。</w:t>
            </w:r>
          </w:p>
          <w:p w14:paraId="07D57C36" w14:textId="77777777" w:rsidR="007C5CC2" w:rsidRDefault="007C5CC2" w:rsidP="00911C92">
            <w:pPr>
              <w:rPr>
                <w:rFonts w:ascii="Meiryo UI" w:eastAsia="Meiryo UI" w:hAnsi="Meiryo UI" w:cs="Meiryo UI"/>
              </w:rPr>
            </w:pPr>
            <w:r>
              <w:rPr>
                <w:rFonts w:ascii="Meiryo UI" w:eastAsia="Meiryo UI" w:hAnsi="Meiryo UI" w:cs="Meiryo UI" w:hint="eastAsia"/>
              </w:rPr>
              <w:t>化学物質の配管内などでの流速（移動速度）を大きくし過ぎない。</w:t>
            </w:r>
          </w:p>
        </w:tc>
      </w:tr>
      <w:tr w:rsidR="007C5CC2" w14:paraId="7245E748" w14:textId="77777777" w:rsidTr="00B94BC3">
        <w:tc>
          <w:tcPr>
            <w:tcW w:w="2263" w:type="dxa"/>
            <w:shd w:val="clear" w:color="auto" w:fill="FDF3ED"/>
            <w:vAlign w:val="center"/>
          </w:tcPr>
          <w:p w14:paraId="50CD6FAA" w14:textId="77777777" w:rsidR="007C5CC2" w:rsidRDefault="007C5CC2" w:rsidP="00911C92">
            <w:pPr>
              <w:jc w:val="center"/>
              <w:rPr>
                <w:rFonts w:ascii="Meiryo UI" w:eastAsia="Meiryo UI" w:hAnsi="Meiryo UI" w:cs="Meiryo UI"/>
              </w:rPr>
            </w:pPr>
            <w:r>
              <w:rPr>
                <w:rFonts w:ascii="Meiryo UI" w:eastAsia="Meiryo UI" w:hAnsi="Meiryo UI" w:cs="Meiryo UI" w:hint="eastAsia"/>
              </w:rPr>
              <w:t>人体への帯電防止</w:t>
            </w:r>
          </w:p>
        </w:tc>
        <w:tc>
          <w:tcPr>
            <w:tcW w:w="6231" w:type="dxa"/>
          </w:tcPr>
          <w:p w14:paraId="7441A459" w14:textId="77777777" w:rsidR="007C5CC2" w:rsidRDefault="007C5CC2" w:rsidP="00911C92">
            <w:pPr>
              <w:rPr>
                <w:rFonts w:ascii="Meiryo UI" w:eastAsia="Meiryo UI" w:hAnsi="Meiryo UI" w:cs="Meiryo UI"/>
              </w:rPr>
            </w:pPr>
            <w:r>
              <w:rPr>
                <w:rFonts w:ascii="Meiryo UI" w:eastAsia="Meiryo UI" w:hAnsi="Meiryo UI" w:cs="Meiryo UI" w:hint="eastAsia"/>
              </w:rPr>
              <w:t>帯電防止服、帯電防止靴（静電靴）を着用する。</w:t>
            </w:r>
          </w:p>
          <w:p w14:paraId="154AD123" w14:textId="77777777" w:rsidR="007C5CC2" w:rsidRDefault="007C5CC2" w:rsidP="00911C92">
            <w:pPr>
              <w:rPr>
                <w:rFonts w:ascii="Meiryo UI" w:eastAsia="Meiryo UI" w:hAnsi="Meiryo UI" w:cs="Meiryo UI"/>
              </w:rPr>
            </w:pPr>
            <w:r>
              <w:rPr>
                <w:rFonts w:ascii="Meiryo UI" w:eastAsia="Meiryo UI" w:hAnsi="Meiryo UI" w:cs="Meiryo UI" w:hint="eastAsia"/>
              </w:rPr>
              <w:t>作業現場で服の脱着を避ける。</w:t>
            </w:r>
          </w:p>
        </w:tc>
      </w:tr>
      <w:tr w:rsidR="007C5CC2" w14:paraId="17C1B3A8" w14:textId="77777777" w:rsidTr="00B94BC3">
        <w:tc>
          <w:tcPr>
            <w:tcW w:w="2263" w:type="dxa"/>
            <w:shd w:val="clear" w:color="auto" w:fill="FDF3ED"/>
            <w:vAlign w:val="center"/>
          </w:tcPr>
          <w:p w14:paraId="7EC69E80" w14:textId="77777777" w:rsidR="007C5CC2" w:rsidRDefault="007C5CC2" w:rsidP="00911C92">
            <w:pPr>
              <w:jc w:val="center"/>
              <w:rPr>
                <w:rFonts w:ascii="Meiryo UI" w:eastAsia="Meiryo UI" w:hAnsi="Meiryo UI" w:cs="Meiryo UI"/>
              </w:rPr>
            </w:pPr>
            <w:r>
              <w:rPr>
                <w:rFonts w:ascii="Meiryo UI" w:eastAsia="Meiryo UI" w:hAnsi="Meiryo UI" w:cs="Meiryo UI" w:hint="eastAsia"/>
              </w:rPr>
              <w:t>静電気の意図的な放電</w:t>
            </w:r>
          </w:p>
        </w:tc>
        <w:tc>
          <w:tcPr>
            <w:tcW w:w="6231" w:type="dxa"/>
          </w:tcPr>
          <w:p w14:paraId="24BBA3B1" w14:textId="77777777" w:rsidR="007C5CC2" w:rsidRDefault="007C5CC2" w:rsidP="00911C92">
            <w:pPr>
              <w:rPr>
                <w:rFonts w:ascii="Meiryo UI" w:eastAsia="Meiryo UI" w:hAnsi="Meiryo UI" w:cs="Meiryo UI"/>
              </w:rPr>
            </w:pPr>
            <w:r>
              <w:rPr>
                <w:rFonts w:ascii="Meiryo UI" w:eastAsia="Meiryo UI" w:hAnsi="Meiryo UI" w:cs="Meiryo UI" w:hint="eastAsia"/>
              </w:rPr>
              <w:t>アースを取る（</w:t>
            </w:r>
            <w:r w:rsidR="00B94BC3">
              <w:rPr>
                <w:rFonts w:ascii="Meiryo UI" w:eastAsia="Meiryo UI" w:hAnsi="Meiryo UI" w:cs="Meiryo UI" w:hint="eastAsia"/>
              </w:rPr>
              <w:t>容器、タンク、装置、配管等を接地する）。</w:t>
            </w:r>
          </w:p>
          <w:p w14:paraId="4D837546" w14:textId="77777777" w:rsidR="00B94BC3" w:rsidRDefault="00B94BC3" w:rsidP="00B94BC3">
            <w:pPr>
              <w:rPr>
                <w:rFonts w:ascii="Meiryo UI" w:eastAsia="Meiryo UI" w:hAnsi="Meiryo UI" w:cs="Meiryo UI"/>
              </w:rPr>
            </w:pPr>
            <w:r>
              <w:rPr>
                <w:rFonts w:ascii="Meiryo UI" w:eastAsia="Meiryo UI" w:hAnsi="Meiryo UI" w:cs="Meiryo UI" w:hint="eastAsia"/>
              </w:rPr>
              <w:t>送油、化学物質の調合後、静置する時間を設ける。</w:t>
            </w:r>
          </w:p>
          <w:p w14:paraId="4736CC35" w14:textId="77777777" w:rsidR="00B94BC3" w:rsidRDefault="00B94BC3" w:rsidP="00B94BC3">
            <w:pPr>
              <w:rPr>
                <w:rFonts w:ascii="Meiryo UI" w:eastAsia="Meiryo UI" w:hAnsi="Meiryo UI" w:cs="Meiryo UI"/>
              </w:rPr>
            </w:pPr>
            <w:r>
              <w:rPr>
                <w:rFonts w:ascii="Meiryo UI" w:eastAsia="Meiryo UI" w:hAnsi="Meiryo UI" w:cs="Meiryo UI" w:hint="eastAsia"/>
              </w:rPr>
              <w:t>作業場の湿度を高くする（50</w:t>
            </w:r>
            <w:r>
              <w:rPr>
                <w:rFonts w:ascii="Meiryo UI" w:eastAsia="Meiryo UI" w:hAnsi="Meiryo UI" w:cs="Meiryo UI"/>
              </w:rPr>
              <w:t>%</w:t>
            </w:r>
            <w:r>
              <w:rPr>
                <w:rFonts w:ascii="Meiryo UI" w:eastAsia="Meiryo UI" w:hAnsi="Meiryo UI" w:cs="Meiryo UI" w:hint="eastAsia"/>
              </w:rPr>
              <w:t>以上が望ましく、30</w:t>
            </w:r>
            <w:r>
              <w:rPr>
                <w:rFonts w:ascii="Meiryo UI" w:eastAsia="Meiryo UI" w:hAnsi="Meiryo UI" w:cs="Meiryo UI"/>
              </w:rPr>
              <w:t>%</w:t>
            </w:r>
            <w:r>
              <w:rPr>
                <w:rFonts w:ascii="Meiryo UI" w:eastAsia="Meiryo UI" w:hAnsi="Meiryo UI" w:cs="Meiryo UI" w:hint="eastAsia"/>
              </w:rPr>
              <w:t>以下は危険）。</w:t>
            </w:r>
          </w:p>
          <w:p w14:paraId="1C44D590" w14:textId="77777777" w:rsidR="00B94BC3" w:rsidRDefault="00B94BC3" w:rsidP="00B94BC3">
            <w:pPr>
              <w:rPr>
                <w:rFonts w:ascii="Meiryo UI" w:eastAsia="Meiryo UI" w:hAnsi="Meiryo UI" w:cs="Meiryo UI"/>
              </w:rPr>
            </w:pPr>
            <w:r>
              <w:rPr>
                <w:rFonts w:ascii="Meiryo UI" w:eastAsia="Meiryo UI" w:hAnsi="Meiryo UI" w:cs="Meiryo UI" w:hint="eastAsia"/>
              </w:rPr>
              <w:t>床の</w:t>
            </w:r>
            <w:r w:rsidR="006A77E7">
              <w:rPr>
                <w:rFonts w:ascii="Meiryo UI" w:eastAsia="Meiryo UI" w:hAnsi="Meiryo UI" w:cs="Meiryo UI" w:hint="eastAsia"/>
              </w:rPr>
              <w:t>伝導性</w:t>
            </w:r>
            <w:r>
              <w:rPr>
                <w:rFonts w:ascii="Meiryo UI" w:eastAsia="Meiryo UI" w:hAnsi="Meiryo UI" w:cs="Meiryo UI" w:hint="eastAsia"/>
              </w:rPr>
              <w:t>を確保する（塩ビなど絶縁性のシートは敷かない）。</w:t>
            </w:r>
          </w:p>
        </w:tc>
      </w:tr>
    </w:tbl>
    <w:p w14:paraId="7D15EC4D" w14:textId="77777777" w:rsidR="007C5CC2" w:rsidRDefault="007C5CC2" w:rsidP="007C5CC2">
      <w:pPr>
        <w:rPr>
          <w:rFonts w:ascii="Meiryo UI" w:eastAsia="Meiryo UI" w:hAnsi="Meiryo UI" w:cs="Meiryo UI"/>
        </w:rPr>
      </w:pPr>
    </w:p>
    <w:p w14:paraId="4D172F9F" w14:textId="1F354300" w:rsidR="007C5CC2" w:rsidRPr="007C5CC2" w:rsidRDefault="00EA272B" w:rsidP="00046FEC">
      <w:pPr>
        <w:widowControl/>
        <w:ind w:firstLineChars="100" w:firstLine="210"/>
        <w:jc w:val="left"/>
        <w:rPr>
          <w:rFonts w:ascii="Meiryo UI" w:eastAsia="Meiryo UI" w:hAnsi="Meiryo UI" w:cs="Meiryo UI"/>
        </w:rPr>
      </w:pPr>
      <w:r>
        <w:rPr>
          <w:rFonts w:ascii="Meiryo UI" w:eastAsia="Meiryo UI" w:hAnsi="Meiryo UI" w:cs="Meiryo UI" w:hint="eastAsia"/>
        </w:rPr>
        <w:t>静電気の帯電・静電気火花の防止対策の詳細は、適宜</w:t>
      </w:r>
      <w:r w:rsidRPr="00EA272B">
        <w:rPr>
          <w:rFonts w:ascii="Meiryo UI" w:eastAsia="Meiryo UI" w:hAnsi="Meiryo UI" w:cs="Meiryo UI" w:hint="eastAsia"/>
        </w:rPr>
        <w:t>「静電気安全指針」</w:t>
      </w:r>
      <w:r>
        <w:rPr>
          <w:rFonts w:ascii="Meiryo UI" w:eastAsia="Meiryo UI" w:hAnsi="Meiryo UI" w:cs="Meiryo UI" w:hint="eastAsia"/>
        </w:rPr>
        <w:t>などを参照してください。</w:t>
      </w:r>
    </w:p>
    <w:p w14:paraId="0D8AC51A" w14:textId="77777777" w:rsidR="007C5CC2" w:rsidRPr="00B94BC3" w:rsidRDefault="007C5CC2" w:rsidP="00A14455">
      <w:pPr>
        <w:widowControl/>
        <w:jc w:val="left"/>
        <w:rPr>
          <w:rFonts w:ascii="Meiryo UI" w:eastAsia="Meiryo UI" w:hAnsi="Meiryo UI" w:cs="Meiryo UI"/>
        </w:rPr>
      </w:pPr>
    </w:p>
    <w:p w14:paraId="1FB81DDC" w14:textId="77777777" w:rsidR="00670FF4" w:rsidRPr="00670FF4" w:rsidRDefault="00670FF4" w:rsidP="00A14455">
      <w:pPr>
        <w:widowControl/>
        <w:jc w:val="left"/>
        <w:rPr>
          <w:rFonts w:ascii="Meiryo UI" w:eastAsia="Meiryo UI" w:hAnsi="Meiryo UI" w:cs="Meiryo UI"/>
        </w:rPr>
      </w:pPr>
    </w:p>
    <w:sectPr w:rsidR="00670FF4" w:rsidRPr="00670F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0EBDD" w14:textId="77777777" w:rsidR="00DE0731" w:rsidRDefault="00DE0731">
      <w:r>
        <w:separator/>
      </w:r>
    </w:p>
  </w:endnote>
  <w:endnote w:type="continuationSeparator" w:id="0">
    <w:p w14:paraId="01297FB0" w14:textId="77777777" w:rsidR="00DE0731" w:rsidRDefault="00DE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034615"/>
      <w:docPartObj>
        <w:docPartGallery w:val="Page Numbers (Bottom of Page)"/>
        <w:docPartUnique/>
      </w:docPartObj>
    </w:sdtPr>
    <w:sdtContent>
      <w:p w14:paraId="58AA0E77" w14:textId="77777777" w:rsidR="00A31F23" w:rsidRDefault="00A31F23">
        <w:pPr>
          <w:pStyle w:val="aa"/>
          <w:jc w:val="center"/>
        </w:pPr>
        <w:r>
          <w:fldChar w:fldCharType="begin"/>
        </w:r>
        <w:r>
          <w:instrText>PAGE   \* MERGEFORMAT</w:instrText>
        </w:r>
        <w:r>
          <w:fldChar w:fldCharType="separate"/>
        </w:r>
        <w:r w:rsidRPr="00EA272B">
          <w:rPr>
            <w:noProof/>
            <w:lang w:val="ja-JP"/>
          </w:rPr>
          <w:t>9</w:t>
        </w:r>
        <w:r>
          <w:fldChar w:fldCharType="end"/>
        </w:r>
      </w:p>
    </w:sdtContent>
  </w:sdt>
  <w:p w14:paraId="0EF9C72C" w14:textId="77777777" w:rsidR="00A31F23" w:rsidRDefault="00A31F2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7B07" w14:textId="77777777" w:rsidR="00DE0731" w:rsidRDefault="00DE0731">
      <w:r>
        <w:separator/>
      </w:r>
    </w:p>
  </w:footnote>
  <w:footnote w:type="continuationSeparator" w:id="0">
    <w:p w14:paraId="25A2A64D" w14:textId="77777777" w:rsidR="00DE0731" w:rsidRDefault="00DE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AE7"/>
    <w:multiLevelType w:val="multilevel"/>
    <w:tmpl w:val="0740934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063550A4"/>
    <w:multiLevelType w:val="hybridMultilevel"/>
    <w:tmpl w:val="B45A4FA2"/>
    <w:lvl w:ilvl="0" w:tplc="0D5AB1EE">
      <w:start w:val="1"/>
      <w:numFmt w:val="bullet"/>
      <w:lvlText w:val=""/>
      <w:lvlJc w:val="left"/>
      <w:pPr>
        <w:ind w:left="420" w:hanging="420"/>
      </w:pPr>
      <w:rPr>
        <w:rFonts w:ascii="Wingdings" w:hAnsi="Wingdings" w:hint="default"/>
        <w:color w:val="4101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A164E"/>
    <w:multiLevelType w:val="hybridMultilevel"/>
    <w:tmpl w:val="86560900"/>
    <w:lvl w:ilvl="0" w:tplc="0D5AB1EE">
      <w:start w:val="1"/>
      <w:numFmt w:val="bullet"/>
      <w:lvlText w:val=""/>
      <w:lvlJc w:val="left"/>
      <w:pPr>
        <w:ind w:left="420" w:hanging="420"/>
      </w:pPr>
      <w:rPr>
        <w:rFonts w:ascii="Wingdings" w:hAnsi="Wingdings" w:hint="default"/>
        <w:color w:val="4101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AD341B"/>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7E3C89"/>
    <w:multiLevelType w:val="hybridMultilevel"/>
    <w:tmpl w:val="2810619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E12426"/>
    <w:multiLevelType w:val="hybridMultilevel"/>
    <w:tmpl w:val="AF281364"/>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A480F"/>
    <w:multiLevelType w:val="hybridMultilevel"/>
    <w:tmpl w:val="7CD0ACD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944F6A"/>
    <w:multiLevelType w:val="hybridMultilevel"/>
    <w:tmpl w:val="2606FC7C"/>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704090"/>
    <w:multiLevelType w:val="multilevel"/>
    <w:tmpl w:val="B1E2A6C8"/>
    <w:lvl w:ilvl="0">
      <w:start w:val="1"/>
      <w:numFmt w:val="decimalFullWidth"/>
      <w:lvlText w:val="%1．"/>
      <w:lvlJc w:val="left"/>
      <w:pPr>
        <w:ind w:left="720" w:hanging="720"/>
      </w:pPr>
      <w:rPr>
        <w:rFonts w:hint="default"/>
      </w:rPr>
    </w:lvl>
    <w:lvl w:ilvl="1">
      <w:numFmt w:val="bullet"/>
      <w:lvlText w:val="○"/>
      <w:lvlJc w:val="left"/>
      <w:pPr>
        <w:ind w:left="780" w:hanging="360"/>
      </w:pPr>
      <w:rPr>
        <w:rFonts w:ascii="Meiryo UI" w:eastAsia="Meiryo UI" w:hAnsi="Meiryo UI" w:cs="Meiryo UI" w:hint="eastAsia"/>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2E1934A5"/>
    <w:multiLevelType w:val="hybridMultilevel"/>
    <w:tmpl w:val="CABAF36E"/>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323F57"/>
    <w:multiLevelType w:val="hybridMultilevel"/>
    <w:tmpl w:val="817AB6A0"/>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C95B31"/>
    <w:multiLevelType w:val="multilevel"/>
    <w:tmpl w:val="0740934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2" w15:restartNumberingAfterBreak="0">
    <w:nsid w:val="45C26636"/>
    <w:multiLevelType w:val="hybridMultilevel"/>
    <w:tmpl w:val="C518CF38"/>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E93778"/>
    <w:multiLevelType w:val="hybridMultilevel"/>
    <w:tmpl w:val="64C2FF7C"/>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EA391E"/>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E139A5"/>
    <w:multiLevelType w:val="hybridMultilevel"/>
    <w:tmpl w:val="3C62F044"/>
    <w:lvl w:ilvl="0" w:tplc="04090009">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7874A3"/>
    <w:multiLevelType w:val="hybridMultilevel"/>
    <w:tmpl w:val="C8C6F4EE"/>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30151D"/>
    <w:multiLevelType w:val="hybridMultilevel"/>
    <w:tmpl w:val="779E4BC8"/>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D41186"/>
    <w:multiLevelType w:val="hybridMultilevel"/>
    <w:tmpl w:val="0EC2924A"/>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DA1D59"/>
    <w:multiLevelType w:val="hybridMultilevel"/>
    <w:tmpl w:val="0C0A493A"/>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BE6CBC"/>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E111B6"/>
    <w:multiLevelType w:val="hybridMultilevel"/>
    <w:tmpl w:val="6AF838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7"/>
  </w:num>
  <w:num w:numId="2">
    <w:abstractNumId w:val="2"/>
  </w:num>
  <w:num w:numId="3">
    <w:abstractNumId w:val="21"/>
  </w:num>
  <w:num w:numId="4">
    <w:abstractNumId w:val="14"/>
  </w:num>
  <w:num w:numId="5">
    <w:abstractNumId w:val="0"/>
  </w:num>
  <w:num w:numId="6">
    <w:abstractNumId w:val="18"/>
  </w:num>
  <w:num w:numId="7">
    <w:abstractNumId w:val="10"/>
  </w:num>
  <w:num w:numId="8">
    <w:abstractNumId w:val="3"/>
  </w:num>
  <w:num w:numId="9">
    <w:abstractNumId w:val="11"/>
  </w:num>
  <w:num w:numId="10">
    <w:abstractNumId w:val="1"/>
  </w:num>
  <w:num w:numId="11">
    <w:abstractNumId w:val="13"/>
  </w:num>
  <w:num w:numId="12">
    <w:abstractNumId w:val="12"/>
  </w:num>
  <w:num w:numId="13">
    <w:abstractNumId w:val="6"/>
  </w:num>
  <w:num w:numId="14">
    <w:abstractNumId w:val="19"/>
  </w:num>
  <w:num w:numId="15">
    <w:abstractNumId w:val="15"/>
  </w:num>
  <w:num w:numId="16">
    <w:abstractNumId w:val="8"/>
  </w:num>
  <w:num w:numId="17">
    <w:abstractNumId w:val="20"/>
  </w:num>
  <w:num w:numId="18">
    <w:abstractNumId w:val="4"/>
  </w:num>
  <w:num w:numId="19">
    <w:abstractNumId w:val="9"/>
  </w:num>
  <w:num w:numId="20">
    <w:abstractNumId w:val="16"/>
  </w:num>
  <w:num w:numId="21">
    <w:abstractNumId w:val="17"/>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00"/>
    <w:rsid w:val="00006E5C"/>
    <w:rsid w:val="000157FF"/>
    <w:rsid w:val="00046FEC"/>
    <w:rsid w:val="00062B00"/>
    <w:rsid w:val="00065B43"/>
    <w:rsid w:val="0008440B"/>
    <w:rsid w:val="00091285"/>
    <w:rsid w:val="000A14BD"/>
    <w:rsid w:val="000B63D0"/>
    <w:rsid w:val="000E4530"/>
    <w:rsid w:val="000E7099"/>
    <w:rsid w:val="001001A2"/>
    <w:rsid w:val="00106D37"/>
    <w:rsid w:val="00107CAB"/>
    <w:rsid w:val="00132E25"/>
    <w:rsid w:val="00134FB8"/>
    <w:rsid w:val="00140C3E"/>
    <w:rsid w:val="00167BD7"/>
    <w:rsid w:val="001777C9"/>
    <w:rsid w:val="00185414"/>
    <w:rsid w:val="001B11A3"/>
    <w:rsid w:val="001B7DA8"/>
    <w:rsid w:val="00225CC8"/>
    <w:rsid w:val="00227A22"/>
    <w:rsid w:val="00235220"/>
    <w:rsid w:val="0024458A"/>
    <w:rsid w:val="002650BF"/>
    <w:rsid w:val="0029723D"/>
    <w:rsid w:val="002A6A0F"/>
    <w:rsid w:val="002C7488"/>
    <w:rsid w:val="002D0058"/>
    <w:rsid w:val="002E7416"/>
    <w:rsid w:val="002E770C"/>
    <w:rsid w:val="002E7782"/>
    <w:rsid w:val="002F1D4D"/>
    <w:rsid w:val="002F386D"/>
    <w:rsid w:val="00326DBF"/>
    <w:rsid w:val="003453B2"/>
    <w:rsid w:val="00357CE9"/>
    <w:rsid w:val="00362250"/>
    <w:rsid w:val="0036694C"/>
    <w:rsid w:val="00370FFC"/>
    <w:rsid w:val="00375EC6"/>
    <w:rsid w:val="0039753E"/>
    <w:rsid w:val="003C102D"/>
    <w:rsid w:val="003E3F4F"/>
    <w:rsid w:val="003F1B02"/>
    <w:rsid w:val="003F3900"/>
    <w:rsid w:val="00401237"/>
    <w:rsid w:val="00423E8C"/>
    <w:rsid w:val="0043429E"/>
    <w:rsid w:val="0043619B"/>
    <w:rsid w:val="00464BED"/>
    <w:rsid w:val="00472524"/>
    <w:rsid w:val="0048278D"/>
    <w:rsid w:val="004A6DF6"/>
    <w:rsid w:val="004B3D2B"/>
    <w:rsid w:val="004D2910"/>
    <w:rsid w:val="004E7CA8"/>
    <w:rsid w:val="00503F0F"/>
    <w:rsid w:val="00534CE9"/>
    <w:rsid w:val="00547674"/>
    <w:rsid w:val="00556117"/>
    <w:rsid w:val="00562139"/>
    <w:rsid w:val="00572200"/>
    <w:rsid w:val="00576714"/>
    <w:rsid w:val="0058341B"/>
    <w:rsid w:val="00586642"/>
    <w:rsid w:val="005A5FE3"/>
    <w:rsid w:val="005A77C7"/>
    <w:rsid w:val="005B0A36"/>
    <w:rsid w:val="005C34BB"/>
    <w:rsid w:val="005D65D7"/>
    <w:rsid w:val="005E7044"/>
    <w:rsid w:val="005F0C0A"/>
    <w:rsid w:val="00601E2D"/>
    <w:rsid w:val="00604274"/>
    <w:rsid w:val="0062261A"/>
    <w:rsid w:val="00627C31"/>
    <w:rsid w:val="0064408D"/>
    <w:rsid w:val="00667845"/>
    <w:rsid w:val="00670FF4"/>
    <w:rsid w:val="00677BD8"/>
    <w:rsid w:val="00683417"/>
    <w:rsid w:val="006A77E7"/>
    <w:rsid w:val="006B0687"/>
    <w:rsid w:val="006C115B"/>
    <w:rsid w:val="006D1CFA"/>
    <w:rsid w:val="006F18E8"/>
    <w:rsid w:val="006F39F4"/>
    <w:rsid w:val="006F50CE"/>
    <w:rsid w:val="007062EE"/>
    <w:rsid w:val="00706854"/>
    <w:rsid w:val="0072088C"/>
    <w:rsid w:val="00725886"/>
    <w:rsid w:val="0073659C"/>
    <w:rsid w:val="0073668E"/>
    <w:rsid w:val="007621C6"/>
    <w:rsid w:val="00763267"/>
    <w:rsid w:val="0076378E"/>
    <w:rsid w:val="00765260"/>
    <w:rsid w:val="00780704"/>
    <w:rsid w:val="00791B3E"/>
    <w:rsid w:val="00794F89"/>
    <w:rsid w:val="0079568B"/>
    <w:rsid w:val="007A550C"/>
    <w:rsid w:val="007B0C90"/>
    <w:rsid w:val="007C1BCF"/>
    <w:rsid w:val="007C5CC2"/>
    <w:rsid w:val="007D0B55"/>
    <w:rsid w:val="007D2A5F"/>
    <w:rsid w:val="007E1768"/>
    <w:rsid w:val="007F046E"/>
    <w:rsid w:val="007F26F7"/>
    <w:rsid w:val="00800147"/>
    <w:rsid w:val="00810707"/>
    <w:rsid w:val="00827604"/>
    <w:rsid w:val="00841E0C"/>
    <w:rsid w:val="00843A98"/>
    <w:rsid w:val="00864F64"/>
    <w:rsid w:val="008711BA"/>
    <w:rsid w:val="008856D9"/>
    <w:rsid w:val="008B7761"/>
    <w:rsid w:val="008C458D"/>
    <w:rsid w:val="008D4212"/>
    <w:rsid w:val="008F1CBC"/>
    <w:rsid w:val="00902410"/>
    <w:rsid w:val="00905DF0"/>
    <w:rsid w:val="00911C92"/>
    <w:rsid w:val="00913E63"/>
    <w:rsid w:val="00922244"/>
    <w:rsid w:val="0092322D"/>
    <w:rsid w:val="009313E2"/>
    <w:rsid w:val="00935A26"/>
    <w:rsid w:val="00935C17"/>
    <w:rsid w:val="00944695"/>
    <w:rsid w:val="00945E9B"/>
    <w:rsid w:val="00954433"/>
    <w:rsid w:val="00972730"/>
    <w:rsid w:val="00977530"/>
    <w:rsid w:val="009856CD"/>
    <w:rsid w:val="00992F21"/>
    <w:rsid w:val="009A38FA"/>
    <w:rsid w:val="009B473C"/>
    <w:rsid w:val="009D2C57"/>
    <w:rsid w:val="009E7BB2"/>
    <w:rsid w:val="009F122B"/>
    <w:rsid w:val="00A05A1A"/>
    <w:rsid w:val="00A14455"/>
    <w:rsid w:val="00A204A6"/>
    <w:rsid w:val="00A31F23"/>
    <w:rsid w:val="00A35199"/>
    <w:rsid w:val="00A51484"/>
    <w:rsid w:val="00A64430"/>
    <w:rsid w:val="00A671BE"/>
    <w:rsid w:val="00A84602"/>
    <w:rsid w:val="00AB235C"/>
    <w:rsid w:val="00B16D7A"/>
    <w:rsid w:val="00B24442"/>
    <w:rsid w:val="00B35C0F"/>
    <w:rsid w:val="00B41EDB"/>
    <w:rsid w:val="00B567BE"/>
    <w:rsid w:val="00B87B60"/>
    <w:rsid w:val="00B94BC3"/>
    <w:rsid w:val="00BA01EB"/>
    <w:rsid w:val="00BA2BE0"/>
    <w:rsid w:val="00BB12A0"/>
    <w:rsid w:val="00BD5169"/>
    <w:rsid w:val="00BE0C52"/>
    <w:rsid w:val="00BE5F6C"/>
    <w:rsid w:val="00BF6B80"/>
    <w:rsid w:val="00C11F34"/>
    <w:rsid w:val="00C30FD5"/>
    <w:rsid w:val="00C363ED"/>
    <w:rsid w:val="00C720D1"/>
    <w:rsid w:val="00C90CBB"/>
    <w:rsid w:val="00C92CCA"/>
    <w:rsid w:val="00CA2FCC"/>
    <w:rsid w:val="00CB1885"/>
    <w:rsid w:val="00CB2F20"/>
    <w:rsid w:val="00CB647B"/>
    <w:rsid w:val="00CC25CD"/>
    <w:rsid w:val="00CC4F58"/>
    <w:rsid w:val="00D16298"/>
    <w:rsid w:val="00D169E4"/>
    <w:rsid w:val="00D23E84"/>
    <w:rsid w:val="00D25943"/>
    <w:rsid w:val="00D455F9"/>
    <w:rsid w:val="00D51C52"/>
    <w:rsid w:val="00D52B14"/>
    <w:rsid w:val="00D8764D"/>
    <w:rsid w:val="00DA1B89"/>
    <w:rsid w:val="00DA7E02"/>
    <w:rsid w:val="00DD4D25"/>
    <w:rsid w:val="00DE0731"/>
    <w:rsid w:val="00DE6142"/>
    <w:rsid w:val="00DF205D"/>
    <w:rsid w:val="00DF33A6"/>
    <w:rsid w:val="00DF5A9B"/>
    <w:rsid w:val="00DF7A40"/>
    <w:rsid w:val="00E05BCB"/>
    <w:rsid w:val="00E14EAE"/>
    <w:rsid w:val="00E21D3C"/>
    <w:rsid w:val="00E31B23"/>
    <w:rsid w:val="00E46599"/>
    <w:rsid w:val="00E71BE3"/>
    <w:rsid w:val="00EA272B"/>
    <w:rsid w:val="00EA6CE6"/>
    <w:rsid w:val="00EB3A8B"/>
    <w:rsid w:val="00EC378D"/>
    <w:rsid w:val="00ED1994"/>
    <w:rsid w:val="00ED6E5B"/>
    <w:rsid w:val="00EE6825"/>
    <w:rsid w:val="00EE755A"/>
    <w:rsid w:val="00EF3ADD"/>
    <w:rsid w:val="00EF4D1E"/>
    <w:rsid w:val="00F5055B"/>
    <w:rsid w:val="00F6416C"/>
    <w:rsid w:val="00F716C1"/>
    <w:rsid w:val="00F73032"/>
    <w:rsid w:val="00FB2EFF"/>
    <w:rsid w:val="00FC17C4"/>
    <w:rsid w:val="00FC3CD3"/>
    <w:rsid w:val="00FD31B8"/>
    <w:rsid w:val="00FD5248"/>
    <w:rsid w:val="00FD5380"/>
    <w:rsid w:val="00FF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2A775"/>
  <w15:chartTrackingRefBased/>
  <w15:docId w15:val="{927BF0FF-B220-4C46-92EF-B75776AA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7E0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7671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7671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204A6"/>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A7E02"/>
    <w:rPr>
      <w:rFonts w:asciiTheme="majorHAnsi" w:eastAsiaTheme="majorEastAsia" w:hAnsiTheme="majorHAnsi" w:cstheme="majorBidi"/>
      <w:sz w:val="24"/>
      <w:szCs w:val="24"/>
    </w:rPr>
  </w:style>
  <w:style w:type="paragraph" w:styleId="a4">
    <w:name w:val="TOC Heading"/>
    <w:basedOn w:val="1"/>
    <w:next w:val="a"/>
    <w:uiPriority w:val="39"/>
    <w:unhideWhenUsed/>
    <w:qFormat/>
    <w:rsid w:val="00DA7E02"/>
    <w:pPr>
      <w:keepLines/>
      <w:widowControl/>
      <w:spacing w:before="240" w:line="259" w:lineRule="auto"/>
      <w:jc w:val="left"/>
      <w:outlineLvl w:val="9"/>
    </w:pPr>
    <w:rPr>
      <w:color w:val="2E74B5" w:themeColor="accent1" w:themeShade="BF"/>
      <w:kern w:val="0"/>
      <w:sz w:val="32"/>
      <w:szCs w:val="32"/>
    </w:rPr>
  </w:style>
  <w:style w:type="paragraph" w:styleId="a5">
    <w:name w:val="List Paragraph"/>
    <w:basedOn w:val="a"/>
    <w:uiPriority w:val="34"/>
    <w:qFormat/>
    <w:rsid w:val="00A84602"/>
    <w:pPr>
      <w:ind w:leftChars="400" w:left="840"/>
    </w:pPr>
  </w:style>
  <w:style w:type="paragraph" w:styleId="11">
    <w:name w:val="toc 1"/>
    <w:basedOn w:val="a"/>
    <w:next w:val="a"/>
    <w:autoRedefine/>
    <w:uiPriority w:val="39"/>
    <w:unhideWhenUsed/>
    <w:rsid w:val="007621C6"/>
  </w:style>
  <w:style w:type="character" w:styleId="a6">
    <w:name w:val="Hyperlink"/>
    <w:basedOn w:val="a0"/>
    <w:uiPriority w:val="99"/>
    <w:unhideWhenUsed/>
    <w:rsid w:val="007621C6"/>
    <w:rPr>
      <w:color w:val="0563C1" w:themeColor="hyperlink"/>
      <w:u w:val="single"/>
    </w:rPr>
  </w:style>
  <w:style w:type="character" w:customStyle="1" w:styleId="20">
    <w:name w:val="見出し 2 (文字)"/>
    <w:basedOn w:val="a0"/>
    <w:link w:val="2"/>
    <w:uiPriority w:val="9"/>
    <w:rsid w:val="00576714"/>
    <w:rPr>
      <w:rFonts w:asciiTheme="majorHAnsi" w:eastAsiaTheme="majorEastAsia" w:hAnsiTheme="majorHAnsi" w:cstheme="majorBidi"/>
    </w:rPr>
  </w:style>
  <w:style w:type="table" w:customStyle="1" w:styleId="12">
    <w:name w:val="ヒントの表1"/>
    <w:basedOn w:val="a1"/>
    <w:uiPriority w:val="99"/>
    <w:rsid w:val="00576714"/>
    <w:rPr>
      <w:color w:val="404040"/>
      <w:kern w:val="0"/>
      <w:sz w:val="18"/>
      <w:szCs w:val="18"/>
    </w:rPr>
    <w:tblPr>
      <w:tblCellMar>
        <w:top w:w="144" w:type="dxa"/>
        <w:left w:w="0" w:type="dxa"/>
        <w:right w:w="0" w:type="dxa"/>
      </w:tblCellMar>
    </w:tblPr>
    <w:tcPr>
      <w:shd w:val="clear" w:color="auto" w:fill="FCDBDB"/>
    </w:tcPr>
    <w:tblStylePr w:type="firstCol">
      <w:pPr>
        <w:wordWrap/>
        <w:jc w:val="center"/>
      </w:pPr>
    </w:tblStylePr>
  </w:style>
  <w:style w:type="character" w:customStyle="1" w:styleId="30">
    <w:name w:val="見出し 3 (文字)"/>
    <w:basedOn w:val="a0"/>
    <w:link w:val="3"/>
    <w:uiPriority w:val="9"/>
    <w:rsid w:val="00576714"/>
    <w:rPr>
      <w:rFonts w:asciiTheme="majorHAnsi" w:eastAsiaTheme="majorEastAsia" w:hAnsiTheme="majorHAnsi" w:cstheme="majorBidi"/>
    </w:rPr>
  </w:style>
  <w:style w:type="table" w:customStyle="1" w:styleId="a7">
    <w:name w:val="財務諸表"/>
    <w:basedOn w:val="a1"/>
    <w:uiPriority w:val="99"/>
    <w:rsid w:val="00576714"/>
    <w:pPr>
      <w:spacing w:before="60" w:after="60"/>
    </w:pPr>
    <w:rPr>
      <w:color w:val="4C483D"/>
      <w:kern w:val="0"/>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ＭＳ Ｐゴシック" w:hAnsi="ＭＳ Ｐゴシック"/>
        <w:color w:val="FFFFFF"/>
        <w:sz w:val="16"/>
      </w:rPr>
      <w:tblPr/>
      <w:tcPr>
        <w:shd w:val="clear" w:color="auto" w:fill="F24F4F"/>
      </w:tcPr>
    </w:tblStylePr>
    <w:tblStylePr w:type="lastRow">
      <w:rPr>
        <w:rFonts w:ascii="ＭＳ Ｐゴシック" w:hAnsi="ＭＳ Ｐゴシック"/>
        <w:b/>
        <w:caps/>
        <w:smallCaps w:val="0"/>
        <w:color w:val="F24F4F"/>
        <w:sz w:val="16"/>
      </w:rPr>
      <w:tblPr/>
      <w:tcPr>
        <w:tcBorders>
          <w:top w:val="nil"/>
        </w:tcBorders>
      </w:tcPr>
    </w:tblStylePr>
    <w:tblStylePr w:type="firstCol">
      <w:rPr>
        <w:rFonts w:ascii="ＭＳ Ｐゴシック" w:hAnsi="ＭＳ Ｐゴシック"/>
        <w:sz w:val="16"/>
      </w:rPr>
    </w:tblStylePr>
    <w:tblStylePr w:type="band2Horz">
      <w:tblPr/>
      <w:tcPr>
        <w:shd w:val="clear" w:color="auto" w:fill="DDDBD5"/>
      </w:tcPr>
    </w:tblStylePr>
  </w:style>
  <w:style w:type="paragraph" w:styleId="a8">
    <w:name w:val="header"/>
    <w:basedOn w:val="a"/>
    <w:link w:val="a9"/>
    <w:uiPriority w:val="99"/>
    <w:unhideWhenUsed/>
    <w:rsid w:val="00D16298"/>
    <w:pPr>
      <w:tabs>
        <w:tab w:val="center" w:pos="4252"/>
        <w:tab w:val="right" w:pos="8504"/>
      </w:tabs>
      <w:snapToGrid w:val="0"/>
    </w:pPr>
  </w:style>
  <w:style w:type="character" w:customStyle="1" w:styleId="a9">
    <w:name w:val="ヘッダー (文字)"/>
    <w:basedOn w:val="a0"/>
    <w:link w:val="a8"/>
    <w:uiPriority w:val="99"/>
    <w:rsid w:val="00D16298"/>
  </w:style>
  <w:style w:type="paragraph" w:styleId="aa">
    <w:name w:val="footer"/>
    <w:basedOn w:val="a"/>
    <w:link w:val="ab"/>
    <w:uiPriority w:val="99"/>
    <w:unhideWhenUsed/>
    <w:rsid w:val="00D16298"/>
    <w:pPr>
      <w:tabs>
        <w:tab w:val="center" w:pos="4252"/>
        <w:tab w:val="right" w:pos="8504"/>
      </w:tabs>
      <w:snapToGrid w:val="0"/>
    </w:pPr>
  </w:style>
  <w:style w:type="character" w:customStyle="1" w:styleId="ab">
    <w:name w:val="フッター (文字)"/>
    <w:basedOn w:val="a0"/>
    <w:link w:val="aa"/>
    <w:uiPriority w:val="99"/>
    <w:rsid w:val="00D16298"/>
  </w:style>
  <w:style w:type="character" w:customStyle="1" w:styleId="40">
    <w:name w:val="見出し 4 (文字)"/>
    <w:basedOn w:val="a0"/>
    <w:link w:val="4"/>
    <w:uiPriority w:val="9"/>
    <w:rsid w:val="00A204A6"/>
    <w:rPr>
      <w:b/>
      <w:bCs/>
    </w:rPr>
  </w:style>
  <w:style w:type="paragraph" w:styleId="ac">
    <w:name w:val="footnote text"/>
    <w:basedOn w:val="a"/>
    <w:link w:val="ad"/>
    <w:uiPriority w:val="99"/>
    <w:semiHidden/>
    <w:unhideWhenUsed/>
    <w:rsid w:val="00677BD8"/>
    <w:pPr>
      <w:snapToGrid w:val="0"/>
      <w:jc w:val="left"/>
    </w:pPr>
  </w:style>
  <w:style w:type="character" w:customStyle="1" w:styleId="ad">
    <w:name w:val="脚注文字列 (文字)"/>
    <w:basedOn w:val="a0"/>
    <w:link w:val="ac"/>
    <w:uiPriority w:val="99"/>
    <w:semiHidden/>
    <w:rsid w:val="00677BD8"/>
  </w:style>
  <w:style w:type="character" w:styleId="ae">
    <w:name w:val="footnote reference"/>
    <w:basedOn w:val="a0"/>
    <w:uiPriority w:val="99"/>
    <w:semiHidden/>
    <w:unhideWhenUsed/>
    <w:rsid w:val="00677BD8"/>
    <w:rPr>
      <w:vertAlign w:val="superscript"/>
    </w:rPr>
  </w:style>
  <w:style w:type="paragraph" w:styleId="21">
    <w:name w:val="toc 2"/>
    <w:basedOn w:val="a"/>
    <w:next w:val="a"/>
    <w:autoRedefine/>
    <w:uiPriority w:val="39"/>
    <w:unhideWhenUsed/>
    <w:rsid w:val="002F1D4D"/>
    <w:pPr>
      <w:ind w:leftChars="100" w:left="210"/>
    </w:pPr>
  </w:style>
  <w:style w:type="paragraph" w:styleId="31">
    <w:name w:val="toc 3"/>
    <w:basedOn w:val="a"/>
    <w:next w:val="a"/>
    <w:autoRedefine/>
    <w:uiPriority w:val="39"/>
    <w:unhideWhenUsed/>
    <w:rsid w:val="002F1D4D"/>
    <w:pPr>
      <w:ind w:leftChars="200" w:left="420"/>
    </w:pPr>
  </w:style>
  <w:style w:type="paragraph" w:styleId="af">
    <w:name w:val="Balloon Text"/>
    <w:basedOn w:val="a"/>
    <w:link w:val="af0"/>
    <w:uiPriority w:val="99"/>
    <w:semiHidden/>
    <w:unhideWhenUsed/>
    <w:rsid w:val="00DA1B8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A1B89"/>
    <w:rPr>
      <w:rFonts w:asciiTheme="majorHAnsi" w:eastAsiaTheme="majorEastAsia" w:hAnsiTheme="majorHAnsi" w:cstheme="majorBidi"/>
      <w:sz w:val="18"/>
      <w:szCs w:val="18"/>
    </w:rPr>
  </w:style>
  <w:style w:type="paragraph" w:styleId="af1">
    <w:name w:val="Subtitle"/>
    <w:basedOn w:val="a"/>
    <w:next w:val="a"/>
    <w:link w:val="af2"/>
    <w:uiPriority w:val="11"/>
    <w:qFormat/>
    <w:rsid w:val="00D51C52"/>
    <w:pPr>
      <w:jc w:val="center"/>
      <w:outlineLvl w:val="1"/>
    </w:pPr>
    <w:rPr>
      <w:rFonts w:asciiTheme="majorHAnsi" w:eastAsia="ＭＳ ゴシック" w:hAnsiTheme="majorHAnsi" w:cstheme="majorBidi"/>
      <w:sz w:val="24"/>
      <w:szCs w:val="24"/>
    </w:rPr>
  </w:style>
  <w:style w:type="character" w:customStyle="1" w:styleId="af2">
    <w:name w:val="副題 (文字)"/>
    <w:basedOn w:val="a0"/>
    <w:link w:val="af1"/>
    <w:uiPriority w:val="11"/>
    <w:rsid w:val="00D51C52"/>
    <w:rPr>
      <w:rFonts w:asciiTheme="majorHAnsi" w:eastAsia="ＭＳ ゴシック" w:hAnsiTheme="majorHAnsi" w:cstheme="majorBidi"/>
      <w:sz w:val="24"/>
      <w:szCs w:val="24"/>
    </w:rPr>
  </w:style>
  <w:style w:type="paragraph" w:styleId="Web">
    <w:name w:val="Normal (Web)"/>
    <w:basedOn w:val="a"/>
    <w:uiPriority w:val="99"/>
    <w:semiHidden/>
    <w:unhideWhenUsed/>
    <w:rsid w:val="009F12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88876">
      <w:bodyDiv w:val="1"/>
      <w:marLeft w:val="0"/>
      <w:marRight w:val="0"/>
      <w:marTop w:val="0"/>
      <w:marBottom w:val="0"/>
      <w:divBdr>
        <w:top w:val="none" w:sz="0" w:space="0" w:color="auto"/>
        <w:left w:val="none" w:sz="0" w:space="0" w:color="auto"/>
        <w:bottom w:val="none" w:sz="0" w:space="0" w:color="auto"/>
        <w:right w:val="none" w:sz="0" w:space="0" w:color="auto"/>
      </w:divBdr>
      <w:divsChild>
        <w:div w:id="1237324786">
          <w:marLeft w:val="0"/>
          <w:marRight w:val="0"/>
          <w:marTop w:val="0"/>
          <w:marBottom w:val="0"/>
          <w:divBdr>
            <w:top w:val="none" w:sz="0" w:space="0" w:color="auto"/>
            <w:left w:val="none" w:sz="0" w:space="0" w:color="auto"/>
            <w:bottom w:val="none" w:sz="0" w:space="0" w:color="auto"/>
            <w:right w:val="none" w:sz="0" w:space="0" w:color="auto"/>
          </w:divBdr>
        </w:div>
        <w:div w:id="71862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4.gif" Type="http://schemas.openxmlformats.org/officeDocument/2006/relationships/image"/><Relationship Id="rId12" Target="media/image5.gif" Type="http://schemas.openxmlformats.org/officeDocument/2006/relationships/image"/><Relationship Id="rId13" Target="media/image6.gif" Type="http://schemas.openxmlformats.org/officeDocument/2006/relationships/image"/><Relationship Id="rId14" Target="footer1.xml" Type="http://schemas.openxmlformats.org/officeDocument/2006/relationships/footer"/><Relationship Id="rId15" Target="media/image7.emf" Type="http://schemas.openxmlformats.org/officeDocument/2006/relationships/image"/><Relationship Id="rId16" Target="https://www.mhlw.go.jp/content/11305000/000549293.pdf" TargetMode="External" Type="http://schemas.openxmlformats.org/officeDocument/2006/relationships/hyperlink"/><Relationship Id="rId17" Target="media/image8.gif" Type="http://schemas.openxmlformats.org/officeDocument/2006/relationships/image"/><Relationship Id="rId18" Target="media/image9.gif" Type="http://schemas.openxmlformats.org/officeDocument/2006/relationships/image"/><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83661-9AED-4D48-B3C0-7414EF42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1031</Words>
  <Characters>5883</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