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FF5" w:rsidRPr="00A56FCE" w:rsidRDefault="002C7FF5">
      <w:pPr>
        <w:wordWrap w:val="0"/>
        <w:overflowPunct w:val="0"/>
        <w:autoSpaceDE w:val="0"/>
        <w:autoSpaceDN w:val="0"/>
      </w:pPr>
      <w:bookmarkStart w:id="0" w:name="_GoBack"/>
      <w:bookmarkEnd w:id="0"/>
      <w:r w:rsidRPr="00A56FCE">
        <w:rPr>
          <w:rFonts w:hint="eastAsia"/>
        </w:rPr>
        <w:t>様式第</w:t>
      </w:r>
      <w:r w:rsidR="009C598C" w:rsidRPr="00A56FCE">
        <w:rPr>
          <w:rFonts w:hint="eastAsia"/>
        </w:rPr>
        <w:t>４</w:t>
      </w:r>
      <w:r w:rsidRPr="00A56FCE">
        <w:rPr>
          <w:rFonts w:hint="eastAsia"/>
        </w:rPr>
        <w:t>号の</w:t>
      </w:r>
      <w:r w:rsidR="009C598C" w:rsidRPr="00A56FCE">
        <w:rPr>
          <w:rFonts w:hint="eastAsia"/>
        </w:rPr>
        <w:t>３</w:t>
      </w:r>
      <w:r w:rsidR="00E63499" w:rsidRPr="00A56FCE">
        <w:t>（</w:t>
      </w:r>
      <w:r w:rsidRPr="00A56FCE">
        <w:rPr>
          <w:rFonts w:hint="eastAsia"/>
        </w:rPr>
        <w:t>第</w:t>
      </w:r>
      <w:r w:rsidRPr="00A56FCE">
        <w:t>34</w:t>
      </w:r>
      <w:r w:rsidRPr="00A56FCE">
        <w:rPr>
          <w:rFonts w:hint="eastAsia"/>
        </w:rPr>
        <w:t>条の</w:t>
      </w:r>
      <w:r w:rsidR="009C598C" w:rsidRPr="00A56FCE">
        <w:rPr>
          <w:rFonts w:hint="eastAsia"/>
        </w:rPr>
        <w:t>４</w:t>
      </w:r>
      <w:r w:rsidRPr="00A56FCE">
        <w:rPr>
          <w:rFonts w:hint="eastAsia"/>
        </w:rPr>
        <w:t>関係</w:t>
      </w:r>
      <w:r w:rsidR="00E63499" w:rsidRPr="00A56FCE">
        <w:t>）</w:t>
      </w:r>
    </w:p>
    <w:tbl>
      <w:tblPr>
        <w:tblW w:w="0" w:type="auto"/>
        <w:tblInd w:w="99" w:type="dxa"/>
        <w:tblLayout w:type="fixed"/>
        <w:tblCellMar>
          <w:left w:w="99" w:type="dxa"/>
          <w:right w:w="99" w:type="dxa"/>
        </w:tblCellMar>
        <w:tblLook w:val="0000" w:firstRow="0" w:lastRow="0" w:firstColumn="0" w:lastColumn="0" w:noHBand="0" w:noVBand="0"/>
      </w:tblPr>
      <w:tblGrid>
        <w:gridCol w:w="4830"/>
        <w:gridCol w:w="840"/>
        <w:gridCol w:w="2835"/>
      </w:tblGrid>
      <w:tr w:rsidR="002C7FF5" w:rsidRPr="00A56FCE">
        <w:trPr>
          <w:trHeight w:val="672"/>
        </w:trPr>
        <w:tc>
          <w:tcPr>
            <w:tcW w:w="4830" w:type="dxa"/>
            <w:vAlign w:val="center"/>
          </w:tcPr>
          <w:p w:rsidR="002C7FF5" w:rsidRPr="00A56FCE" w:rsidRDefault="002C7FF5">
            <w:pPr>
              <w:wordWrap w:val="0"/>
              <w:overflowPunct w:val="0"/>
              <w:autoSpaceDE w:val="0"/>
              <w:autoSpaceDN w:val="0"/>
              <w:jc w:val="right"/>
            </w:pPr>
            <w:r w:rsidRPr="00A56FCE">
              <w:rPr>
                <w:rFonts w:hint="eastAsia"/>
                <w:spacing w:val="105"/>
              </w:rPr>
              <w:t>新規化学物</w:t>
            </w:r>
            <w:r w:rsidRPr="00A56FCE">
              <w:rPr>
                <w:rFonts w:hint="eastAsia"/>
              </w:rPr>
              <w:t>質</w:t>
            </w:r>
          </w:p>
        </w:tc>
        <w:tc>
          <w:tcPr>
            <w:tcW w:w="840" w:type="dxa"/>
            <w:vAlign w:val="center"/>
          </w:tcPr>
          <w:p w:rsidR="002C7FF5" w:rsidRPr="00A56FCE" w:rsidRDefault="002C7FF5">
            <w:pPr>
              <w:wordWrap w:val="0"/>
              <w:overflowPunct w:val="0"/>
              <w:autoSpaceDE w:val="0"/>
              <w:autoSpaceDN w:val="0"/>
              <w:spacing w:line="240" w:lineRule="exact"/>
              <w:jc w:val="distribute"/>
            </w:pPr>
            <w:r w:rsidRPr="00A56FCE">
              <w:rPr>
                <w:rFonts w:hint="eastAsia"/>
              </w:rPr>
              <w:t>製造</w:t>
            </w:r>
          </w:p>
          <w:p w:rsidR="002C7FF5" w:rsidRPr="00A56FCE" w:rsidRDefault="002C7FF5">
            <w:pPr>
              <w:wordWrap w:val="0"/>
              <w:overflowPunct w:val="0"/>
              <w:autoSpaceDE w:val="0"/>
              <w:autoSpaceDN w:val="0"/>
              <w:spacing w:line="240" w:lineRule="exact"/>
              <w:jc w:val="distribute"/>
            </w:pPr>
            <w:r w:rsidRPr="00A56FCE">
              <w:rPr>
                <w:rFonts w:hint="eastAsia"/>
              </w:rPr>
              <w:t>輸入</w:t>
            </w:r>
          </w:p>
        </w:tc>
        <w:tc>
          <w:tcPr>
            <w:tcW w:w="2835" w:type="dxa"/>
            <w:vAlign w:val="center"/>
          </w:tcPr>
          <w:p w:rsidR="002C7FF5" w:rsidRPr="00A56FCE" w:rsidRDefault="002C7FF5">
            <w:pPr>
              <w:wordWrap w:val="0"/>
              <w:overflowPunct w:val="0"/>
              <w:autoSpaceDE w:val="0"/>
              <w:autoSpaceDN w:val="0"/>
            </w:pPr>
            <w:r w:rsidRPr="00A56FCE">
              <w:rPr>
                <w:rFonts w:hint="eastAsia"/>
              </w:rPr>
              <w:t>届</w:t>
            </w:r>
          </w:p>
        </w:tc>
      </w:tr>
    </w:tbl>
    <w:p w:rsidR="002C7FF5" w:rsidRPr="00A56FCE" w:rsidRDefault="002C7FF5">
      <w:pPr>
        <w:spacing w:line="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1050"/>
        <w:gridCol w:w="1050"/>
        <w:gridCol w:w="840"/>
        <w:gridCol w:w="210"/>
        <w:gridCol w:w="455"/>
        <w:gridCol w:w="665"/>
        <w:gridCol w:w="665"/>
      </w:tblGrid>
      <w:tr w:rsidR="00A56FCE" w:rsidRPr="00A56FCE">
        <w:trPr>
          <w:cantSplit/>
          <w:trHeight w:val="360"/>
        </w:trPr>
        <w:tc>
          <w:tcPr>
            <w:tcW w:w="2520" w:type="dxa"/>
            <w:vAlign w:val="center"/>
          </w:tcPr>
          <w:p w:rsidR="002C7FF5" w:rsidRPr="00A56FCE" w:rsidRDefault="002C7FF5">
            <w:pPr>
              <w:wordWrap w:val="0"/>
              <w:overflowPunct w:val="0"/>
              <w:autoSpaceDE w:val="0"/>
              <w:autoSpaceDN w:val="0"/>
              <w:ind w:left="216" w:right="216"/>
              <w:jc w:val="distribute"/>
            </w:pPr>
            <w:r w:rsidRPr="00A56FCE">
              <w:rPr>
                <w:rFonts w:hint="eastAsia"/>
              </w:rPr>
              <w:t>事業の種類</w:t>
            </w:r>
          </w:p>
        </w:tc>
        <w:tc>
          <w:tcPr>
            <w:tcW w:w="2100" w:type="dxa"/>
            <w:gridSpan w:val="2"/>
            <w:vAlign w:val="center"/>
          </w:tcPr>
          <w:p w:rsidR="002C7FF5" w:rsidRPr="00A56FCE" w:rsidRDefault="002C7FF5">
            <w:pPr>
              <w:wordWrap w:val="0"/>
              <w:overflowPunct w:val="0"/>
              <w:autoSpaceDE w:val="0"/>
              <w:autoSpaceDN w:val="0"/>
              <w:jc w:val="center"/>
            </w:pPr>
            <w:r w:rsidRPr="00A56FCE">
              <w:rPr>
                <w:rFonts w:hint="eastAsia"/>
              </w:rPr>
              <w:t>事業場の名称</w:t>
            </w:r>
          </w:p>
        </w:tc>
        <w:tc>
          <w:tcPr>
            <w:tcW w:w="1890" w:type="dxa"/>
            <w:gridSpan w:val="2"/>
            <w:vMerge w:val="restart"/>
            <w:vAlign w:val="center"/>
          </w:tcPr>
          <w:p w:rsidR="002C7FF5" w:rsidRPr="00A56FCE" w:rsidRDefault="002C7FF5">
            <w:pPr>
              <w:wordWrap w:val="0"/>
              <w:overflowPunct w:val="0"/>
              <w:autoSpaceDE w:val="0"/>
              <w:autoSpaceDN w:val="0"/>
              <w:ind w:left="111" w:right="111"/>
              <w:jc w:val="distribute"/>
            </w:pPr>
            <w:r w:rsidRPr="00A56FCE">
              <w:rPr>
                <w:rFonts w:hint="eastAsia"/>
              </w:rPr>
              <w:t>労働者数</w:t>
            </w:r>
          </w:p>
        </w:tc>
        <w:tc>
          <w:tcPr>
            <w:tcW w:w="665" w:type="dxa"/>
            <w:gridSpan w:val="2"/>
            <w:vAlign w:val="center"/>
          </w:tcPr>
          <w:p w:rsidR="002C7FF5" w:rsidRPr="00A56FCE" w:rsidRDefault="002C7FF5">
            <w:pPr>
              <w:wordWrap w:val="0"/>
              <w:overflowPunct w:val="0"/>
              <w:autoSpaceDE w:val="0"/>
              <w:autoSpaceDN w:val="0"/>
              <w:jc w:val="center"/>
            </w:pPr>
            <w:r w:rsidRPr="00A56FCE">
              <w:rPr>
                <w:rFonts w:hint="eastAsia"/>
              </w:rPr>
              <w:t>男</w:t>
            </w:r>
          </w:p>
        </w:tc>
        <w:tc>
          <w:tcPr>
            <w:tcW w:w="665" w:type="dxa"/>
            <w:vAlign w:val="center"/>
          </w:tcPr>
          <w:p w:rsidR="002C7FF5" w:rsidRPr="00A56FCE" w:rsidRDefault="002C7FF5">
            <w:pPr>
              <w:wordWrap w:val="0"/>
              <w:overflowPunct w:val="0"/>
              <w:autoSpaceDE w:val="0"/>
              <w:autoSpaceDN w:val="0"/>
              <w:jc w:val="center"/>
            </w:pPr>
            <w:r w:rsidRPr="00A56FCE">
              <w:rPr>
                <w:rFonts w:hint="eastAsia"/>
              </w:rPr>
              <w:t>女</w:t>
            </w:r>
          </w:p>
        </w:tc>
        <w:tc>
          <w:tcPr>
            <w:tcW w:w="665" w:type="dxa"/>
            <w:vAlign w:val="center"/>
          </w:tcPr>
          <w:p w:rsidR="002C7FF5" w:rsidRPr="00A56FCE" w:rsidRDefault="002C7FF5">
            <w:pPr>
              <w:wordWrap w:val="0"/>
              <w:overflowPunct w:val="0"/>
              <w:autoSpaceDE w:val="0"/>
              <w:autoSpaceDN w:val="0"/>
              <w:jc w:val="center"/>
            </w:pPr>
            <w:r w:rsidRPr="00A56FCE">
              <w:rPr>
                <w:rFonts w:hint="eastAsia"/>
              </w:rPr>
              <w:t>計</w:t>
            </w:r>
          </w:p>
        </w:tc>
      </w:tr>
      <w:tr w:rsidR="00A56FCE" w:rsidRPr="00A56FCE">
        <w:trPr>
          <w:cantSplit/>
          <w:trHeight w:val="360"/>
        </w:trPr>
        <w:tc>
          <w:tcPr>
            <w:tcW w:w="2520" w:type="dxa"/>
            <w:vMerge w:val="restart"/>
            <w:vAlign w:val="center"/>
          </w:tcPr>
          <w:p w:rsidR="002C7FF5" w:rsidRPr="00A56FCE" w:rsidRDefault="002C7FF5">
            <w:pPr>
              <w:wordWrap w:val="0"/>
              <w:overflowPunct w:val="0"/>
              <w:autoSpaceDE w:val="0"/>
              <w:autoSpaceDN w:val="0"/>
            </w:pPr>
            <w:r w:rsidRPr="00A56FCE">
              <w:rPr>
                <w:rFonts w:hint="eastAsia"/>
              </w:rPr>
              <w:t xml:space="preserve">　</w:t>
            </w:r>
          </w:p>
        </w:tc>
        <w:tc>
          <w:tcPr>
            <w:tcW w:w="2100" w:type="dxa"/>
            <w:gridSpan w:val="2"/>
            <w:vMerge w:val="restart"/>
            <w:vAlign w:val="center"/>
          </w:tcPr>
          <w:p w:rsidR="002C7FF5" w:rsidRPr="00A56FCE" w:rsidRDefault="002C7FF5">
            <w:pPr>
              <w:wordWrap w:val="0"/>
              <w:overflowPunct w:val="0"/>
              <w:autoSpaceDE w:val="0"/>
              <w:autoSpaceDN w:val="0"/>
            </w:pPr>
            <w:r w:rsidRPr="00A56FCE">
              <w:rPr>
                <w:rFonts w:hint="eastAsia"/>
              </w:rPr>
              <w:t xml:space="preserve">　</w:t>
            </w:r>
          </w:p>
        </w:tc>
        <w:tc>
          <w:tcPr>
            <w:tcW w:w="1890" w:type="dxa"/>
            <w:gridSpan w:val="2"/>
            <w:vMerge/>
            <w:vAlign w:val="center"/>
          </w:tcPr>
          <w:p w:rsidR="002C7FF5" w:rsidRPr="00A56FCE" w:rsidRDefault="002C7FF5">
            <w:pPr>
              <w:wordWrap w:val="0"/>
              <w:overflowPunct w:val="0"/>
              <w:autoSpaceDE w:val="0"/>
              <w:autoSpaceDN w:val="0"/>
              <w:ind w:left="111" w:right="111"/>
            </w:pPr>
          </w:p>
        </w:tc>
        <w:tc>
          <w:tcPr>
            <w:tcW w:w="665" w:type="dxa"/>
            <w:gridSpan w:val="2"/>
            <w:vAlign w:val="center"/>
          </w:tcPr>
          <w:p w:rsidR="002C7FF5" w:rsidRPr="00A56FCE" w:rsidRDefault="002C7FF5">
            <w:pPr>
              <w:wordWrap w:val="0"/>
              <w:overflowPunct w:val="0"/>
              <w:autoSpaceDE w:val="0"/>
              <w:autoSpaceDN w:val="0"/>
            </w:pPr>
            <w:r w:rsidRPr="00A56FCE">
              <w:rPr>
                <w:rFonts w:hint="eastAsia"/>
              </w:rPr>
              <w:t xml:space="preserve">　</w:t>
            </w:r>
          </w:p>
        </w:tc>
        <w:tc>
          <w:tcPr>
            <w:tcW w:w="665" w:type="dxa"/>
            <w:vAlign w:val="center"/>
          </w:tcPr>
          <w:p w:rsidR="002C7FF5" w:rsidRPr="00A56FCE" w:rsidRDefault="002C7FF5">
            <w:pPr>
              <w:wordWrap w:val="0"/>
              <w:overflowPunct w:val="0"/>
              <w:autoSpaceDE w:val="0"/>
              <w:autoSpaceDN w:val="0"/>
            </w:pPr>
            <w:r w:rsidRPr="00A56FCE">
              <w:rPr>
                <w:rFonts w:hint="eastAsia"/>
              </w:rPr>
              <w:t xml:space="preserve">　</w:t>
            </w:r>
          </w:p>
        </w:tc>
        <w:tc>
          <w:tcPr>
            <w:tcW w:w="665" w:type="dxa"/>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cantSplit/>
        </w:trPr>
        <w:tc>
          <w:tcPr>
            <w:tcW w:w="2520" w:type="dxa"/>
            <w:vMerge/>
            <w:vAlign w:val="center"/>
          </w:tcPr>
          <w:p w:rsidR="002C7FF5" w:rsidRPr="00A56FCE" w:rsidRDefault="002C7FF5">
            <w:pPr>
              <w:wordWrap w:val="0"/>
              <w:overflowPunct w:val="0"/>
              <w:autoSpaceDE w:val="0"/>
              <w:autoSpaceDN w:val="0"/>
            </w:pPr>
          </w:p>
        </w:tc>
        <w:tc>
          <w:tcPr>
            <w:tcW w:w="2100" w:type="dxa"/>
            <w:gridSpan w:val="2"/>
            <w:vMerge/>
            <w:vAlign w:val="center"/>
          </w:tcPr>
          <w:p w:rsidR="002C7FF5" w:rsidRPr="00A56FCE" w:rsidRDefault="002C7FF5">
            <w:pPr>
              <w:wordWrap w:val="0"/>
              <w:overflowPunct w:val="0"/>
              <w:autoSpaceDE w:val="0"/>
              <w:autoSpaceDN w:val="0"/>
            </w:pPr>
          </w:p>
        </w:tc>
        <w:tc>
          <w:tcPr>
            <w:tcW w:w="1890" w:type="dxa"/>
            <w:gridSpan w:val="2"/>
            <w:vAlign w:val="center"/>
          </w:tcPr>
          <w:p w:rsidR="002C7FF5" w:rsidRPr="00A56FCE" w:rsidRDefault="002C7FF5">
            <w:pPr>
              <w:wordWrap w:val="0"/>
              <w:overflowPunct w:val="0"/>
              <w:autoSpaceDE w:val="0"/>
              <w:autoSpaceDN w:val="0"/>
              <w:spacing w:line="240" w:lineRule="exact"/>
              <w:ind w:left="111" w:right="111"/>
              <w:jc w:val="distribute"/>
            </w:pPr>
            <w:r w:rsidRPr="00A56FCE">
              <w:rPr>
                <w:rFonts w:hint="eastAsia"/>
              </w:rPr>
              <w:t>新規化学物質を製造し、又は取り扱う労働者数</w:t>
            </w:r>
          </w:p>
        </w:tc>
        <w:tc>
          <w:tcPr>
            <w:tcW w:w="665" w:type="dxa"/>
            <w:gridSpan w:val="2"/>
            <w:vAlign w:val="center"/>
          </w:tcPr>
          <w:p w:rsidR="002C7FF5" w:rsidRPr="00A56FCE" w:rsidRDefault="002C7FF5">
            <w:pPr>
              <w:wordWrap w:val="0"/>
              <w:overflowPunct w:val="0"/>
              <w:autoSpaceDE w:val="0"/>
              <w:autoSpaceDN w:val="0"/>
            </w:pPr>
            <w:r w:rsidRPr="00A56FCE">
              <w:rPr>
                <w:rFonts w:hint="eastAsia"/>
              </w:rPr>
              <w:t xml:space="preserve">　</w:t>
            </w:r>
          </w:p>
        </w:tc>
        <w:tc>
          <w:tcPr>
            <w:tcW w:w="665" w:type="dxa"/>
            <w:vAlign w:val="center"/>
          </w:tcPr>
          <w:p w:rsidR="002C7FF5" w:rsidRPr="00A56FCE" w:rsidRDefault="002C7FF5">
            <w:pPr>
              <w:wordWrap w:val="0"/>
              <w:overflowPunct w:val="0"/>
              <w:autoSpaceDE w:val="0"/>
              <w:autoSpaceDN w:val="0"/>
            </w:pPr>
            <w:r w:rsidRPr="00A56FCE">
              <w:rPr>
                <w:rFonts w:hint="eastAsia"/>
              </w:rPr>
              <w:t xml:space="preserve">　</w:t>
            </w:r>
          </w:p>
        </w:tc>
        <w:tc>
          <w:tcPr>
            <w:tcW w:w="665" w:type="dxa"/>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rsidTr="001D4310">
        <w:trPr>
          <w:trHeight w:val="600"/>
        </w:trPr>
        <w:tc>
          <w:tcPr>
            <w:tcW w:w="2520" w:type="dxa"/>
            <w:vAlign w:val="center"/>
          </w:tcPr>
          <w:p w:rsidR="002C7FF5" w:rsidRPr="00A56FCE" w:rsidRDefault="002C7FF5">
            <w:pPr>
              <w:wordWrap w:val="0"/>
              <w:overflowPunct w:val="0"/>
              <w:autoSpaceDE w:val="0"/>
              <w:autoSpaceDN w:val="0"/>
              <w:jc w:val="distribute"/>
            </w:pPr>
            <w:r w:rsidRPr="00A56FCE">
              <w:rPr>
                <w:rFonts w:hint="eastAsia"/>
              </w:rPr>
              <w:t>所在地</w:t>
            </w:r>
          </w:p>
        </w:tc>
        <w:tc>
          <w:tcPr>
            <w:tcW w:w="5985" w:type="dxa"/>
            <w:gridSpan w:val="8"/>
            <w:vAlign w:val="bottom"/>
          </w:tcPr>
          <w:p w:rsidR="001D4310" w:rsidRPr="00A56FCE" w:rsidRDefault="002C7FF5" w:rsidP="001D4310">
            <w:pPr>
              <w:wordWrap w:val="0"/>
              <w:overflowPunct w:val="0"/>
              <w:autoSpaceDE w:val="0"/>
              <w:autoSpaceDN w:val="0"/>
              <w:jc w:val="right"/>
            </w:pPr>
            <w:r w:rsidRPr="00A56FCE">
              <w:rPr>
                <w:rFonts w:hint="eastAsia"/>
              </w:rPr>
              <w:t>電話</w:t>
            </w:r>
            <w:r w:rsidR="00264944" w:rsidRPr="00A56FCE">
              <w:rPr>
                <w:rFonts w:hint="eastAsia"/>
              </w:rPr>
              <w:t xml:space="preserve">　　　</w:t>
            </w:r>
            <w:r w:rsidR="00E63499" w:rsidRPr="00A56FCE">
              <w:t>（</w:t>
            </w:r>
            <w:r w:rsidR="001D4310" w:rsidRPr="00A56FCE">
              <w:rPr>
                <w:rFonts w:hint="eastAsia"/>
              </w:rPr>
              <w:t xml:space="preserve">     ）</w:t>
            </w:r>
            <w:r w:rsidR="00264944" w:rsidRPr="00A56FCE">
              <w:rPr>
                <w:rFonts w:hint="eastAsia"/>
              </w:rPr>
              <w:t xml:space="preserve">　　　</w:t>
            </w:r>
          </w:p>
        </w:tc>
      </w:tr>
      <w:tr w:rsidR="00A56FCE" w:rsidRPr="00A56FCE">
        <w:trPr>
          <w:trHeight w:val="600"/>
        </w:trPr>
        <w:tc>
          <w:tcPr>
            <w:tcW w:w="2520" w:type="dxa"/>
            <w:vAlign w:val="center"/>
          </w:tcPr>
          <w:p w:rsidR="002C7FF5" w:rsidRPr="00A56FCE" w:rsidRDefault="002C7FF5">
            <w:pPr>
              <w:wordWrap w:val="0"/>
              <w:overflowPunct w:val="0"/>
              <w:autoSpaceDE w:val="0"/>
              <w:autoSpaceDN w:val="0"/>
              <w:jc w:val="distribute"/>
            </w:pPr>
            <w:r w:rsidRPr="00A56FCE">
              <w:rPr>
                <w:rFonts w:hint="eastAsia"/>
              </w:rPr>
              <w:t>新規化学物質の名称</w:t>
            </w:r>
          </w:p>
        </w:tc>
        <w:tc>
          <w:tcPr>
            <w:tcW w:w="5985" w:type="dxa"/>
            <w:gridSpan w:val="8"/>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trHeight w:val="1100"/>
        </w:trPr>
        <w:tc>
          <w:tcPr>
            <w:tcW w:w="2520" w:type="dxa"/>
            <w:vAlign w:val="center"/>
          </w:tcPr>
          <w:p w:rsidR="002C7FF5" w:rsidRPr="00A56FCE" w:rsidRDefault="002C7FF5">
            <w:pPr>
              <w:wordWrap w:val="0"/>
              <w:overflowPunct w:val="0"/>
              <w:autoSpaceDE w:val="0"/>
              <w:autoSpaceDN w:val="0"/>
              <w:spacing w:line="240" w:lineRule="exact"/>
            </w:pPr>
            <w:r w:rsidRPr="00A56FCE">
              <w:rPr>
                <w:rFonts w:hint="eastAsia"/>
              </w:rPr>
              <w:t>新規化学物質の構造式又は示性式</w:t>
            </w:r>
            <w:r w:rsidR="00E63499" w:rsidRPr="00A56FCE">
              <w:t>（</w:t>
            </w:r>
            <w:r w:rsidRPr="00A56FCE">
              <w:rPr>
                <w:rFonts w:hint="eastAsia"/>
              </w:rPr>
              <w:t>いずれも不明の場合は、その製法の概略</w:t>
            </w:r>
            <w:r w:rsidR="00E63499" w:rsidRPr="00A56FCE">
              <w:t>）</w:t>
            </w:r>
          </w:p>
        </w:tc>
        <w:tc>
          <w:tcPr>
            <w:tcW w:w="5985" w:type="dxa"/>
            <w:gridSpan w:val="8"/>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cantSplit/>
          <w:trHeight w:val="360"/>
        </w:trPr>
        <w:tc>
          <w:tcPr>
            <w:tcW w:w="2520" w:type="dxa"/>
            <w:vMerge w:val="restart"/>
            <w:vAlign w:val="center"/>
          </w:tcPr>
          <w:p w:rsidR="002C7FF5" w:rsidRPr="00A56FCE" w:rsidRDefault="002C7FF5">
            <w:pPr>
              <w:wordWrap w:val="0"/>
              <w:overflowPunct w:val="0"/>
              <w:autoSpaceDE w:val="0"/>
              <w:autoSpaceDN w:val="0"/>
              <w:spacing w:line="240" w:lineRule="exact"/>
            </w:pPr>
            <w:r w:rsidRPr="00A56FCE">
              <w:rPr>
                <w:rFonts w:hint="eastAsia"/>
              </w:rPr>
              <w:t>新規化学物質の物理化学的性状</w:t>
            </w:r>
          </w:p>
        </w:tc>
        <w:tc>
          <w:tcPr>
            <w:tcW w:w="1050" w:type="dxa"/>
            <w:vAlign w:val="center"/>
          </w:tcPr>
          <w:p w:rsidR="002C7FF5" w:rsidRPr="00A56FCE" w:rsidRDefault="002C7FF5">
            <w:pPr>
              <w:wordWrap w:val="0"/>
              <w:overflowPunct w:val="0"/>
              <w:autoSpaceDE w:val="0"/>
              <w:autoSpaceDN w:val="0"/>
              <w:jc w:val="distribute"/>
            </w:pPr>
            <w:r w:rsidRPr="00A56FCE">
              <w:rPr>
                <w:rFonts w:hint="eastAsia"/>
              </w:rPr>
              <w:t>外観</w:t>
            </w:r>
          </w:p>
        </w:tc>
        <w:tc>
          <w:tcPr>
            <w:tcW w:w="1050" w:type="dxa"/>
            <w:vAlign w:val="center"/>
          </w:tcPr>
          <w:p w:rsidR="002C7FF5" w:rsidRPr="00A56FCE" w:rsidRDefault="002C7FF5">
            <w:pPr>
              <w:wordWrap w:val="0"/>
              <w:overflowPunct w:val="0"/>
              <w:autoSpaceDE w:val="0"/>
              <w:autoSpaceDN w:val="0"/>
              <w:jc w:val="distribute"/>
            </w:pPr>
            <w:r w:rsidRPr="00A56FCE">
              <w:rPr>
                <w:rFonts w:hint="eastAsia"/>
              </w:rPr>
              <w:t>分子量</w:t>
            </w:r>
          </w:p>
        </w:tc>
        <w:tc>
          <w:tcPr>
            <w:tcW w:w="1050" w:type="dxa"/>
            <w:vAlign w:val="center"/>
          </w:tcPr>
          <w:p w:rsidR="002C7FF5" w:rsidRPr="00A56FCE" w:rsidRDefault="002C7FF5">
            <w:pPr>
              <w:wordWrap w:val="0"/>
              <w:overflowPunct w:val="0"/>
              <w:autoSpaceDE w:val="0"/>
              <w:autoSpaceDN w:val="0"/>
              <w:jc w:val="distribute"/>
            </w:pPr>
            <w:r w:rsidRPr="00A56FCE">
              <w:rPr>
                <w:rFonts w:hint="eastAsia"/>
              </w:rPr>
              <w:t>融点</w:t>
            </w:r>
          </w:p>
        </w:tc>
        <w:tc>
          <w:tcPr>
            <w:tcW w:w="1050" w:type="dxa"/>
            <w:gridSpan w:val="2"/>
            <w:vAlign w:val="center"/>
          </w:tcPr>
          <w:p w:rsidR="002C7FF5" w:rsidRPr="00A56FCE" w:rsidRDefault="002C7FF5">
            <w:pPr>
              <w:wordWrap w:val="0"/>
              <w:overflowPunct w:val="0"/>
              <w:autoSpaceDE w:val="0"/>
              <w:autoSpaceDN w:val="0"/>
              <w:jc w:val="distribute"/>
            </w:pPr>
            <w:r w:rsidRPr="00A56FCE">
              <w:rPr>
                <w:rFonts w:hint="eastAsia"/>
              </w:rPr>
              <w:t>沸点</w:t>
            </w:r>
          </w:p>
        </w:tc>
        <w:tc>
          <w:tcPr>
            <w:tcW w:w="1785" w:type="dxa"/>
            <w:gridSpan w:val="3"/>
            <w:vAlign w:val="center"/>
          </w:tcPr>
          <w:p w:rsidR="002C7FF5" w:rsidRPr="00A56FCE" w:rsidRDefault="002C7FF5">
            <w:pPr>
              <w:wordWrap w:val="0"/>
              <w:overflowPunct w:val="0"/>
              <w:autoSpaceDE w:val="0"/>
              <w:autoSpaceDN w:val="0"/>
              <w:jc w:val="distribute"/>
            </w:pPr>
            <w:r w:rsidRPr="00A56FCE">
              <w:rPr>
                <w:rFonts w:hint="eastAsia"/>
              </w:rPr>
              <w:t>その他</w:t>
            </w:r>
          </w:p>
        </w:tc>
      </w:tr>
      <w:tr w:rsidR="00A56FCE" w:rsidRPr="00A56FCE">
        <w:trPr>
          <w:cantSplit/>
          <w:trHeight w:val="983"/>
        </w:trPr>
        <w:tc>
          <w:tcPr>
            <w:tcW w:w="2520" w:type="dxa"/>
            <w:vMerge/>
            <w:vAlign w:val="center"/>
          </w:tcPr>
          <w:p w:rsidR="002C7FF5" w:rsidRPr="00A56FCE" w:rsidRDefault="002C7FF5">
            <w:pPr>
              <w:wordWrap w:val="0"/>
              <w:overflowPunct w:val="0"/>
              <w:autoSpaceDE w:val="0"/>
              <w:autoSpaceDN w:val="0"/>
              <w:spacing w:line="240" w:lineRule="exact"/>
            </w:pPr>
          </w:p>
        </w:tc>
        <w:tc>
          <w:tcPr>
            <w:tcW w:w="1050" w:type="dxa"/>
            <w:vAlign w:val="center"/>
          </w:tcPr>
          <w:p w:rsidR="002C7FF5" w:rsidRPr="00A56FCE" w:rsidRDefault="002C7FF5">
            <w:pPr>
              <w:wordWrap w:val="0"/>
              <w:overflowPunct w:val="0"/>
              <w:autoSpaceDE w:val="0"/>
              <w:autoSpaceDN w:val="0"/>
            </w:pPr>
            <w:r w:rsidRPr="00A56FCE">
              <w:rPr>
                <w:rFonts w:hint="eastAsia"/>
              </w:rPr>
              <w:t xml:space="preserve">　</w:t>
            </w:r>
          </w:p>
        </w:tc>
        <w:tc>
          <w:tcPr>
            <w:tcW w:w="1050" w:type="dxa"/>
            <w:vAlign w:val="center"/>
          </w:tcPr>
          <w:p w:rsidR="002C7FF5" w:rsidRPr="00A56FCE" w:rsidRDefault="002C7FF5">
            <w:pPr>
              <w:wordWrap w:val="0"/>
              <w:overflowPunct w:val="0"/>
              <w:autoSpaceDE w:val="0"/>
              <w:autoSpaceDN w:val="0"/>
            </w:pPr>
            <w:r w:rsidRPr="00A56FCE">
              <w:rPr>
                <w:rFonts w:hint="eastAsia"/>
              </w:rPr>
              <w:t xml:space="preserve">　</w:t>
            </w:r>
          </w:p>
        </w:tc>
        <w:tc>
          <w:tcPr>
            <w:tcW w:w="1050" w:type="dxa"/>
            <w:vAlign w:val="center"/>
          </w:tcPr>
          <w:p w:rsidR="002C7FF5" w:rsidRPr="00A56FCE" w:rsidRDefault="002C7FF5">
            <w:pPr>
              <w:wordWrap w:val="0"/>
              <w:overflowPunct w:val="0"/>
              <w:autoSpaceDE w:val="0"/>
              <w:autoSpaceDN w:val="0"/>
              <w:jc w:val="right"/>
            </w:pPr>
            <w:r w:rsidRPr="00A56FCE">
              <w:rPr>
                <w:rFonts w:hint="eastAsia"/>
              </w:rPr>
              <w:t>℃</w:t>
            </w:r>
          </w:p>
        </w:tc>
        <w:tc>
          <w:tcPr>
            <w:tcW w:w="1050" w:type="dxa"/>
            <w:gridSpan w:val="2"/>
            <w:vAlign w:val="center"/>
          </w:tcPr>
          <w:p w:rsidR="002C7FF5" w:rsidRPr="00A56FCE" w:rsidRDefault="002C7FF5">
            <w:pPr>
              <w:wordWrap w:val="0"/>
              <w:overflowPunct w:val="0"/>
              <w:autoSpaceDE w:val="0"/>
              <w:autoSpaceDN w:val="0"/>
              <w:jc w:val="right"/>
            </w:pPr>
            <w:r w:rsidRPr="00A56FCE">
              <w:rPr>
                <w:rFonts w:hint="eastAsia"/>
              </w:rPr>
              <w:t>℃</w:t>
            </w:r>
          </w:p>
        </w:tc>
        <w:tc>
          <w:tcPr>
            <w:tcW w:w="1785" w:type="dxa"/>
            <w:gridSpan w:val="3"/>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trHeight w:val="1100"/>
        </w:trPr>
        <w:tc>
          <w:tcPr>
            <w:tcW w:w="2520" w:type="dxa"/>
            <w:vAlign w:val="center"/>
          </w:tcPr>
          <w:p w:rsidR="002C7FF5" w:rsidRPr="00A56FCE" w:rsidRDefault="002C7FF5">
            <w:pPr>
              <w:wordWrap w:val="0"/>
              <w:overflowPunct w:val="0"/>
              <w:autoSpaceDE w:val="0"/>
              <w:autoSpaceDN w:val="0"/>
              <w:spacing w:line="240" w:lineRule="exact"/>
            </w:pPr>
            <w:r w:rsidRPr="00A56FCE">
              <w:rPr>
                <w:rFonts w:hint="eastAsia"/>
              </w:rPr>
              <w:t>新規化学物質の製造又は輸入の開始後</w:t>
            </w:r>
            <w:r w:rsidR="009C598C" w:rsidRPr="00A56FCE">
              <w:rPr>
                <w:rFonts w:hint="eastAsia"/>
              </w:rPr>
              <w:t>３</w:t>
            </w:r>
            <w:r w:rsidRPr="00A56FCE">
              <w:rPr>
                <w:rFonts w:hint="eastAsia"/>
              </w:rPr>
              <w:t>年間における毎年の製造予定量又は輸入予定量</w:t>
            </w:r>
          </w:p>
        </w:tc>
        <w:tc>
          <w:tcPr>
            <w:tcW w:w="5985" w:type="dxa"/>
            <w:gridSpan w:val="8"/>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trHeight w:val="600"/>
        </w:trPr>
        <w:tc>
          <w:tcPr>
            <w:tcW w:w="2520" w:type="dxa"/>
            <w:vAlign w:val="center"/>
          </w:tcPr>
          <w:p w:rsidR="002C7FF5" w:rsidRPr="00A56FCE" w:rsidRDefault="002C7FF5">
            <w:pPr>
              <w:wordWrap w:val="0"/>
              <w:overflowPunct w:val="0"/>
              <w:autoSpaceDE w:val="0"/>
              <w:autoSpaceDN w:val="0"/>
              <w:spacing w:line="240" w:lineRule="exact"/>
              <w:jc w:val="distribute"/>
            </w:pPr>
            <w:r w:rsidRPr="00A56FCE">
              <w:rPr>
                <w:rFonts w:hint="eastAsia"/>
              </w:rPr>
              <w:t>新規化学物質の用途</w:t>
            </w:r>
          </w:p>
        </w:tc>
        <w:tc>
          <w:tcPr>
            <w:tcW w:w="5985" w:type="dxa"/>
            <w:gridSpan w:val="8"/>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trHeight w:val="1313"/>
        </w:trPr>
        <w:tc>
          <w:tcPr>
            <w:tcW w:w="2520" w:type="dxa"/>
            <w:vAlign w:val="center"/>
          </w:tcPr>
          <w:p w:rsidR="002C7FF5" w:rsidRPr="00A56FCE" w:rsidRDefault="002C7FF5">
            <w:pPr>
              <w:wordWrap w:val="0"/>
              <w:overflowPunct w:val="0"/>
              <w:autoSpaceDE w:val="0"/>
              <w:autoSpaceDN w:val="0"/>
              <w:spacing w:line="240" w:lineRule="exact"/>
            </w:pPr>
            <w:r w:rsidRPr="00A56FCE">
              <w:rPr>
                <w:rFonts w:hint="eastAsia"/>
              </w:rPr>
              <w:t>新規化学物質を輸入しようとする場合にあつては、当該新規化学物質が製造される国名又は地域名</w:t>
            </w:r>
          </w:p>
        </w:tc>
        <w:tc>
          <w:tcPr>
            <w:tcW w:w="5985" w:type="dxa"/>
            <w:gridSpan w:val="8"/>
            <w:vAlign w:val="center"/>
          </w:tcPr>
          <w:p w:rsidR="002C7FF5" w:rsidRPr="00A56FCE" w:rsidRDefault="002C7FF5">
            <w:pPr>
              <w:wordWrap w:val="0"/>
              <w:overflowPunct w:val="0"/>
              <w:autoSpaceDE w:val="0"/>
              <w:autoSpaceDN w:val="0"/>
            </w:pPr>
            <w:r w:rsidRPr="00A56FCE">
              <w:rPr>
                <w:rFonts w:hint="eastAsia"/>
              </w:rPr>
              <w:t xml:space="preserve">　</w:t>
            </w:r>
          </w:p>
        </w:tc>
      </w:tr>
      <w:tr w:rsidR="00A56FCE" w:rsidRPr="00A56FCE">
        <w:trPr>
          <w:trHeight w:val="600"/>
        </w:trPr>
        <w:tc>
          <w:tcPr>
            <w:tcW w:w="2520" w:type="dxa"/>
            <w:vAlign w:val="center"/>
          </w:tcPr>
          <w:p w:rsidR="002C7FF5" w:rsidRPr="00A56FCE" w:rsidRDefault="002C7FF5">
            <w:pPr>
              <w:wordWrap w:val="0"/>
              <w:overflowPunct w:val="0"/>
              <w:autoSpaceDE w:val="0"/>
              <w:autoSpaceDN w:val="0"/>
              <w:jc w:val="distribute"/>
            </w:pPr>
            <w:r w:rsidRPr="00A56FCE">
              <w:rPr>
                <w:rFonts w:hint="eastAsia"/>
              </w:rPr>
              <w:t>参考事項</w:t>
            </w:r>
          </w:p>
        </w:tc>
        <w:tc>
          <w:tcPr>
            <w:tcW w:w="5985" w:type="dxa"/>
            <w:gridSpan w:val="8"/>
            <w:vAlign w:val="center"/>
          </w:tcPr>
          <w:p w:rsidR="002C7FF5" w:rsidRPr="00A56FCE" w:rsidRDefault="002C7FF5">
            <w:pPr>
              <w:wordWrap w:val="0"/>
              <w:overflowPunct w:val="0"/>
              <w:autoSpaceDE w:val="0"/>
              <w:autoSpaceDN w:val="0"/>
            </w:pPr>
            <w:r w:rsidRPr="00A56FCE">
              <w:rPr>
                <w:rFonts w:hint="eastAsia"/>
              </w:rPr>
              <w:t xml:space="preserve">　</w:t>
            </w:r>
          </w:p>
        </w:tc>
      </w:tr>
    </w:tbl>
    <w:p w:rsidR="002C7FF5" w:rsidRPr="00A56FCE" w:rsidRDefault="002C7FF5">
      <w:pPr>
        <w:wordWrap w:val="0"/>
        <w:overflowPunct w:val="0"/>
        <w:autoSpaceDE w:val="0"/>
        <w:autoSpaceDN w:val="0"/>
        <w:spacing w:line="360" w:lineRule="exact"/>
      </w:pPr>
      <w:r w:rsidRPr="00A56FCE">
        <w:rPr>
          <w:rFonts w:hint="eastAsia"/>
        </w:rPr>
        <w:t xml:space="preserve">　労働安全衛生規則第</w:t>
      </w:r>
      <w:r w:rsidRPr="00A56FCE">
        <w:t>34</w:t>
      </w:r>
      <w:r w:rsidRPr="00A56FCE">
        <w:rPr>
          <w:rFonts w:hint="eastAsia"/>
        </w:rPr>
        <w:t>条の</w:t>
      </w:r>
      <w:r w:rsidR="009C598C" w:rsidRPr="00A56FCE">
        <w:rPr>
          <w:rFonts w:hint="eastAsia"/>
        </w:rPr>
        <w:t>４</w:t>
      </w:r>
      <w:r w:rsidRPr="00A56FCE">
        <w:rPr>
          <w:rFonts w:hint="eastAsia"/>
        </w:rPr>
        <w:t>の規定により、関係書類を添えて、上記のとおり届け出ます。</w:t>
      </w:r>
    </w:p>
    <w:p w:rsidR="002C7FF5" w:rsidRPr="00A56FCE" w:rsidRDefault="002C7FF5">
      <w:pPr>
        <w:wordWrap w:val="0"/>
        <w:overflowPunct w:val="0"/>
        <w:autoSpaceDE w:val="0"/>
        <w:autoSpaceDN w:val="0"/>
        <w:spacing w:line="360" w:lineRule="exact"/>
      </w:pPr>
      <w:r w:rsidRPr="00A56FCE">
        <w:rPr>
          <w:rFonts w:hint="eastAsia"/>
        </w:rPr>
        <w:t xml:space="preserve">　　　</w:t>
      </w:r>
      <w:r w:rsidR="00B91952" w:rsidRPr="00A56FCE">
        <w:rPr>
          <w:rFonts w:hint="eastAsia"/>
        </w:rPr>
        <w:t>令和</w:t>
      </w:r>
      <w:r w:rsidRPr="00A56FCE">
        <w:rPr>
          <w:rFonts w:hint="eastAsia"/>
        </w:rPr>
        <w:t xml:space="preserve">　　年　　月　　日</w:t>
      </w:r>
    </w:p>
    <w:p w:rsidR="002C7FF5" w:rsidRPr="00A56FCE" w:rsidRDefault="003B1405">
      <w:pPr>
        <w:wordWrap w:val="0"/>
        <w:overflowPunct w:val="0"/>
        <w:autoSpaceDE w:val="0"/>
        <w:autoSpaceDN w:val="0"/>
        <w:spacing w:line="360" w:lineRule="exact"/>
        <w:ind w:right="210"/>
        <w:jc w:val="right"/>
      </w:pPr>
      <w:r w:rsidRPr="00A56FCE">
        <w:rPr>
          <w:rFonts w:hint="eastAsia"/>
        </w:rPr>
        <w:t>事業者職氏名</w:t>
      </w:r>
      <w:r w:rsidR="002C7FF5" w:rsidRPr="00A56FCE">
        <w:rPr>
          <w:rFonts w:hint="eastAsia"/>
        </w:rPr>
        <w:t xml:space="preserve">　　　　　　　　　　</w:t>
      </w:r>
    </w:p>
    <w:p w:rsidR="002C7FF5" w:rsidRPr="00A56FCE" w:rsidRDefault="002C7FF5">
      <w:pPr>
        <w:wordWrap w:val="0"/>
        <w:overflowPunct w:val="0"/>
        <w:autoSpaceDE w:val="0"/>
        <w:autoSpaceDN w:val="0"/>
        <w:spacing w:line="360" w:lineRule="exact"/>
      </w:pPr>
      <w:r w:rsidRPr="00A56FCE">
        <w:rPr>
          <w:rFonts w:hint="eastAsia"/>
        </w:rPr>
        <w:t xml:space="preserve">　厚生労働大臣　　殿</w:t>
      </w:r>
    </w:p>
    <w:p w:rsidR="002C7FF5" w:rsidRPr="00A56FCE" w:rsidRDefault="002C7FF5">
      <w:pPr>
        <w:wordWrap w:val="0"/>
        <w:overflowPunct w:val="0"/>
        <w:autoSpaceDE w:val="0"/>
        <w:autoSpaceDN w:val="0"/>
        <w:spacing w:line="360" w:lineRule="exact"/>
      </w:pPr>
      <w:r w:rsidRPr="00A56FCE">
        <w:br w:type="page"/>
      </w:r>
      <w:r w:rsidRPr="00A56FCE">
        <w:rPr>
          <w:rFonts w:hint="eastAsia"/>
        </w:rPr>
        <w:lastRenderedPageBreak/>
        <w:t>備考</w:t>
      </w:r>
    </w:p>
    <w:p w:rsidR="002C7FF5" w:rsidRPr="00A56FCE" w:rsidRDefault="002C7FF5">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１</w:t>
      </w:r>
      <w:r w:rsidR="008F4812" w:rsidRPr="00A56FCE">
        <w:rPr>
          <w:rFonts w:hint="eastAsia"/>
        </w:rPr>
        <w:t xml:space="preserve">　標題の「製造」及び「輸入」のうち、該当しない文字を抹</w:t>
      </w:r>
      <w:r w:rsidRPr="00A56FCE">
        <w:rPr>
          <w:rFonts w:hint="eastAsia"/>
        </w:rPr>
        <w:t>消すること。</w:t>
      </w:r>
    </w:p>
    <w:p w:rsidR="002C7FF5" w:rsidRPr="00A56FCE" w:rsidRDefault="002C7FF5">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２</w:t>
      </w:r>
      <w:r w:rsidRPr="00A56FCE">
        <w:rPr>
          <w:rFonts w:hint="eastAsia"/>
        </w:rPr>
        <w:t xml:space="preserve">　「事業の種類」の欄は、日本標準産業分類の中分類によ</w:t>
      </w:r>
      <w:r w:rsidR="008F4812" w:rsidRPr="00A56FCE">
        <w:rPr>
          <w:rFonts w:hint="eastAsia"/>
        </w:rPr>
        <w:t>つ</w:t>
      </w:r>
      <w:r w:rsidRPr="00A56FCE">
        <w:rPr>
          <w:rFonts w:hint="eastAsia"/>
        </w:rPr>
        <w:t>て記入すること。</w:t>
      </w:r>
    </w:p>
    <w:p w:rsidR="002C7FF5" w:rsidRPr="00A56FCE" w:rsidRDefault="002C7FF5">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３</w:t>
      </w:r>
      <w:r w:rsidRPr="00A56FCE">
        <w:rPr>
          <w:rFonts w:hint="eastAsia"/>
        </w:rPr>
        <w:t xml:space="preserve">　「新規化学物質の名称」の欄は、新規化学物質の名称を国際純正及び応用化学連合が制定した命名法</w:t>
      </w:r>
      <w:r w:rsidR="00E63499" w:rsidRPr="00A56FCE">
        <w:t>（</w:t>
      </w:r>
      <w:r w:rsidR="00AC4D8D" w:rsidRPr="00A56FCE">
        <w:rPr>
          <w:rFonts w:hint="eastAsia"/>
        </w:rPr>
        <w:t>ＩＵＰＡＣ</w:t>
      </w:r>
      <w:r w:rsidRPr="00A56FCE">
        <w:rPr>
          <w:rFonts w:hint="eastAsia"/>
        </w:rPr>
        <w:t>命名法</w:t>
      </w:r>
      <w:r w:rsidR="00E63499" w:rsidRPr="00A56FCE">
        <w:t>）</w:t>
      </w:r>
      <w:r w:rsidRPr="00A56FCE">
        <w:rPr>
          <w:rFonts w:hint="eastAsia"/>
        </w:rPr>
        <w:t>に準拠して記入すること。</w:t>
      </w:r>
    </w:p>
    <w:p w:rsidR="002C7FF5" w:rsidRPr="00A56FCE" w:rsidRDefault="002C7FF5">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４</w:t>
      </w:r>
      <w:r w:rsidRPr="00A56FCE">
        <w:rPr>
          <w:rFonts w:hint="eastAsia"/>
        </w:rPr>
        <w:t xml:space="preserve">　「新規化学物質の物理化学的性状」の欄中「その他」の欄は、新規化学物質が昇華性、潮解性、揮発性等特徴的な性状を有するときは、その旨を記入すること。</w:t>
      </w:r>
    </w:p>
    <w:p w:rsidR="002C7FF5" w:rsidRPr="00A56FCE" w:rsidRDefault="002C7FF5">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５</w:t>
      </w:r>
      <w:r w:rsidRPr="00A56FCE">
        <w:rPr>
          <w:rFonts w:hint="eastAsia"/>
        </w:rPr>
        <w:t xml:space="preserve">　新規化学物質が製造中間体である場合には、「新規化学物質の用途」の欄にその旨を記入し、かつ、同欄に最終製品の名称及び用途を記入すること。</w:t>
      </w:r>
    </w:p>
    <w:p w:rsidR="002C7FF5" w:rsidRPr="00A56FCE" w:rsidRDefault="002C7FF5">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６</w:t>
      </w:r>
      <w:r w:rsidRPr="00A56FCE">
        <w:rPr>
          <w:rFonts w:hint="eastAsia"/>
        </w:rPr>
        <w:t xml:space="preserve">　特許出願等の理由により、新規化学物質の名称の公表について要望がある場合には、「参考事項」の欄にその旨を記入すること。</w:t>
      </w:r>
    </w:p>
    <w:p w:rsidR="002C7FF5" w:rsidRPr="00A56FCE" w:rsidRDefault="002C7FF5" w:rsidP="002F19C7">
      <w:pPr>
        <w:wordWrap w:val="0"/>
        <w:overflowPunct w:val="0"/>
        <w:autoSpaceDE w:val="0"/>
        <w:autoSpaceDN w:val="0"/>
        <w:spacing w:line="360" w:lineRule="exact"/>
        <w:ind w:left="420" w:hanging="420"/>
      </w:pPr>
      <w:r w:rsidRPr="00A56FCE">
        <w:rPr>
          <w:rFonts w:hint="eastAsia"/>
        </w:rPr>
        <w:t xml:space="preserve">　　　なお、新規化学物質について特許出願がなされている場合で、当該特許出願に係る拒絶をすべき旨の査定、出願公告又は出願公開がなされたときは、速やかにその旨を厚生労働大臣に届け出ること。</w:t>
      </w:r>
    </w:p>
    <w:p w:rsidR="00485A58" w:rsidRPr="00A56FCE" w:rsidRDefault="00485A58" w:rsidP="00485A58">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７</w:t>
      </w:r>
      <w:r w:rsidRPr="00A56FCE">
        <w:rPr>
          <w:rFonts w:hint="eastAsia"/>
        </w:rPr>
        <w:t xml:space="preserve">　新規化学物質の製造又は輸入に係る届出等に関する省令</w:t>
      </w:r>
      <w:r w:rsidR="00E63499" w:rsidRPr="00A56FCE">
        <w:t>（</w:t>
      </w:r>
      <w:r w:rsidRPr="00A56FCE">
        <w:rPr>
          <w:rFonts w:hint="eastAsia"/>
        </w:rPr>
        <w:t>昭和</w:t>
      </w:r>
      <w:r w:rsidRPr="00A56FCE">
        <w:t>49</w:t>
      </w:r>
      <w:r w:rsidRPr="00A56FCE">
        <w:rPr>
          <w:rFonts w:hint="eastAsia"/>
        </w:rPr>
        <w:t>年厚生省・通商産業省令第</w:t>
      </w:r>
      <w:r w:rsidR="009C598C" w:rsidRPr="00A56FCE">
        <w:rPr>
          <w:rFonts w:hint="eastAsia"/>
        </w:rPr>
        <w:t>１</w:t>
      </w:r>
      <w:r w:rsidRPr="00A56FCE">
        <w:rPr>
          <w:rFonts w:hint="eastAsia"/>
        </w:rPr>
        <w:t>号。以下「新規化学物質省令」という。</w:t>
      </w:r>
      <w:r w:rsidR="00E63499" w:rsidRPr="00A56FCE">
        <w:t>）</w:t>
      </w:r>
      <w:r w:rsidRPr="00A56FCE">
        <w:rPr>
          <w:rFonts w:hint="eastAsia"/>
        </w:rPr>
        <w:t>第</w:t>
      </w:r>
      <w:r w:rsidR="009C598C" w:rsidRPr="00A56FCE">
        <w:rPr>
          <w:rFonts w:hint="eastAsia"/>
        </w:rPr>
        <w:t>２</w:t>
      </w:r>
      <w:r w:rsidRPr="00A56FCE">
        <w:rPr>
          <w:rFonts w:hint="eastAsia"/>
        </w:rPr>
        <w:t>条の規定に基づき、新規化学物質省令様式第</w:t>
      </w:r>
      <w:r w:rsidR="009C598C" w:rsidRPr="00A56FCE">
        <w:rPr>
          <w:rFonts w:hint="eastAsia"/>
        </w:rPr>
        <w:t>１</w:t>
      </w:r>
      <w:r w:rsidRPr="00A56FCE">
        <w:rPr>
          <w:rFonts w:hint="eastAsia"/>
        </w:rPr>
        <w:t>の届出書を提出した場合であつて、当該届出書の写しを添付したときには、「所在地」、「新規化学物質の構造式又は示性式</w:t>
      </w:r>
      <w:r w:rsidR="00E63499" w:rsidRPr="00A56FCE">
        <w:t>（</w:t>
      </w:r>
      <w:r w:rsidRPr="00A56FCE">
        <w:rPr>
          <w:rFonts w:hint="eastAsia"/>
        </w:rPr>
        <w:t>いずれも不明の場合は、その製法の概略</w:t>
      </w:r>
      <w:r w:rsidR="00E63499" w:rsidRPr="00A56FCE">
        <w:t>）</w:t>
      </w:r>
      <w:r w:rsidRPr="00A56FCE">
        <w:rPr>
          <w:rFonts w:hint="eastAsia"/>
        </w:rPr>
        <w:t>」、「新規化学物質の物理化学的性状」、「新規化学物質の製造又は輸入の開始後</w:t>
      </w:r>
      <w:r w:rsidR="009C598C" w:rsidRPr="00A56FCE">
        <w:rPr>
          <w:rFonts w:hint="eastAsia"/>
        </w:rPr>
        <w:t>３</w:t>
      </w:r>
      <w:r w:rsidRPr="00A56FCE">
        <w:rPr>
          <w:rFonts w:hint="eastAsia"/>
        </w:rPr>
        <w:t>年間における毎年の製造予定量又は輸入予定量」、「新規化学物質の用途」及び「新規化学物質を輸入しようとする場合にあつては、当該新規化学物質が製造される国名又は地域名」の欄の記入を要しないこと。</w:t>
      </w:r>
    </w:p>
    <w:p w:rsidR="00485A58" w:rsidRPr="00A56FCE" w:rsidRDefault="00485A58" w:rsidP="00485A58">
      <w:pPr>
        <w:wordWrap w:val="0"/>
        <w:overflowPunct w:val="0"/>
        <w:autoSpaceDE w:val="0"/>
        <w:autoSpaceDN w:val="0"/>
        <w:spacing w:line="360" w:lineRule="exact"/>
        <w:ind w:left="420" w:hanging="420"/>
      </w:pPr>
      <w:r w:rsidRPr="00A56FCE">
        <w:rPr>
          <w:rFonts w:hint="eastAsia"/>
        </w:rPr>
        <w:t xml:space="preserve">　　　ただし、輸入の場合については、「所在地」の欄の記入を要すること。</w:t>
      </w:r>
    </w:p>
    <w:p w:rsidR="00485A58" w:rsidRPr="00A56FCE" w:rsidRDefault="00485A58" w:rsidP="00485A58">
      <w:pPr>
        <w:wordWrap w:val="0"/>
        <w:overflowPunct w:val="0"/>
        <w:autoSpaceDE w:val="0"/>
        <w:autoSpaceDN w:val="0"/>
        <w:spacing w:line="360" w:lineRule="exact"/>
        <w:ind w:left="420" w:hanging="420"/>
      </w:pPr>
      <w:r w:rsidRPr="00A56FCE">
        <w:rPr>
          <w:rFonts w:hint="eastAsia"/>
        </w:rPr>
        <w:t xml:space="preserve">　</w:t>
      </w:r>
      <w:r w:rsidR="009C598C" w:rsidRPr="00A56FCE">
        <w:rPr>
          <w:rFonts w:hint="eastAsia"/>
        </w:rPr>
        <w:t>８</w:t>
      </w:r>
      <w:r w:rsidRPr="00A56FCE">
        <w:rPr>
          <w:rFonts w:hint="eastAsia"/>
        </w:rPr>
        <w:t xml:space="preserve">　新規化学物質省令第</w:t>
      </w:r>
      <w:r w:rsidR="009C598C" w:rsidRPr="00A56FCE">
        <w:rPr>
          <w:rFonts w:hint="eastAsia"/>
        </w:rPr>
        <w:t>３</w:t>
      </w:r>
      <w:r w:rsidRPr="00A56FCE">
        <w:rPr>
          <w:rFonts w:hint="eastAsia"/>
        </w:rPr>
        <w:t>条又は第</w:t>
      </w:r>
      <w:r w:rsidR="009C598C" w:rsidRPr="00A56FCE">
        <w:rPr>
          <w:rFonts w:hint="eastAsia"/>
        </w:rPr>
        <w:t>４</w:t>
      </w:r>
      <w:r w:rsidRPr="00A56FCE">
        <w:rPr>
          <w:rFonts w:hint="eastAsia"/>
        </w:rPr>
        <w:t>条の規定に基づき、新規化学物質省令様式第</w:t>
      </w:r>
      <w:r w:rsidR="009C598C" w:rsidRPr="00A56FCE">
        <w:rPr>
          <w:rFonts w:hint="eastAsia"/>
        </w:rPr>
        <w:t>２</w:t>
      </w:r>
      <w:r w:rsidRPr="00A56FCE">
        <w:rPr>
          <w:rFonts w:hint="eastAsia"/>
        </w:rPr>
        <w:t>、様式第</w:t>
      </w:r>
      <w:r w:rsidR="009C598C" w:rsidRPr="00A56FCE">
        <w:rPr>
          <w:rFonts w:hint="eastAsia"/>
        </w:rPr>
        <w:t>４</w:t>
      </w:r>
      <w:r w:rsidRPr="00A56FCE">
        <w:rPr>
          <w:rFonts w:hint="eastAsia"/>
        </w:rPr>
        <w:t>、様式第</w:t>
      </w:r>
      <w:r w:rsidR="009C598C" w:rsidRPr="00A56FCE">
        <w:rPr>
          <w:rFonts w:hint="eastAsia"/>
        </w:rPr>
        <w:t>６</w:t>
      </w:r>
      <w:r w:rsidRPr="00A56FCE">
        <w:rPr>
          <w:rFonts w:hint="eastAsia"/>
        </w:rPr>
        <w:t>又は様式第</w:t>
      </w:r>
      <w:r w:rsidR="009C598C" w:rsidRPr="00A56FCE">
        <w:rPr>
          <w:rFonts w:hint="eastAsia"/>
        </w:rPr>
        <w:t>９</w:t>
      </w:r>
      <w:r w:rsidRPr="00A56FCE">
        <w:rPr>
          <w:rFonts w:hint="eastAsia"/>
        </w:rPr>
        <w:t>のいずれかの申出書を提出した場合であつて、当該申出書の写しを添付したときには、「所在地」、「新規化学物質の構造式又は示性式</w:t>
      </w:r>
      <w:r w:rsidR="00E63499" w:rsidRPr="00A56FCE">
        <w:t>（</w:t>
      </w:r>
      <w:r w:rsidRPr="00A56FCE">
        <w:rPr>
          <w:rFonts w:hint="eastAsia"/>
        </w:rPr>
        <w:t>いずれも不明の場合は、その製法の概略</w:t>
      </w:r>
      <w:r w:rsidR="00E63499" w:rsidRPr="00A56FCE">
        <w:t>）</w:t>
      </w:r>
      <w:r w:rsidRPr="00A56FCE">
        <w:rPr>
          <w:rFonts w:hint="eastAsia"/>
        </w:rPr>
        <w:t>」、「新規化学物質の物理化学的性状」及び「新規化学物質を輸入しようとする場合にあつては、当該新規化学物質が製造される国名又は地域名」の欄の記入を要しないこと。</w:t>
      </w:r>
    </w:p>
    <w:p w:rsidR="00485A58" w:rsidRPr="00A56FCE" w:rsidRDefault="00485A58" w:rsidP="00485A58">
      <w:pPr>
        <w:wordWrap w:val="0"/>
        <w:overflowPunct w:val="0"/>
        <w:autoSpaceDE w:val="0"/>
        <w:autoSpaceDN w:val="0"/>
        <w:spacing w:line="360" w:lineRule="exact"/>
        <w:ind w:left="420" w:hanging="420"/>
      </w:pPr>
      <w:r w:rsidRPr="00A56FCE">
        <w:rPr>
          <w:rFonts w:hint="eastAsia"/>
        </w:rPr>
        <w:t xml:space="preserve">　　　ただし、輸入の場合については、「所在地」の欄の記入を要すること。</w:t>
      </w:r>
    </w:p>
    <w:sectPr w:rsidR="00485A58" w:rsidRPr="00A56FC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02" w:rsidRDefault="00097202">
      <w:r>
        <w:separator/>
      </w:r>
    </w:p>
  </w:endnote>
  <w:endnote w:type="continuationSeparator" w:id="0">
    <w:p w:rsidR="00097202" w:rsidRDefault="0009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02" w:rsidRDefault="00097202">
      <w:r>
        <w:separator/>
      </w:r>
    </w:p>
  </w:footnote>
  <w:footnote w:type="continuationSeparator" w:id="0">
    <w:p w:rsidR="00097202" w:rsidRDefault="00097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FF5"/>
    <w:rsid w:val="00084E89"/>
    <w:rsid w:val="00097202"/>
    <w:rsid w:val="001A30D5"/>
    <w:rsid w:val="001D4310"/>
    <w:rsid w:val="00253A40"/>
    <w:rsid w:val="00264944"/>
    <w:rsid w:val="002C7FF5"/>
    <w:rsid w:val="002F19C7"/>
    <w:rsid w:val="003B1405"/>
    <w:rsid w:val="003D5077"/>
    <w:rsid w:val="00485A58"/>
    <w:rsid w:val="006148DD"/>
    <w:rsid w:val="008F4812"/>
    <w:rsid w:val="009C598C"/>
    <w:rsid w:val="00A25A11"/>
    <w:rsid w:val="00A56FCE"/>
    <w:rsid w:val="00AC4D8D"/>
    <w:rsid w:val="00AD000A"/>
    <w:rsid w:val="00B91952"/>
    <w:rsid w:val="00D14C59"/>
    <w:rsid w:val="00E63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AC4D8D"/>
    <w:rPr>
      <w:rFonts w:asciiTheme="majorHAnsi" w:eastAsiaTheme="majorEastAsia" w:hAnsiTheme="majorHAnsi" w:cstheme="majorBidi"/>
      <w:sz w:val="18"/>
      <w:szCs w:val="18"/>
    </w:rPr>
  </w:style>
  <w:style w:type="character" w:customStyle="1" w:styleId="a8">
    <w:name w:val="吹き出し (文字)"/>
    <w:basedOn w:val="a0"/>
    <w:link w:val="a7"/>
    <w:uiPriority w:val="99"/>
    <w:rsid w:val="00AC4D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00C86-0997-41BE-AFA9-17A54486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159</Characters>
  <Application>Microsoft Office Word</Application>
  <DocSecurity>0</DocSecurity>
  <Lines>1</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2021-01-13T02:06:00Z</dcterms:created>
  <dcterms:modified xsi:type="dcterms:W3CDTF">2021-01-13T02:06:00Z</dcterms:modified>
</cp:coreProperties>
</file>