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BC45B" w14:textId="6B24CC17" w:rsidR="002E0A5A" w:rsidRPr="00F512FE" w:rsidRDefault="00696329" w:rsidP="00766516">
      <w:pPr>
        <w:jc w:val="center"/>
        <w:rPr>
          <w:rFonts w:asciiTheme="majorEastAsia" w:eastAsiaTheme="majorEastAsia" w:hAnsiTheme="majorEastAsia"/>
          <w:color w:val="000000" w:themeColor="text1"/>
          <w:sz w:val="24"/>
        </w:rPr>
      </w:pPr>
      <w:r w:rsidRPr="00696329">
        <w:rPr>
          <w:rFonts w:asciiTheme="majorEastAsia" w:eastAsiaTheme="majorEastAsia" w:hAnsiTheme="majorEastAsia"/>
          <w:noProof/>
          <w:color w:val="000000" w:themeColor="text1"/>
          <w:sz w:val="24"/>
        </w:rPr>
        <mc:AlternateContent>
          <mc:Choice Requires="wps">
            <w:drawing>
              <wp:anchor distT="45720" distB="45720" distL="114300" distR="114300" simplePos="0" relativeHeight="251659264" behindDoc="0" locked="0" layoutInCell="1" allowOverlap="1" wp14:anchorId="7DB68497" wp14:editId="5AEFCFD4">
                <wp:simplePos x="0" y="0"/>
                <wp:positionH relativeFrom="column">
                  <wp:posOffset>4844415</wp:posOffset>
                </wp:positionH>
                <wp:positionV relativeFrom="paragraph">
                  <wp:posOffset>-323850</wp:posOffset>
                </wp:positionV>
                <wp:extent cx="981075" cy="1404620"/>
                <wp:effectExtent l="0" t="0" r="28575"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solidFill>
                          <a:srgbClr val="FFFFFF"/>
                        </a:solidFill>
                        <a:ln w="9525">
                          <a:solidFill>
                            <a:srgbClr val="000000"/>
                          </a:solidFill>
                          <a:miter lim="800000"/>
                          <a:headEnd/>
                          <a:tailEnd/>
                        </a:ln>
                      </wps:spPr>
                      <wps:txbx>
                        <w:txbxContent>
                          <w:p w14:paraId="1973A9A2" w14:textId="388B50F1" w:rsidR="00696329" w:rsidRPr="00696329" w:rsidRDefault="00696329">
                            <w:pPr>
                              <w:rPr>
                                <w:rFonts w:hint="eastAsia"/>
                                <w:sz w:val="24"/>
                              </w:rPr>
                            </w:pPr>
                            <w:r w:rsidRPr="00696329">
                              <w:rPr>
                                <w:rFonts w:hint="eastAsia"/>
                                <w:sz w:val="24"/>
                              </w:rPr>
                              <w:t>参考資料２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68497" id="_x0000_t202" coordsize="21600,21600" o:spt="202" path="m,l,21600r21600,l21600,xe">
                <v:stroke joinstyle="miter"/>
                <v:path gradientshapeok="t" o:connecttype="rect"/>
              </v:shapetype>
              <v:shape id="テキスト ボックス 2" o:spid="_x0000_s1026" type="#_x0000_t202" style="position:absolute;left:0;text-align:left;margin-left:381.45pt;margin-top:-25.5pt;width:7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">
                <v:textbox style="mso-fit-shape-to-text:t">
                  <w:txbxContent>
                    <w:p w14:paraId="1973A9A2" w14:textId="388B50F1" w:rsidR="00696329" w:rsidRPr="00696329" w:rsidRDefault="00696329">
                      <w:pPr>
                        <w:rPr>
                          <w:rFonts w:hint="eastAsia"/>
                          <w:sz w:val="24"/>
                        </w:rPr>
                      </w:pPr>
                      <w:r w:rsidRPr="00696329">
                        <w:rPr>
                          <w:rFonts w:hint="eastAsia"/>
                          <w:sz w:val="24"/>
                        </w:rPr>
                        <w:t>参考資料２</w:t>
                      </w:r>
                    </w:p>
                  </w:txbxContent>
                </v:textbox>
              </v:shape>
            </w:pict>
          </mc:Fallback>
        </mc:AlternateContent>
      </w:r>
      <w:r w:rsidR="00EE0D76" w:rsidRPr="00F512FE">
        <w:rPr>
          <w:rFonts w:asciiTheme="majorEastAsia" w:eastAsiaTheme="majorEastAsia" w:hAnsiTheme="majorEastAsia" w:hint="eastAsia"/>
          <w:color w:val="000000" w:themeColor="text1"/>
          <w:sz w:val="24"/>
        </w:rPr>
        <w:t>建築物石綿含有建材調査者</w:t>
      </w:r>
      <w:r w:rsidR="00536030" w:rsidRPr="00F512FE">
        <w:rPr>
          <w:rFonts w:asciiTheme="majorEastAsia" w:eastAsiaTheme="majorEastAsia" w:hAnsiTheme="majorEastAsia" w:hint="eastAsia"/>
          <w:color w:val="000000" w:themeColor="text1"/>
          <w:sz w:val="24"/>
        </w:rPr>
        <w:t>講習</w:t>
      </w:r>
      <w:r w:rsidR="00EE0D76" w:rsidRPr="00F512FE">
        <w:rPr>
          <w:rFonts w:asciiTheme="majorEastAsia" w:eastAsiaTheme="majorEastAsia" w:hAnsiTheme="majorEastAsia" w:hint="eastAsia"/>
          <w:color w:val="000000" w:themeColor="text1"/>
          <w:sz w:val="24"/>
        </w:rPr>
        <w:t>登録規程の</w:t>
      </w:r>
      <w:r w:rsidR="002E0A5A" w:rsidRPr="00F512FE">
        <w:rPr>
          <w:rFonts w:asciiTheme="majorEastAsia" w:eastAsiaTheme="majorEastAsia" w:hAnsiTheme="majorEastAsia" w:hint="eastAsia"/>
          <w:color w:val="000000" w:themeColor="text1"/>
          <w:sz w:val="24"/>
        </w:rPr>
        <w:t>制定</w:t>
      </w:r>
      <w:r w:rsidR="00EE0D76" w:rsidRPr="00F512FE">
        <w:rPr>
          <w:rFonts w:asciiTheme="majorEastAsia" w:eastAsiaTheme="majorEastAsia" w:hAnsiTheme="majorEastAsia" w:hint="eastAsia"/>
          <w:color w:val="000000" w:themeColor="text1"/>
          <w:sz w:val="24"/>
        </w:rPr>
        <w:t>等について</w:t>
      </w:r>
    </w:p>
    <w:p w14:paraId="35187EB2" w14:textId="77777777" w:rsidR="00E36D9F" w:rsidRPr="00F512FE" w:rsidRDefault="00EE0D76" w:rsidP="00BA7F44">
      <w:pPr>
        <w:jc w:val="cente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2E0A5A" w:rsidRPr="00F512FE">
        <w:rPr>
          <w:rFonts w:asciiTheme="majorEastAsia" w:eastAsiaTheme="majorEastAsia" w:hAnsiTheme="majorEastAsia" w:hint="eastAsia"/>
          <w:color w:val="000000" w:themeColor="text1"/>
          <w:sz w:val="24"/>
        </w:rPr>
        <w:t>告示</w:t>
      </w:r>
      <w:r w:rsidR="002E0A5A" w:rsidRPr="00F512FE">
        <w:rPr>
          <w:rFonts w:asciiTheme="majorEastAsia" w:eastAsiaTheme="majorEastAsia" w:hAnsiTheme="majorEastAsia"/>
          <w:color w:val="000000" w:themeColor="text1"/>
          <w:sz w:val="24"/>
        </w:rPr>
        <w:t>案</w:t>
      </w:r>
      <w:r w:rsidRPr="00F512FE">
        <w:rPr>
          <w:rFonts w:asciiTheme="majorEastAsia" w:eastAsiaTheme="majorEastAsia" w:hAnsiTheme="majorEastAsia" w:hint="eastAsia"/>
          <w:color w:val="000000" w:themeColor="text1"/>
          <w:sz w:val="24"/>
        </w:rPr>
        <w:t>概要）</w:t>
      </w:r>
    </w:p>
    <w:p w14:paraId="07C14FE1" w14:textId="77777777" w:rsidR="00E36D9F" w:rsidRPr="00F512FE" w:rsidRDefault="00E36D9F" w:rsidP="00BA7F44">
      <w:pPr>
        <w:rPr>
          <w:rFonts w:asciiTheme="majorEastAsia" w:eastAsiaTheme="majorEastAsia" w:hAnsiTheme="majorEastAsia"/>
          <w:color w:val="000000" w:themeColor="text1"/>
          <w:sz w:val="24"/>
        </w:rPr>
      </w:pPr>
    </w:p>
    <w:p w14:paraId="1E221CB8" w14:textId="7C97AF9F" w:rsidR="002E0A5A" w:rsidRPr="00F512FE" w:rsidRDefault="002E0A5A" w:rsidP="00BA7F44">
      <w:pPr>
        <w:jc w:val="right"/>
        <w:rPr>
          <w:rFonts w:asciiTheme="majorEastAsia" w:eastAsiaTheme="majorEastAsia" w:hAnsiTheme="majorEastAsia"/>
          <w:color w:val="000000" w:themeColor="text1"/>
          <w:sz w:val="24"/>
        </w:rPr>
      </w:pPr>
      <w:bookmarkStart w:id="0" w:name="_GoBack"/>
      <w:bookmarkEnd w:id="0"/>
      <w:r w:rsidRPr="00F512FE">
        <w:rPr>
          <w:rFonts w:asciiTheme="majorEastAsia" w:eastAsiaTheme="majorEastAsia" w:hAnsiTheme="majorEastAsia" w:hint="eastAsia"/>
          <w:color w:val="000000" w:themeColor="text1"/>
          <w:spacing w:val="76"/>
          <w:kern w:val="0"/>
          <w:sz w:val="24"/>
          <w:fitText w:val="2400" w:id="1717425153"/>
        </w:rPr>
        <w:t>平成</w:t>
      </w:r>
      <w:r w:rsidRPr="00F512FE">
        <w:rPr>
          <w:rFonts w:asciiTheme="majorEastAsia" w:eastAsiaTheme="majorEastAsia" w:hAnsiTheme="majorEastAsia"/>
          <w:color w:val="000000" w:themeColor="text1"/>
          <w:spacing w:val="76"/>
          <w:kern w:val="0"/>
          <w:sz w:val="24"/>
          <w:fitText w:val="2400" w:id="1717425153"/>
        </w:rPr>
        <w:t>30年</w:t>
      </w:r>
      <w:r w:rsidR="009D5E06" w:rsidRPr="00F512FE">
        <w:rPr>
          <w:rFonts w:asciiTheme="majorEastAsia" w:eastAsiaTheme="majorEastAsia" w:hAnsiTheme="majorEastAsia" w:hint="eastAsia"/>
          <w:color w:val="000000" w:themeColor="text1"/>
          <w:spacing w:val="76"/>
          <w:kern w:val="0"/>
          <w:sz w:val="24"/>
          <w:fitText w:val="2400" w:id="1717425153"/>
        </w:rPr>
        <w:t>７</w:t>
      </w:r>
      <w:r w:rsidRPr="00F512FE">
        <w:rPr>
          <w:rFonts w:asciiTheme="majorEastAsia" w:eastAsiaTheme="majorEastAsia" w:hAnsiTheme="majorEastAsia"/>
          <w:color w:val="000000" w:themeColor="text1"/>
          <w:spacing w:val="2"/>
          <w:kern w:val="0"/>
          <w:sz w:val="24"/>
          <w:fitText w:val="2400" w:id="1717425153"/>
        </w:rPr>
        <w:t>月</w:t>
      </w:r>
    </w:p>
    <w:p w14:paraId="1DB4783E" w14:textId="77777777" w:rsidR="002E0A5A" w:rsidRPr="00F512FE" w:rsidRDefault="002E0A5A" w:rsidP="00BA7F44">
      <w:pPr>
        <w:jc w:val="right"/>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厚生労働省労働基準局</w:t>
      </w:r>
    </w:p>
    <w:p w14:paraId="2F759B3F" w14:textId="77777777" w:rsidR="002E0A5A" w:rsidRPr="00F512FE" w:rsidRDefault="002E0A5A" w:rsidP="00BA7F44">
      <w:pPr>
        <w:jc w:val="right"/>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pacing w:val="50"/>
          <w:w w:val="89"/>
          <w:kern w:val="0"/>
          <w:sz w:val="24"/>
          <w:fitText w:val="2400" w:id="1717425154"/>
        </w:rPr>
        <w:t>国土交通省住宅</w:t>
      </w:r>
      <w:r w:rsidRPr="00F512FE">
        <w:rPr>
          <w:rFonts w:asciiTheme="majorEastAsia" w:eastAsiaTheme="majorEastAsia" w:hAnsiTheme="majorEastAsia" w:hint="eastAsia"/>
          <w:color w:val="000000" w:themeColor="text1"/>
          <w:spacing w:val="2"/>
          <w:w w:val="89"/>
          <w:kern w:val="0"/>
          <w:sz w:val="24"/>
          <w:fitText w:val="2400" w:id="1717425154"/>
        </w:rPr>
        <w:t>局</w:t>
      </w:r>
    </w:p>
    <w:p w14:paraId="4DD1869E" w14:textId="77777777" w:rsidR="002E0A5A" w:rsidRPr="00F512FE" w:rsidRDefault="002E0A5A" w:rsidP="00BA7F44">
      <w:pPr>
        <w:jc w:val="right"/>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環境省</w:t>
      </w:r>
      <w:r w:rsidR="00FE61E9" w:rsidRPr="00F512FE">
        <w:rPr>
          <w:rFonts w:asciiTheme="majorEastAsia" w:eastAsiaTheme="majorEastAsia" w:hAnsiTheme="majorEastAsia" w:hint="eastAsia"/>
          <w:color w:val="000000" w:themeColor="text1"/>
          <w:sz w:val="24"/>
        </w:rPr>
        <w:t>水</w:t>
      </w:r>
      <w:r w:rsidR="00FE61E9" w:rsidRPr="00F512FE">
        <w:rPr>
          <w:rFonts w:asciiTheme="majorEastAsia" w:eastAsiaTheme="majorEastAsia" w:hAnsiTheme="majorEastAsia"/>
          <w:color w:val="000000" w:themeColor="text1"/>
          <w:sz w:val="24"/>
        </w:rPr>
        <w:t>・大気環境局</w:t>
      </w:r>
    </w:p>
    <w:p w14:paraId="7A264738" w14:textId="77777777" w:rsidR="002E0A5A" w:rsidRPr="00F512FE" w:rsidRDefault="002E0A5A" w:rsidP="00BA7F44">
      <w:pPr>
        <w:rPr>
          <w:rFonts w:asciiTheme="majorEastAsia" w:eastAsiaTheme="majorEastAsia" w:hAnsiTheme="majorEastAsia"/>
          <w:color w:val="000000" w:themeColor="text1"/>
          <w:sz w:val="24"/>
        </w:rPr>
      </w:pPr>
    </w:p>
    <w:p w14:paraId="298717CC" w14:textId="77777777" w:rsidR="00C171F6" w:rsidRPr="00F512FE" w:rsidRDefault="00C171F6" w:rsidP="00BA7F44">
      <w:pPr>
        <w:ind w:firstLine="21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第</w:t>
      </w:r>
      <w:r w:rsidR="00EE0D76" w:rsidRPr="00F512FE">
        <w:rPr>
          <w:rFonts w:asciiTheme="majorEastAsia" w:eastAsiaTheme="majorEastAsia" w:hAnsiTheme="majorEastAsia" w:hint="eastAsia"/>
          <w:color w:val="000000" w:themeColor="text1"/>
          <w:sz w:val="24"/>
        </w:rPr>
        <w:t>１　趣旨</w:t>
      </w:r>
    </w:p>
    <w:p w14:paraId="3EA8A8AE" w14:textId="77777777" w:rsidR="00843850" w:rsidRPr="00F512FE" w:rsidRDefault="00E86152" w:rsidP="00BA7F44">
      <w:pPr>
        <w:ind w:leftChars="135" w:left="283"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建築物</w:t>
      </w:r>
      <w:r w:rsidR="00144FB3" w:rsidRPr="00F512FE">
        <w:rPr>
          <w:rFonts w:asciiTheme="majorEastAsia" w:eastAsiaTheme="majorEastAsia" w:hAnsiTheme="majorEastAsia" w:hint="eastAsia"/>
          <w:color w:val="000000" w:themeColor="text1"/>
          <w:sz w:val="24"/>
        </w:rPr>
        <w:t>の</w:t>
      </w:r>
      <w:r w:rsidR="00144FB3" w:rsidRPr="00F512FE">
        <w:rPr>
          <w:rFonts w:asciiTheme="majorEastAsia" w:eastAsiaTheme="majorEastAsia" w:hAnsiTheme="majorEastAsia"/>
          <w:color w:val="000000" w:themeColor="text1"/>
          <w:sz w:val="24"/>
        </w:rPr>
        <w:t>通常の使用状態</w:t>
      </w:r>
      <w:r w:rsidRPr="00F512FE">
        <w:rPr>
          <w:rFonts w:asciiTheme="majorEastAsia" w:eastAsiaTheme="majorEastAsia" w:hAnsiTheme="majorEastAsia" w:hint="eastAsia"/>
          <w:color w:val="000000" w:themeColor="text1"/>
          <w:sz w:val="24"/>
        </w:rPr>
        <w:t>における石綿含有建材の使用実態</w:t>
      </w:r>
      <w:r w:rsidR="00144FB3" w:rsidRPr="00F512FE">
        <w:rPr>
          <w:rFonts w:asciiTheme="majorEastAsia" w:eastAsiaTheme="majorEastAsia" w:hAnsiTheme="majorEastAsia" w:hint="eastAsia"/>
          <w:color w:val="000000" w:themeColor="text1"/>
          <w:sz w:val="24"/>
        </w:rPr>
        <w:t>の</w:t>
      </w:r>
      <w:r w:rsidRPr="00F512FE">
        <w:rPr>
          <w:rFonts w:asciiTheme="majorEastAsia" w:eastAsiaTheme="majorEastAsia" w:hAnsiTheme="majorEastAsia" w:hint="eastAsia"/>
          <w:color w:val="000000" w:themeColor="text1"/>
          <w:sz w:val="24"/>
        </w:rPr>
        <w:t>把握</w:t>
      </w:r>
      <w:r w:rsidR="00144FB3" w:rsidRPr="00F512FE">
        <w:rPr>
          <w:rFonts w:asciiTheme="majorEastAsia" w:eastAsiaTheme="majorEastAsia" w:hAnsiTheme="majorEastAsia" w:hint="eastAsia"/>
          <w:color w:val="000000" w:themeColor="text1"/>
          <w:sz w:val="24"/>
        </w:rPr>
        <w:t>を</w:t>
      </w:r>
      <w:r w:rsidR="00144FB3" w:rsidRPr="00F512FE">
        <w:rPr>
          <w:rFonts w:asciiTheme="majorEastAsia" w:eastAsiaTheme="majorEastAsia" w:hAnsiTheme="majorEastAsia"/>
          <w:color w:val="000000" w:themeColor="text1"/>
          <w:sz w:val="24"/>
        </w:rPr>
        <w:t>推進</w:t>
      </w:r>
      <w:r w:rsidRPr="00F512FE">
        <w:rPr>
          <w:rFonts w:asciiTheme="majorEastAsia" w:eastAsiaTheme="majorEastAsia" w:hAnsiTheme="majorEastAsia" w:hint="eastAsia"/>
          <w:color w:val="000000" w:themeColor="text1"/>
          <w:sz w:val="24"/>
        </w:rPr>
        <w:t>するため、</w:t>
      </w:r>
      <w:r w:rsidR="00705D67" w:rsidRPr="00F512FE">
        <w:rPr>
          <w:rFonts w:asciiTheme="majorEastAsia" w:eastAsiaTheme="majorEastAsia" w:hAnsiTheme="majorEastAsia" w:hint="eastAsia"/>
          <w:color w:val="000000" w:themeColor="text1"/>
          <w:sz w:val="24"/>
        </w:rPr>
        <w:t>国土交通省では、</w:t>
      </w:r>
      <w:r w:rsidR="00843850" w:rsidRPr="00F512FE">
        <w:rPr>
          <w:rFonts w:asciiTheme="majorEastAsia" w:eastAsiaTheme="majorEastAsia" w:hAnsiTheme="majorEastAsia" w:hint="eastAsia"/>
          <w:color w:val="000000" w:themeColor="text1"/>
          <w:sz w:val="24"/>
        </w:rPr>
        <w:t>平成</w:t>
      </w:r>
      <w:r w:rsidR="008B747D" w:rsidRPr="00F512FE">
        <w:rPr>
          <w:rFonts w:asciiTheme="majorEastAsia" w:eastAsiaTheme="majorEastAsia" w:hAnsiTheme="majorEastAsia" w:hint="eastAsia"/>
          <w:color w:val="000000" w:themeColor="text1"/>
          <w:sz w:val="24"/>
        </w:rPr>
        <w:t>2</w:t>
      </w:r>
      <w:r w:rsidR="008B747D" w:rsidRPr="00F512FE">
        <w:rPr>
          <w:rFonts w:asciiTheme="majorEastAsia" w:eastAsiaTheme="majorEastAsia" w:hAnsiTheme="majorEastAsia"/>
          <w:color w:val="000000" w:themeColor="text1"/>
          <w:sz w:val="24"/>
        </w:rPr>
        <w:t>5</w:t>
      </w:r>
      <w:r w:rsidR="008B747D" w:rsidRPr="00F512FE">
        <w:rPr>
          <w:rFonts w:asciiTheme="majorEastAsia" w:eastAsiaTheme="majorEastAsia" w:hAnsiTheme="majorEastAsia" w:hint="eastAsia"/>
          <w:color w:val="000000" w:themeColor="text1"/>
          <w:sz w:val="24"/>
        </w:rPr>
        <w:t>年７</w:t>
      </w:r>
      <w:r w:rsidR="00843850" w:rsidRPr="00F512FE">
        <w:rPr>
          <w:rFonts w:asciiTheme="majorEastAsia" w:eastAsiaTheme="majorEastAsia" w:hAnsiTheme="majorEastAsia" w:hint="eastAsia"/>
          <w:color w:val="000000" w:themeColor="text1"/>
          <w:sz w:val="24"/>
        </w:rPr>
        <w:t>月に</w:t>
      </w:r>
      <w:r w:rsidRPr="00F512FE">
        <w:rPr>
          <w:rFonts w:asciiTheme="majorEastAsia" w:eastAsiaTheme="majorEastAsia" w:hAnsiTheme="majorEastAsia" w:hint="eastAsia"/>
          <w:color w:val="000000" w:themeColor="text1"/>
          <w:sz w:val="24"/>
        </w:rPr>
        <w:t>「建築物石綿含有建材調査者</w:t>
      </w:r>
      <w:r w:rsidR="00843850" w:rsidRPr="00F512FE">
        <w:rPr>
          <w:rFonts w:asciiTheme="majorEastAsia" w:eastAsiaTheme="majorEastAsia" w:hAnsiTheme="majorEastAsia" w:hint="eastAsia"/>
          <w:color w:val="000000" w:themeColor="text1"/>
          <w:sz w:val="24"/>
        </w:rPr>
        <w:t>講習</w:t>
      </w:r>
      <w:r w:rsidRPr="00F512FE">
        <w:rPr>
          <w:rFonts w:asciiTheme="majorEastAsia" w:eastAsiaTheme="majorEastAsia" w:hAnsiTheme="majorEastAsia" w:hint="eastAsia"/>
          <w:color w:val="000000" w:themeColor="text1"/>
          <w:sz w:val="24"/>
        </w:rPr>
        <w:t>登録規程」（平成25年国土交通省告示第748号。以下「旧規程」という。）</w:t>
      </w:r>
      <w:r w:rsidR="00843850" w:rsidRPr="00F512FE">
        <w:rPr>
          <w:rFonts w:asciiTheme="majorEastAsia" w:eastAsiaTheme="majorEastAsia" w:hAnsiTheme="majorEastAsia" w:hint="eastAsia"/>
          <w:color w:val="000000" w:themeColor="text1"/>
          <w:sz w:val="24"/>
        </w:rPr>
        <w:t>を</w:t>
      </w:r>
      <w:r w:rsidR="00843850" w:rsidRPr="00F512FE">
        <w:rPr>
          <w:rFonts w:asciiTheme="majorEastAsia" w:eastAsiaTheme="majorEastAsia" w:hAnsiTheme="majorEastAsia"/>
          <w:color w:val="000000" w:themeColor="text1"/>
          <w:sz w:val="24"/>
        </w:rPr>
        <w:t>定め、</w:t>
      </w:r>
      <w:r w:rsidR="00843850" w:rsidRPr="00F512FE">
        <w:rPr>
          <w:rFonts w:asciiTheme="majorEastAsia" w:eastAsiaTheme="majorEastAsia" w:hAnsiTheme="majorEastAsia" w:hint="eastAsia"/>
          <w:color w:val="000000" w:themeColor="text1"/>
          <w:sz w:val="24"/>
        </w:rPr>
        <w:t>中立かつ公正に正確な調査を行うことができる建築物石綿含有建材調査者の育成を図ってきた。</w:t>
      </w:r>
    </w:p>
    <w:p w14:paraId="675BDE32" w14:textId="75846ECE" w:rsidR="00E16C2D" w:rsidRPr="00F512FE" w:rsidRDefault="00A62105" w:rsidP="00BA7F44">
      <w:pPr>
        <w:ind w:leftChars="135" w:left="283"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また、</w:t>
      </w:r>
      <w:r w:rsidR="00843850" w:rsidRPr="00F512FE">
        <w:rPr>
          <w:rFonts w:asciiTheme="majorEastAsia" w:eastAsiaTheme="majorEastAsia" w:hAnsiTheme="majorEastAsia" w:hint="eastAsia"/>
          <w:color w:val="000000" w:themeColor="text1"/>
          <w:sz w:val="24"/>
        </w:rPr>
        <w:t>建築物の解体</w:t>
      </w:r>
      <w:r w:rsidR="008B747D" w:rsidRPr="00F512FE">
        <w:rPr>
          <w:rFonts w:asciiTheme="majorEastAsia" w:eastAsiaTheme="majorEastAsia" w:hAnsiTheme="majorEastAsia" w:hint="eastAsia"/>
          <w:color w:val="000000" w:themeColor="text1"/>
          <w:sz w:val="24"/>
        </w:rPr>
        <w:t>・</w:t>
      </w:r>
      <w:r w:rsidR="008B747D" w:rsidRPr="00F512FE">
        <w:rPr>
          <w:rFonts w:asciiTheme="majorEastAsia" w:eastAsiaTheme="majorEastAsia" w:hAnsiTheme="majorEastAsia"/>
          <w:color w:val="000000" w:themeColor="text1"/>
          <w:sz w:val="24"/>
        </w:rPr>
        <w:t>改修</w:t>
      </w:r>
      <w:r w:rsidR="00843850" w:rsidRPr="00F512FE">
        <w:rPr>
          <w:rFonts w:asciiTheme="majorEastAsia" w:eastAsiaTheme="majorEastAsia" w:hAnsiTheme="majorEastAsia" w:hint="eastAsia"/>
          <w:color w:val="000000" w:themeColor="text1"/>
          <w:sz w:val="24"/>
        </w:rPr>
        <w:t>時において</w:t>
      </w:r>
      <w:r w:rsidR="00E83432" w:rsidRPr="00F512FE">
        <w:rPr>
          <w:rFonts w:asciiTheme="majorEastAsia" w:eastAsiaTheme="majorEastAsia" w:hAnsiTheme="majorEastAsia" w:hint="eastAsia"/>
          <w:color w:val="000000" w:themeColor="text1"/>
          <w:sz w:val="24"/>
        </w:rPr>
        <w:t>は</w:t>
      </w:r>
      <w:r w:rsidR="00843850" w:rsidRPr="00F512FE">
        <w:rPr>
          <w:rFonts w:asciiTheme="majorEastAsia" w:eastAsiaTheme="majorEastAsia" w:hAnsiTheme="majorEastAsia" w:hint="eastAsia"/>
          <w:color w:val="000000" w:themeColor="text1"/>
          <w:sz w:val="24"/>
        </w:rPr>
        <w:t>、</w:t>
      </w:r>
      <w:r w:rsidR="00E86152" w:rsidRPr="00F512FE">
        <w:rPr>
          <w:rFonts w:asciiTheme="majorEastAsia" w:eastAsiaTheme="majorEastAsia" w:hAnsiTheme="majorEastAsia" w:hint="eastAsia"/>
          <w:color w:val="000000" w:themeColor="text1"/>
          <w:sz w:val="24"/>
        </w:rPr>
        <w:t>石綿障害予防規則（平成</w:t>
      </w:r>
      <w:r w:rsidR="00E86152" w:rsidRPr="00F512FE">
        <w:rPr>
          <w:rFonts w:asciiTheme="majorEastAsia" w:eastAsiaTheme="majorEastAsia" w:hAnsiTheme="majorEastAsia"/>
          <w:color w:val="000000" w:themeColor="text1"/>
          <w:sz w:val="24"/>
        </w:rPr>
        <w:t>17年厚生労働省令第21号）第３条</w:t>
      </w:r>
      <w:r w:rsidR="006A2F96" w:rsidRPr="00F512FE">
        <w:rPr>
          <w:rFonts w:asciiTheme="majorEastAsia" w:eastAsiaTheme="majorEastAsia" w:hAnsiTheme="majorEastAsia" w:hint="eastAsia"/>
          <w:color w:val="000000" w:themeColor="text1"/>
          <w:sz w:val="24"/>
        </w:rPr>
        <w:t>及び</w:t>
      </w:r>
      <w:r w:rsidR="00E86152" w:rsidRPr="00F512FE">
        <w:rPr>
          <w:rFonts w:asciiTheme="majorEastAsia" w:eastAsiaTheme="majorEastAsia" w:hAnsiTheme="majorEastAsia" w:hint="eastAsia"/>
          <w:color w:val="000000" w:themeColor="text1"/>
          <w:sz w:val="24"/>
        </w:rPr>
        <w:t>大気汚染防止法（昭和</w:t>
      </w:r>
      <w:r w:rsidR="00E86152" w:rsidRPr="00F512FE">
        <w:rPr>
          <w:rFonts w:asciiTheme="majorEastAsia" w:eastAsiaTheme="majorEastAsia" w:hAnsiTheme="majorEastAsia"/>
          <w:color w:val="000000" w:themeColor="text1"/>
          <w:sz w:val="24"/>
        </w:rPr>
        <w:t>43年法律第97号）第18条の17</w:t>
      </w:r>
      <w:r w:rsidR="006A2F96" w:rsidRPr="00F512FE">
        <w:rPr>
          <w:rFonts w:asciiTheme="majorEastAsia" w:eastAsiaTheme="majorEastAsia" w:hAnsiTheme="majorEastAsia" w:hint="eastAsia"/>
          <w:color w:val="000000" w:themeColor="text1"/>
          <w:sz w:val="24"/>
        </w:rPr>
        <w:t>の</w:t>
      </w:r>
      <w:r w:rsidR="00EB3DEA" w:rsidRPr="00F512FE">
        <w:rPr>
          <w:rFonts w:asciiTheme="majorEastAsia" w:eastAsiaTheme="majorEastAsia" w:hAnsiTheme="majorEastAsia" w:hint="eastAsia"/>
          <w:color w:val="000000" w:themeColor="text1"/>
          <w:sz w:val="24"/>
        </w:rPr>
        <w:t>規定</w:t>
      </w:r>
      <w:r w:rsidR="006A2F96" w:rsidRPr="00F512FE">
        <w:rPr>
          <w:rFonts w:asciiTheme="majorEastAsia" w:eastAsiaTheme="majorEastAsia" w:hAnsiTheme="majorEastAsia" w:hint="eastAsia"/>
          <w:color w:val="000000" w:themeColor="text1"/>
          <w:sz w:val="24"/>
        </w:rPr>
        <w:t>に基づき、解体作業等</w:t>
      </w:r>
      <w:r w:rsidR="00E86152" w:rsidRPr="00F512FE">
        <w:rPr>
          <w:rFonts w:asciiTheme="majorEastAsia" w:eastAsiaTheme="majorEastAsia" w:hAnsiTheme="majorEastAsia" w:hint="eastAsia"/>
          <w:color w:val="000000" w:themeColor="text1"/>
          <w:sz w:val="24"/>
        </w:rPr>
        <w:t>に係る調査</w:t>
      </w:r>
      <w:r w:rsidR="00A64722" w:rsidRPr="00F512FE">
        <w:rPr>
          <w:rFonts w:asciiTheme="majorEastAsia" w:eastAsiaTheme="majorEastAsia" w:hAnsiTheme="majorEastAsia" w:hint="eastAsia"/>
          <w:color w:val="000000" w:themeColor="text1"/>
          <w:sz w:val="24"/>
        </w:rPr>
        <w:t>が必要</w:t>
      </w:r>
      <w:r w:rsidR="00E83432" w:rsidRPr="00F512FE">
        <w:rPr>
          <w:rFonts w:asciiTheme="majorEastAsia" w:eastAsiaTheme="majorEastAsia" w:hAnsiTheme="majorEastAsia" w:hint="eastAsia"/>
          <w:color w:val="000000" w:themeColor="text1"/>
          <w:sz w:val="24"/>
        </w:rPr>
        <w:t>とされており、厚生労働省及び環境省では、一定の知見を有する等の者が</w:t>
      </w:r>
      <w:r w:rsidR="00292DD0">
        <w:rPr>
          <w:rFonts w:asciiTheme="majorEastAsia" w:eastAsiaTheme="majorEastAsia" w:hAnsiTheme="majorEastAsia" w:hint="eastAsia"/>
          <w:color w:val="000000" w:themeColor="text1"/>
          <w:sz w:val="24"/>
        </w:rPr>
        <w:t>当該</w:t>
      </w:r>
      <w:r w:rsidR="00E83432" w:rsidRPr="00F512FE">
        <w:rPr>
          <w:rFonts w:asciiTheme="majorEastAsia" w:eastAsiaTheme="majorEastAsia" w:hAnsiTheme="majorEastAsia" w:hint="eastAsia"/>
          <w:color w:val="000000" w:themeColor="text1"/>
          <w:sz w:val="24"/>
        </w:rPr>
        <w:t>調査を行うよう、周知啓発等を行ってきた</w:t>
      </w:r>
      <w:r w:rsidR="00843850" w:rsidRPr="00F512FE">
        <w:rPr>
          <w:rFonts w:asciiTheme="majorEastAsia" w:eastAsiaTheme="majorEastAsia" w:hAnsiTheme="majorEastAsia" w:hint="eastAsia"/>
          <w:color w:val="000000" w:themeColor="text1"/>
          <w:sz w:val="24"/>
        </w:rPr>
        <w:t>。</w:t>
      </w:r>
    </w:p>
    <w:p w14:paraId="4A680CD7" w14:textId="131F88A4" w:rsidR="00E86152" w:rsidRPr="00F512FE" w:rsidRDefault="00E86152" w:rsidP="00BA7F44">
      <w:pPr>
        <w:ind w:leftChars="135" w:left="283"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これらの調査</w:t>
      </w:r>
      <w:r w:rsidR="00E83432" w:rsidRPr="00F512FE">
        <w:rPr>
          <w:rFonts w:asciiTheme="majorEastAsia" w:eastAsiaTheme="majorEastAsia" w:hAnsiTheme="majorEastAsia" w:hint="eastAsia"/>
          <w:color w:val="000000" w:themeColor="text1"/>
          <w:sz w:val="24"/>
        </w:rPr>
        <w:t>に</w:t>
      </w:r>
      <w:r w:rsidRPr="00F512FE">
        <w:rPr>
          <w:rFonts w:asciiTheme="majorEastAsia" w:eastAsiaTheme="majorEastAsia" w:hAnsiTheme="majorEastAsia" w:hint="eastAsia"/>
          <w:color w:val="000000" w:themeColor="text1"/>
          <w:sz w:val="24"/>
        </w:rPr>
        <w:t>求められる知識やスキル</w:t>
      </w:r>
      <w:r w:rsidR="00E83432" w:rsidRPr="00F512FE">
        <w:rPr>
          <w:rFonts w:asciiTheme="majorEastAsia" w:eastAsiaTheme="majorEastAsia" w:hAnsiTheme="majorEastAsia" w:hint="eastAsia"/>
          <w:color w:val="000000" w:themeColor="text1"/>
          <w:sz w:val="24"/>
        </w:rPr>
        <w:t>は共通の内容が</w:t>
      </w:r>
      <w:r w:rsidRPr="00F512FE">
        <w:rPr>
          <w:rFonts w:asciiTheme="majorEastAsia" w:eastAsiaTheme="majorEastAsia" w:hAnsiTheme="majorEastAsia" w:hint="eastAsia"/>
          <w:color w:val="000000" w:themeColor="text1"/>
          <w:sz w:val="24"/>
        </w:rPr>
        <w:t>少なくなく、今後、石綿</w:t>
      </w:r>
      <w:r w:rsidR="00C35B1C" w:rsidRPr="00F512FE">
        <w:rPr>
          <w:rFonts w:asciiTheme="majorEastAsia" w:eastAsiaTheme="majorEastAsia" w:hAnsiTheme="majorEastAsia" w:hint="eastAsia"/>
          <w:color w:val="000000" w:themeColor="text1"/>
          <w:sz w:val="24"/>
        </w:rPr>
        <w:t>含有建材</w:t>
      </w:r>
      <w:r w:rsidRPr="00F512FE">
        <w:rPr>
          <w:rFonts w:asciiTheme="majorEastAsia" w:eastAsiaTheme="majorEastAsia" w:hAnsiTheme="majorEastAsia" w:hint="eastAsia"/>
          <w:color w:val="000000" w:themeColor="text1"/>
          <w:sz w:val="24"/>
        </w:rPr>
        <w:t>が使用されている建築物の解体工事の増加が見込まれる状況を踏まえると、調査に携わる者の育成を一体的に行うことが</w:t>
      </w:r>
      <w:r w:rsidR="008B747D"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hint="eastAsia"/>
          <w:color w:val="000000" w:themeColor="text1"/>
          <w:sz w:val="24"/>
        </w:rPr>
        <w:t>効率的</w:t>
      </w:r>
      <w:r w:rsidR="00A62105" w:rsidRPr="00F512FE">
        <w:rPr>
          <w:rFonts w:asciiTheme="majorEastAsia" w:eastAsiaTheme="majorEastAsia" w:hAnsiTheme="majorEastAsia" w:hint="eastAsia"/>
          <w:color w:val="000000" w:themeColor="text1"/>
          <w:sz w:val="24"/>
        </w:rPr>
        <w:t>かつ</w:t>
      </w:r>
      <w:r w:rsidRPr="00F512FE">
        <w:rPr>
          <w:rFonts w:asciiTheme="majorEastAsia" w:eastAsiaTheme="majorEastAsia" w:hAnsiTheme="majorEastAsia" w:hint="eastAsia"/>
          <w:color w:val="000000" w:themeColor="text1"/>
          <w:sz w:val="24"/>
        </w:rPr>
        <w:t>効果的であると考えられる。</w:t>
      </w:r>
    </w:p>
    <w:p w14:paraId="14C1646E" w14:textId="749BB916" w:rsidR="00E86152" w:rsidRPr="00F512FE" w:rsidRDefault="00E86152" w:rsidP="00BA7F44">
      <w:pPr>
        <w:ind w:leftChars="135" w:left="283"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今般、</w:t>
      </w:r>
      <w:r w:rsidR="00A62105" w:rsidRPr="00F512FE">
        <w:rPr>
          <w:rFonts w:asciiTheme="majorEastAsia" w:eastAsiaTheme="majorEastAsia" w:hAnsiTheme="majorEastAsia" w:hint="eastAsia"/>
          <w:color w:val="000000" w:themeColor="text1"/>
          <w:sz w:val="24"/>
        </w:rPr>
        <w:t>厚生労働省、国土交通省及び環境省が連携し</w:t>
      </w:r>
      <w:r w:rsidR="00A62105" w:rsidRPr="00F512FE">
        <w:rPr>
          <w:rFonts w:asciiTheme="majorEastAsia" w:eastAsiaTheme="majorEastAsia" w:hAnsiTheme="majorEastAsia"/>
          <w:color w:val="000000" w:themeColor="text1"/>
          <w:sz w:val="24"/>
        </w:rPr>
        <w:t>、</w:t>
      </w:r>
      <w:r w:rsidRPr="00F512FE">
        <w:rPr>
          <w:rFonts w:asciiTheme="majorEastAsia" w:eastAsiaTheme="majorEastAsia" w:hAnsiTheme="majorEastAsia" w:hint="eastAsia"/>
          <w:color w:val="000000" w:themeColor="text1"/>
          <w:sz w:val="24"/>
        </w:rPr>
        <w:t>建築物の通常の使用状態における石綿含有建材に関する調査に加えて、解体作業</w:t>
      </w:r>
      <w:r w:rsidR="00E83432" w:rsidRPr="00F512FE">
        <w:rPr>
          <w:rFonts w:asciiTheme="majorEastAsia" w:eastAsiaTheme="majorEastAsia" w:hAnsiTheme="majorEastAsia" w:hint="eastAsia"/>
          <w:color w:val="000000" w:themeColor="text1"/>
          <w:sz w:val="24"/>
        </w:rPr>
        <w:t>等</w:t>
      </w:r>
      <w:r w:rsidRPr="00F512FE">
        <w:rPr>
          <w:rFonts w:asciiTheme="majorEastAsia" w:eastAsiaTheme="majorEastAsia" w:hAnsiTheme="majorEastAsia" w:hint="eastAsia"/>
          <w:color w:val="000000" w:themeColor="text1"/>
          <w:sz w:val="24"/>
        </w:rPr>
        <w:t>における石綿含有建材の事前調査について専門的知識を有する者を育成するため、</w:t>
      </w:r>
      <w:r w:rsidR="00A62105" w:rsidRPr="00F512FE">
        <w:rPr>
          <w:rFonts w:asciiTheme="majorEastAsia" w:eastAsiaTheme="majorEastAsia" w:hAnsiTheme="majorEastAsia" w:hint="eastAsia"/>
          <w:color w:val="000000" w:themeColor="text1"/>
          <w:sz w:val="24"/>
        </w:rPr>
        <w:t>新たに建築物</w:t>
      </w:r>
      <w:r w:rsidR="00A62105" w:rsidRPr="00F512FE">
        <w:rPr>
          <w:rFonts w:asciiTheme="majorEastAsia" w:eastAsiaTheme="majorEastAsia" w:hAnsiTheme="majorEastAsia"/>
          <w:color w:val="000000" w:themeColor="text1"/>
          <w:sz w:val="24"/>
        </w:rPr>
        <w:t>石綿含有建材調査者講習登録</w:t>
      </w:r>
      <w:r w:rsidRPr="00F512FE">
        <w:rPr>
          <w:rFonts w:asciiTheme="majorEastAsia" w:eastAsiaTheme="majorEastAsia" w:hAnsiTheme="majorEastAsia" w:hint="eastAsia"/>
          <w:color w:val="000000" w:themeColor="text1"/>
          <w:sz w:val="24"/>
        </w:rPr>
        <w:t>規程</w:t>
      </w:r>
      <w:r w:rsidR="005F4D3E" w:rsidRPr="00F512FE">
        <w:rPr>
          <w:rFonts w:asciiTheme="majorEastAsia" w:eastAsiaTheme="majorEastAsia" w:hAnsiTheme="majorEastAsia" w:hint="eastAsia"/>
          <w:color w:val="000000" w:themeColor="text1"/>
          <w:sz w:val="24"/>
        </w:rPr>
        <w:t>（以下「新規程」という。）</w:t>
      </w:r>
      <w:r w:rsidRPr="00F512FE">
        <w:rPr>
          <w:rFonts w:asciiTheme="majorEastAsia" w:eastAsiaTheme="majorEastAsia" w:hAnsiTheme="majorEastAsia" w:hint="eastAsia"/>
          <w:color w:val="000000" w:themeColor="text1"/>
          <w:sz w:val="24"/>
        </w:rPr>
        <w:t>を制定する。</w:t>
      </w:r>
    </w:p>
    <w:p w14:paraId="5A369F02" w14:textId="654C7944" w:rsidR="00E86152" w:rsidRPr="00F512FE" w:rsidRDefault="00A62105" w:rsidP="00BA7F44">
      <w:pPr>
        <w:ind w:leftChars="135" w:left="283"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なお</w:t>
      </w:r>
      <w:r w:rsidR="00E86152" w:rsidRPr="00F512FE">
        <w:rPr>
          <w:rFonts w:asciiTheme="majorEastAsia" w:eastAsiaTheme="majorEastAsia" w:hAnsiTheme="majorEastAsia" w:hint="eastAsia"/>
          <w:color w:val="000000" w:themeColor="text1"/>
          <w:sz w:val="24"/>
        </w:rPr>
        <w:t>、</w:t>
      </w:r>
      <w:r w:rsidR="00AD16CB" w:rsidRPr="00F512FE">
        <w:rPr>
          <w:rFonts w:asciiTheme="majorEastAsia" w:eastAsiaTheme="majorEastAsia" w:hAnsiTheme="majorEastAsia" w:hint="eastAsia"/>
          <w:color w:val="000000" w:themeColor="text1"/>
          <w:sz w:val="24"/>
        </w:rPr>
        <w:t>新規程</w:t>
      </w:r>
      <w:r w:rsidR="00E86152" w:rsidRPr="00F512FE">
        <w:rPr>
          <w:rFonts w:asciiTheme="majorEastAsia" w:eastAsiaTheme="majorEastAsia" w:hAnsiTheme="majorEastAsia" w:hint="eastAsia"/>
          <w:color w:val="000000" w:themeColor="text1"/>
          <w:sz w:val="24"/>
        </w:rPr>
        <w:t>を制定することに伴い、</w:t>
      </w:r>
      <w:r w:rsidR="00E86152" w:rsidRPr="00F512FE">
        <w:rPr>
          <w:rFonts w:asciiTheme="majorEastAsia" w:eastAsiaTheme="majorEastAsia" w:hAnsiTheme="majorEastAsia"/>
          <w:color w:val="000000" w:themeColor="text1"/>
          <w:sz w:val="24"/>
        </w:rPr>
        <w:t>旧</w:t>
      </w:r>
      <w:r w:rsidR="00E86152" w:rsidRPr="00F512FE">
        <w:rPr>
          <w:rFonts w:asciiTheme="majorEastAsia" w:eastAsiaTheme="majorEastAsia" w:hAnsiTheme="majorEastAsia" w:hint="eastAsia"/>
          <w:color w:val="000000" w:themeColor="text1"/>
          <w:sz w:val="24"/>
        </w:rPr>
        <w:t>規程を</w:t>
      </w:r>
      <w:r w:rsidR="00E86152" w:rsidRPr="00F512FE">
        <w:rPr>
          <w:rFonts w:asciiTheme="majorEastAsia" w:eastAsiaTheme="majorEastAsia" w:hAnsiTheme="majorEastAsia"/>
          <w:color w:val="000000" w:themeColor="text1"/>
          <w:sz w:val="24"/>
        </w:rPr>
        <w:t>廃止することと</w:t>
      </w:r>
      <w:r w:rsidR="00E86152" w:rsidRPr="00F512FE">
        <w:rPr>
          <w:rFonts w:asciiTheme="majorEastAsia" w:eastAsiaTheme="majorEastAsia" w:hAnsiTheme="majorEastAsia" w:hint="eastAsia"/>
          <w:color w:val="000000" w:themeColor="text1"/>
          <w:sz w:val="24"/>
        </w:rPr>
        <w:t>する</w:t>
      </w:r>
      <w:r w:rsidR="00E86152" w:rsidRPr="00F512FE">
        <w:rPr>
          <w:rFonts w:asciiTheme="majorEastAsia" w:eastAsiaTheme="majorEastAsia" w:hAnsiTheme="majorEastAsia"/>
          <w:color w:val="000000" w:themeColor="text1"/>
          <w:sz w:val="24"/>
        </w:rPr>
        <w:t>。</w:t>
      </w:r>
    </w:p>
    <w:p w14:paraId="7C7F01C4" w14:textId="77777777" w:rsidR="00E36D9F" w:rsidRPr="00F512FE" w:rsidRDefault="00E36D9F" w:rsidP="00BA7F44">
      <w:pPr>
        <w:rPr>
          <w:rFonts w:asciiTheme="majorEastAsia" w:eastAsiaTheme="majorEastAsia" w:hAnsiTheme="majorEastAsia"/>
          <w:color w:val="000000" w:themeColor="text1"/>
          <w:sz w:val="24"/>
        </w:rPr>
      </w:pPr>
    </w:p>
    <w:p w14:paraId="2F73A794" w14:textId="4669B9EF" w:rsidR="00E36D9F" w:rsidRPr="00F512FE" w:rsidRDefault="00C171F6" w:rsidP="00BA7F44">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第</w:t>
      </w:r>
      <w:r w:rsidR="00EE0D76" w:rsidRPr="00F512FE">
        <w:rPr>
          <w:rFonts w:asciiTheme="majorEastAsia" w:eastAsiaTheme="majorEastAsia" w:hAnsiTheme="majorEastAsia" w:hint="eastAsia"/>
          <w:color w:val="000000" w:themeColor="text1"/>
          <w:sz w:val="24"/>
        </w:rPr>
        <w:t xml:space="preserve">２　</w:t>
      </w:r>
      <w:r w:rsidR="00A34E3E" w:rsidRPr="00F512FE">
        <w:rPr>
          <w:rFonts w:asciiTheme="majorEastAsia" w:eastAsiaTheme="majorEastAsia" w:hAnsiTheme="majorEastAsia" w:hint="eastAsia"/>
          <w:color w:val="000000" w:themeColor="text1"/>
          <w:sz w:val="24"/>
        </w:rPr>
        <w:t>建築物石綿含有建材調査者講習登録規程等の</w:t>
      </w:r>
      <w:r w:rsidR="00C80A0D" w:rsidRPr="00F512FE">
        <w:rPr>
          <w:rFonts w:asciiTheme="majorEastAsia" w:eastAsiaTheme="majorEastAsia" w:hAnsiTheme="majorEastAsia" w:hint="eastAsia"/>
          <w:color w:val="000000" w:themeColor="text1"/>
          <w:sz w:val="24"/>
        </w:rPr>
        <w:t>主な</w:t>
      </w:r>
      <w:r w:rsidR="00EE0D76" w:rsidRPr="00F512FE">
        <w:rPr>
          <w:rFonts w:asciiTheme="majorEastAsia" w:eastAsiaTheme="majorEastAsia" w:hAnsiTheme="majorEastAsia" w:hint="eastAsia"/>
          <w:color w:val="000000" w:themeColor="text1"/>
          <w:sz w:val="24"/>
        </w:rPr>
        <w:t>内容</w:t>
      </w:r>
    </w:p>
    <w:p w14:paraId="02F0977C" w14:textId="4F428338" w:rsidR="00A34E3E" w:rsidRPr="00F512FE" w:rsidRDefault="00E730E7" w:rsidP="00BA7F44">
      <w:pPr>
        <w:ind w:leftChars="135" w:left="566"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 xml:space="preserve">１　</w:t>
      </w:r>
      <w:r w:rsidR="00A34E3E" w:rsidRPr="00F512FE">
        <w:rPr>
          <w:rFonts w:asciiTheme="majorEastAsia" w:eastAsiaTheme="majorEastAsia" w:hAnsiTheme="majorEastAsia" w:hint="eastAsia"/>
          <w:color w:val="000000" w:themeColor="text1"/>
          <w:sz w:val="24"/>
        </w:rPr>
        <w:t>建築物石綿含有建材調査者講習登録規程の制定</w:t>
      </w:r>
    </w:p>
    <w:p w14:paraId="62F024CB" w14:textId="77777777" w:rsidR="00A34E3E" w:rsidRPr="00F512FE" w:rsidRDefault="00C171F6" w:rsidP="007A0A81">
      <w:pPr>
        <w:ind w:leftChars="270" w:left="567"/>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（１）</w:t>
      </w:r>
      <w:r w:rsidR="00A34E3E" w:rsidRPr="00F512FE">
        <w:rPr>
          <w:rFonts w:asciiTheme="majorEastAsia" w:eastAsiaTheme="majorEastAsia" w:hAnsiTheme="majorEastAsia" w:hint="eastAsia"/>
          <w:color w:val="000000" w:themeColor="text1"/>
          <w:sz w:val="24"/>
        </w:rPr>
        <w:t>定義</w:t>
      </w:r>
    </w:p>
    <w:p w14:paraId="31C07B28" w14:textId="7A33E456" w:rsidR="00A34E3E" w:rsidRPr="00F512FE" w:rsidRDefault="00A34E3E" w:rsidP="000E13FD">
      <w:pPr>
        <w:ind w:leftChars="270" w:left="567" w:firstLineChars="200" w:firstLine="48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次の用語について定義を定めること。</w:t>
      </w:r>
    </w:p>
    <w:p w14:paraId="40417E3B" w14:textId="77777777" w:rsidR="00A34E3E" w:rsidRPr="00F512FE" w:rsidRDefault="008B747D" w:rsidP="00BA7F44">
      <w:pPr>
        <w:ind w:leftChars="405" w:left="1060" w:hanging="21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イ</w:t>
      </w:r>
      <w:r w:rsidR="00E730E7" w:rsidRPr="00F512FE">
        <w:rPr>
          <w:rFonts w:asciiTheme="majorEastAsia" w:eastAsiaTheme="majorEastAsia" w:hAnsiTheme="majorEastAsia" w:hint="eastAsia"/>
          <w:color w:val="000000" w:themeColor="text1"/>
          <w:sz w:val="24"/>
        </w:rPr>
        <w:t xml:space="preserve">　</w:t>
      </w:r>
      <w:r w:rsidR="00EE0D76" w:rsidRPr="00F512FE">
        <w:rPr>
          <w:rFonts w:asciiTheme="majorEastAsia" w:eastAsiaTheme="majorEastAsia" w:hAnsiTheme="majorEastAsia" w:hint="eastAsia"/>
          <w:color w:val="000000" w:themeColor="text1"/>
          <w:sz w:val="24"/>
        </w:rPr>
        <w:t>石綿含有建材</w:t>
      </w:r>
    </w:p>
    <w:p w14:paraId="2B9468F6" w14:textId="77777777" w:rsidR="00E36D9F" w:rsidRPr="00F512FE" w:rsidRDefault="00C80A0D" w:rsidP="00BA7F44">
      <w:pPr>
        <w:ind w:leftChars="405" w:left="850" w:firstLineChars="200" w:firstLine="480"/>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石綿を</w:t>
      </w:r>
      <w:r w:rsidR="00A27DF2" w:rsidRPr="00F512FE">
        <w:rPr>
          <w:rFonts w:asciiTheme="majorEastAsia" w:eastAsiaTheme="majorEastAsia" w:hAnsiTheme="majorEastAsia" w:hint="eastAsia"/>
          <w:color w:val="000000" w:themeColor="text1"/>
          <w:sz w:val="24"/>
        </w:rPr>
        <w:t>含有する</w:t>
      </w:r>
      <w:r w:rsidRPr="00F512FE">
        <w:rPr>
          <w:rFonts w:asciiTheme="majorEastAsia" w:eastAsiaTheme="majorEastAsia" w:hAnsiTheme="majorEastAsia"/>
          <w:color w:val="000000" w:themeColor="text1"/>
          <w:sz w:val="24"/>
        </w:rPr>
        <w:t>建築材料</w:t>
      </w:r>
    </w:p>
    <w:p w14:paraId="778B82CD" w14:textId="77777777" w:rsidR="00A34E3E" w:rsidRPr="00F512FE" w:rsidRDefault="008B747D" w:rsidP="00BA7F44">
      <w:pPr>
        <w:ind w:leftChars="405" w:left="1060" w:hanging="21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ロ</w:t>
      </w:r>
      <w:r w:rsidR="00E730E7" w:rsidRPr="00F512FE">
        <w:rPr>
          <w:rFonts w:asciiTheme="majorEastAsia" w:eastAsiaTheme="majorEastAsia" w:hAnsiTheme="majorEastAsia" w:hint="eastAsia"/>
          <w:color w:val="000000" w:themeColor="text1"/>
          <w:sz w:val="24"/>
        </w:rPr>
        <w:t xml:space="preserve">　</w:t>
      </w:r>
      <w:r w:rsidR="00A34E3E" w:rsidRPr="00F512FE">
        <w:rPr>
          <w:rFonts w:asciiTheme="majorEastAsia" w:eastAsiaTheme="majorEastAsia" w:hAnsiTheme="majorEastAsia" w:hint="eastAsia"/>
          <w:color w:val="000000" w:themeColor="text1"/>
          <w:sz w:val="24"/>
        </w:rPr>
        <w:t>建築物石綿含有建材調査者</w:t>
      </w:r>
    </w:p>
    <w:p w14:paraId="3E25DFB8" w14:textId="77777777" w:rsidR="00E36D9F" w:rsidRPr="00F512FE" w:rsidRDefault="00766516" w:rsidP="00BA7F44">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 xml:space="preserve">　</w:t>
      </w:r>
      <w:r w:rsidR="00815279" w:rsidRPr="00F512FE">
        <w:rPr>
          <w:rFonts w:asciiTheme="majorEastAsia" w:eastAsiaTheme="majorEastAsia" w:hAnsiTheme="majorEastAsia" w:hint="eastAsia"/>
          <w:color w:val="000000" w:themeColor="text1"/>
          <w:sz w:val="24"/>
        </w:rPr>
        <w:t xml:space="preserve">　</w:t>
      </w:r>
      <w:r w:rsidR="00EE0D76" w:rsidRPr="00F512FE">
        <w:rPr>
          <w:rFonts w:asciiTheme="majorEastAsia" w:eastAsiaTheme="majorEastAsia" w:hAnsiTheme="majorEastAsia" w:hint="eastAsia"/>
          <w:color w:val="000000" w:themeColor="text1"/>
          <w:sz w:val="24"/>
        </w:rPr>
        <w:t>建築物における石綿含有建材の使用実態の調査を行う者で、</w:t>
      </w:r>
      <w:r w:rsidR="008B747D" w:rsidRPr="00F512FE">
        <w:rPr>
          <w:rFonts w:asciiTheme="majorEastAsia" w:eastAsiaTheme="majorEastAsia" w:hAnsiTheme="majorEastAsia" w:hint="eastAsia"/>
          <w:color w:val="000000" w:themeColor="text1"/>
          <w:sz w:val="24"/>
        </w:rPr>
        <w:t>新規程</w:t>
      </w:r>
      <w:r w:rsidR="00EE0D76" w:rsidRPr="00F512FE">
        <w:rPr>
          <w:rFonts w:asciiTheme="majorEastAsia" w:eastAsiaTheme="majorEastAsia" w:hAnsiTheme="majorEastAsia" w:hint="eastAsia"/>
          <w:color w:val="000000" w:themeColor="text1"/>
          <w:sz w:val="24"/>
        </w:rPr>
        <w:t>により厚生労働大臣の登録を受けた講習（以下単に「講習」という。）のうち、講義及び修了考査を修了した者（特定建築物石綿含有建材調査者である者を除く。）</w:t>
      </w:r>
    </w:p>
    <w:p w14:paraId="4E046963" w14:textId="77777777" w:rsidR="00A34E3E" w:rsidRPr="00F512FE" w:rsidRDefault="008B747D" w:rsidP="00BA7F44">
      <w:pPr>
        <w:ind w:leftChars="405" w:left="1060" w:hanging="21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ハ</w:t>
      </w:r>
      <w:r w:rsidR="00E730E7" w:rsidRPr="00F512FE">
        <w:rPr>
          <w:rFonts w:asciiTheme="majorEastAsia" w:eastAsiaTheme="majorEastAsia" w:hAnsiTheme="majorEastAsia" w:hint="eastAsia"/>
          <w:color w:val="000000" w:themeColor="text1"/>
          <w:sz w:val="24"/>
        </w:rPr>
        <w:t xml:space="preserve">　</w:t>
      </w:r>
      <w:r w:rsidR="00EE0D76" w:rsidRPr="00F512FE">
        <w:rPr>
          <w:rFonts w:asciiTheme="majorEastAsia" w:eastAsiaTheme="majorEastAsia" w:hAnsiTheme="majorEastAsia" w:hint="eastAsia"/>
          <w:color w:val="000000" w:themeColor="text1"/>
          <w:sz w:val="24"/>
        </w:rPr>
        <w:t>特定建築物石綿含有建材調査者</w:t>
      </w:r>
    </w:p>
    <w:p w14:paraId="1A4BE91D" w14:textId="77777777" w:rsidR="00A34E3E" w:rsidRPr="00F512FE" w:rsidRDefault="00EE0D76" w:rsidP="00BA7F44">
      <w:pPr>
        <w:ind w:leftChars="540" w:left="1134" w:firstLineChars="81" w:firstLine="19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建築物における石綿含有建材の使用実態の調査を行う者で、講習のうち、講義、実地研修及び修了考査を修了した者</w:t>
      </w:r>
    </w:p>
    <w:p w14:paraId="6D3AB175" w14:textId="77777777" w:rsidR="00A34E3E" w:rsidRPr="00F512FE" w:rsidRDefault="008B747D" w:rsidP="00BA7F44">
      <w:pPr>
        <w:ind w:leftChars="405" w:left="85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二</w:t>
      </w:r>
      <w:r w:rsidR="00E730E7" w:rsidRPr="00F512FE">
        <w:rPr>
          <w:rFonts w:asciiTheme="majorEastAsia" w:eastAsiaTheme="majorEastAsia" w:hAnsiTheme="majorEastAsia" w:hint="eastAsia"/>
          <w:color w:val="000000" w:themeColor="text1"/>
          <w:sz w:val="24"/>
        </w:rPr>
        <w:t xml:space="preserve">　</w:t>
      </w:r>
      <w:r w:rsidR="00EE0D76" w:rsidRPr="00F512FE">
        <w:rPr>
          <w:rFonts w:asciiTheme="majorEastAsia" w:eastAsiaTheme="majorEastAsia" w:hAnsiTheme="majorEastAsia" w:hint="eastAsia"/>
          <w:color w:val="000000" w:themeColor="text1"/>
          <w:sz w:val="24"/>
        </w:rPr>
        <w:t>制限業種</w:t>
      </w:r>
    </w:p>
    <w:p w14:paraId="7FB6D0FB" w14:textId="77777777" w:rsidR="00E36D9F" w:rsidRPr="00F512FE" w:rsidRDefault="00C80A0D" w:rsidP="00BA7F44">
      <w:pPr>
        <w:ind w:leftChars="405" w:left="850"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次に掲げる</w:t>
      </w:r>
      <w:r w:rsidRPr="00F512FE">
        <w:rPr>
          <w:rFonts w:asciiTheme="majorEastAsia" w:eastAsiaTheme="majorEastAsia" w:hAnsiTheme="majorEastAsia"/>
          <w:color w:val="000000" w:themeColor="text1"/>
          <w:sz w:val="24"/>
        </w:rPr>
        <w:t>業種</w:t>
      </w:r>
    </w:p>
    <w:p w14:paraId="237C3A93" w14:textId="77777777" w:rsidR="00C80A0D" w:rsidRPr="00F512FE" w:rsidRDefault="00C171F6" w:rsidP="00BA7F44">
      <w:pPr>
        <w:ind w:leftChars="540" w:left="1700" w:hangingChars="236" w:hanging="566"/>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lastRenderedPageBreak/>
        <w:t>（</w:t>
      </w:r>
      <w:r w:rsidR="008B747D" w:rsidRPr="00F512FE">
        <w:rPr>
          <w:rFonts w:asciiTheme="majorEastAsia" w:eastAsiaTheme="majorEastAsia" w:hAnsiTheme="majorEastAsia" w:hint="eastAsia"/>
          <w:color w:val="000000" w:themeColor="text1"/>
          <w:sz w:val="24"/>
        </w:rPr>
        <w:t>イ</w:t>
      </w:r>
      <w:r w:rsidRPr="00F512FE">
        <w:rPr>
          <w:rFonts w:asciiTheme="majorEastAsia" w:eastAsiaTheme="majorEastAsia" w:hAnsiTheme="majorEastAsia" w:hint="eastAsia"/>
          <w:color w:val="000000" w:themeColor="text1"/>
          <w:sz w:val="24"/>
        </w:rPr>
        <w:t>）</w:t>
      </w:r>
      <w:r w:rsidR="00C80A0D" w:rsidRPr="00F512FE">
        <w:rPr>
          <w:rFonts w:asciiTheme="majorEastAsia" w:eastAsiaTheme="majorEastAsia" w:hAnsiTheme="majorEastAsia" w:hint="eastAsia"/>
          <w:color w:val="000000" w:themeColor="text1"/>
          <w:sz w:val="24"/>
        </w:rPr>
        <w:t>設計・工事監理業（工事請負契約事務、工事の指導監督、手続の代理等の業務及びコンサルタント業務を含む。）</w:t>
      </w:r>
    </w:p>
    <w:p w14:paraId="6FDFE9F3" w14:textId="77777777" w:rsidR="00C80A0D" w:rsidRPr="00F512FE" w:rsidRDefault="00C171F6" w:rsidP="00BA7F44">
      <w:pPr>
        <w:ind w:leftChars="540" w:left="1700" w:hangingChars="236" w:hanging="566"/>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8B747D" w:rsidRPr="00F512FE">
        <w:rPr>
          <w:rFonts w:asciiTheme="majorEastAsia" w:eastAsiaTheme="majorEastAsia" w:hAnsiTheme="majorEastAsia" w:hint="eastAsia"/>
          <w:color w:val="000000" w:themeColor="text1"/>
          <w:sz w:val="24"/>
        </w:rPr>
        <w:t>ロ</w:t>
      </w:r>
      <w:r w:rsidRPr="00F512FE">
        <w:rPr>
          <w:rFonts w:asciiTheme="majorEastAsia" w:eastAsiaTheme="majorEastAsia" w:hAnsiTheme="majorEastAsia" w:hint="eastAsia"/>
          <w:color w:val="000000" w:themeColor="text1"/>
          <w:sz w:val="24"/>
        </w:rPr>
        <w:t>）</w:t>
      </w:r>
      <w:r w:rsidR="00C80A0D" w:rsidRPr="00F512FE">
        <w:rPr>
          <w:rFonts w:asciiTheme="majorEastAsia" w:eastAsiaTheme="majorEastAsia" w:hAnsiTheme="majorEastAsia" w:hint="eastAsia"/>
          <w:color w:val="000000" w:themeColor="text1"/>
          <w:sz w:val="24"/>
        </w:rPr>
        <w:t>建設業（しゅんせつ工事業、造園工事業、さく井工事業その他建築物又はその敷地に係るものではない業務を除く。）</w:t>
      </w:r>
    </w:p>
    <w:p w14:paraId="7C1EF33A" w14:textId="77777777" w:rsidR="00C80A0D" w:rsidRPr="00F512FE" w:rsidRDefault="00C171F6" w:rsidP="00BA7F44">
      <w:pPr>
        <w:ind w:leftChars="540" w:left="1700" w:hangingChars="236" w:hanging="566"/>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8B747D" w:rsidRPr="00F512FE">
        <w:rPr>
          <w:rFonts w:asciiTheme="majorEastAsia" w:eastAsiaTheme="majorEastAsia" w:hAnsiTheme="majorEastAsia" w:hint="eastAsia"/>
          <w:color w:val="000000" w:themeColor="text1"/>
          <w:sz w:val="24"/>
        </w:rPr>
        <w:t>ハ</w:t>
      </w:r>
      <w:r w:rsidRPr="00F512FE">
        <w:rPr>
          <w:rFonts w:asciiTheme="majorEastAsia" w:eastAsiaTheme="majorEastAsia" w:hAnsiTheme="majorEastAsia" w:hint="eastAsia"/>
          <w:color w:val="000000" w:themeColor="text1"/>
          <w:sz w:val="24"/>
        </w:rPr>
        <w:t>）</w:t>
      </w:r>
      <w:r w:rsidR="00C80A0D" w:rsidRPr="00F512FE">
        <w:rPr>
          <w:rFonts w:asciiTheme="majorEastAsia" w:eastAsiaTheme="majorEastAsia" w:hAnsiTheme="majorEastAsia" w:hint="eastAsia"/>
          <w:color w:val="000000" w:themeColor="text1"/>
          <w:sz w:val="24"/>
        </w:rPr>
        <w:t>不動産業（土地・建物売買業、不動産代理・仲介業、不動産賃貸業及び不動産管理業を含む。）</w:t>
      </w:r>
    </w:p>
    <w:p w14:paraId="4A660443" w14:textId="77777777" w:rsidR="00C80A0D" w:rsidRPr="00F512FE" w:rsidRDefault="00C171F6" w:rsidP="00BA7F44">
      <w:pPr>
        <w:ind w:leftChars="540" w:left="1344" w:hanging="21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8B747D" w:rsidRPr="00F512FE">
        <w:rPr>
          <w:rFonts w:asciiTheme="majorEastAsia" w:eastAsiaTheme="majorEastAsia" w:hAnsiTheme="majorEastAsia" w:hint="eastAsia"/>
          <w:color w:val="000000" w:themeColor="text1"/>
          <w:sz w:val="24"/>
        </w:rPr>
        <w:t>二</w:t>
      </w:r>
      <w:r w:rsidRPr="00F512FE">
        <w:rPr>
          <w:rFonts w:asciiTheme="majorEastAsia" w:eastAsiaTheme="majorEastAsia" w:hAnsiTheme="majorEastAsia" w:hint="eastAsia"/>
          <w:color w:val="000000" w:themeColor="text1"/>
          <w:sz w:val="24"/>
        </w:rPr>
        <w:t>）</w:t>
      </w:r>
      <w:r w:rsidR="00C80A0D" w:rsidRPr="00F512FE">
        <w:rPr>
          <w:rFonts w:asciiTheme="majorEastAsia" w:eastAsiaTheme="majorEastAsia" w:hAnsiTheme="majorEastAsia" w:hint="eastAsia"/>
          <w:color w:val="000000" w:themeColor="text1"/>
          <w:sz w:val="24"/>
        </w:rPr>
        <w:t>建築材料の製造、供給及び流通業</w:t>
      </w:r>
    </w:p>
    <w:p w14:paraId="46BE527C" w14:textId="77777777" w:rsidR="0075060A" w:rsidRPr="00F512FE" w:rsidRDefault="00C171F6" w:rsidP="00BA7F44">
      <w:pPr>
        <w:ind w:leftChars="540" w:left="113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8B747D" w:rsidRPr="00F512FE">
        <w:rPr>
          <w:rFonts w:asciiTheme="majorEastAsia" w:eastAsiaTheme="majorEastAsia" w:hAnsiTheme="majorEastAsia" w:hint="eastAsia"/>
          <w:color w:val="000000" w:themeColor="text1"/>
          <w:sz w:val="24"/>
        </w:rPr>
        <w:t>ホ</w:t>
      </w:r>
      <w:r w:rsidRPr="00F512FE">
        <w:rPr>
          <w:rFonts w:asciiTheme="majorEastAsia" w:eastAsiaTheme="majorEastAsia" w:hAnsiTheme="majorEastAsia" w:hint="eastAsia"/>
          <w:color w:val="000000" w:themeColor="text1"/>
          <w:sz w:val="24"/>
        </w:rPr>
        <w:t>）</w:t>
      </w:r>
      <w:r w:rsidR="00C80A0D" w:rsidRPr="00F512FE">
        <w:rPr>
          <w:rFonts w:asciiTheme="majorEastAsia" w:eastAsiaTheme="majorEastAsia" w:hAnsiTheme="majorEastAsia" w:hint="eastAsia"/>
          <w:color w:val="000000" w:themeColor="text1"/>
          <w:sz w:val="24"/>
        </w:rPr>
        <w:t>石綿含有建材の調査及び分析並びに除去等に関する業</w:t>
      </w:r>
    </w:p>
    <w:p w14:paraId="0E6F3837" w14:textId="33CBB20D" w:rsidR="00E36D9F" w:rsidRPr="00F512FE" w:rsidRDefault="00A34E3E" w:rsidP="00BA7F44">
      <w:pPr>
        <w:ind w:leftChars="270" w:left="567"/>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（２）</w:t>
      </w:r>
      <w:r w:rsidR="00A27DF2" w:rsidRPr="00F512FE">
        <w:rPr>
          <w:rFonts w:asciiTheme="majorEastAsia" w:eastAsiaTheme="majorEastAsia" w:hAnsiTheme="majorEastAsia" w:hint="eastAsia"/>
          <w:color w:val="000000" w:themeColor="text1"/>
          <w:sz w:val="24"/>
        </w:rPr>
        <w:t>講習</w:t>
      </w:r>
      <w:r w:rsidRPr="00F512FE">
        <w:rPr>
          <w:rFonts w:asciiTheme="majorEastAsia" w:eastAsiaTheme="majorEastAsia" w:hAnsiTheme="majorEastAsia" w:hint="eastAsia"/>
          <w:color w:val="000000" w:themeColor="text1"/>
          <w:sz w:val="24"/>
        </w:rPr>
        <w:t>の登録</w:t>
      </w:r>
      <w:r w:rsidR="006B5E71" w:rsidRPr="00F512FE">
        <w:rPr>
          <w:rFonts w:asciiTheme="majorEastAsia" w:eastAsiaTheme="majorEastAsia" w:hAnsiTheme="majorEastAsia" w:hint="eastAsia"/>
          <w:color w:val="000000" w:themeColor="text1"/>
          <w:sz w:val="24"/>
        </w:rPr>
        <w:t>等</w:t>
      </w:r>
    </w:p>
    <w:p w14:paraId="475319D3" w14:textId="287A6B79" w:rsidR="00777AD5" w:rsidRPr="00F512FE" w:rsidRDefault="00777AD5" w:rsidP="00777AD5">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イ　講習の登録（以下</w:t>
      </w:r>
      <w:r w:rsidRPr="00F512FE">
        <w:rPr>
          <w:rFonts w:asciiTheme="majorEastAsia" w:eastAsiaTheme="majorEastAsia" w:hAnsiTheme="majorEastAsia"/>
          <w:color w:val="000000" w:themeColor="text1"/>
          <w:sz w:val="24"/>
        </w:rPr>
        <w:t>単に「登録</w:t>
      </w:r>
      <w:r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color w:val="000000" w:themeColor="text1"/>
          <w:sz w:val="24"/>
        </w:rPr>
        <w:t>とい</w:t>
      </w:r>
      <w:r w:rsidRPr="00F512FE">
        <w:rPr>
          <w:rFonts w:asciiTheme="majorEastAsia" w:eastAsiaTheme="majorEastAsia" w:hAnsiTheme="majorEastAsia" w:hint="eastAsia"/>
          <w:color w:val="000000" w:themeColor="text1"/>
          <w:sz w:val="24"/>
        </w:rPr>
        <w:t>う。）は、講習の実施に関する事務（以下単に「講習事務」という。）を行おうとする者の申請により行うこと。</w:t>
      </w:r>
    </w:p>
    <w:p w14:paraId="480B1517" w14:textId="151882B2" w:rsidR="00E36D9F" w:rsidRPr="00F512FE" w:rsidRDefault="004A309B" w:rsidP="00BA7F44">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ロ</w:t>
      </w:r>
      <w:r w:rsidR="00E730E7" w:rsidRPr="00F512FE">
        <w:rPr>
          <w:rFonts w:asciiTheme="majorEastAsia" w:eastAsiaTheme="majorEastAsia" w:hAnsiTheme="majorEastAsia" w:hint="eastAsia"/>
          <w:color w:val="000000" w:themeColor="text1"/>
          <w:sz w:val="24"/>
        </w:rPr>
        <w:t xml:space="preserve">　</w:t>
      </w:r>
      <w:r w:rsidR="00EE0D76" w:rsidRPr="00F512FE">
        <w:rPr>
          <w:rFonts w:asciiTheme="majorEastAsia" w:eastAsiaTheme="majorEastAsia" w:hAnsiTheme="majorEastAsia" w:hint="eastAsia"/>
          <w:color w:val="000000" w:themeColor="text1"/>
          <w:sz w:val="24"/>
        </w:rPr>
        <w:t>登録</w:t>
      </w:r>
      <w:r w:rsidR="00292DD0">
        <w:rPr>
          <w:rFonts w:asciiTheme="majorEastAsia" w:eastAsiaTheme="majorEastAsia" w:hAnsiTheme="majorEastAsia" w:hint="eastAsia"/>
          <w:color w:val="000000" w:themeColor="text1"/>
          <w:sz w:val="24"/>
        </w:rPr>
        <w:t>の申請</w:t>
      </w:r>
      <w:r w:rsidR="00EE0D76" w:rsidRPr="00F512FE">
        <w:rPr>
          <w:rFonts w:asciiTheme="majorEastAsia" w:eastAsiaTheme="majorEastAsia" w:hAnsiTheme="majorEastAsia" w:hint="eastAsia"/>
          <w:color w:val="000000" w:themeColor="text1"/>
          <w:sz w:val="24"/>
        </w:rPr>
        <w:t>を</w:t>
      </w:r>
      <w:r w:rsidR="00101138" w:rsidRPr="00F512FE">
        <w:rPr>
          <w:rFonts w:asciiTheme="majorEastAsia" w:eastAsiaTheme="majorEastAsia" w:hAnsiTheme="majorEastAsia" w:hint="eastAsia"/>
          <w:color w:val="000000" w:themeColor="text1"/>
          <w:sz w:val="24"/>
        </w:rPr>
        <w:t>しよう</w:t>
      </w:r>
      <w:r w:rsidR="00EE0D76" w:rsidRPr="00F512FE">
        <w:rPr>
          <w:rFonts w:asciiTheme="majorEastAsia" w:eastAsiaTheme="majorEastAsia" w:hAnsiTheme="majorEastAsia" w:hint="eastAsia"/>
          <w:color w:val="000000" w:themeColor="text1"/>
          <w:sz w:val="24"/>
        </w:rPr>
        <w:t>とする者は、所要の申請書</w:t>
      </w:r>
      <w:r w:rsidR="00AD6CC9" w:rsidRPr="00F512FE">
        <w:rPr>
          <w:rFonts w:asciiTheme="majorEastAsia" w:eastAsiaTheme="majorEastAsia" w:hAnsiTheme="majorEastAsia" w:hint="eastAsia"/>
          <w:color w:val="000000" w:themeColor="text1"/>
          <w:sz w:val="24"/>
        </w:rPr>
        <w:t>及び</w:t>
      </w:r>
      <w:r w:rsidR="00AD6CC9" w:rsidRPr="00F512FE">
        <w:rPr>
          <w:rFonts w:asciiTheme="majorEastAsia" w:eastAsiaTheme="majorEastAsia" w:hAnsiTheme="majorEastAsia"/>
          <w:color w:val="000000" w:themeColor="text1"/>
          <w:sz w:val="24"/>
        </w:rPr>
        <w:t>添付書類</w:t>
      </w:r>
      <w:r w:rsidR="00EE0D76" w:rsidRPr="00F512FE">
        <w:rPr>
          <w:rFonts w:asciiTheme="majorEastAsia" w:eastAsiaTheme="majorEastAsia" w:hAnsiTheme="majorEastAsia" w:hint="eastAsia"/>
          <w:color w:val="000000" w:themeColor="text1"/>
          <w:sz w:val="24"/>
        </w:rPr>
        <w:t>を厚生労働大臣に提出する</w:t>
      </w:r>
      <w:r w:rsidR="00A34E3E" w:rsidRPr="00F512FE">
        <w:rPr>
          <w:rFonts w:asciiTheme="majorEastAsia" w:eastAsiaTheme="majorEastAsia" w:hAnsiTheme="majorEastAsia" w:hint="eastAsia"/>
          <w:color w:val="000000" w:themeColor="text1"/>
          <w:sz w:val="24"/>
        </w:rPr>
        <w:t>こと</w:t>
      </w:r>
      <w:r w:rsidR="00EE0D76" w:rsidRPr="00F512FE">
        <w:rPr>
          <w:rFonts w:asciiTheme="majorEastAsia" w:eastAsiaTheme="majorEastAsia" w:hAnsiTheme="majorEastAsia" w:hint="eastAsia"/>
          <w:color w:val="000000" w:themeColor="text1"/>
          <w:sz w:val="24"/>
        </w:rPr>
        <w:t>。</w:t>
      </w:r>
    </w:p>
    <w:p w14:paraId="7F2E9C21" w14:textId="79450CD0" w:rsidR="002B2F97" w:rsidRPr="00F512FE" w:rsidRDefault="002B2F97" w:rsidP="002B2F97">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ハ　登録は</w:t>
      </w:r>
      <w:r w:rsidRPr="00F512FE">
        <w:rPr>
          <w:rFonts w:asciiTheme="majorEastAsia" w:eastAsiaTheme="majorEastAsia" w:hAnsiTheme="majorEastAsia"/>
          <w:color w:val="000000" w:themeColor="text1"/>
          <w:sz w:val="24"/>
        </w:rPr>
        <w:t>、建築物石綿含有建材調査</w:t>
      </w:r>
      <w:r w:rsidRPr="00F512FE">
        <w:rPr>
          <w:rFonts w:asciiTheme="majorEastAsia" w:eastAsiaTheme="majorEastAsia" w:hAnsiTheme="majorEastAsia" w:hint="eastAsia"/>
          <w:color w:val="000000" w:themeColor="text1"/>
          <w:sz w:val="24"/>
        </w:rPr>
        <w:t>者</w:t>
      </w:r>
      <w:r w:rsidRPr="00F512FE">
        <w:rPr>
          <w:rFonts w:asciiTheme="majorEastAsia" w:eastAsiaTheme="majorEastAsia" w:hAnsiTheme="majorEastAsia"/>
          <w:color w:val="000000" w:themeColor="text1"/>
          <w:sz w:val="24"/>
        </w:rPr>
        <w:t>講習登録簿に</w:t>
      </w:r>
      <w:r w:rsidRPr="00F512FE">
        <w:rPr>
          <w:rFonts w:asciiTheme="majorEastAsia" w:eastAsiaTheme="majorEastAsia" w:hAnsiTheme="majorEastAsia" w:hint="eastAsia"/>
          <w:color w:val="000000" w:themeColor="text1"/>
          <w:sz w:val="24"/>
        </w:rPr>
        <w:t>次に</w:t>
      </w:r>
      <w:r w:rsidRPr="00F512FE">
        <w:rPr>
          <w:rFonts w:asciiTheme="majorEastAsia" w:eastAsiaTheme="majorEastAsia" w:hAnsiTheme="majorEastAsia"/>
          <w:color w:val="000000" w:themeColor="text1"/>
          <w:sz w:val="24"/>
        </w:rPr>
        <w:t>掲げる事項を記載してする</w:t>
      </w:r>
      <w:r w:rsidRPr="00F512FE">
        <w:rPr>
          <w:rFonts w:asciiTheme="majorEastAsia" w:eastAsiaTheme="majorEastAsia" w:hAnsiTheme="majorEastAsia" w:hint="eastAsia"/>
          <w:color w:val="000000" w:themeColor="text1"/>
          <w:sz w:val="24"/>
        </w:rPr>
        <w:t>こと。</w:t>
      </w:r>
    </w:p>
    <w:p w14:paraId="3A28877D" w14:textId="77777777" w:rsidR="002B2F97" w:rsidRPr="00F512FE" w:rsidRDefault="002B2F97" w:rsidP="002B2F97">
      <w:pPr>
        <w:ind w:leftChars="540" w:left="1417"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color w:val="000000" w:themeColor="text1"/>
          <w:sz w:val="24"/>
        </w:rPr>
        <w:t>イ）登録年月日及び登録番号</w:t>
      </w:r>
    </w:p>
    <w:p w14:paraId="3FE296A9" w14:textId="77777777" w:rsidR="002B2F97" w:rsidRPr="00F512FE" w:rsidRDefault="002B2F97" w:rsidP="002B2F97">
      <w:pPr>
        <w:ind w:leftChars="540" w:left="1417"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color w:val="000000" w:themeColor="text1"/>
          <w:sz w:val="24"/>
        </w:rPr>
        <w:t>ロ）</w:t>
      </w:r>
      <w:r w:rsidRPr="00F512FE">
        <w:rPr>
          <w:rFonts w:asciiTheme="majorEastAsia" w:eastAsiaTheme="majorEastAsia" w:hAnsiTheme="majorEastAsia" w:hint="eastAsia"/>
          <w:color w:val="000000" w:themeColor="text1"/>
          <w:sz w:val="24"/>
        </w:rPr>
        <w:t>講習</w:t>
      </w:r>
      <w:r w:rsidRPr="00F512FE">
        <w:rPr>
          <w:rFonts w:asciiTheme="majorEastAsia" w:eastAsiaTheme="majorEastAsia" w:hAnsiTheme="majorEastAsia"/>
          <w:color w:val="000000" w:themeColor="text1"/>
          <w:sz w:val="24"/>
        </w:rPr>
        <w:t>事務</w:t>
      </w:r>
      <w:r w:rsidRPr="00F512FE">
        <w:rPr>
          <w:rFonts w:asciiTheme="majorEastAsia" w:eastAsiaTheme="majorEastAsia" w:hAnsiTheme="majorEastAsia" w:hint="eastAsia"/>
          <w:color w:val="000000" w:themeColor="text1"/>
          <w:sz w:val="24"/>
        </w:rPr>
        <w:t>を</w:t>
      </w:r>
      <w:r w:rsidRPr="00F512FE">
        <w:rPr>
          <w:rFonts w:asciiTheme="majorEastAsia" w:eastAsiaTheme="majorEastAsia" w:hAnsiTheme="majorEastAsia"/>
          <w:color w:val="000000" w:themeColor="text1"/>
          <w:sz w:val="24"/>
        </w:rPr>
        <w:t>行う者（以下「講習実施機関</w:t>
      </w:r>
      <w:r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color w:val="000000" w:themeColor="text1"/>
          <w:sz w:val="24"/>
        </w:rPr>
        <w:t>という。）</w:t>
      </w:r>
    </w:p>
    <w:p w14:paraId="72BA9979" w14:textId="77777777" w:rsidR="002B2F97" w:rsidRPr="00F512FE" w:rsidRDefault="002B2F97" w:rsidP="002B2F97">
      <w:pPr>
        <w:ind w:leftChars="540" w:left="1417"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color w:val="000000" w:themeColor="text1"/>
          <w:sz w:val="24"/>
        </w:rPr>
        <w:t>ハ）講習事務を行う事務所の名称及び所在地</w:t>
      </w:r>
    </w:p>
    <w:p w14:paraId="7B9EAD1E" w14:textId="77777777" w:rsidR="002B2F97" w:rsidRPr="00F512FE" w:rsidRDefault="002B2F97" w:rsidP="002B2F97">
      <w:pPr>
        <w:ind w:leftChars="540" w:left="1417"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color w:val="000000" w:themeColor="text1"/>
          <w:sz w:val="24"/>
        </w:rPr>
        <w:t>二）講習事務を開始する年月日</w:t>
      </w:r>
    </w:p>
    <w:p w14:paraId="67DD85DF" w14:textId="11DFFD8F" w:rsidR="002B2F97" w:rsidRPr="00F512FE" w:rsidRDefault="002B2F97" w:rsidP="00BA7F44">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 xml:space="preserve">ニ　</w:t>
      </w:r>
      <w:r w:rsidR="00D87604" w:rsidRPr="00F512FE">
        <w:rPr>
          <w:rFonts w:asciiTheme="majorEastAsia" w:eastAsiaTheme="majorEastAsia" w:hAnsiTheme="majorEastAsia" w:hint="eastAsia"/>
          <w:color w:val="000000" w:themeColor="text1"/>
          <w:sz w:val="24"/>
        </w:rPr>
        <w:t>講習実施機関</w:t>
      </w:r>
      <w:r w:rsidR="00D87604" w:rsidRPr="00F512FE">
        <w:rPr>
          <w:rFonts w:asciiTheme="majorEastAsia" w:eastAsiaTheme="majorEastAsia" w:hAnsiTheme="majorEastAsia"/>
          <w:color w:val="000000" w:themeColor="text1"/>
          <w:sz w:val="24"/>
        </w:rPr>
        <w:t>は、</w:t>
      </w:r>
      <w:r w:rsidR="006B5E71" w:rsidRPr="00F512FE">
        <w:rPr>
          <w:rFonts w:asciiTheme="majorEastAsia" w:eastAsiaTheme="majorEastAsia" w:hAnsiTheme="majorEastAsia" w:hint="eastAsia"/>
          <w:color w:val="000000" w:themeColor="text1"/>
          <w:sz w:val="24"/>
        </w:rPr>
        <w:t>ハの</w:t>
      </w:r>
      <w:r w:rsidR="00D87604" w:rsidRPr="00F512FE">
        <w:rPr>
          <w:rFonts w:asciiTheme="majorEastAsia" w:eastAsiaTheme="majorEastAsia" w:hAnsiTheme="majorEastAsia" w:hint="eastAsia"/>
          <w:color w:val="000000" w:themeColor="text1"/>
          <w:sz w:val="24"/>
        </w:rPr>
        <w:t>登録事項の変更をしようとするときは、厚生労働大臣に届け出ること。</w:t>
      </w:r>
    </w:p>
    <w:p w14:paraId="6C34DE35" w14:textId="590F16B6" w:rsidR="0075060A" w:rsidRPr="00F512FE" w:rsidRDefault="002B2F97" w:rsidP="00BA7F44">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ホ</w:t>
      </w:r>
      <w:r w:rsidR="00E730E7" w:rsidRPr="00F512FE">
        <w:rPr>
          <w:rFonts w:asciiTheme="majorEastAsia" w:eastAsiaTheme="majorEastAsia" w:hAnsiTheme="majorEastAsia" w:hint="eastAsia"/>
          <w:color w:val="000000" w:themeColor="text1"/>
          <w:sz w:val="24"/>
        </w:rPr>
        <w:t xml:space="preserve">　</w:t>
      </w:r>
      <w:r w:rsidR="00A34E3E" w:rsidRPr="00F512FE">
        <w:rPr>
          <w:rFonts w:asciiTheme="majorEastAsia" w:eastAsiaTheme="majorEastAsia" w:hAnsiTheme="majorEastAsia" w:hint="eastAsia"/>
          <w:color w:val="000000" w:themeColor="text1"/>
          <w:sz w:val="24"/>
        </w:rPr>
        <w:t>登録は、５</w:t>
      </w:r>
      <w:r w:rsidR="00A34E3E" w:rsidRPr="00F512FE">
        <w:rPr>
          <w:rFonts w:asciiTheme="majorEastAsia" w:eastAsiaTheme="majorEastAsia" w:hAnsiTheme="majorEastAsia"/>
          <w:color w:val="000000" w:themeColor="text1"/>
          <w:sz w:val="24"/>
        </w:rPr>
        <w:t>年ごとにそ</w:t>
      </w:r>
      <w:r w:rsidR="00A34E3E" w:rsidRPr="00F512FE">
        <w:rPr>
          <w:rFonts w:asciiTheme="majorEastAsia" w:eastAsiaTheme="majorEastAsia" w:hAnsiTheme="majorEastAsia" w:hint="eastAsia"/>
          <w:color w:val="000000" w:themeColor="text1"/>
          <w:sz w:val="24"/>
        </w:rPr>
        <w:t>の更新を</w:t>
      </w:r>
      <w:r w:rsidR="00A34E3E" w:rsidRPr="00F512FE">
        <w:rPr>
          <w:rFonts w:asciiTheme="majorEastAsia" w:eastAsiaTheme="majorEastAsia" w:hAnsiTheme="majorEastAsia"/>
          <w:color w:val="000000" w:themeColor="text1"/>
          <w:sz w:val="24"/>
        </w:rPr>
        <w:t>受けなければ、その期間の経過によって効力を失うこと</w:t>
      </w:r>
      <w:r w:rsidR="00A34E3E" w:rsidRPr="00F512FE">
        <w:rPr>
          <w:rFonts w:asciiTheme="majorEastAsia" w:eastAsiaTheme="majorEastAsia" w:hAnsiTheme="majorEastAsia" w:hint="eastAsia"/>
          <w:color w:val="000000" w:themeColor="text1"/>
          <w:sz w:val="24"/>
        </w:rPr>
        <w:t>。</w:t>
      </w:r>
    </w:p>
    <w:p w14:paraId="2BC2008E" w14:textId="2CADDAD3" w:rsidR="00777AD5" w:rsidRPr="00F512FE" w:rsidRDefault="00777AD5" w:rsidP="00777AD5">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 xml:space="preserve">　　（３）欠格条項</w:t>
      </w:r>
    </w:p>
    <w:p w14:paraId="5C7C55B8" w14:textId="77777777" w:rsidR="00777AD5" w:rsidRPr="00F512FE" w:rsidRDefault="00777AD5" w:rsidP="00777AD5">
      <w:pPr>
        <w:ind w:leftChars="405" w:left="850"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次のいずれかに</w:t>
      </w:r>
      <w:r w:rsidRPr="00F512FE">
        <w:rPr>
          <w:rFonts w:asciiTheme="majorEastAsia" w:eastAsiaTheme="majorEastAsia" w:hAnsiTheme="majorEastAsia"/>
          <w:color w:val="000000" w:themeColor="text1"/>
          <w:sz w:val="24"/>
        </w:rPr>
        <w:t>該当する</w:t>
      </w:r>
      <w:r w:rsidRPr="00F512FE">
        <w:rPr>
          <w:rFonts w:asciiTheme="majorEastAsia" w:eastAsiaTheme="majorEastAsia" w:hAnsiTheme="majorEastAsia" w:hint="eastAsia"/>
          <w:color w:val="000000" w:themeColor="text1"/>
          <w:sz w:val="24"/>
        </w:rPr>
        <w:t>者</w:t>
      </w:r>
      <w:r w:rsidRPr="00F512FE">
        <w:rPr>
          <w:rFonts w:asciiTheme="majorEastAsia" w:eastAsiaTheme="majorEastAsia" w:hAnsiTheme="majorEastAsia"/>
          <w:color w:val="000000" w:themeColor="text1"/>
          <w:sz w:val="24"/>
        </w:rPr>
        <w:t>が行う講習は、登録を受けることができないこと。</w:t>
      </w:r>
    </w:p>
    <w:p w14:paraId="28F14B96" w14:textId="590DF256" w:rsidR="00777AD5" w:rsidRPr="00F512FE" w:rsidRDefault="00777AD5" w:rsidP="00777AD5">
      <w:pPr>
        <w:ind w:leftChars="425" w:left="1133" w:hangingChars="100" w:hanging="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イ</w:t>
      </w:r>
      <w:r w:rsidRPr="00F512FE">
        <w:rPr>
          <w:rFonts w:asciiTheme="majorEastAsia" w:eastAsiaTheme="majorEastAsia" w:hAnsiTheme="majorEastAsia"/>
          <w:color w:val="000000" w:themeColor="text1"/>
          <w:sz w:val="24"/>
        </w:rPr>
        <w:t xml:space="preserve">　建築基準法</w:t>
      </w:r>
      <w:r w:rsidR="00B418F2" w:rsidRPr="00F512FE">
        <w:rPr>
          <w:rFonts w:ascii="ＭＳ ゴシック" w:eastAsia="ＭＳ ゴシック" w:hAnsi="ＭＳ ゴシック" w:hint="eastAsia"/>
          <w:color w:val="000000" w:themeColor="text1"/>
          <w:sz w:val="24"/>
        </w:rPr>
        <w:t>（昭和</w:t>
      </w:r>
      <w:r w:rsidR="00B418F2" w:rsidRPr="00F512FE">
        <w:rPr>
          <w:rFonts w:ascii="ＭＳ ゴシック" w:eastAsia="ＭＳ ゴシック" w:hAnsi="ＭＳ ゴシック"/>
          <w:color w:val="000000" w:themeColor="text1"/>
          <w:sz w:val="24"/>
        </w:rPr>
        <w:t>25年法律第201号）</w:t>
      </w:r>
      <w:r w:rsidRPr="00F512FE">
        <w:rPr>
          <w:rFonts w:asciiTheme="majorEastAsia" w:eastAsiaTheme="majorEastAsia" w:hAnsiTheme="majorEastAsia"/>
          <w:color w:val="000000" w:themeColor="text1"/>
          <w:sz w:val="24"/>
        </w:rPr>
        <w:t>、</w:t>
      </w:r>
      <w:r w:rsidRPr="00F512FE">
        <w:rPr>
          <w:rFonts w:asciiTheme="majorEastAsia" w:eastAsiaTheme="majorEastAsia" w:hAnsiTheme="majorEastAsia" w:hint="eastAsia"/>
          <w:color w:val="000000" w:themeColor="text1"/>
          <w:sz w:val="24"/>
        </w:rPr>
        <w:t>大気汚染防止法</w:t>
      </w:r>
      <w:r w:rsidRPr="00F512FE">
        <w:rPr>
          <w:rFonts w:asciiTheme="majorEastAsia" w:eastAsiaTheme="majorEastAsia" w:hAnsiTheme="majorEastAsia"/>
          <w:color w:val="000000" w:themeColor="text1"/>
          <w:sz w:val="24"/>
        </w:rPr>
        <w:t>、労働安全衛生法</w:t>
      </w:r>
      <w:r w:rsidR="00EB3DEA" w:rsidRPr="00F512FE">
        <w:rPr>
          <w:rFonts w:asciiTheme="majorEastAsia" w:eastAsiaTheme="majorEastAsia" w:hAnsiTheme="majorEastAsia" w:hint="eastAsia"/>
          <w:color w:val="000000" w:themeColor="text1"/>
          <w:sz w:val="24"/>
        </w:rPr>
        <w:t>（昭和</w:t>
      </w:r>
      <w:r w:rsidR="00EB3DEA" w:rsidRPr="00F512FE">
        <w:rPr>
          <w:rFonts w:asciiTheme="majorEastAsia" w:eastAsiaTheme="majorEastAsia" w:hAnsiTheme="majorEastAsia"/>
          <w:color w:val="000000" w:themeColor="text1"/>
          <w:sz w:val="24"/>
        </w:rPr>
        <w:t>47年法律第57号</w:t>
      </w:r>
      <w:r w:rsidR="00EB3DEA"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color w:val="000000" w:themeColor="text1"/>
          <w:sz w:val="24"/>
        </w:rPr>
        <w:t>その他関係</w:t>
      </w:r>
      <w:r w:rsidRPr="00F512FE">
        <w:rPr>
          <w:rFonts w:asciiTheme="majorEastAsia" w:eastAsiaTheme="majorEastAsia" w:hAnsiTheme="majorEastAsia" w:hint="eastAsia"/>
          <w:color w:val="000000" w:themeColor="text1"/>
          <w:sz w:val="24"/>
        </w:rPr>
        <w:t>する</w:t>
      </w:r>
      <w:r w:rsidRPr="00F512FE">
        <w:rPr>
          <w:rFonts w:asciiTheme="majorEastAsia" w:eastAsiaTheme="majorEastAsia" w:hAnsiTheme="majorEastAsia"/>
          <w:color w:val="000000" w:themeColor="text1"/>
          <w:sz w:val="24"/>
        </w:rPr>
        <w:t>法律</w:t>
      </w:r>
      <w:r w:rsidRPr="00F512FE">
        <w:rPr>
          <w:rFonts w:asciiTheme="majorEastAsia" w:eastAsiaTheme="majorEastAsia" w:hAnsiTheme="majorEastAsia" w:hint="eastAsia"/>
          <w:color w:val="000000" w:themeColor="text1"/>
          <w:sz w:val="24"/>
        </w:rPr>
        <w:t>又は</w:t>
      </w:r>
      <w:r w:rsidRPr="00F512FE">
        <w:rPr>
          <w:rFonts w:asciiTheme="majorEastAsia" w:eastAsiaTheme="majorEastAsia" w:hAnsiTheme="majorEastAsia"/>
          <w:color w:val="000000" w:themeColor="text1"/>
          <w:sz w:val="24"/>
        </w:rPr>
        <w:t>これらの法律に基づく命令及び条例の規定に違反し、罰金以上の刑に処せられ、その執行を</w:t>
      </w:r>
      <w:r w:rsidRPr="00F512FE">
        <w:rPr>
          <w:rFonts w:asciiTheme="majorEastAsia" w:eastAsiaTheme="majorEastAsia" w:hAnsiTheme="majorEastAsia" w:hint="eastAsia"/>
          <w:color w:val="000000" w:themeColor="text1"/>
          <w:sz w:val="24"/>
        </w:rPr>
        <w:t>終わり</w:t>
      </w:r>
      <w:r w:rsidRPr="00F512FE">
        <w:rPr>
          <w:rFonts w:asciiTheme="majorEastAsia" w:eastAsiaTheme="majorEastAsia" w:hAnsiTheme="majorEastAsia"/>
          <w:color w:val="000000" w:themeColor="text1"/>
          <w:sz w:val="24"/>
        </w:rPr>
        <w:t>、又は執行を受けることがなくなった日から起算して</w:t>
      </w:r>
      <w:r w:rsidRPr="00F512FE">
        <w:rPr>
          <w:rFonts w:asciiTheme="majorEastAsia" w:eastAsiaTheme="majorEastAsia" w:hAnsiTheme="majorEastAsia" w:hint="eastAsia"/>
          <w:color w:val="000000" w:themeColor="text1"/>
          <w:sz w:val="24"/>
        </w:rPr>
        <w:t>２</w:t>
      </w:r>
      <w:r w:rsidRPr="00F512FE">
        <w:rPr>
          <w:rFonts w:asciiTheme="majorEastAsia" w:eastAsiaTheme="majorEastAsia" w:hAnsiTheme="majorEastAsia"/>
          <w:color w:val="000000" w:themeColor="text1"/>
          <w:sz w:val="24"/>
        </w:rPr>
        <w:t>年を経過しない者</w:t>
      </w:r>
    </w:p>
    <w:p w14:paraId="4BED87DE" w14:textId="77777777" w:rsidR="00777AD5" w:rsidRPr="00F512FE" w:rsidRDefault="00777AD5" w:rsidP="00777AD5">
      <w:pPr>
        <w:ind w:leftChars="425" w:left="1133" w:hangingChars="100" w:hanging="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ロ</w:t>
      </w:r>
      <w:r w:rsidRPr="00F512FE">
        <w:rPr>
          <w:rFonts w:asciiTheme="majorEastAsia" w:eastAsiaTheme="majorEastAsia" w:hAnsiTheme="majorEastAsia"/>
          <w:color w:val="000000" w:themeColor="text1"/>
          <w:sz w:val="24"/>
        </w:rPr>
        <w:t xml:space="preserve">　</w:t>
      </w:r>
      <w:r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color w:val="000000" w:themeColor="text1"/>
          <w:sz w:val="24"/>
        </w:rPr>
        <w:t>11）ハ</w:t>
      </w:r>
      <w:r w:rsidRPr="00F512FE">
        <w:rPr>
          <w:rFonts w:asciiTheme="majorEastAsia" w:eastAsiaTheme="majorEastAsia" w:hAnsiTheme="majorEastAsia" w:hint="eastAsia"/>
          <w:color w:val="000000" w:themeColor="text1"/>
          <w:sz w:val="24"/>
        </w:rPr>
        <w:t>により</w:t>
      </w:r>
      <w:r w:rsidRPr="00F512FE">
        <w:rPr>
          <w:rFonts w:asciiTheme="majorEastAsia" w:eastAsiaTheme="majorEastAsia" w:hAnsiTheme="majorEastAsia"/>
          <w:color w:val="000000" w:themeColor="text1"/>
          <w:sz w:val="24"/>
        </w:rPr>
        <w:t>登録</w:t>
      </w:r>
      <w:r w:rsidRPr="00F512FE">
        <w:rPr>
          <w:rFonts w:asciiTheme="majorEastAsia" w:eastAsiaTheme="majorEastAsia" w:hAnsiTheme="majorEastAsia" w:hint="eastAsia"/>
          <w:color w:val="000000" w:themeColor="text1"/>
          <w:sz w:val="24"/>
        </w:rPr>
        <w:t>を</w:t>
      </w:r>
      <w:r w:rsidRPr="00F512FE">
        <w:rPr>
          <w:rFonts w:asciiTheme="majorEastAsia" w:eastAsiaTheme="majorEastAsia" w:hAnsiTheme="majorEastAsia"/>
          <w:color w:val="000000" w:themeColor="text1"/>
          <w:sz w:val="24"/>
        </w:rPr>
        <w:t>取り消され、その取消しの日から</w:t>
      </w:r>
      <w:r w:rsidRPr="00F512FE">
        <w:rPr>
          <w:rFonts w:asciiTheme="majorEastAsia" w:eastAsiaTheme="majorEastAsia" w:hAnsiTheme="majorEastAsia" w:hint="eastAsia"/>
          <w:color w:val="000000" w:themeColor="text1"/>
          <w:sz w:val="24"/>
        </w:rPr>
        <w:t>起算して</w:t>
      </w:r>
      <w:r w:rsidRPr="00F512FE">
        <w:rPr>
          <w:rFonts w:asciiTheme="majorEastAsia" w:eastAsiaTheme="majorEastAsia" w:hAnsiTheme="majorEastAsia"/>
          <w:color w:val="000000" w:themeColor="text1"/>
          <w:sz w:val="24"/>
        </w:rPr>
        <w:t>２年を経過しない者</w:t>
      </w:r>
    </w:p>
    <w:p w14:paraId="72822956" w14:textId="77777777" w:rsidR="00777AD5" w:rsidRPr="00F512FE" w:rsidRDefault="00777AD5" w:rsidP="00777AD5">
      <w:pPr>
        <w:ind w:leftChars="425" w:left="1133" w:hangingChars="100" w:hanging="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ハ</w:t>
      </w:r>
      <w:r w:rsidRPr="00F512FE">
        <w:rPr>
          <w:rFonts w:asciiTheme="majorEastAsia" w:eastAsiaTheme="majorEastAsia" w:hAnsiTheme="majorEastAsia"/>
          <w:color w:val="000000" w:themeColor="text1"/>
          <w:sz w:val="24"/>
        </w:rPr>
        <w:t xml:space="preserve">　</w:t>
      </w:r>
      <w:r w:rsidRPr="00F512FE">
        <w:rPr>
          <w:rFonts w:asciiTheme="majorEastAsia" w:eastAsiaTheme="majorEastAsia" w:hAnsiTheme="majorEastAsia" w:hint="eastAsia"/>
          <w:color w:val="000000" w:themeColor="text1"/>
          <w:sz w:val="24"/>
        </w:rPr>
        <w:t>法人であって</w:t>
      </w:r>
      <w:r w:rsidRPr="00F512FE">
        <w:rPr>
          <w:rFonts w:asciiTheme="majorEastAsia" w:eastAsiaTheme="majorEastAsia" w:hAnsiTheme="majorEastAsia"/>
          <w:color w:val="000000" w:themeColor="text1"/>
          <w:sz w:val="24"/>
        </w:rPr>
        <w:t>、講習事務を行う役員のうちにイ</w:t>
      </w:r>
      <w:r w:rsidRPr="00F512FE">
        <w:rPr>
          <w:rFonts w:asciiTheme="majorEastAsia" w:eastAsiaTheme="majorEastAsia" w:hAnsiTheme="majorEastAsia" w:hint="eastAsia"/>
          <w:color w:val="000000" w:themeColor="text1"/>
          <w:sz w:val="24"/>
        </w:rPr>
        <w:t>又は</w:t>
      </w:r>
      <w:r w:rsidRPr="00F512FE">
        <w:rPr>
          <w:rFonts w:asciiTheme="majorEastAsia" w:eastAsiaTheme="majorEastAsia" w:hAnsiTheme="majorEastAsia"/>
          <w:color w:val="000000" w:themeColor="text1"/>
          <w:sz w:val="24"/>
        </w:rPr>
        <w:t>ロ</w:t>
      </w:r>
      <w:r w:rsidRPr="00F512FE">
        <w:rPr>
          <w:rFonts w:asciiTheme="majorEastAsia" w:eastAsiaTheme="majorEastAsia" w:hAnsiTheme="majorEastAsia" w:hint="eastAsia"/>
          <w:color w:val="000000" w:themeColor="text1"/>
          <w:sz w:val="24"/>
        </w:rPr>
        <w:t>の</w:t>
      </w:r>
      <w:r w:rsidRPr="00F512FE">
        <w:rPr>
          <w:rFonts w:asciiTheme="majorEastAsia" w:eastAsiaTheme="majorEastAsia" w:hAnsiTheme="majorEastAsia"/>
          <w:color w:val="000000" w:themeColor="text1"/>
          <w:sz w:val="24"/>
        </w:rPr>
        <w:t>いずれかに該当する</w:t>
      </w:r>
      <w:r w:rsidRPr="00F512FE">
        <w:rPr>
          <w:rFonts w:asciiTheme="majorEastAsia" w:eastAsiaTheme="majorEastAsia" w:hAnsiTheme="majorEastAsia" w:hint="eastAsia"/>
          <w:color w:val="000000" w:themeColor="text1"/>
          <w:sz w:val="24"/>
        </w:rPr>
        <w:t>者</w:t>
      </w:r>
      <w:r w:rsidRPr="00F512FE">
        <w:rPr>
          <w:rFonts w:asciiTheme="majorEastAsia" w:eastAsiaTheme="majorEastAsia" w:hAnsiTheme="majorEastAsia"/>
          <w:color w:val="000000" w:themeColor="text1"/>
          <w:sz w:val="24"/>
        </w:rPr>
        <w:t>があるもの</w:t>
      </w:r>
    </w:p>
    <w:p w14:paraId="433D82B4" w14:textId="32E73410" w:rsidR="003448A9" w:rsidRPr="00F512FE" w:rsidRDefault="00B81BB6" w:rsidP="00E8673C">
      <w:pPr>
        <w:ind w:leftChars="270" w:left="567"/>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777AD5" w:rsidRPr="00F512FE">
        <w:rPr>
          <w:rFonts w:asciiTheme="majorEastAsia" w:eastAsiaTheme="majorEastAsia" w:hAnsiTheme="majorEastAsia" w:hint="eastAsia"/>
          <w:color w:val="000000" w:themeColor="text1"/>
          <w:sz w:val="24"/>
        </w:rPr>
        <w:t>４</w:t>
      </w:r>
      <w:r w:rsidRPr="00F512FE">
        <w:rPr>
          <w:rFonts w:asciiTheme="majorEastAsia" w:eastAsiaTheme="majorEastAsia" w:hAnsiTheme="majorEastAsia" w:hint="eastAsia"/>
          <w:color w:val="000000" w:themeColor="text1"/>
          <w:sz w:val="24"/>
        </w:rPr>
        <w:t>）登録の要件</w:t>
      </w:r>
    </w:p>
    <w:p w14:paraId="29CBF927" w14:textId="36AFB639" w:rsidR="003448A9" w:rsidRPr="00F512FE" w:rsidRDefault="003448A9" w:rsidP="00BA7F44">
      <w:pPr>
        <w:ind w:leftChars="405" w:left="850" w:firstLineChars="81" w:firstLine="19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厚生</w:t>
      </w:r>
      <w:r w:rsidR="00F24318" w:rsidRPr="00F512FE">
        <w:rPr>
          <w:rFonts w:asciiTheme="majorEastAsia" w:eastAsiaTheme="majorEastAsia" w:hAnsiTheme="majorEastAsia" w:hint="eastAsia"/>
          <w:color w:val="000000" w:themeColor="text1"/>
          <w:sz w:val="24"/>
        </w:rPr>
        <w:t>労働</w:t>
      </w:r>
      <w:r w:rsidR="00B81BB6" w:rsidRPr="00F512FE">
        <w:rPr>
          <w:rFonts w:asciiTheme="majorEastAsia" w:eastAsiaTheme="majorEastAsia" w:hAnsiTheme="majorEastAsia" w:hint="eastAsia"/>
          <w:color w:val="000000" w:themeColor="text1"/>
          <w:sz w:val="24"/>
        </w:rPr>
        <w:t>大臣は、</w:t>
      </w:r>
      <w:r w:rsidR="00777AD5" w:rsidRPr="00F512FE">
        <w:rPr>
          <w:rFonts w:asciiTheme="majorEastAsia" w:eastAsiaTheme="majorEastAsia" w:hAnsiTheme="majorEastAsia" w:hint="eastAsia"/>
          <w:color w:val="000000" w:themeColor="text1"/>
          <w:sz w:val="24"/>
        </w:rPr>
        <w:t>登録の</w:t>
      </w:r>
      <w:r w:rsidR="00B81BB6" w:rsidRPr="00F512FE">
        <w:rPr>
          <w:rFonts w:asciiTheme="majorEastAsia" w:eastAsiaTheme="majorEastAsia" w:hAnsiTheme="majorEastAsia" w:hint="eastAsia"/>
          <w:color w:val="000000" w:themeColor="text1"/>
          <w:sz w:val="24"/>
        </w:rPr>
        <w:t>申請</w:t>
      </w:r>
      <w:r w:rsidR="00B81BB6" w:rsidRPr="00F512FE">
        <w:rPr>
          <w:rFonts w:asciiTheme="majorEastAsia" w:eastAsiaTheme="majorEastAsia" w:hAnsiTheme="majorEastAsia"/>
          <w:color w:val="000000" w:themeColor="text1"/>
          <w:sz w:val="24"/>
        </w:rPr>
        <w:t>が、</w:t>
      </w:r>
      <w:r w:rsidR="00B81BB6" w:rsidRPr="00F512FE">
        <w:rPr>
          <w:rFonts w:asciiTheme="majorEastAsia" w:eastAsiaTheme="majorEastAsia" w:hAnsiTheme="majorEastAsia" w:hint="eastAsia"/>
          <w:color w:val="000000" w:themeColor="text1"/>
          <w:sz w:val="24"/>
        </w:rPr>
        <w:t>次の要件の全てに適合しているときは、その登録をすること。</w:t>
      </w:r>
      <w:r w:rsidRPr="00F512FE">
        <w:rPr>
          <w:rFonts w:asciiTheme="majorEastAsia" w:eastAsiaTheme="majorEastAsia" w:hAnsiTheme="majorEastAsia" w:hint="eastAsia"/>
          <w:color w:val="000000" w:themeColor="text1"/>
          <w:sz w:val="24"/>
        </w:rPr>
        <w:t>また、登録をした場合に、厚生労働大臣は</w:t>
      </w:r>
      <w:r w:rsidR="004A309B"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hint="eastAsia"/>
          <w:color w:val="000000" w:themeColor="text1"/>
          <w:sz w:val="24"/>
        </w:rPr>
        <w:t>国土交通大臣及び環境大臣に対して通知を行うこと。</w:t>
      </w:r>
    </w:p>
    <w:p w14:paraId="112204C5" w14:textId="0FB48D49" w:rsidR="00B81BB6" w:rsidRPr="00F512FE" w:rsidRDefault="004A309B" w:rsidP="00BA7F44">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イ</w:t>
      </w:r>
      <w:r w:rsidR="00F42F97" w:rsidRPr="00F512FE">
        <w:rPr>
          <w:rFonts w:asciiTheme="majorEastAsia" w:eastAsiaTheme="majorEastAsia" w:hAnsiTheme="majorEastAsia" w:hint="eastAsia"/>
          <w:color w:val="000000" w:themeColor="text1"/>
          <w:sz w:val="24"/>
        </w:rPr>
        <w:t xml:space="preserve">　</w:t>
      </w:r>
      <w:r w:rsidR="00F92E31" w:rsidRPr="00F512FE">
        <w:rPr>
          <w:rFonts w:asciiTheme="majorEastAsia" w:eastAsiaTheme="majorEastAsia" w:hAnsiTheme="majorEastAsia" w:hint="eastAsia"/>
          <w:color w:val="000000" w:themeColor="text1"/>
          <w:sz w:val="24"/>
        </w:rPr>
        <w:t>（</w:t>
      </w:r>
      <w:r w:rsidR="00A82C65" w:rsidRPr="00F512FE">
        <w:rPr>
          <w:rFonts w:asciiTheme="majorEastAsia" w:eastAsiaTheme="majorEastAsia" w:hAnsiTheme="majorEastAsia" w:hint="eastAsia"/>
          <w:color w:val="000000" w:themeColor="text1"/>
          <w:sz w:val="24"/>
        </w:rPr>
        <w:t>５</w:t>
      </w:r>
      <w:r w:rsidR="00F92E31" w:rsidRPr="00F512FE">
        <w:rPr>
          <w:rFonts w:asciiTheme="majorEastAsia" w:eastAsiaTheme="majorEastAsia" w:hAnsiTheme="majorEastAsia" w:hint="eastAsia"/>
          <w:color w:val="000000" w:themeColor="text1"/>
          <w:sz w:val="24"/>
        </w:rPr>
        <w:t>）</w:t>
      </w:r>
      <w:r w:rsidR="00A65B63" w:rsidRPr="00F512FE">
        <w:rPr>
          <w:rFonts w:asciiTheme="majorEastAsia" w:eastAsiaTheme="majorEastAsia" w:hAnsiTheme="majorEastAsia" w:hint="eastAsia"/>
          <w:color w:val="000000" w:themeColor="text1"/>
          <w:sz w:val="24"/>
        </w:rPr>
        <w:t>ロ（</w:t>
      </w:r>
      <w:r w:rsidR="00A82C65" w:rsidRPr="00F512FE">
        <w:rPr>
          <w:rFonts w:asciiTheme="majorEastAsia" w:eastAsiaTheme="majorEastAsia" w:hAnsiTheme="majorEastAsia" w:hint="eastAsia"/>
          <w:color w:val="000000" w:themeColor="text1"/>
          <w:sz w:val="24"/>
        </w:rPr>
        <w:t>ホ</w:t>
      </w:r>
      <w:r w:rsidR="00A65B63" w:rsidRPr="00F512FE">
        <w:rPr>
          <w:rFonts w:asciiTheme="majorEastAsia" w:eastAsiaTheme="majorEastAsia" w:hAnsiTheme="majorEastAsia" w:hint="eastAsia"/>
          <w:color w:val="000000" w:themeColor="text1"/>
          <w:sz w:val="24"/>
        </w:rPr>
        <w:t>）</w:t>
      </w:r>
      <w:r w:rsidR="00F92E31" w:rsidRPr="00F512FE">
        <w:rPr>
          <w:rFonts w:asciiTheme="majorEastAsia" w:eastAsiaTheme="majorEastAsia" w:hAnsiTheme="majorEastAsia" w:hint="eastAsia"/>
          <w:color w:val="000000" w:themeColor="text1"/>
          <w:sz w:val="24"/>
        </w:rPr>
        <w:t>の</w:t>
      </w:r>
      <w:r w:rsidR="00E730E7" w:rsidRPr="00F512FE">
        <w:rPr>
          <w:rFonts w:asciiTheme="majorEastAsia" w:eastAsiaTheme="majorEastAsia" w:hAnsiTheme="majorEastAsia" w:hint="eastAsia"/>
          <w:color w:val="000000" w:themeColor="text1"/>
          <w:sz w:val="24"/>
        </w:rPr>
        <w:t>表の</w:t>
      </w:r>
      <w:r w:rsidR="00505237" w:rsidRPr="00F512FE">
        <w:rPr>
          <w:rFonts w:asciiTheme="majorEastAsia" w:eastAsiaTheme="majorEastAsia" w:hAnsiTheme="majorEastAsia" w:hint="eastAsia"/>
          <w:color w:val="000000" w:themeColor="text1"/>
          <w:sz w:val="24"/>
        </w:rPr>
        <w:t>左</w:t>
      </w:r>
      <w:r w:rsidR="00E730E7" w:rsidRPr="00F512FE">
        <w:rPr>
          <w:rFonts w:asciiTheme="majorEastAsia" w:eastAsiaTheme="majorEastAsia" w:hAnsiTheme="majorEastAsia" w:hint="eastAsia"/>
          <w:color w:val="000000" w:themeColor="text1"/>
          <w:sz w:val="24"/>
        </w:rPr>
        <w:t>欄に掲げる科目について講義が行われるものであること。</w:t>
      </w:r>
    </w:p>
    <w:p w14:paraId="561C3A41" w14:textId="0E97BB5A" w:rsidR="002B2F97" w:rsidRPr="00F512FE" w:rsidRDefault="002B2F97" w:rsidP="00BA7F44">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ロ</w:t>
      </w:r>
      <w:r w:rsidR="00777AD5" w:rsidRPr="00F512FE">
        <w:rPr>
          <w:rFonts w:asciiTheme="majorEastAsia" w:eastAsiaTheme="majorEastAsia" w:hAnsiTheme="majorEastAsia" w:hint="eastAsia"/>
          <w:color w:val="000000" w:themeColor="text1"/>
          <w:sz w:val="24"/>
        </w:rPr>
        <w:t xml:space="preserve">　</w:t>
      </w:r>
      <w:r w:rsidR="00777AD5" w:rsidRPr="00F512FE">
        <w:rPr>
          <w:rFonts w:asciiTheme="majorEastAsia" w:eastAsiaTheme="majorEastAsia" w:hAnsiTheme="majorEastAsia"/>
          <w:color w:val="000000" w:themeColor="text1"/>
          <w:sz w:val="24"/>
        </w:rPr>
        <w:t>実地研修を行う場合に</w:t>
      </w:r>
      <w:r w:rsidR="00777AD5" w:rsidRPr="00F512FE">
        <w:rPr>
          <w:rFonts w:asciiTheme="majorEastAsia" w:eastAsiaTheme="majorEastAsia" w:hAnsiTheme="majorEastAsia" w:hint="eastAsia"/>
          <w:color w:val="000000" w:themeColor="text1"/>
          <w:sz w:val="24"/>
        </w:rPr>
        <w:t>あっては、所要の</w:t>
      </w:r>
      <w:r w:rsidR="00777AD5" w:rsidRPr="00F512FE">
        <w:rPr>
          <w:rFonts w:asciiTheme="majorEastAsia" w:eastAsiaTheme="majorEastAsia" w:hAnsiTheme="majorEastAsia"/>
          <w:color w:val="000000" w:themeColor="text1"/>
          <w:sz w:val="24"/>
        </w:rPr>
        <w:t>規定に適合する</w:t>
      </w:r>
      <w:r w:rsidR="00777AD5" w:rsidRPr="00F512FE">
        <w:rPr>
          <w:rFonts w:asciiTheme="majorEastAsia" w:eastAsiaTheme="majorEastAsia" w:hAnsiTheme="majorEastAsia" w:hint="eastAsia"/>
          <w:color w:val="000000" w:themeColor="text1"/>
          <w:sz w:val="24"/>
        </w:rPr>
        <w:t>実地研修が</w:t>
      </w:r>
      <w:r w:rsidR="00777AD5" w:rsidRPr="00F512FE">
        <w:rPr>
          <w:rFonts w:asciiTheme="majorEastAsia" w:eastAsiaTheme="majorEastAsia" w:hAnsiTheme="majorEastAsia"/>
          <w:color w:val="000000" w:themeColor="text1"/>
          <w:sz w:val="24"/>
        </w:rPr>
        <w:t>行われるものであること。</w:t>
      </w:r>
    </w:p>
    <w:p w14:paraId="611DA480" w14:textId="1C9CEE15" w:rsidR="00E730E7" w:rsidRPr="00F512FE" w:rsidRDefault="002B2F97" w:rsidP="00BA7F44">
      <w:pPr>
        <w:ind w:leftChars="405" w:left="85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ハ</w:t>
      </w:r>
      <w:r w:rsidR="00E730E7" w:rsidRPr="00F512FE">
        <w:rPr>
          <w:rFonts w:asciiTheme="majorEastAsia" w:eastAsiaTheme="majorEastAsia" w:hAnsiTheme="majorEastAsia" w:hint="eastAsia"/>
          <w:color w:val="000000" w:themeColor="text1"/>
          <w:sz w:val="24"/>
        </w:rPr>
        <w:t xml:space="preserve">　講習の講師が、次のいずれかに該当する者であること。</w:t>
      </w:r>
    </w:p>
    <w:p w14:paraId="493C9F69" w14:textId="77777777" w:rsidR="00E730E7" w:rsidRPr="00F512FE" w:rsidRDefault="00E730E7" w:rsidP="00BA7F44">
      <w:pPr>
        <w:ind w:leftChars="540" w:left="113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lastRenderedPageBreak/>
        <w:t>（</w:t>
      </w:r>
      <w:r w:rsidR="004A309B" w:rsidRPr="00F512FE">
        <w:rPr>
          <w:rFonts w:asciiTheme="majorEastAsia" w:eastAsiaTheme="majorEastAsia" w:hAnsiTheme="majorEastAsia" w:hint="eastAsia"/>
          <w:color w:val="000000" w:themeColor="text1"/>
          <w:sz w:val="24"/>
        </w:rPr>
        <w:t>イ</w:t>
      </w:r>
      <w:r w:rsidRPr="00F512FE">
        <w:rPr>
          <w:rFonts w:asciiTheme="majorEastAsia" w:eastAsiaTheme="majorEastAsia" w:hAnsiTheme="majorEastAsia" w:hint="eastAsia"/>
          <w:color w:val="000000" w:themeColor="text1"/>
          <w:sz w:val="24"/>
        </w:rPr>
        <w:t>）建築物石綿含有建材調査者</w:t>
      </w:r>
    </w:p>
    <w:p w14:paraId="35BC61FA" w14:textId="77777777" w:rsidR="00E730E7" w:rsidRPr="00F512FE" w:rsidRDefault="00E730E7" w:rsidP="00BA7F44">
      <w:pPr>
        <w:ind w:leftChars="540" w:left="113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4A309B" w:rsidRPr="00F512FE">
        <w:rPr>
          <w:rFonts w:asciiTheme="majorEastAsia" w:eastAsiaTheme="majorEastAsia" w:hAnsiTheme="majorEastAsia" w:hint="eastAsia"/>
          <w:color w:val="000000" w:themeColor="text1"/>
          <w:sz w:val="24"/>
        </w:rPr>
        <w:t>ロ</w:t>
      </w:r>
      <w:r w:rsidRPr="00F512FE">
        <w:rPr>
          <w:rFonts w:asciiTheme="majorEastAsia" w:eastAsiaTheme="majorEastAsia" w:hAnsiTheme="majorEastAsia" w:hint="eastAsia"/>
          <w:color w:val="000000" w:themeColor="text1"/>
          <w:sz w:val="24"/>
        </w:rPr>
        <w:t>）特定建築物石綿含有建材調査者</w:t>
      </w:r>
    </w:p>
    <w:p w14:paraId="17077DB4" w14:textId="676956EE" w:rsidR="00E730E7" w:rsidRPr="00F512FE" w:rsidRDefault="00E730E7" w:rsidP="00BA7F44">
      <w:pPr>
        <w:ind w:leftChars="540" w:left="1559" w:hangingChars="177" w:hanging="425"/>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4A309B" w:rsidRPr="00F512FE">
        <w:rPr>
          <w:rFonts w:asciiTheme="majorEastAsia" w:eastAsiaTheme="majorEastAsia" w:hAnsiTheme="majorEastAsia" w:hint="eastAsia"/>
          <w:color w:val="000000" w:themeColor="text1"/>
          <w:sz w:val="24"/>
        </w:rPr>
        <w:t>ハ</w:t>
      </w:r>
      <w:r w:rsidRPr="00F512FE">
        <w:rPr>
          <w:rFonts w:asciiTheme="majorEastAsia" w:eastAsiaTheme="majorEastAsia" w:hAnsiTheme="majorEastAsia" w:hint="eastAsia"/>
          <w:color w:val="000000" w:themeColor="text1"/>
          <w:sz w:val="24"/>
        </w:rPr>
        <w:t>）学校教育法</w:t>
      </w:r>
      <w:r w:rsidR="002B2F97" w:rsidRPr="00F512FE">
        <w:rPr>
          <w:rFonts w:asciiTheme="majorEastAsia" w:eastAsiaTheme="majorEastAsia" w:hAnsiTheme="majorEastAsia" w:hint="eastAsia"/>
          <w:color w:val="000000" w:themeColor="text1"/>
          <w:sz w:val="24"/>
        </w:rPr>
        <w:t>（昭和</w:t>
      </w:r>
      <w:r w:rsidR="002B2F97" w:rsidRPr="00F512FE">
        <w:rPr>
          <w:rFonts w:asciiTheme="majorEastAsia" w:eastAsiaTheme="majorEastAsia" w:hAnsiTheme="majorEastAsia"/>
          <w:color w:val="000000" w:themeColor="text1"/>
          <w:sz w:val="24"/>
        </w:rPr>
        <w:t>22年法律第26号）</w:t>
      </w:r>
      <w:r w:rsidRPr="00F512FE">
        <w:rPr>
          <w:rFonts w:asciiTheme="majorEastAsia" w:eastAsiaTheme="majorEastAsia" w:hAnsiTheme="majorEastAsia" w:hint="eastAsia"/>
          <w:color w:val="000000" w:themeColor="text1"/>
          <w:sz w:val="24"/>
        </w:rPr>
        <w:t>による大学若しくはこれに相当する外国の学校において建築学、医学、化学その他の講習事務に関する科目を担当する教授若しくは准教授の職にあり、若しくはこれらの職にあった者又は建築学、医学、化学その他の講習事務に関する科目の研究により博士の学位を授与された者</w:t>
      </w:r>
    </w:p>
    <w:p w14:paraId="156E199E" w14:textId="77777777" w:rsidR="00B81BB6" w:rsidRPr="00F512FE" w:rsidRDefault="00E730E7" w:rsidP="00BA7F44">
      <w:pPr>
        <w:ind w:leftChars="540" w:left="1559" w:hangingChars="177" w:hanging="425"/>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4A309B" w:rsidRPr="00F512FE">
        <w:rPr>
          <w:rFonts w:asciiTheme="majorEastAsia" w:eastAsiaTheme="majorEastAsia" w:hAnsiTheme="majorEastAsia" w:hint="eastAsia"/>
          <w:color w:val="000000" w:themeColor="text1"/>
          <w:sz w:val="24"/>
        </w:rPr>
        <w:t>ニ</w:t>
      </w:r>
      <w:r w:rsidRPr="00F512FE">
        <w:rPr>
          <w:rFonts w:asciiTheme="majorEastAsia" w:eastAsiaTheme="majorEastAsia" w:hAnsiTheme="majorEastAsia" w:hint="eastAsia"/>
          <w:color w:val="000000" w:themeColor="text1"/>
          <w:sz w:val="24"/>
        </w:rPr>
        <w:t>）（</w:t>
      </w:r>
      <w:r w:rsidR="004A309B" w:rsidRPr="00F512FE">
        <w:rPr>
          <w:rFonts w:asciiTheme="majorEastAsia" w:eastAsiaTheme="majorEastAsia" w:hAnsiTheme="majorEastAsia" w:hint="eastAsia"/>
          <w:color w:val="000000" w:themeColor="text1"/>
          <w:sz w:val="24"/>
        </w:rPr>
        <w:t>イ</w:t>
      </w:r>
      <w:r w:rsidRPr="00F512FE">
        <w:rPr>
          <w:rFonts w:asciiTheme="majorEastAsia" w:eastAsiaTheme="majorEastAsia" w:hAnsiTheme="majorEastAsia" w:hint="eastAsia"/>
          <w:color w:val="000000" w:themeColor="text1"/>
          <w:sz w:val="24"/>
        </w:rPr>
        <w:t>）から（</w:t>
      </w:r>
      <w:r w:rsidR="004A309B" w:rsidRPr="00F512FE">
        <w:rPr>
          <w:rFonts w:asciiTheme="majorEastAsia" w:eastAsiaTheme="majorEastAsia" w:hAnsiTheme="majorEastAsia" w:hint="eastAsia"/>
          <w:color w:val="000000" w:themeColor="text1"/>
          <w:sz w:val="24"/>
        </w:rPr>
        <w:t>ハ</w:t>
      </w:r>
      <w:r w:rsidRPr="00F512FE">
        <w:rPr>
          <w:rFonts w:asciiTheme="majorEastAsia" w:eastAsiaTheme="majorEastAsia" w:hAnsiTheme="majorEastAsia" w:hint="eastAsia"/>
          <w:color w:val="000000" w:themeColor="text1"/>
          <w:sz w:val="24"/>
        </w:rPr>
        <w:t>）までに掲げる者と同等以上の知識及び経験を有する者</w:t>
      </w:r>
    </w:p>
    <w:p w14:paraId="3BD970DB" w14:textId="0F1B0DE9" w:rsidR="00E730E7" w:rsidRPr="00F512FE" w:rsidRDefault="002B2F97" w:rsidP="00BA7F44">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ニ</w:t>
      </w:r>
      <w:r w:rsidR="00E730E7" w:rsidRPr="00F512FE">
        <w:rPr>
          <w:rFonts w:asciiTheme="majorEastAsia" w:eastAsiaTheme="majorEastAsia" w:hAnsiTheme="majorEastAsia" w:hint="eastAsia"/>
          <w:color w:val="000000" w:themeColor="text1"/>
          <w:sz w:val="24"/>
        </w:rPr>
        <w:t xml:space="preserve">　制限業種に属する事業を行う者に支配されているものでないこと。</w:t>
      </w:r>
      <w:r w:rsidR="0025050A" w:rsidRPr="00F512FE">
        <w:rPr>
          <w:rFonts w:asciiTheme="majorEastAsia" w:eastAsiaTheme="majorEastAsia" w:hAnsiTheme="majorEastAsia" w:hint="eastAsia"/>
          <w:color w:val="000000" w:themeColor="text1"/>
          <w:sz w:val="24"/>
        </w:rPr>
        <w:t>ただし、申請者が、</w:t>
      </w:r>
      <w:r w:rsidR="00FF399D" w:rsidRPr="00F512FE">
        <w:rPr>
          <w:rFonts w:asciiTheme="majorEastAsia" w:eastAsiaTheme="majorEastAsia" w:hAnsiTheme="majorEastAsia" w:hint="eastAsia"/>
          <w:color w:val="000000" w:themeColor="text1"/>
          <w:sz w:val="24"/>
        </w:rPr>
        <w:t>労働災害防止団体法</w:t>
      </w:r>
      <w:r w:rsidRPr="00F512FE">
        <w:rPr>
          <w:rFonts w:asciiTheme="majorEastAsia" w:eastAsiaTheme="majorEastAsia" w:hAnsiTheme="majorEastAsia" w:hint="eastAsia"/>
          <w:color w:val="000000" w:themeColor="text1"/>
          <w:sz w:val="24"/>
        </w:rPr>
        <w:t>（昭和</w:t>
      </w:r>
      <w:r w:rsidRPr="00F512FE">
        <w:rPr>
          <w:rFonts w:asciiTheme="majorEastAsia" w:eastAsiaTheme="majorEastAsia" w:hAnsiTheme="majorEastAsia"/>
          <w:color w:val="000000" w:themeColor="text1"/>
          <w:sz w:val="24"/>
        </w:rPr>
        <w:t>39年法律第118号）</w:t>
      </w:r>
      <w:r w:rsidR="00FF399D" w:rsidRPr="00F512FE">
        <w:rPr>
          <w:rFonts w:asciiTheme="majorEastAsia" w:eastAsiaTheme="majorEastAsia" w:hAnsiTheme="majorEastAsia" w:hint="eastAsia"/>
          <w:color w:val="000000" w:themeColor="text1"/>
          <w:sz w:val="24"/>
        </w:rPr>
        <w:t>による労働災害の防止を目的として組織された団体</w:t>
      </w:r>
      <w:r w:rsidR="0025050A" w:rsidRPr="00F512FE">
        <w:rPr>
          <w:rFonts w:asciiTheme="majorEastAsia" w:eastAsiaTheme="majorEastAsia" w:hAnsiTheme="majorEastAsia" w:hint="eastAsia"/>
          <w:color w:val="000000" w:themeColor="text1"/>
          <w:sz w:val="24"/>
        </w:rPr>
        <w:t>その他の講習事務を中立</w:t>
      </w:r>
      <w:r w:rsidR="00D35593" w:rsidRPr="00F512FE">
        <w:rPr>
          <w:rFonts w:asciiTheme="majorEastAsia" w:eastAsiaTheme="majorEastAsia" w:hAnsiTheme="majorEastAsia" w:hint="eastAsia"/>
          <w:color w:val="000000" w:themeColor="text1"/>
          <w:sz w:val="24"/>
        </w:rPr>
        <w:t>かつ公正</w:t>
      </w:r>
      <w:r w:rsidR="0025050A" w:rsidRPr="00F512FE">
        <w:rPr>
          <w:rFonts w:asciiTheme="majorEastAsia" w:eastAsiaTheme="majorEastAsia" w:hAnsiTheme="majorEastAsia" w:hint="eastAsia"/>
          <w:color w:val="000000" w:themeColor="text1"/>
          <w:sz w:val="24"/>
        </w:rPr>
        <w:t>に行うことができる者である場合においては、この限りでないこと。</w:t>
      </w:r>
    </w:p>
    <w:p w14:paraId="1FCB4CB7" w14:textId="07EF2404" w:rsidR="00F92E31" w:rsidRPr="00F512FE" w:rsidRDefault="00DB22F1" w:rsidP="00BA7F44">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ホ</w:t>
      </w:r>
      <w:r w:rsidR="00F92E31" w:rsidRPr="00F512FE">
        <w:rPr>
          <w:rFonts w:asciiTheme="majorEastAsia" w:eastAsiaTheme="majorEastAsia" w:hAnsiTheme="majorEastAsia"/>
          <w:color w:val="000000" w:themeColor="text1"/>
          <w:sz w:val="24"/>
        </w:rPr>
        <w:t xml:space="preserve">　講習</w:t>
      </w:r>
      <w:r w:rsidR="00DD2C44" w:rsidRPr="00F512FE">
        <w:rPr>
          <w:rFonts w:asciiTheme="majorEastAsia" w:eastAsiaTheme="majorEastAsia" w:hAnsiTheme="majorEastAsia" w:hint="eastAsia"/>
          <w:color w:val="000000" w:themeColor="text1"/>
          <w:sz w:val="24"/>
        </w:rPr>
        <w:t>事務</w:t>
      </w:r>
      <w:r w:rsidR="00F92E31" w:rsidRPr="00F512FE">
        <w:rPr>
          <w:rFonts w:asciiTheme="majorEastAsia" w:eastAsiaTheme="majorEastAsia" w:hAnsiTheme="majorEastAsia"/>
          <w:color w:val="000000" w:themeColor="text1"/>
          <w:sz w:val="24"/>
        </w:rPr>
        <w:t>を管理する者が置かれていること</w:t>
      </w:r>
      <w:r w:rsidR="00F92E31" w:rsidRPr="00F512FE">
        <w:rPr>
          <w:rFonts w:asciiTheme="majorEastAsia" w:eastAsiaTheme="majorEastAsia" w:hAnsiTheme="majorEastAsia" w:hint="eastAsia"/>
          <w:color w:val="000000" w:themeColor="text1"/>
          <w:sz w:val="24"/>
        </w:rPr>
        <w:t>。</w:t>
      </w:r>
    </w:p>
    <w:p w14:paraId="04C200B9" w14:textId="79B79C6F" w:rsidR="00642931" w:rsidRPr="00F512FE" w:rsidRDefault="00642931" w:rsidP="000A503B">
      <w:pPr>
        <w:ind w:leftChars="270" w:left="567"/>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（５）講習事務の実施</w:t>
      </w:r>
    </w:p>
    <w:p w14:paraId="21A279CC" w14:textId="0D65D751" w:rsidR="00642931" w:rsidRPr="00F512FE" w:rsidRDefault="00642931" w:rsidP="00777AD5">
      <w:pPr>
        <w:ind w:leftChars="405" w:left="1090" w:hangingChars="100" w:hanging="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イ　講習実施機関は、</w:t>
      </w:r>
      <w:r w:rsidR="008905C2" w:rsidRPr="00F512FE">
        <w:rPr>
          <w:rFonts w:asciiTheme="majorEastAsia" w:eastAsiaTheme="majorEastAsia" w:hAnsiTheme="majorEastAsia" w:hint="eastAsia"/>
          <w:color w:val="000000" w:themeColor="text1"/>
          <w:sz w:val="24"/>
        </w:rPr>
        <w:t>毎事業年度、講習の実施</w:t>
      </w:r>
      <w:r w:rsidR="00094CEF" w:rsidRPr="00F512FE">
        <w:rPr>
          <w:rFonts w:asciiTheme="majorEastAsia" w:eastAsiaTheme="majorEastAsia" w:hAnsiTheme="majorEastAsia" w:hint="eastAsia"/>
          <w:color w:val="000000" w:themeColor="text1"/>
          <w:sz w:val="24"/>
        </w:rPr>
        <w:t>に関する</w:t>
      </w:r>
      <w:r w:rsidR="008905C2" w:rsidRPr="00F512FE">
        <w:rPr>
          <w:rFonts w:asciiTheme="majorEastAsia" w:eastAsiaTheme="majorEastAsia" w:hAnsiTheme="majorEastAsia" w:hint="eastAsia"/>
          <w:color w:val="000000" w:themeColor="text1"/>
          <w:sz w:val="24"/>
        </w:rPr>
        <w:t>計画を作成し、これに従って公正に講習事務を行うこと。また、</w:t>
      </w:r>
      <w:r w:rsidRPr="00F512FE">
        <w:rPr>
          <w:rFonts w:asciiTheme="majorEastAsia" w:eastAsiaTheme="majorEastAsia" w:hAnsiTheme="majorEastAsia" w:hint="eastAsia"/>
          <w:color w:val="000000" w:themeColor="text1"/>
          <w:sz w:val="24"/>
        </w:rPr>
        <w:t>毎事業年度、厚生労働大臣に</w:t>
      </w:r>
      <w:r w:rsidR="00094CEF" w:rsidRPr="00F512FE">
        <w:rPr>
          <w:rFonts w:asciiTheme="majorEastAsia" w:eastAsiaTheme="majorEastAsia" w:hAnsiTheme="majorEastAsia" w:hint="eastAsia"/>
          <w:color w:val="000000" w:themeColor="text1"/>
          <w:sz w:val="24"/>
        </w:rPr>
        <w:t>当該</w:t>
      </w:r>
      <w:r w:rsidRPr="00F512FE">
        <w:rPr>
          <w:rFonts w:asciiTheme="majorEastAsia" w:eastAsiaTheme="majorEastAsia" w:hAnsiTheme="majorEastAsia" w:hint="eastAsia"/>
          <w:color w:val="000000" w:themeColor="text1"/>
          <w:sz w:val="24"/>
        </w:rPr>
        <w:t>計画を提出し、及び、</w:t>
      </w:r>
      <w:r w:rsidR="00094CEF" w:rsidRPr="00F512FE">
        <w:rPr>
          <w:rFonts w:asciiTheme="majorEastAsia" w:eastAsiaTheme="majorEastAsia" w:hAnsiTheme="majorEastAsia" w:hint="eastAsia"/>
          <w:color w:val="000000" w:themeColor="text1"/>
          <w:sz w:val="24"/>
        </w:rPr>
        <w:t>講習の</w:t>
      </w:r>
      <w:r w:rsidRPr="00F512FE">
        <w:rPr>
          <w:rFonts w:asciiTheme="majorEastAsia" w:eastAsiaTheme="majorEastAsia" w:hAnsiTheme="majorEastAsia" w:hint="eastAsia"/>
          <w:color w:val="000000" w:themeColor="text1"/>
          <w:sz w:val="24"/>
        </w:rPr>
        <w:t>実施結果を報告すること。</w:t>
      </w:r>
    </w:p>
    <w:p w14:paraId="7127509D" w14:textId="333683A9" w:rsidR="00642931" w:rsidRPr="00F512FE" w:rsidRDefault="00642931" w:rsidP="00777AD5">
      <w:pPr>
        <w:ind w:leftChars="405" w:left="1090" w:hangingChars="100" w:hanging="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ロ　講習実施機関は、登録要件及び次に掲げる基準に適合する方法により、講習事務を行</w:t>
      </w:r>
      <w:r w:rsidR="006B5E71" w:rsidRPr="00F512FE">
        <w:rPr>
          <w:rFonts w:asciiTheme="majorEastAsia" w:eastAsiaTheme="majorEastAsia" w:hAnsiTheme="majorEastAsia" w:hint="eastAsia"/>
          <w:color w:val="000000" w:themeColor="text1"/>
          <w:sz w:val="24"/>
        </w:rPr>
        <w:t>う</w:t>
      </w:r>
      <w:r w:rsidRPr="00F512FE">
        <w:rPr>
          <w:rFonts w:asciiTheme="majorEastAsia" w:eastAsiaTheme="majorEastAsia" w:hAnsiTheme="majorEastAsia" w:hint="eastAsia"/>
          <w:color w:val="000000" w:themeColor="text1"/>
          <w:sz w:val="24"/>
        </w:rPr>
        <w:t>こと。</w:t>
      </w:r>
    </w:p>
    <w:p w14:paraId="0C4C7825" w14:textId="77777777" w:rsidR="00642931" w:rsidRPr="00F512FE" w:rsidRDefault="00642931" w:rsidP="000A503B">
      <w:pPr>
        <w:ind w:leftChars="405" w:left="85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 xml:space="preserve">　（イ）講義の受講資格は、次のいずれかに</w:t>
      </w:r>
      <w:r w:rsidRPr="00F512FE">
        <w:rPr>
          <w:rFonts w:asciiTheme="majorEastAsia" w:eastAsiaTheme="majorEastAsia" w:hAnsiTheme="majorEastAsia"/>
          <w:color w:val="000000" w:themeColor="text1"/>
          <w:sz w:val="24"/>
        </w:rPr>
        <w:t>該当する者</w:t>
      </w:r>
      <w:r w:rsidRPr="00F512FE">
        <w:rPr>
          <w:rFonts w:asciiTheme="majorEastAsia" w:eastAsiaTheme="majorEastAsia" w:hAnsiTheme="majorEastAsia" w:hint="eastAsia"/>
          <w:color w:val="000000" w:themeColor="text1"/>
          <w:sz w:val="24"/>
        </w:rPr>
        <w:t>とすること。</w:t>
      </w:r>
    </w:p>
    <w:p w14:paraId="2F8F2F11" w14:textId="5C71C210" w:rsidR="00292DD0" w:rsidRDefault="00642931" w:rsidP="007831C0">
      <w:pPr>
        <w:ind w:leftChars="675" w:left="1680" w:hangingChars="109" w:hanging="262"/>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a</w:t>
      </w:r>
      <w:r w:rsidRPr="00F512FE">
        <w:rPr>
          <w:rFonts w:asciiTheme="majorEastAsia" w:eastAsiaTheme="majorEastAsia" w:hAnsiTheme="majorEastAsia" w:hint="eastAsia"/>
          <w:color w:val="000000" w:themeColor="text1"/>
          <w:sz w:val="24"/>
        </w:rPr>
        <w:t xml:space="preserve">　</w:t>
      </w:r>
      <w:r w:rsidR="00DB22F1" w:rsidRPr="00F512FE">
        <w:rPr>
          <w:rFonts w:asciiTheme="majorEastAsia" w:eastAsiaTheme="majorEastAsia" w:hAnsiTheme="majorEastAsia" w:hint="eastAsia"/>
          <w:color w:val="000000" w:themeColor="text1"/>
          <w:sz w:val="24"/>
        </w:rPr>
        <w:t>労働</w:t>
      </w:r>
      <w:r w:rsidRPr="00F512FE">
        <w:rPr>
          <w:rFonts w:asciiTheme="majorEastAsia" w:eastAsiaTheme="majorEastAsia" w:hAnsiTheme="majorEastAsia" w:hint="eastAsia"/>
          <w:color w:val="000000" w:themeColor="text1"/>
          <w:sz w:val="24"/>
        </w:rPr>
        <w:t>安</w:t>
      </w:r>
      <w:r w:rsidR="00DB22F1" w:rsidRPr="00F512FE">
        <w:rPr>
          <w:rFonts w:asciiTheme="majorEastAsia" w:eastAsiaTheme="majorEastAsia" w:hAnsiTheme="majorEastAsia" w:hint="eastAsia"/>
          <w:color w:val="000000" w:themeColor="text1"/>
          <w:sz w:val="24"/>
        </w:rPr>
        <w:t>全</w:t>
      </w:r>
      <w:r w:rsidRPr="00F512FE">
        <w:rPr>
          <w:rFonts w:asciiTheme="majorEastAsia" w:eastAsiaTheme="majorEastAsia" w:hAnsiTheme="majorEastAsia" w:hint="eastAsia"/>
          <w:color w:val="000000" w:themeColor="text1"/>
          <w:sz w:val="24"/>
        </w:rPr>
        <w:t>衛</w:t>
      </w:r>
      <w:r w:rsidR="00DB22F1" w:rsidRPr="00F512FE">
        <w:rPr>
          <w:rFonts w:asciiTheme="majorEastAsia" w:eastAsiaTheme="majorEastAsia" w:hAnsiTheme="majorEastAsia" w:hint="eastAsia"/>
          <w:color w:val="000000" w:themeColor="text1"/>
          <w:sz w:val="24"/>
        </w:rPr>
        <w:t>生</w:t>
      </w:r>
      <w:r w:rsidRPr="00F512FE">
        <w:rPr>
          <w:rFonts w:asciiTheme="majorEastAsia" w:eastAsiaTheme="majorEastAsia" w:hAnsiTheme="majorEastAsia" w:hint="eastAsia"/>
          <w:color w:val="000000" w:themeColor="text1"/>
          <w:sz w:val="24"/>
        </w:rPr>
        <w:t>法別表</w:t>
      </w:r>
      <w:r w:rsidRPr="00F512FE">
        <w:rPr>
          <w:rFonts w:asciiTheme="majorEastAsia" w:eastAsiaTheme="majorEastAsia" w:hAnsiTheme="majorEastAsia"/>
          <w:color w:val="000000" w:themeColor="text1"/>
          <w:sz w:val="24"/>
        </w:rPr>
        <w:t>第18第23号に掲げる石綿作業主任者技能講習を</w:t>
      </w:r>
      <w:r w:rsidRPr="00F512FE">
        <w:rPr>
          <w:rFonts w:asciiTheme="majorEastAsia" w:eastAsiaTheme="majorEastAsia" w:hAnsiTheme="majorEastAsia" w:hint="eastAsia"/>
          <w:color w:val="000000" w:themeColor="text1"/>
          <w:sz w:val="24"/>
        </w:rPr>
        <w:t>修了</w:t>
      </w:r>
      <w:r w:rsidRPr="00F512FE">
        <w:rPr>
          <w:rFonts w:asciiTheme="majorEastAsia" w:eastAsiaTheme="majorEastAsia" w:hAnsiTheme="majorEastAsia"/>
          <w:color w:val="000000" w:themeColor="text1"/>
          <w:sz w:val="24"/>
        </w:rPr>
        <w:t>した者</w:t>
      </w:r>
    </w:p>
    <w:p w14:paraId="14A32337" w14:textId="77777777" w:rsidR="00292DD0" w:rsidRDefault="00642931" w:rsidP="007831C0">
      <w:pPr>
        <w:ind w:leftChars="675" w:left="1680" w:hangingChars="109" w:hanging="262"/>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b</w:t>
      </w:r>
      <w:r w:rsidRPr="00F512FE">
        <w:rPr>
          <w:rFonts w:asciiTheme="majorEastAsia" w:eastAsiaTheme="majorEastAsia" w:hAnsiTheme="majorEastAsia" w:hint="eastAsia"/>
          <w:color w:val="000000" w:themeColor="text1"/>
          <w:sz w:val="24"/>
        </w:rPr>
        <w:t xml:space="preserve">　学校教育法による大学（短期大学を除く。）において、建築に関する正規の課程又はこれに相当する課程（</w:t>
      </w:r>
      <w:r w:rsidR="00101138" w:rsidRPr="00F512FE">
        <w:rPr>
          <w:rFonts w:asciiTheme="majorEastAsia" w:eastAsiaTheme="majorEastAsia" w:hAnsiTheme="majorEastAsia"/>
          <w:color w:val="000000" w:themeColor="text1"/>
          <w:sz w:val="24"/>
        </w:rPr>
        <w:t>c</w:t>
      </w:r>
      <w:r w:rsidRPr="00F512FE">
        <w:rPr>
          <w:rFonts w:asciiTheme="majorEastAsia" w:eastAsiaTheme="majorEastAsia" w:hAnsiTheme="majorEastAsia" w:hint="eastAsia"/>
          <w:color w:val="000000" w:themeColor="text1"/>
          <w:sz w:val="24"/>
        </w:rPr>
        <w:t>から</w:t>
      </w:r>
      <w:r w:rsidR="00101138" w:rsidRPr="00F512FE">
        <w:rPr>
          <w:rFonts w:asciiTheme="majorEastAsia" w:eastAsiaTheme="majorEastAsia" w:hAnsiTheme="majorEastAsia"/>
          <w:color w:val="000000" w:themeColor="text1"/>
          <w:sz w:val="24"/>
        </w:rPr>
        <w:t>e</w:t>
      </w:r>
      <w:r w:rsidRPr="00F512FE">
        <w:rPr>
          <w:rFonts w:asciiTheme="majorEastAsia" w:eastAsiaTheme="majorEastAsia" w:hAnsiTheme="majorEastAsia" w:hint="eastAsia"/>
          <w:color w:val="000000" w:themeColor="text1"/>
          <w:sz w:val="24"/>
        </w:rPr>
        <w:t>までにおいて</w:t>
      </w:r>
      <w:r w:rsidRPr="00F512FE">
        <w:rPr>
          <w:rFonts w:asciiTheme="majorEastAsia" w:eastAsiaTheme="majorEastAsia" w:hAnsiTheme="majorEastAsia"/>
          <w:color w:val="000000" w:themeColor="text1"/>
          <w:sz w:val="24"/>
        </w:rPr>
        <w:t>「建築</w:t>
      </w:r>
      <w:r w:rsidRPr="00F512FE">
        <w:rPr>
          <w:rFonts w:asciiTheme="majorEastAsia" w:eastAsiaTheme="majorEastAsia" w:hAnsiTheme="majorEastAsia" w:hint="eastAsia"/>
          <w:color w:val="000000" w:themeColor="text1"/>
          <w:sz w:val="24"/>
        </w:rPr>
        <w:t>課程</w:t>
      </w:r>
      <w:r w:rsidRPr="00F512FE">
        <w:rPr>
          <w:rFonts w:asciiTheme="majorEastAsia" w:eastAsiaTheme="majorEastAsia" w:hAnsiTheme="majorEastAsia"/>
          <w:color w:val="000000" w:themeColor="text1"/>
          <w:sz w:val="24"/>
        </w:rPr>
        <w:t>等」</w:t>
      </w:r>
      <w:r w:rsidRPr="00F512FE">
        <w:rPr>
          <w:rFonts w:asciiTheme="majorEastAsia" w:eastAsiaTheme="majorEastAsia" w:hAnsiTheme="majorEastAsia" w:hint="eastAsia"/>
          <w:color w:val="000000" w:themeColor="text1"/>
          <w:sz w:val="24"/>
        </w:rPr>
        <w:t>という。）を修めて卒業した後、建築に関して２年以上の実務の経験を有する者</w:t>
      </w:r>
    </w:p>
    <w:p w14:paraId="60278FEF" w14:textId="77777777" w:rsidR="00292DD0" w:rsidRDefault="00642931" w:rsidP="007831C0">
      <w:pPr>
        <w:ind w:leftChars="675" w:left="1680" w:hangingChars="109" w:hanging="262"/>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c</w:t>
      </w:r>
      <w:r w:rsidRPr="00F512FE">
        <w:rPr>
          <w:rFonts w:asciiTheme="majorEastAsia" w:eastAsiaTheme="majorEastAsia" w:hAnsiTheme="majorEastAsia" w:hint="eastAsia"/>
          <w:color w:val="000000" w:themeColor="text1"/>
          <w:sz w:val="24"/>
        </w:rPr>
        <w:t xml:space="preserve">　学校教育法による短期大学（修業年限が３年であるものに限り、同法による専門職大学の３年の前期課程を含む。）において、建築課程等（夜間において授業を行うものを除く。）を修めて卒業した後（同法による専門職大学の前期課程にあっては、修了した後。</w:t>
      </w:r>
      <w:r w:rsidR="00A82C65" w:rsidRPr="00F512FE">
        <w:rPr>
          <w:rFonts w:asciiTheme="majorEastAsia" w:eastAsiaTheme="majorEastAsia" w:hAnsiTheme="majorEastAsia"/>
          <w:color w:val="000000" w:themeColor="text1"/>
          <w:sz w:val="24"/>
        </w:rPr>
        <w:t>d</w:t>
      </w:r>
      <w:r w:rsidRPr="00F512FE">
        <w:rPr>
          <w:rFonts w:asciiTheme="majorEastAsia" w:eastAsiaTheme="majorEastAsia" w:hAnsiTheme="majorEastAsia"/>
          <w:color w:val="000000" w:themeColor="text1"/>
          <w:sz w:val="24"/>
        </w:rPr>
        <w:t>において同じ。）、建築に関して</w:t>
      </w:r>
      <w:r w:rsidRPr="00F512FE">
        <w:rPr>
          <w:rFonts w:asciiTheme="majorEastAsia" w:eastAsiaTheme="majorEastAsia" w:hAnsiTheme="majorEastAsia" w:hint="eastAsia"/>
          <w:color w:val="000000" w:themeColor="text1"/>
          <w:sz w:val="24"/>
        </w:rPr>
        <w:t>３</w:t>
      </w:r>
      <w:r w:rsidRPr="00F512FE">
        <w:rPr>
          <w:rFonts w:asciiTheme="majorEastAsia" w:eastAsiaTheme="majorEastAsia" w:hAnsiTheme="majorEastAsia"/>
          <w:color w:val="000000" w:themeColor="text1"/>
          <w:sz w:val="24"/>
        </w:rPr>
        <w:t>年以上の実務の経験を有する者</w:t>
      </w:r>
    </w:p>
    <w:p w14:paraId="256F592A" w14:textId="77777777" w:rsidR="00292DD0" w:rsidRDefault="00642931" w:rsidP="007831C0">
      <w:pPr>
        <w:ind w:leftChars="675" w:left="1680" w:hangingChars="109" w:hanging="262"/>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d</w:t>
      </w:r>
      <w:r w:rsidRPr="00F512FE">
        <w:rPr>
          <w:rFonts w:asciiTheme="majorEastAsia" w:eastAsiaTheme="majorEastAsia" w:hAnsiTheme="majorEastAsia" w:hint="eastAsia"/>
          <w:color w:val="000000" w:themeColor="text1"/>
          <w:sz w:val="24"/>
        </w:rPr>
        <w:t xml:space="preserve">　学校教育法による短期大学（同法による専門職大学の前期課程を含む。）又は高等専門学校において、建築課程等を修めて卒業した後、建築に関して４年以上の実務の経験を有する者（</w:t>
      </w:r>
      <w:r w:rsidR="00A82C65" w:rsidRPr="00F512FE">
        <w:rPr>
          <w:rFonts w:asciiTheme="majorEastAsia" w:eastAsiaTheme="majorEastAsia" w:hAnsiTheme="majorEastAsia"/>
          <w:color w:val="000000" w:themeColor="text1"/>
          <w:sz w:val="24"/>
        </w:rPr>
        <w:t>c</w:t>
      </w:r>
      <w:r w:rsidR="00EA0C75" w:rsidRPr="00F512FE">
        <w:rPr>
          <w:rFonts w:asciiTheme="majorEastAsia" w:eastAsiaTheme="majorEastAsia" w:hAnsiTheme="majorEastAsia" w:hint="eastAsia"/>
          <w:color w:val="000000" w:themeColor="text1"/>
          <w:sz w:val="24"/>
        </w:rPr>
        <w:t>の</w:t>
      </w:r>
      <w:r w:rsidRPr="00F512FE">
        <w:rPr>
          <w:rFonts w:asciiTheme="majorEastAsia" w:eastAsiaTheme="majorEastAsia" w:hAnsiTheme="majorEastAsia"/>
          <w:color w:val="000000" w:themeColor="text1"/>
          <w:sz w:val="24"/>
        </w:rPr>
        <w:t>者を除く。）</w:t>
      </w:r>
    </w:p>
    <w:p w14:paraId="2811A02E" w14:textId="77777777" w:rsidR="00292DD0" w:rsidRDefault="00642931" w:rsidP="007831C0">
      <w:pPr>
        <w:ind w:leftChars="675" w:left="1680" w:hangingChars="109" w:hanging="262"/>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e</w:t>
      </w:r>
      <w:r w:rsidRPr="00F512FE">
        <w:rPr>
          <w:rFonts w:asciiTheme="majorEastAsia" w:eastAsiaTheme="majorEastAsia" w:hAnsiTheme="majorEastAsia" w:hint="eastAsia"/>
          <w:color w:val="000000" w:themeColor="text1"/>
          <w:sz w:val="24"/>
        </w:rPr>
        <w:t xml:space="preserve">　学校教育法による高等学校又は中等教育学校において、建築課程等を修めて卒業した後、建築に関して７年以上の実務の経験を有する者</w:t>
      </w:r>
    </w:p>
    <w:p w14:paraId="1233B41D" w14:textId="77777777" w:rsidR="00292DD0" w:rsidRDefault="00642931" w:rsidP="007831C0">
      <w:pPr>
        <w:ind w:leftChars="675" w:left="1680" w:hangingChars="109" w:hanging="262"/>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f</w:t>
      </w:r>
      <w:r w:rsidRPr="00F512FE">
        <w:rPr>
          <w:rFonts w:asciiTheme="majorEastAsia" w:eastAsiaTheme="majorEastAsia" w:hAnsiTheme="majorEastAsia" w:hint="eastAsia"/>
          <w:color w:val="000000" w:themeColor="text1"/>
          <w:sz w:val="24"/>
        </w:rPr>
        <w:t xml:space="preserve">　建築に関して</w:t>
      </w:r>
      <w:r w:rsidRPr="00F512FE">
        <w:rPr>
          <w:rFonts w:asciiTheme="majorEastAsia" w:eastAsiaTheme="majorEastAsia" w:hAnsiTheme="majorEastAsia"/>
          <w:color w:val="000000" w:themeColor="text1"/>
          <w:sz w:val="24"/>
        </w:rPr>
        <w:t>11年以上の実務の経験を有する者</w:t>
      </w:r>
    </w:p>
    <w:p w14:paraId="6F336825" w14:textId="77777777" w:rsidR="00292DD0" w:rsidRDefault="00642931" w:rsidP="007831C0">
      <w:pPr>
        <w:ind w:leftChars="675" w:left="1680" w:hangingChars="109" w:hanging="262"/>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g</w:t>
      </w:r>
      <w:r w:rsidRPr="00F512FE">
        <w:rPr>
          <w:rFonts w:asciiTheme="majorEastAsia" w:eastAsiaTheme="majorEastAsia" w:hAnsiTheme="majorEastAsia" w:hint="eastAsia"/>
          <w:color w:val="000000" w:themeColor="text1"/>
          <w:sz w:val="24"/>
        </w:rPr>
        <w:t xml:space="preserve">　建築行政に関して２年以上の実務の経験を有する者</w:t>
      </w:r>
    </w:p>
    <w:p w14:paraId="359F8F1F" w14:textId="69097F85" w:rsidR="00292DD0" w:rsidRDefault="00642931" w:rsidP="007831C0">
      <w:pPr>
        <w:ind w:leftChars="675" w:left="1680" w:hangingChars="109" w:hanging="262"/>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h</w:t>
      </w:r>
      <w:r w:rsidRPr="00F512FE">
        <w:rPr>
          <w:rFonts w:asciiTheme="majorEastAsia" w:eastAsiaTheme="majorEastAsia" w:hAnsiTheme="majorEastAsia" w:hint="eastAsia"/>
          <w:color w:val="000000" w:themeColor="text1"/>
          <w:sz w:val="24"/>
        </w:rPr>
        <w:t xml:space="preserve">　労働安全衛生法等の一部を改正する法律（平成</w:t>
      </w:r>
      <w:r w:rsidRPr="00F512FE">
        <w:rPr>
          <w:rFonts w:asciiTheme="majorEastAsia" w:eastAsiaTheme="majorEastAsia" w:hAnsiTheme="majorEastAsia"/>
          <w:color w:val="000000" w:themeColor="text1"/>
          <w:sz w:val="24"/>
        </w:rPr>
        <w:t>17</w:t>
      </w:r>
      <w:r w:rsidRPr="00F512FE">
        <w:rPr>
          <w:rFonts w:asciiTheme="majorEastAsia" w:eastAsiaTheme="majorEastAsia" w:hAnsiTheme="majorEastAsia" w:hint="eastAsia"/>
          <w:color w:val="000000" w:themeColor="text1"/>
          <w:sz w:val="24"/>
        </w:rPr>
        <w:t>年法律第</w:t>
      </w:r>
      <w:r w:rsidRPr="00F512FE">
        <w:rPr>
          <w:rFonts w:asciiTheme="majorEastAsia" w:eastAsiaTheme="majorEastAsia" w:hAnsiTheme="majorEastAsia"/>
          <w:color w:val="000000" w:themeColor="text1"/>
          <w:sz w:val="24"/>
        </w:rPr>
        <w:t>108</w:t>
      </w:r>
      <w:r w:rsidRPr="00F512FE">
        <w:rPr>
          <w:rFonts w:asciiTheme="majorEastAsia" w:eastAsiaTheme="majorEastAsia" w:hAnsiTheme="majorEastAsia" w:hint="eastAsia"/>
          <w:color w:val="000000" w:themeColor="text1"/>
          <w:sz w:val="24"/>
        </w:rPr>
        <w:t>号）による改正前の</w:t>
      </w:r>
      <w:r w:rsidR="00292DD0">
        <w:rPr>
          <w:rFonts w:asciiTheme="majorEastAsia" w:eastAsiaTheme="majorEastAsia" w:hAnsiTheme="majorEastAsia" w:hint="eastAsia"/>
          <w:color w:val="000000" w:themeColor="text1"/>
          <w:sz w:val="24"/>
        </w:rPr>
        <w:t>労働安全衛生法</w:t>
      </w:r>
      <w:r w:rsidRPr="00F512FE">
        <w:rPr>
          <w:rFonts w:asciiTheme="majorEastAsia" w:eastAsiaTheme="majorEastAsia" w:hAnsiTheme="majorEastAsia" w:hint="eastAsia"/>
          <w:color w:val="000000" w:themeColor="text1"/>
          <w:sz w:val="24"/>
        </w:rPr>
        <w:t>別表第</w:t>
      </w:r>
      <w:r w:rsidRPr="00F512FE">
        <w:rPr>
          <w:rFonts w:asciiTheme="majorEastAsia" w:eastAsiaTheme="majorEastAsia" w:hAnsiTheme="majorEastAsia"/>
          <w:color w:val="000000" w:themeColor="text1"/>
          <w:sz w:val="24"/>
        </w:rPr>
        <w:t>18第22</w:t>
      </w:r>
      <w:r w:rsidRPr="00F512FE">
        <w:rPr>
          <w:rFonts w:asciiTheme="majorEastAsia" w:eastAsiaTheme="majorEastAsia" w:hAnsiTheme="majorEastAsia" w:hint="eastAsia"/>
          <w:color w:val="000000" w:themeColor="text1"/>
          <w:sz w:val="24"/>
        </w:rPr>
        <w:t>号に掲げる</w:t>
      </w:r>
      <w:r w:rsidRPr="00F512FE">
        <w:rPr>
          <w:rFonts w:asciiTheme="majorEastAsia" w:eastAsiaTheme="majorEastAsia" w:hAnsiTheme="majorEastAsia" w:hint="eastAsia"/>
          <w:color w:val="000000" w:themeColor="text1"/>
          <w:sz w:val="24"/>
        </w:rPr>
        <w:lastRenderedPageBreak/>
        <w:t>特定化学物質等作業主任者技能講習を修了した者で、建築物石綿含有建材調査に関して５年以上の実務の経験を有する者</w:t>
      </w:r>
    </w:p>
    <w:p w14:paraId="13572187" w14:textId="6E61B667" w:rsidR="00642931" w:rsidRPr="00F512FE" w:rsidRDefault="00642931" w:rsidP="007831C0">
      <w:pPr>
        <w:ind w:leftChars="675" w:left="1680" w:hangingChars="109" w:hanging="262"/>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i</w:t>
      </w:r>
      <w:r w:rsidRPr="00F512FE">
        <w:rPr>
          <w:rFonts w:asciiTheme="majorEastAsia" w:eastAsiaTheme="majorEastAsia" w:hAnsiTheme="majorEastAsia" w:hint="eastAsia"/>
          <w:color w:val="000000" w:themeColor="text1"/>
          <w:sz w:val="24"/>
        </w:rPr>
        <w:t xml:space="preserve">　</w:t>
      </w:r>
      <w:r w:rsidRPr="00F512FE">
        <w:rPr>
          <w:rFonts w:asciiTheme="majorEastAsia" w:eastAsiaTheme="majorEastAsia" w:hAnsiTheme="majorEastAsia"/>
          <w:color w:val="000000" w:themeColor="text1"/>
          <w:sz w:val="24"/>
        </w:rPr>
        <w:t>b</w:t>
      </w:r>
      <w:r w:rsidRPr="00F512FE">
        <w:rPr>
          <w:rFonts w:asciiTheme="majorEastAsia" w:eastAsiaTheme="majorEastAsia" w:hAnsiTheme="majorEastAsia" w:hint="eastAsia"/>
          <w:color w:val="000000" w:themeColor="text1"/>
          <w:sz w:val="24"/>
        </w:rPr>
        <w:t>から</w:t>
      </w:r>
      <w:r w:rsidRPr="00F512FE">
        <w:rPr>
          <w:rFonts w:asciiTheme="majorEastAsia" w:eastAsiaTheme="majorEastAsia" w:hAnsiTheme="majorEastAsia"/>
          <w:color w:val="000000" w:themeColor="text1"/>
          <w:sz w:val="24"/>
        </w:rPr>
        <w:t>h</w:t>
      </w:r>
      <w:r w:rsidRPr="00F512FE">
        <w:rPr>
          <w:rFonts w:asciiTheme="majorEastAsia" w:eastAsiaTheme="majorEastAsia" w:hAnsiTheme="majorEastAsia" w:hint="eastAsia"/>
          <w:color w:val="000000" w:themeColor="text1"/>
          <w:sz w:val="24"/>
        </w:rPr>
        <w:t>までと</w:t>
      </w:r>
      <w:r w:rsidRPr="00F512FE">
        <w:rPr>
          <w:rFonts w:asciiTheme="majorEastAsia" w:eastAsiaTheme="majorEastAsia" w:hAnsiTheme="majorEastAsia"/>
          <w:color w:val="000000" w:themeColor="text1"/>
          <w:sz w:val="24"/>
        </w:rPr>
        <w:t>同等以上の</w:t>
      </w:r>
      <w:r w:rsidRPr="00F512FE">
        <w:rPr>
          <w:rFonts w:asciiTheme="majorEastAsia" w:eastAsiaTheme="majorEastAsia" w:hAnsiTheme="majorEastAsia" w:hint="eastAsia"/>
          <w:color w:val="000000" w:themeColor="text1"/>
          <w:sz w:val="24"/>
        </w:rPr>
        <w:t>知識</w:t>
      </w:r>
      <w:r w:rsidRPr="00F512FE">
        <w:rPr>
          <w:rFonts w:asciiTheme="majorEastAsia" w:eastAsiaTheme="majorEastAsia" w:hAnsiTheme="majorEastAsia"/>
          <w:color w:val="000000" w:themeColor="text1"/>
          <w:sz w:val="24"/>
        </w:rPr>
        <w:t>及び経験を有する</w:t>
      </w:r>
      <w:r w:rsidR="00094CEF" w:rsidRPr="00F512FE">
        <w:rPr>
          <w:rFonts w:asciiTheme="majorEastAsia" w:eastAsiaTheme="majorEastAsia" w:hAnsiTheme="majorEastAsia" w:hint="eastAsia"/>
          <w:color w:val="000000" w:themeColor="text1"/>
          <w:sz w:val="24"/>
        </w:rPr>
        <w:t>と認められる</w:t>
      </w:r>
      <w:r w:rsidRPr="00F512FE">
        <w:rPr>
          <w:rFonts w:asciiTheme="majorEastAsia" w:eastAsiaTheme="majorEastAsia" w:hAnsiTheme="majorEastAsia"/>
          <w:color w:val="000000" w:themeColor="text1"/>
          <w:sz w:val="24"/>
        </w:rPr>
        <w:t>者</w:t>
      </w:r>
    </w:p>
    <w:p w14:paraId="10ADE202" w14:textId="7D8DF5FF" w:rsidR="00642931" w:rsidRPr="00F512FE" w:rsidRDefault="00642931" w:rsidP="000E13FD">
      <w:pPr>
        <w:ind w:leftChars="505" w:left="134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（ロ）実地研修の受講資格は、次の</w:t>
      </w:r>
      <w:r w:rsidRPr="00F512FE">
        <w:rPr>
          <w:rFonts w:asciiTheme="majorEastAsia" w:eastAsiaTheme="majorEastAsia" w:hAnsiTheme="majorEastAsia"/>
          <w:color w:val="000000" w:themeColor="text1"/>
          <w:sz w:val="24"/>
        </w:rPr>
        <w:t>いずれかに該当する</w:t>
      </w:r>
      <w:r w:rsidRPr="00F512FE">
        <w:rPr>
          <w:rFonts w:asciiTheme="majorEastAsia" w:eastAsiaTheme="majorEastAsia" w:hAnsiTheme="majorEastAsia" w:hint="eastAsia"/>
          <w:color w:val="000000" w:themeColor="text1"/>
          <w:sz w:val="24"/>
        </w:rPr>
        <w:t>者とすること。</w:t>
      </w:r>
    </w:p>
    <w:p w14:paraId="79C40F69" w14:textId="46F4EE97" w:rsidR="00642931" w:rsidRPr="00F512FE" w:rsidRDefault="00642931" w:rsidP="000E13FD">
      <w:pPr>
        <w:ind w:leftChars="675" w:left="1701"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a</w:t>
      </w:r>
      <w:r w:rsidRPr="00F512FE">
        <w:rPr>
          <w:rFonts w:asciiTheme="majorEastAsia" w:eastAsiaTheme="majorEastAsia" w:hAnsiTheme="majorEastAsia" w:hint="eastAsia"/>
          <w:color w:val="000000" w:themeColor="text1"/>
          <w:sz w:val="24"/>
        </w:rPr>
        <w:t xml:space="preserve">　</w:t>
      </w:r>
      <w:r w:rsidRPr="00F512FE">
        <w:rPr>
          <w:rFonts w:asciiTheme="majorEastAsia" w:eastAsiaTheme="majorEastAsia" w:hAnsiTheme="majorEastAsia"/>
          <w:color w:val="000000" w:themeColor="text1"/>
          <w:sz w:val="24"/>
        </w:rPr>
        <w:t>建築物石綿含有建材調査者で、建築物石綿含有建材調査に関して</w:t>
      </w:r>
      <w:r w:rsidRPr="00F512FE">
        <w:rPr>
          <w:rFonts w:asciiTheme="majorEastAsia" w:eastAsiaTheme="majorEastAsia" w:hAnsiTheme="majorEastAsia" w:hint="eastAsia"/>
          <w:color w:val="000000" w:themeColor="text1"/>
          <w:sz w:val="24"/>
        </w:rPr>
        <w:t>２</w:t>
      </w:r>
      <w:r w:rsidRPr="00F512FE">
        <w:rPr>
          <w:rFonts w:asciiTheme="majorEastAsia" w:eastAsiaTheme="majorEastAsia" w:hAnsiTheme="majorEastAsia"/>
          <w:color w:val="000000" w:themeColor="text1"/>
          <w:sz w:val="24"/>
        </w:rPr>
        <w:t>年以上の実務経験を有する者</w:t>
      </w:r>
    </w:p>
    <w:p w14:paraId="7190212F" w14:textId="7267D9CD" w:rsidR="00642931" w:rsidRPr="00F512FE" w:rsidRDefault="00642931" w:rsidP="000E13FD">
      <w:pPr>
        <w:ind w:leftChars="675" w:left="1701"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b</w:t>
      </w:r>
      <w:r w:rsidRPr="00F512FE">
        <w:rPr>
          <w:rFonts w:asciiTheme="majorEastAsia" w:eastAsiaTheme="majorEastAsia" w:hAnsiTheme="majorEastAsia" w:hint="eastAsia"/>
          <w:color w:val="000000" w:themeColor="text1"/>
          <w:sz w:val="24"/>
        </w:rPr>
        <w:t xml:space="preserve">　（イ）</w:t>
      </w:r>
      <w:r w:rsidRPr="00F512FE">
        <w:rPr>
          <w:rFonts w:asciiTheme="majorEastAsia" w:eastAsiaTheme="majorEastAsia" w:hAnsiTheme="majorEastAsia"/>
          <w:color w:val="000000" w:themeColor="text1"/>
          <w:sz w:val="24"/>
        </w:rPr>
        <w:t>a</w:t>
      </w:r>
      <w:r w:rsidRPr="00F512FE">
        <w:rPr>
          <w:rFonts w:asciiTheme="majorEastAsia" w:eastAsiaTheme="majorEastAsia" w:hAnsiTheme="majorEastAsia" w:hint="eastAsia"/>
          <w:color w:val="000000" w:themeColor="text1"/>
          <w:sz w:val="24"/>
        </w:rPr>
        <w:t>の</w:t>
      </w:r>
      <w:r w:rsidRPr="00F512FE">
        <w:rPr>
          <w:rFonts w:asciiTheme="majorEastAsia" w:eastAsiaTheme="majorEastAsia" w:hAnsiTheme="majorEastAsia"/>
          <w:color w:val="000000" w:themeColor="text1"/>
          <w:sz w:val="24"/>
        </w:rPr>
        <w:t>者で、建築物石綿含有建材調査に関して</w:t>
      </w:r>
      <w:r w:rsidRPr="00F512FE">
        <w:rPr>
          <w:rFonts w:asciiTheme="majorEastAsia" w:eastAsiaTheme="majorEastAsia" w:hAnsiTheme="majorEastAsia" w:hint="eastAsia"/>
          <w:color w:val="000000" w:themeColor="text1"/>
          <w:sz w:val="24"/>
        </w:rPr>
        <w:t>５</w:t>
      </w:r>
      <w:r w:rsidRPr="00F512FE">
        <w:rPr>
          <w:rFonts w:asciiTheme="majorEastAsia" w:eastAsiaTheme="majorEastAsia" w:hAnsiTheme="majorEastAsia"/>
          <w:color w:val="000000" w:themeColor="text1"/>
          <w:sz w:val="24"/>
        </w:rPr>
        <w:t>年以上の実務経験を有する者</w:t>
      </w:r>
    </w:p>
    <w:p w14:paraId="4155F399" w14:textId="4BDBB1E2" w:rsidR="00642931" w:rsidRPr="00F512FE" w:rsidRDefault="00642931" w:rsidP="000E13FD">
      <w:pPr>
        <w:ind w:leftChars="675" w:left="1461" w:hangingChars="18" w:hanging="43"/>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c</w:t>
      </w:r>
      <w:r w:rsidRPr="00F512FE">
        <w:rPr>
          <w:rFonts w:asciiTheme="majorEastAsia" w:eastAsiaTheme="majorEastAsia" w:hAnsiTheme="majorEastAsia" w:hint="eastAsia"/>
          <w:color w:val="000000" w:themeColor="text1"/>
          <w:sz w:val="24"/>
        </w:rPr>
        <w:t xml:space="preserve">　</w:t>
      </w:r>
      <w:r w:rsidR="00B418F2"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hint="eastAsia"/>
          <w:color w:val="000000" w:themeColor="text1"/>
          <w:sz w:val="24"/>
        </w:rPr>
        <w:t>イ</w:t>
      </w:r>
      <w:r w:rsidR="00B418F2" w:rsidRPr="00F512FE">
        <w:rPr>
          <w:rFonts w:asciiTheme="majorEastAsia" w:eastAsiaTheme="majorEastAsia" w:hAnsiTheme="majorEastAsia" w:hint="eastAsia"/>
          <w:color w:val="000000" w:themeColor="text1"/>
          <w:sz w:val="24"/>
        </w:rPr>
        <w:t>）</w:t>
      </w:r>
      <w:r w:rsidRPr="00F512FE">
        <w:rPr>
          <w:rFonts w:asciiTheme="majorEastAsia" w:eastAsiaTheme="majorEastAsia" w:hAnsiTheme="majorEastAsia"/>
          <w:color w:val="000000" w:themeColor="text1"/>
          <w:sz w:val="24"/>
        </w:rPr>
        <w:t>bから</w:t>
      </w:r>
      <w:r w:rsidR="00A82C65" w:rsidRPr="00F512FE">
        <w:rPr>
          <w:rFonts w:asciiTheme="majorEastAsia" w:eastAsiaTheme="majorEastAsia" w:hAnsiTheme="majorEastAsia"/>
          <w:color w:val="000000" w:themeColor="text1"/>
          <w:sz w:val="24"/>
        </w:rPr>
        <w:t>i</w:t>
      </w:r>
      <w:r w:rsidR="00292DD0">
        <w:rPr>
          <w:rFonts w:asciiTheme="majorEastAsia" w:eastAsiaTheme="majorEastAsia" w:hAnsiTheme="majorEastAsia" w:hint="eastAsia"/>
          <w:color w:val="000000" w:themeColor="text1"/>
          <w:sz w:val="24"/>
        </w:rPr>
        <w:t>まで</w:t>
      </w:r>
      <w:r w:rsidRPr="00F512FE">
        <w:rPr>
          <w:rFonts w:asciiTheme="majorEastAsia" w:eastAsiaTheme="majorEastAsia" w:hAnsiTheme="majorEastAsia" w:hint="eastAsia"/>
          <w:color w:val="000000" w:themeColor="text1"/>
          <w:sz w:val="24"/>
        </w:rPr>
        <w:t>に該当する</w:t>
      </w:r>
      <w:r w:rsidRPr="00F512FE">
        <w:rPr>
          <w:rFonts w:asciiTheme="majorEastAsia" w:eastAsiaTheme="majorEastAsia" w:hAnsiTheme="majorEastAsia"/>
          <w:color w:val="000000" w:themeColor="text1"/>
          <w:sz w:val="24"/>
        </w:rPr>
        <w:t>者</w:t>
      </w:r>
    </w:p>
    <w:p w14:paraId="44BD3255" w14:textId="0274827E" w:rsidR="00B418F2" w:rsidRPr="00F512FE" w:rsidRDefault="00B418F2" w:rsidP="000E13FD">
      <w:pPr>
        <w:ind w:leftChars="505" w:left="1583" w:hangingChars="218" w:hanging="52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（ハ）講習を毎年一回以上行うこと。</w:t>
      </w:r>
    </w:p>
    <w:p w14:paraId="196F013D" w14:textId="0B1F90DB" w:rsidR="00642931" w:rsidRPr="00F512FE" w:rsidRDefault="00642931" w:rsidP="000E13FD">
      <w:pPr>
        <w:ind w:leftChars="505" w:left="1583" w:hangingChars="218" w:hanging="52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B418F2" w:rsidRPr="00F512FE">
        <w:rPr>
          <w:rFonts w:asciiTheme="majorEastAsia" w:eastAsiaTheme="majorEastAsia" w:hAnsiTheme="majorEastAsia" w:hint="eastAsia"/>
          <w:color w:val="000000" w:themeColor="text1"/>
          <w:sz w:val="24"/>
        </w:rPr>
        <w:t>ニ</w:t>
      </w:r>
      <w:r w:rsidRPr="00F512FE">
        <w:rPr>
          <w:rFonts w:asciiTheme="majorEastAsia" w:eastAsiaTheme="majorEastAsia" w:hAnsiTheme="majorEastAsia" w:hint="eastAsia"/>
          <w:color w:val="000000" w:themeColor="text1"/>
          <w:sz w:val="24"/>
        </w:rPr>
        <w:t>）講習は、講義及び修了考査（実地研修を行う場合にあっては、講義、実地研修及び修了考査）により行うこと。ただし、（ロ）</w:t>
      </w:r>
      <w:r w:rsidRPr="00F512FE">
        <w:rPr>
          <w:rFonts w:asciiTheme="majorEastAsia" w:eastAsiaTheme="majorEastAsia" w:hAnsiTheme="majorEastAsia"/>
          <w:color w:val="000000" w:themeColor="text1"/>
          <w:sz w:val="24"/>
        </w:rPr>
        <w:t>a</w:t>
      </w:r>
      <w:r w:rsidRPr="00F512FE">
        <w:rPr>
          <w:rFonts w:asciiTheme="majorEastAsia" w:eastAsiaTheme="majorEastAsia" w:hAnsiTheme="majorEastAsia" w:hint="eastAsia"/>
          <w:color w:val="000000" w:themeColor="text1"/>
          <w:sz w:val="24"/>
        </w:rPr>
        <w:t>の者については、講義を行わないことができること。</w:t>
      </w:r>
    </w:p>
    <w:p w14:paraId="528F2DAB" w14:textId="2F66C29B" w:rsidR="00642931" w:rsidRPr="00F512FE" w:rsidRDefault="00642931" w:rsidP="000E13FD">
      <w:pPr>
        <w:ind w:leftChars="505" w:left="1583" w:hangingChars="218" w:hanging="52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B418F2" w:rsidRPr="00F512FE">
        <w:rPr>
          <w:rFonts w:asciiTheme="majorEastAsia" w:eastAsiaTheme="majorEastAsia" w:hAnsiTheme="majorEastAsia" w:hint="eastAsia"/>
          <w:color w:val="000000" w:themeColor="text1"/>
          <w:sz w:val="24"/>
        </w:rPr>
        <w:t>ホ</w:t>
      </w:r>
      <w:r w:rsidRPr="00F512FE">
        <w:rPr>
          <w:rFonts w:asciiTheme="majorEastAsia" w:eastAsiaTheme="majorEastAsia" w:hAnsiTheme="majorEastAsia" w:hint="eastAsia"/>
          <w:color w:val="000000" w:themeColor="text1"/>
          <w:sz w:val="24"/>
        </w:rPr>
        <w:t>）講義は、次の表の左欄の科目に応じ、それぞれ同表の右欄の内容について、所要の時間以上行うこと。ただし、（イ）</w:t>
      </w:r>
      <w:r w:rsidRPr="00F512FE">
        <w:rPr>
          <w:rFonts w:asciiTheme="majorEastAsia" w:eastAsiaTheme="majorEastAsia" w:hAnsiTheme="majorEastAsia"/>
          <w:color w:val="000000" w:themeColor="text1"/>
          <w:sz w:val="24"/>
        </w:rPr>
        <w:t>a</w:t>
      </w:r>
      <w:r w:rsidRPr="00F512FE">
        <w:rPr>
          <w:rFonts w:asciiTheme="majorEastAsia" w:eastAsiaTheme="majorEastAsia" w:hAnsiTheme="majorEastAsia" w:hint="eastAsia"/>
          <w:color w:val="000000" w:themeColor="text1"/>
          <w:sz w:val="24"/>
        </w:rPr>
        <w:t>の者については、建築物石綿含有建材調査に関する基礎知識</w:t>
      </w:r>
      <w:r w:rsidR="003D61A6" w:rsidRPr="00F512FE">
        <w:rPr>
          <w:rFonts w:asciiTheme="majorEastAsia" w:eastAsiaTheme="majorEastAsia" w:hAnsiTheme="majorEastAsia" w:hint="eastAsia"/>
          <w:color w:val="000000" w:themeColor="text1"/>
          <w:sz w:val="24"/>
        </w:rPr>
        <w:t>１</w:t>
      </w:r>
      <w:r w:rsidRPr="00F512FE">
        <w:rPr>
          <w:rFonts w:asciiTheme="majorEastAsia" w:eastAsiaTheme="majorEastAsia" w:hAnsiTheme="majorEastAsia" w:hint="eastAsia"/>
          <w:color w:val="000000" w:themeColor="text1"/>
          <w:sz w:val="24"/>
        </w:rPr>
        <w:t>の科目を免除することができること。</w:t>
      </w:r>
    </w:p>
    <w:tbl>
      <w:tblPr>
        <w:tblStyle w:val="a3"/>
        <w:tblW w:w="7258" w:type="dxa"/>
        <w:tblInd w:w="1242" w:type="dxa"/>
        <w:tblLook w:val="04A0" w:firstRow="1" w:lastRow="0" w:firstColumn="1" w:lastColumn="0" w:noHBand="0" w:noVBand="1"/>
      </w:tblPr>
      <w:tblGrid>
        <w:gridCol w:w="1515"/>
        <w:gridCol w:w="5743"/>
      </w:tblGrid>
      <w:tr w:rsidR="00F512FE" w:rsidRPr="00F512FE" w14:paraId="01E77647" w14:textId="77777777" w:rsidTr="00D04ABF">
        <w:tc>
          <w:tcPr>
            <w:tcW w:w="1515" w:type="dxa"/>
          </w:tcPr>
          <w:p w14:paraId="07676A99" w14:textId="77777777" w:rsidR="00A62105" w:rsidRPr="00F512FE" w:rsidRDefault="00A62105" w:rsidP="001133B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科目</w:t>
            </w:r>
          </w:p>
        </w:tc>
        <w:tc>
          <w:tcPr>
            <w:tcW w:w="5743" w:type="dxa"/>
          </w:tcPr>
          <w:p w14:paraId="25712D66" w14:textId="77777777" w:rsidR="00A62105" w:rsidRPr="00F512FE" w:rsidRDefault="00A62105" w:rsidP="001133B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内容</w:t>
            </w:r>
          </w:p>
        </w:tc>
      </w:tr>
      <w:tr w:rsidR="00F512FE" w:rsidRPr="00F512FE" w14:paraId="605AA622" w14:textId="77777777" w:rsidTr="000A503B">
        <w:tc>
          <w:tcPr>
            <w:tcW w:w="1515" w:type="dxa"/>
          </w:tcPr>
          <w:p w14:paraId="2007EA84" w14:textId="0F4195B0" w:rsidR="002B2F97" w:rsidRPr="00F512FE" w:rsidRDefault="002B2F97" w:rsidP="000A503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建築物石綿含有建材調査に関する基礎知識１</w:t>
            </w:r>
          </w:p>
        </w:tc>
        <w:tc>
          <w:tcPr>
            <w:tcW w:w="5743" w:type="dxa"/>
          </w:tcPr>
          <w:p w14:paraId="6ABC9986" w14:textId="2F4E629F" w:rsidR="002B2F97" w:rsidRPr="00F512FE" w:rsidRDefault="00B715B4" w:rsidP="002F037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労働安全衛生法その他関係法令、建築物と石綿、石綿関連疾患及び石綿濃度と健康リスクに係る建築物石綿含有建材調査の基礎知識に関する事項</w:t>
            </w:r>
          </w:p>
        </w:tc>
      </w:tr>
      <w:tr w:rsidR="00F512FE" w:rsidRPr="00F512FE" w14:paraId="1AE126DF" w14:textId="77777777" w:rsidTr="00D04ABF">
        <w:tc>
          <w:tcPr>
            <w:tcW w:w="1515" w:type="dxa"/>
          </w:tcPr>
          <w:p w14:paraId="27B13B91" w14:textId="63CA7980" w:rsidR="00A62105" w:rsidRPr="00F512FE" w:rsidRDefault="00A62105" w:rsidP="001133B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建築物石綿含有建材調査に関する基礎知識</w:t>
            </w:r>
            <w:r w:rsidR="002B2F97" w:rsidRPr="00F512FE">
              <w:rPr>
                <w:rFonts w:asciiTheme="majorEastAsia" w:eastAsiaTheme="majorEastAsia" w:hAnsiTheme="majorEastAsia" w:hint="eastAsia"/>
                <w:color w:val="000000" w:themeColor="text1"/>
                <w:sz w:val="24"/>
              </w:rPr>
              <w:t>２</w:t>
            </w:r>
          </w:p>
        </w:tc>
        <w:tc>
          <w:tcPr>
            <w:tcW w:w="5743" w:type="dxa"/>
          </w:tcPr>
          <w:p w14:paraId="5546DEE0" w14:textId="4F37AC2D" w:rsidR="00A62105" w:rsidRPr="00F512FE" w:rsidRDefault="00505237" w:rsidP="00094CEF">
            <w:pPr>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大気汚染防止法</w:t>
            </w:r>
            <w:r w:rsidR="00D87604" w:rsidRPr="00F512FE">
              <w:rPr>
                <w:rFonts w:asciiTheme="majorEastAsia" w:eastAsiaTheme="majorEastAsia" w:hAnsiTheme="majorEastAsia" w:hint="eastAsia"/>
                <w:color w:val="000000" w:themeColor="text1"/>
                <w:sz w:val="24"/>
              </w:rPr>
              <w:t>及び</w:t>
            </w:r>
            <w:r w:rsidRPr="00F512FE">
              <w:rPr>
                <w:rFonts w:asciiTheme="majorEastAsia" w:eastAsiaTheme="majorEastAsia" w:hAnsiTheme="majorEastAsia" w:hint="eastAsia"/>
                <w:color w:val="000000" w:themeColor="text1"/>
                <w:sz w:val="24"/>
              </w:rPr>
              <w:t>建築基準法</w:t>
            </w:r>
            <w:r w:rsidRPr="00F512FE">
              <w:rPr>
                <w:rFonts w:asciiTheme="majorEastAsia" w:eastAsiaTheme="majorEastAsia" w:hAnsiTheme="majorEastAsia"/>
                <w:color w:val="000000" w:themeColor="text1"/>
                <w:sz w:val="24"/>
              </w:rPr>
              <w:t>その他関係法令、</w:t>
            </w:r>
            <w:r w:rsidR="00A62105" w:rsidRPr="00F512FE">
              <w:rPr>
                <w:rFonts w:asciiTheme="majorEastAsia" w:eastAsiaTheme="majorEastAsia" w:hAnsiTheme="majorEastAsia" w:hint="eastAsia"/>
                <w:color w:val="000000" w:themeColor="text1"/>
                <w:sz w:val="24"/>
              </w:rPr>
              <w:t>リスク・コミュニケーションその他の建築物石綿含有建材調査全般にわたる基礎知識に関する事項</w:t>
            </w:r>
          </w:p>
        </w:tc>
      </w:tr>
      <w:tr w:rsidR="00F512FE" w:rsidRPr="00F512FE" w14:paraId="2F811446" w14:textId="77777777" w:rsidTr="00D04ABF">
        <w:tc>
          <w:tcPr>
            <w:tcW w:w="1515" w:type="dxa"/>
          </w:tcPr>
          <w:p w14:paraId="4A9CF747" w14:textId="77777777" w:rsidR="00A62105" w:rsidRPr="00F512FE" w:rsidRDefault="00A62105" w:rsidP="001133B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石綿含有建材の建築図面調査</w:t>
            </w:r>
          </w:p>
        </w:tc>
        <w:tc>
          <w:tcPr>
            <w:tcW w:w="5743" w:type="dxa"/>
          </w:tcPr>
          <w:p w14:paraId="02C73677" w14:textId="77777777" w:rsidR="00A62105" w:rsidRPr="00F512FE" w:rsidRDefault="00A62105" w:rsidP="001133B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建築一般、建築設備と防火材料、石綿含有建材、建築図面その他の建築物石綿含有建材調査を行う際に必要となる情報収集に関する事項</w:t>
            </w:r>
          </w:p>
        </w:tc>
      </w:tr>
      <w:tr w:rsidR="00F512FE" w:rsidRPr="00F512FE" w14:paraId="653CCB8D" w14:textId="77777777" w:rsidTr="00D04ABF">
        <w:tc>
          <w:tcPr>
            <w:tcW w:w="1515" w:type="dxa"/>
          </w:tcPr>
          <w:p w14:paraId="05F39F3F" w14:textId="77777777" w:rsidR="00A62105" w:rsidRPr="00F512FE" w:rsidRDefault="00A62105" w:rsidP="001133B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現場調査の実際と留意点</w:t>
            </w:r>
          </w:p>
        </w:tc>
        <w:tc>
          <w:tcPr>
            <w:tcW w:w="5743" w:type="dxa"/>
          </w:tcPr>
          <w:p w14:paraId="6E30E7E2" w14:textId="77777777" w:rsidR="00A62105" w:rsidRPr="00F512FE" w:rsidRDefault="00A62105" w:rsidP="001133B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調査計画、事前準備、現地調査、試料採取、現地調査の記録方法、建材中の石綿分析その他の現地調査に関する事項</w:t>
            </w:r>
          </w:p>
        </w:tc>
      </w:tr>
      <w:tr w:rsidR="00F512FE" w:rsidRPr="00F512FE" w14:paraId="3223EA19" w14:textId="77777777" w:rsidTr="00D04ABF">
        <w:tc>
          <w:tcPr>
            <w:tcW w:w="1515" w:type="dxa"/>
          </w:tcPr>
          <w:p w14:paraId="6859C333" w14:textId="77777777" w:rsidR="00A62105" w:rsidRPr="00F512FE" w:rsidRDefault="00A62105" w:rsidP="001133B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建築物石綿含有建材調査報告書</w:t>
            </w:r>
            <w:r w:rsidR="00A27DF2" w:rsidRPr="00F512FE">
              <w:rPr>
                <w:rFonts w:asciiTheme="majorEastAsia" w:eastAsiaTheme="majorEastAsia" w:hAnsiTheme="majorEastAsia" w:hint="eastAsia"/>
                <w:color w:val="000000" w:themeColor="text1"/>
                <w:sz w:val="24"/>
              </w:rPr>
              <w:t>の作成</w:t>
            </w:r>
          </w:p>
        </w:tc>
        <w:tc>
          <w:tcPr>
            <w:tcW w:w="5743" w:type="dxa"/>
          </w:tcPr>
          <w:p w14:paraId="56A279B5" w14:textId="2C6E0A2D" w:rsidR="00A62105" w:rsidRPr="00F512FE" w:rsidRDefault="00A62105" w:rsidP="001133BB">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調査票の記入、調査報告書の作成、所有者への報告その他の建築物石綿含有建材調査報告書に関する事項</w:t>
            </w:r>
          </w:p>
        </w:tc>
      </w:tr>
    </w:tbl>
    <w:p w14:paraId="26D896A7" w14:textId="25B91ABC" w:rsidR="00505237" w:rsidRPr="00F512FE" w:rsidRDefault="00514CC5" w:rsidP="00514CC5">
      <w:pPr>
        <w:ind w:leftChars="505" w:left="1300" w:hangingChars="100" w:hanging="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（ヘ）</w:t>
      </w:r>
      <w:r w:rsidR="00CF479B" w:rsidRPr="00F512FE">
        <w:rPr>
          <w:rFonts w:asciiTheme="majorEastAsia" w:eastAsiaTheme="majorEastAsia" w:hAnsiTheme="majorEastAsia" w:hint="eastAsia"/>
          <w:color w:val="000000" w:themeColor="text1"/>
          <w:sz w:val="24"/>
        </w:rPr>
        <w:t>修了考査は、</w:t>
      </w:r>
      <w:r w:rsidR="00505237" w:rsidRPr="00F512FE">
        <w:rPr>
          <w:rFonts w:asciiTheme="majorEastAsia" w:eastAsiaTheme="majorEastAsia" w:hAnsiTheme="majorEastAsia" w:hint="eastAsia"/>
          <w:color w:val="000000" w:themeColor="text1"/>
          <w:sz w:val="24"/>
        </w:rPr>
        <w:t>次の表</w:t>
      </w:r>
      <w:r w:rsidR="00505237" w:rsidRPr="00F512FE">
        <w:rPr>
          <w:rFonts w:asciiTheme="majorEastAsia" w:eastAsiaTheme="majorEastAsia" w:hAnsiTheme="majorEastAsia"/>
          <w:color w:val="000000" w:themeColor="text1"/>
          <w:sz w:val="24"/>
        </w:rPr>
        <w:t>の</w:t>
      </w:r>
      <w:r w:rsidR="00505237" w:rsidRPr="00F512FE">
        <w:rPr>
          <w:rFonts w:asciiTheme="majorEastAsia" w:eastAsiaTheme="majorEastAsia" w:hAnsiTheme="majorEastAsia" w:hint="eastAsia"/>
          <w:color w:val="000000" w:themeColor="text1"/>
          <w:sz w:val="24"/>
        </w:rPr>
        <w:t>左欄</w:t>
      </w:r>
      <w:r w:rsidR="00505237" w:rsidRPr="00F512FE">
        <w:rPr>
          <w:rFonts w:asciiTheme="majorEastAsia" w:eastAsiaTheme="majorEastAsia" w:hAnsiTheme="majorEastAsia"/>
          <w:color w:val="000000" w:themeColor="text1"/>
          <w:sz w:val="24"/>
        </w:rPr>
        <w:t>に掲げる</w:t>
      </w:r>
      <w:r w:rsidR="00364BE3" w:rsidRPr="00F512FE">
        <w:rPr>
          <w:rFonts w:asciiTheme="majorEastAsia" w:eastAsiaTheme="majorEastAsia" w:hAnsiTheme="majorEastAsia" w:hint="eastAsia"/>
          <w:color w:val="000000" w:themeColor="text1"/>
          <w:sz w:val="24"/>
        </w:rPr>
        <w:t>講習</w:t>
      </w:r>
      <w:r w:rsidR="00505237" w:rsidRPr="00F512FE">
        <w:rPr>
          <w:rFonts w:asciiTheme="majorEastAsia" w:eastAsiaTheme="majorEastAsia" w:hAnsiTheme="majorEastAsia"/>
          <w:color w:val="000000" w:themeColor="text1"/>
          <w:sz w:val="24"/>
        </w:rPr>
        <w:t>の区分に応じ、</w:t>
      </w:r>
      <w:r w:rsidR="00B418F2" w:rsidRPr="00F512FE">
        <w:rPr>
          <w:rFonts w:asciiTheme="majorEastAsia" w:eastAsiaTheme="majorEastAsia" w:hAnsiTheme="majorEastAsia" w:hint="eastAsia"/>
          <w:color w:val="000000" w:themeColor="text1"/>
          <w:sz w:val="24"/>
        </w:rPr>
        <w:t>それぞれ同表の中欄に掲げる時期に、同表の右</w:t>
      </w:r>
      <w:r w:rsidR="00364BE3" w:rsidRPr="00F512FE">
        <w:rPr>
          <w:rFonts w:asciiTheme="majorEastAsia" w:eastAsiaTheme="majorEastAsia" w:hAnsiTheme="majorEastAsia" w:hint="eastAsia"/>
          <w:color w:val="000000" w:themeColor="text1"/>
          <w:sz w:val="24"/>
        </w:rPr>
        <w:t>欄に掲げる方法により</w:t>
      </w:r>
      <w:r w:rsidR="00505237" w:rsidRPr="00F512FE">
        <w:rPr>
          <w:rFonts w:asciiTheme="majorEastAsia" w:eastAsiaTheme="majorEastAsia" w:hAnsiTheme="majorEastAsia" w:hint="eastAsia"/>
          <w:color w:val="000000" w:themeColor="text1"/>
          <w:sz w:val="24"/>
        </w:rPr>
        <w:t>修了考査を</w:t>
      </w:r>
      <w:r w:rsidR="00364BE3" w:rsidRPr="00F512FE">
        <w:rPr>
          <w:rFonts w:asciiTheme="majorEastAsia" w:eastAsiaTheme="majorEastAsia" w:hAnsiTheme="majorEastAsia" w:hint="eastAsia"/>
          <w:color w:val="000000" w:themeColor="text1"/>
          <w:sz w:val="24"/>
        </w:rPr>
        <w:t>行う</w:t>
      </w:r>
      <w:r w:rsidR="00505237" w:rsidRPr="00F512FE">
        <w:rPr>
          <w:rFonts w:asciiTheme="majorEastAsia" w:eastAsiaTheme="majorEastAsia" w:hAnsiTheme="majorEastAsia"/>
          <w:color w:val="000000" w:themeColor="text1"/>
          <w:sz w:val="24"/>
        </w:rPr>
        <w:t>こと。</w:t>
      </w:r>
    </w:p>
    <w:tbl>
      <w:tblPr>
        <w:tblStyle w:val="a3"/>
        <w:tblW w:w="0" w:type="auto"/>
        <w:tblInd w:w="1271" w:type="dxa"/>
        <w:tblLook w:val="04A0" w:firstRow="1" w:lastRow="0" w:firstColumn="1" w:lastColumn="0" w:noHBand="0" w:noVBand="1"/>
      </w:tblPr>
      <w:tblGrid>
        <w:gridCol w:w="2552"/>
        <w:gridCol w:w="2693"/>
        <w:gridCol w:w="1978"/>
      </w:tblGrid>
      <w:tr w:rsidR="00F512FE" w:rsidRPr="00F512FE" w14:paraId="772FC955" w14:textId="77777777" w:rsidTr="00D04ABF">
        <w:tc>
          <w:tcPr>
            <w:tcW w:w="2552" w:type="dxa"/>
          </w:tcPr>
          <w:p w14:paraId="5E1848C7" w14:textId="77777777"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講習区分</w:t>
            </w:r>
          </w:p>
        </w:tc>
        <w:tc>
          <w:tcPr>
            <w:tcW w:w="2693" w:type="dxa"/>
          </w:tcPr>
          <w:p w14:paraId="64ACD867" w14:textId="4AD9ADA0"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時期</w:t>
            </w:r>
          </w:p>
        </w:tc>
        <w:tc>
          <w:tcPr>
            <w:tcW w:w="1978" w:type="dxa"/>
          </w:tcPr>
          <w:p w14:paraId="55F6C6A7" w14:textId="1BE6BDC0"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方法</w:t>
            </w:r>
          </w:p>
        </w:tc>
      </w:tr>
      <w:tr w:rsidR="00F512FE" w:rsidRPr="00F512FE" w14:paraId="10A17222" w14:textId="77777777" w:rsidTr="00D04ABF">
        <w:tc>
          <w:tcPr>
            <w:tcW w:w="2552" w:type="dxa"/>
          </w:tcPr>
          <w:p w14:paraId="7F4BCBD1" w14:textId="7E0A346E"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講義</w:t>
            </w:r>
            <w:r w:rsidRPr="00F512FE">
              <w:rPr>
                <w:rFonts w:asciiTheme="majorEastAsia" w:eastAsiaTheme="majorEastAsia" w:hAnsiTheme="majorEastAsia"/>
                <w:color w:val="000000" w:themeColor="text1"/>
                <w:sz w:val="24"/>
              </w:rPr>
              <w:t>及び修了考査</w:t>
            </w:r>
          </w:p>
        </w:tc>
        <w:tc>
          <w:tcPr>
            <w:tcW w:w="2693" w:type="dxa"/>
          </w:tcPr>
          <w:p w14:paraId="19D72091" w14:textId="77777777"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講義の</w:t>
            </w:r>
            <w:r w:rsidRPr="00F512FE">
              <w:rPr>
                <w:rFonts w:asciiTheme="majorEastAsia" w:eastAsiaTheme="majorEastAsia" w:hAnsiTheme="majorEastAsia"/>
                <w:color w:val="000000" w:themeColor="text1"/>
                <w:sz w:val="24"/>
              </w:rPr>
              <w:t>終了</w:t>
            </w:r>
            <w:r w:rsidRPr="00F512FE">
              <w:rPr>
                <w:rFonts w:asciiTheme="majorEastAsia" w:eastAsiaTheme="majorEastAsia" w:hAnsiTheme="majorEastAsia" w:hint="eastAsia"/>
                <w:color w:val="000000" w:themeColor="text1"/>
                <w:sz w:val="24"/>
              </w:rPr>
              <w:t>後</w:t>
            </w:r>
          </w:p>
        </w:tc>
        <w:tc>
          <w:tcPr>
            <w:tcW w:w="1978" w:type="dxa"/>
          </w:tcPr>
          <w:p w14:paraId="6D091617" w14:textId="77777777"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筆記試験</w:t>
            </w:r>
          </w:p>
        </w:tc>
      </w:tr>
      <w:tr w:rsidR="00F512FE" w:rsidRPr="00F512FE" w14:paraId="74FC6731" w14:textId="77777777" w:rsidTr="00D04ABF">
        <w:tc>
          <w:tcPr>
            <w:tcW w:w="2552" w:type="dxa"/>
          </w:tcPr>
          <w:p w14:paraId="1CA44CE8" w14:textId="688A5D50"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講義</w:t>
            </w:r>
            <w:r w:rsidRPr="00F512FE">
              <w:rPr>
                <w:rFonts w:asciiTheme="majorEastAsia" w:eastAsiaTheme="majorEastAsia" w:hAnsiTheme="majorEastAsia"/>
                <w:color w:val="000000" w:themeColor="text1"/>
                <w:sz w:val="24"/>
              </w:rPr>
              <w:t>、実地研修及び修了考査</w:t>
            </w:r>
          </w:p>
        </w:tc>
        <w:tc>
          <w:tcPr>
            <w:tcW w:w="2693" w:type="dxa"/>
          </w:tcPr>
          <w:p w14:paraId="66272FDA" w14:textId="77777777"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講義</w:t>
            </w:r>
            <w:r w:rsidRPr="00F512FE">
              <w:rPr>
                <w:rFonts w:asciiTheme="majorEastAsia" w:eastAsiaTheme="majorEastAsia" w:hAnsiTheme="majorEastAsia"/>
                <w:color w:val="000000" w:themeColor="text1"/>
                <w:sz w:val="24"/>
              </w:rPr>
              <w:t>及び実地研修の終了後</w:t>
            </w:r>
          </w:p>
        </w:tc>
        <w:tc>
          <w:tcPr>
            <w:tcW w:w="1978" w:type="dxa"/>
          </w:tcPr>
          <w:p w14:paraId="0863BAA8" w14:textId="77777777"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筆記試験</w:t>
            </w:r>
            <w:r w:rsidRPr="00F512FE">
              <w:rPr>
                <w:rFonts w:asciiTheme="majorEastAsia" w:eastAsiaTheme="majorEastAsia" w:hAnsiTheme="majorEastAsia"/>
                <w:color w:val="000000" w:themeColor="text1"/>
                <w:sz w:val="24"/>
              </w:rPr>
              <w:t>及び</w:t>
            </w:r>
            <w:r w:rsidRPr="00F512FE">
              <w:rPr>
                <w:rFonts w:asciiTheme="majorEastAsia" w:eastAsiaTheme="majorEastAsia" w:hAnsiTheme="majorEastAsia" w:hint="eastAsia"/>
                <w:color w:val="000000" w:themeColor="text1"/>
                <w:sz w:val="24"/>
              </w:rPr>
              <w:t>口述</w:t>
            </w:r>
            <w:r w:rsidRPr="00F512FE">
              <w:rPr>
                <w:rFonts w:asciiTheme="majorEastAsia" w:eastAsiaTheme="majorEastAsia" w:hAnsiTheme="majorEastAsia"/>
                <w:color w:val="000000" w:themeColor="text1"/>
                <w:sz w:val="24"/>
              </w:rPr>
              <w:t>試験</w:t>
            </w:r>
          </w:p>
        </w:tc>
      </w:tr>
      <w:tr w:rsidR="00F512FE" w:rsidRPr="00F512FE" w14:paraId="7B277A26" w14:textId="77777777" w:rsidTr="00D04ABF">
        <w:tc>
          <w:tcPr>
            <w:tcW w:w="2552" w:type="dxa"/>
          </w:tcPr>
          <w:p w14:paraId="120FAA6E" w14:textId="1F2AC1EC"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実地研修</w:t>
            </w:r>
            <w:r w:rsidRPr="00F512FE">
              <w:rPr>
                <w:rFonts w:asciiTheme="majorEastAsia" w:eastAsiaTheme="majorEastAsia" w:hAnsiTheme="majorEastAsia"/>
                <w:color w:val="000000" w:themeColor="text1"/>
                <w:sz w:val="24"/>
              </w:rPr>
              <w:t>及び修了考</w:t>
            </w:r>
            <w:r w:rsidRPr="00F512FE">
              <w:rPr>
                <w:rFonts w:asciiTheme="majorEastAsia" w:eastAsiaTheme="majorEastAsia" w:hAnsiTheme="majorEastAsia"/>
                <w:color w:val="000000" w:themeColor="text1"/>
                <w:sz w:val="24"/>
              </w:rPr>
              <w:lastRenderedPageBreak/>
              <w:t>査</w:t>
            </w:r>
          </w:p>
        </w:tc>
        <w:tc>
          <w:tcPr>
            <w:tcW w:w="2693" w:type="dxa"/>
          </w:tcPr>
          <w:p w14:paraId="7E09F987" w14:textId="77777777"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lastRenderedPageBreak/>
              <w:t>実地研修の終了後</w:t>
            </w:r>
          </w:p>
        </w:tc>
        <w:tc>
          <w:tcPr>
            <w:tcW w:w="1978" w:type="dxa"/>
          </w:tcPr>
          <w:p w14:paraId="5FB69964" w14:textId="77777777" w:rsidR="00505237" w:rsidRPr="00F512FE" w:rsidRDefault="00505237" w:rsidP="007637AF">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口述試験</w:t>
            </w:r>
          </w:p>
        </w:tc>
      </w:tr>
    </w:tbl>
    <w:p w14:paraId="3486086E" w14:textId="428585D0" w:rsidR="00505237" w:rsidRPr="00F512FE" w:rsidRDefault="00514CC5" w:rsidP="00514CC5">
      <w:pPr>
        <w:ind w:leftChars="505" w:left="1300" w:hangingChars="100" w:hanging="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（ト）</w:t>
      </w:r>
      <w:r w:rsidR="00505237" w:rsidRPr="00F512FE">
        <w:rPr>
          <w:rFonts w:asciiTheme="majorEastAsia" w:eastAsiaTheme="majorEastAsia" w:hAnsiTheme="majorEastAsia"/>
          <w:color w:val="000000" w:themeColor="text1"/>
          <w:sz w:val="24"/>
        </w:rPr>
        <w:t>実地研修を実施する場合は、</w:t>
      </w:r>
      <w:r w:rsidR="00CB13C5" w:rsidRPr="00F512FE">
        <w:rPr>
          <w:rFonts w:asciiTheme="majorEastAsia" w:eastAsiaTheme="majorEastAsia" w:hAnsiTheme="majorEastAsia" w:hint="eastAsia"/>
          <w:color w:val="000000" w:themeColor="text1"/>
          <w:sz w:val="24"/>
        </w:rPr>
        <w:t>所要の</w:t>
      </w:r>
      <w:r w:rsidR="00CB13C5" w:rsidRPr="00F512FE">
        <w:rPr>
          <w:rFonts w:asciiTheme="majorEastAsia" w:eastAsiaTheme="majorEastAsia" w:hAnsiTheme="majorEastAsia"/>
          <w:color w:val="000000" w:themeColor="text1"/>
          <w:sz w:val="24"/>
        </w:rPr>
        <w:t>基準</w:t>
      </w:r>
      <w:r w:rsidR="00CB13C5" w:rsidRPr="00F512FE">
        <w:rPr>
          <w:rFonts w:asciiTheme="majorEastAsia" w:eastAsiaTheme="majorEastAsia" w:hAnsiTheme="majorEastAsia" w:hint="eastAsia"/>
          <w:color w:val="000000" w:themeColor="text1"/>
          <w:sz w:val="24"/>
        </w:rPr>
        <w:t>に</w:t>
      </w:r>
      <w:r w:rsidR="00CB13C5" w:rsidRPr="00F512FE">
        <w:rPr>
          <w:rFonts w:asciiTheme="majorEastAsia" w:eastAsiaTheme="majorEastAsia" w:hAnsiTheme="majorEastAsia"/>
          <w:color w:val="000000" w:themeColor="text1"/>
          <w:sz w:val="24"/>
        </w:rPr>
        <w:t>適合するように行うこと。</w:t>
      </w:r>
    </w:p>
    <w:p w14:paraId="4FB402C7" w14:textId="047C89F4" w:rsidR="003D61A6" w:rsidRPr="00F512FE" w:rsidRDefault="00514CC5" w:rsidP="00514CC5">
      <w:pPr>
        <w:ind w:leftChars="505" w:left="1300" w:hangingChars="100" w:hanging="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（チ）</w:t>
      </w:r>
      <w:r w:rsidR="00777AD5" w:rsidRPr="00F512FE">
        <w:rPr>
          <w:rFonts w:asciiTheme="majorEastAsia" w:eastAsiaTheme="majorEastAsia" w:hAnsiTheme="majorEastAsia" w:hint="eastAsia"/>
          <w:color w:val="000000" w:themeColor="text1"/>
          <w:sz w:val="24"/>
        </w:rPr>
        <w:t>修了考査に合格したものに対し、所定の修了証明書を交付すること。</w:t>
      </w:r>
    </w:p>
    <w:p w14:paraId="14FE2AEC" w14:textId="60519142" w:rsidR="00E36D9F" w:rsidRPr="00F512FE" w:rsidRDefault="00514CC5" w:rsidP="00514CC5">
      <w:pPr>
        <w:ind w:leftChars="405" w:left="850"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（リ）</w:t>
      </w:r>
      <w:r w:rsidR="00EE0D76" w:rsidRPr="00F512FE">
        <w:rPr>
          <w:rFonts w:asciiTheme="majorEastAsia" w:eastAsiaTheme="majorEastAsia" w:hAnsiTheme="majorEastAsia" w:hint="eastAsia"/>
          <w:color w:val="000000" w:themeColor="text1"/>
          <w:sz w:val="24"/>
        </w:rPr>
        <w:t>その他、所要の基準に適合する方法により講習事務を行うこと。</w:t>
      </w:r>
    </w:p>
    <w:p w14:paraId="75C153BB" w14:textId="27926E9C" w:rsidR="00E36D9F" w:rsidRPr="00F512FE" w:rsidRDefault="0075060A" w:rsidP="00BA7F44">
      <w:pPr>
        <w:ind w:leftChars="270" w:left="567"/>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D87604" w:rsidRPr="00F512FE">
        <w:rPr>
          <w:rFonts w:asciiTheme="majorEastAsia" w:eastAsiaTheme="majorEastAsia" w:hAnsiTheme="majorEastAsia" w:hint="eastAsia"/>
          <w:color w:val="000000" w:themeColor="text1"/>
          <w:sz w:val="24"/>
        </w:rPr>
        <w:t>６</w:t>
      </w:r>
      <w:r w:rsidRPr="00F512FE">
        <w:rPr>
          <w:rFonts w:asciiTheme="majorEastAsia" w:eastAsiaTheme="majorEastAsia" w:hAnsiTheme="majorEastAsia" w:hint="eastAsia"/>
          <w:color w:val="000000" w:themeColor="text1"/>
          <w:sz w:val="24"/>
        </w:rPr>
        <w:t>）</w:t>
      </w:r>
      <w:r w:rsidR="00EE0D76" w:rsidRPr="00F512FE">
        <w:rPr>
          <w:rFonts w:asciiTheme="majorEastAsia" w:eastAsiaTheme="majorEastAsia" w:hAnsiTheme="majorEastAsia" w:hint="eastAsia"/>
          <w:color w:val="000000" w:themeColor="text1"/>
          <w:sz w:val="24"/>
        </w:rPr>
        <w:t>定期講習</w:t>
      </w:r>
    </w:p>
    <w:p w14:paraId="2C04BBC4" w14:textId="57935767" w:rsidR="00CE692D" w:rsidRPr="00F512FE" w:rsidRDefault="00EE0D76" w:rsidP="000E13FD">
      <w:pPr>
        <w:ind w:leftChars="405" w:left="850"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講習実施機関は、建築物石綿含有建材調査者又は特定建築物石綿含有建材調査者が、定期に受講することによりその知識及び技能の維持向上を図るための講習を実施することができる</w:t>
      </w:r>
      <w:r w:rsidR="0075060A" w:rsidRPr="00F512FE">
        <w:rPr>
          <w:rFonts w:asciiTheme="majorEastAsia" w:eastAsiaTheme="majorEastAsia" w:hAnsiTheme="majorEastAsia" w:hint="eastAsia"/>
          <w:color w:val="000000" w:themeColor="text1"/>
          <w:sz w:val="24"/>
        </w:rPr>
        <w:t>こと</w:t>
      </w:r>
      <w:r w:rsidRPr="00F512FE">
        <w:rPr>
          <w:rFonts w:asciiTheme="majorEastAsia" w:eastAsiaTheme="majorEastAsia" w:hAnsiTheme="majorEastAsia" w:hint="eastAsia"/>
          <w:color w:val="000000" w:themeColor="text1"/>
          <w:sz w:val="24"/>
        </w:rPr>
        <w:t>。</w:t>
      </w:r>
    </w:p>
    <w:p w14:paraId="621BFD43" w14:textId="4A8CEF45" w:rsidR="00D87604" w:rsidRPr="00F512FE" w:rsidRDefault="00D87604" w:rsidP="000E13FD">
      <w:pPr>
        <w:ind w:leftChars="270" w:left="706" w:hangingChars="58" w:hanging="139"/>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（７</w:t>
      </w:r>
      <w:r w:rsidRPr="00F512FE">
        <w:rPr>
          <w:rFonts w:asciiTheme="majorEastAsia" w:eastAsiaTheme="majorEastAsia" w:hAnsiTheme="majorEastAsia"/>
          <w:color w:val="000000" w:themeColor="text1"/>
          <w:sz w:val="24"/>
        </w:rPr>
        <w:t>）</w:t>
      </w:r>
      <w:r w:rsidRPr="00F512FE">
        <w:rPr>
          <w:rFonts w:asciiTheme="majorEastAsia" w:eastAsiaTheme="majorEastAsia" w:hAnsiTheme="majorEastAsia" w:hint="eastAsia"/>
          <w:color w:val="000000" w:themeColor="text1"/>
          <w:sz w:val="24"/>
        </w:rPr>
        <w:t>講習事務規程</w:t>
      </w:r>
    </w:p>
    <w:p w14:paraId="66CFD1D3" w14:textId="1BC416A4" w:rsidR="00D87604" w:rsidRPr="00F512FE" w:rsidRDefault="00D87604" w:rsidP="000E13FD">
      <w:pPr>
        <w:ind w:leftChars="405" w:left="850" w:firstLineChars="81" w:firstLine="19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講習実施機関は、次の事項を記載した講習事務に関する規程を定め、講習事務の開始前に、厚生労働大臣に届け出ること。</w:t>
      </w:r>
    </w:p>
    <w:p w14:paraId="736B871F" w14:textId="0153480D" w:rsidR="007C3214" w:rsidRPr="00F512FE" w:rsidRDefault="004D33C8" w:rsidP="000E13FD">
      <w:pPr>
        <w:ind w:leftChars="438" w:left="963" w:hangingChars="18" w:hanging="4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イ</w:t>
      </w:r>
      <w:r w:rsidR="007C3214" w:rsidRPr="00F512FE">
        <w:rPr>
          <w:rFonts w:asciiTheme="majorEastAsia" w:eastAsiaTheme="majorEastAsia" w:hAnsiTheme="majorEastAsia"/>
          <w:color w:val="000000" w:themeColor="text1"/>
          <w:sz w:val="24"/>
        </w:rPr>
        <w:t xml:space="preserve">　講習の受講の申込みに関する事項</w:t>
      </w:r>
    </w:p>
    <w:p w14:paraId="4DB1675D" w14:textId="53002981" w:rsidR="00D87604" w:rsidRPr="00F512FE" w:rsidRDefault="004D33C8" w:rsidP="004D33C8">
      <w:pPr>
        <w:ind w:leftChars="438" w:left="963" w:hangingChars="18" w:hanging="4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ロ</w:t>
      </w:r>
      <w:r w:rsidR="00D87604" w:rsidRPr="00F512FE">
        <w:rPr>
          <w:rFonts w:asciiTheme="majorEastAsia" w:eastAsiaTheme="majorEastAsia" w:hAnsiTheme="majorEastAsia" w:hint="eastAsia"/>
          <w:color w:val="000000" w:themeColor="text1"/>
          <w:sz w:val="24"/>
        </w:rPr>
        <w:t xml:space="preserve">　講習の受講手数料の額及び</w:t>
      </w:r>
      <w:r w:rsidR="00094CEF" w:rsidRPr="00F512FE">
        <w:rPr>
          <w:rFonts w:asciiTheme="majorEastAsia" w:eastAsiaTheme="majorEastAsia" w:hAnsiTheme="majorEastAsia" w:hint="eastAsia"/>
          <w:color w:val="000000" w:themeColor="text1"/>
          <w:sz w:val="24"/>
        </w:rPr>
        <w:t>収納</w:t>
      </w:r>
      <w:r w:rsidR="00D87604" w:rsidRPr="00F512FE">
        <w:rPr>
          <w:rFonts w:asciiTheme="majorEastAsia" w:eastAsiaTheme="majorEastAsia" w:hAnsiTheme="majorEastAsia" w:hint="eastAsia"/>
          <w:color w:val="000000" w:themeColor="text1"/>
          <w:sz w:val="24"/>
        </w:rPr>
        <w:t>の方法に関する事項</w:t>
      </w:r>
    </w:p>
    <w:p w14:paraId="29D74137" w14:textId="0E20969F" w:rsidR="00D87604" w:rsidRPr="00F512FE" w:rsidRDefault="004D33C8" w:rsidP="004D33C8">
      <w:pPr>
        <w:ind w:leftChars="438" w:left="120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ハ</w:t>
      </w:r>
      <w:r w:rsidR="00D87604" w:rsidRPr="00F512FE">
        <w:rPr>
          <w:rFonts w:asciiTheme="majorEastAsia" w:eastAsiaTheme="majorEastAsia" w:hAnsiTheme="majorEastAsia" w:hint="eastAsia"/>
          <w:color w:val="000000" w:themeColor="text1"/>
          <w:sz w:val="24"/>
        </w:rPr>
        <w:t xml:space="preserve">　修了考査の問題の作成及び修了考査の合否判定の方法に関する事項</w:t>
      </w:r>
    </w:p>
    <w:p w14:paraId="41ED9A12" w14:textId="37CC88D7" w:rsidR="00D87604" w:rsidRPr="00F512FE" w:rsidRDefault="004D33C8" w:rsidP="004D33C8">
      <w:pPr>
        <w:ind w:leftChars="438" w:left="963" w:hangingChars="18" w:hanging="4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ニ</w:t>
      </w:r>
      <w:r w:rsidR="00D87604" w:rsidRPr="00F512FE">
        <w:rPr>
          <w:rFonts w:asciiTheme="majorEastAsia" w:eastAsiaTheme="majorEastAsia" w:hAnsiTheme="majorEastAsia" w:hint="eastAsia"/>
          <w:color w:val="000000" w:themeColor="text1"/>
          <w:sz w:val="24"/>
        </w:rPr>
        <w:t xml:space="preserve">　修了証明書の交付及び再交付に関する事項</w:t>
      </w:r>
    </w:p>
    <w:p w14:paraId="745331F1" w14:textId="1B6BC754" w:rsidR="007C3214" w:rsidRPr="00F512FE" w:rsidRDefault="00292DD0" w:rsidP="004D33C8">
      <w:pPr>
        <w:ind w:leftChars="438" w:left="963" w:hangingChars="18" w:hanging="43"/>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ホ</w:t>
      </w:r>
      <w:r w:rsidR="007C3214" w:rsidRPr="00F512FE">
        <w:rPr>
          <w:rFonts w:asciiTheme="majorEastAsia" w:eastAsiaTheme="majorEastAsia" w:hAnsiTheme="majorEastAsia"/>
          <w:color w:val="000000" w:themeColor="text1"/>
          <w:sz w:val="24"/>
        </w:rPr>
        <w:t xml:space="preserve">　講習事務に関する秘密の保持に関する事項</w:t>
      </w:r>
    </w:p>
    <w:p w14:paraId="36AFE9A1" w14:textId="10CAAD45" w:rsidR="007C3214" w:rsidRPr="00F512FE" w:rsidRDefault="00292DD0" w:rsidP="004D33C8">
      <w:pPr>
        <w:ind w:leftChars="438" w:left="963" w:hangingChars="18" w:hanging="43"/>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ヘ</w:t>
      </w:r>
      <w:r w:rsidR="007C3214" w:rsidRPr="00F512FE">
        <w:rPr>
          <w:rFonts w:asciiTheme="majorEastAsia" w:eastAsiaTheme="majorEastAsia" w:hAnsiTheme="majorEastAsia"/>
          <w:color w:val="000000" w:themeColor="text1"/>
          <w:sz w:val="24"/>
        </w:rPr>
        <w:t xml:space="preserve">　講習事務に関する公正の確保に関する事項</w:t>
      </w:r>
    </w:p>
    <w:p w14:paraId="1565AC2F" w14:textId="4A65FC0B" w:rsidR="007C3214" w:rsidRPr="00F512FE" w:rsidRDefault="00292DD0" w:rsidP="000E13FD">
      <w:pPr>
        <w:ind w:leftChars="438" w:left="963" w:hangingChars="18" w:hanging="43"/>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ト</w:t>
      </w:r>
      <w:r w:rsidR="007C3214" w:rsidRPr="00F512FE">
        <w:rPr>
          <w:rFonts w:asciiTheme="majorEastAsia" w:eastAsiaTheme="majorEastAsia" w:hAnsiTheme="majorEastAsia"/>
          <w:color w:val="000000" w:themeColor="text1"/>
          <w:sz w:val="24"/>
        </w:rPr>
        <w:t xml:space="preserve">　不正受講者の処分に関する事項</w:t>
      </w:r>
    </w:p>
    <w:p w14:paraId="5272E4CA" w14:textId="458312E1" w:rsidR="00D87604" w:rsidRPr="00F512FE" w:rsidRDefault="00292DD0" w:rsidP="000E13FD">
      <w:pPr>
        <w:ind w:leftChars="438" w:left="963" w:hangingChars="18" w:hanging="43"/>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チ</w:t>
      </w:r>
      <w:r w:rsidR="00D87604" w:rsidRPr="00F512FE">
        <w:rPr>
          <w:rFonts w:asciiTheme="majorEastAsia" w:eastAsiaTheme="majorEastAsia" w:hAnsiTheme="majorEastAsia" w:hint="eastAsia"/>
          <w:color w:val="000000" w:themeColor="text1"/>
          <w:sz w:val="24"/>
        </w:rPr>
        <w:t xml:space="preserve">　その他所要の事項</w:t>
      </w:r>
    </w:p>
    <w:p w14:paraId="1CBFFB51" w14:textId="15CFB4F1" w:rsidR="00D87604" w:rsidRPr="00F512FE" w:rsidRDefault="00D87604" w:rsidP="000E13FD">
      <w:pPr>
        <w:ind w:leftChars="337" w:left="708"/>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（８）講習事務の休廃止</w:t>
      </w:r>
    </w:p>
    <w:p w14:paraId="10F08ADC" w14:textId="50781642" w:rsidR="00CE692D" w:rsidRPr="00F512FE" w:rsidRDefault="00D87604" w:rsidP="000E13FD">
      <w:pPr>
        <w:ind w:leftChars="405" w:left="850"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講習実施機関は、講習事務の全部若しくは一部を休止し、又は廃止しようとするときは、あらかじめ、所要の事項を記載した届出書を厚生労働大臣に届け出ること。</w:t>
      </w:r>
    </w:p>
    <w:p w14:paraId="6FE4AE0A" w14:textId="29FAB79F" w:rsidR="00292DD0" w:rsidRPr="00F512FE" w:rsidRDefault="00292DD0" w:rsidP="00292DD0">
      <w:pPr>
        <w:ind w:leftChars="270" w:left="567" w:firstLineChars="50" w:firstLine="12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９</w:t>
      </w:r>
      <w:r w:rsidRPr="00F512FE">
        <w:rPr>
          <w:rFonts w:asciiTheme="majorEastAsia" w:eastAsiaTheme="majorEastAsia" w:hAnsiTheme="majorEastAsia"/>
          <w:color w:val="000000" w:themeColor="text1"/>
          <w:sz w:val="24"/>
        </w:rPr>
        <w:t>）</w:t>
      </w:r>
      <w:r w:rsidRPr="00F512FE">
        <w:rPr>
          <w:rFonts w:asciiTheme="majorEastAsia" w:eastAsiaTheme="majorEastAsia" w:hAnsiTheme="majorEastAsia" w:hint="eastAsia"/>
          <w:color w:val="000000" w:themeColor="text1"/>
          <w:sz w:val="24"/>
        </w:rPr>
        <w:t>通知</w:t>
      </w:r>
    </w:p>
    <w:p w14:paraId="32F598D7" w14:textId="77777777" w:rsidR="00292DD0" w:rsidRPr="00F512FE" w:rsidRDefault="00292DD0" w:rsidP="00292DD0">
      <w:pPr>
        <w:ind w:leftChars="270" w:left="807" w:hangingChars="100" w:hanging="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 xml:space="preserve">　　厚生労働大臣は、（２）ニ、（７）又は（８）による届出があったときは、その旨を国土交通大臣及び環境大臣に通知すること。</w:t>
      </w:r>
    </w:p>
    <w:p w14:paraId="395745D2" w14:textId="126319D8" w:rsidR="00D87604" w:rsidRPr="00F512FE" w:rsidRDefault="00D87604" w:rsidP="000E13FD">
      <w:pPr>
        <w:ind w:firstLineChars="295" w:firstLine="708"/>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292DD0">
        <w:rPr>
          <w:rFonts w:asciiTheme="majorEastAsia" w:eastAsiaTheme="majorEastAsia" w:hAnsiTheme="majorEastAsia" w:hint="eastAsia"/>
          <w:color w:val="000000" w:themeColor="text1"/>
          <w:sz w:val="24"/>
        </w:rPr>
        <w:t>10</w:t>
      </w:r>
      <w:r w:rsidRPr="00F512FE">
        <w:rPr>
          <w:rFonts w:asciiTheme="majorEastAsia" w:eastAsiaTheme="majorEastAsia" w:hAnsiTheme="majorEastAsia" w:hint="eastAsia"/>
          <w:color w:val="000000" w:themeColor="text1"/>
          <w:sz w:val="24"/>
        </w:rPr>
        <w:t>）帳簿の記載等</w:t>
      </w:r>
    </w:p>
    <w:p w14:paraId="641E599C" w14:textId="2A7D7801" w:rsidR="00D87604" w:rsidRPr="00F512FE" w:rsidRDefault="00D87604" w:rsidP="000E13FD">
      <w:pPr>
        <w:ind w:leftChars="405" w:left="850"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講習実施機関は所要の事項を記載した帳簿を備えること。</w:t>
      </w:r>
    </w:p>
    <w:p w14:paraId="7B60AB15" w14:textId="0D831B5F" w:rsidR="00D87604" w:rsidRPr="00F512FE" w:rsidRDefault="00D87604" w:rsidP="000E13FD">
      <w:pPr>
        <w:ind w:leftChars="337" w:left="804" w:hangingChars="40" w:hanging="96"/>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4D33C8" w:rsidRPr="00F512FE">
        <w:rPr>
          <w:rFonts w:asciiTheme="majorEastAsia" w:eastAsiaTheme="majorEastAsia" w:hAnsiTheme="majorEastAsia"/>
          <w:color w:val="000000" w:themeColor="text1"/>
          <w:sz w:val="24"/>
        </w:rPr>
        <w:t>11</w:t>
      </w:r>
      <w:r w:rsidRPr="00F512FE">
        <w:rPr>
          <w:rFonts w:asciiTheme="majorEastAsia" w:eastAsiaTheme="majorEastAsia" w:hAnsiTheme="majorEastAsia" w:hint="eastAsia"/>
          <w:color w:val="000000" w:themeColor="text1"/>
          <w:sz w:val="24"/>
        </w:rPr>
        <w:t>）適合勧告等</w:t>
      </w:r>
    </w:p>
    <w:p w14:paraId="469036AB" w14:textId="77777777" w:rsidR="00D87604" w:rsidRPr="00F512FE" w:rsidRDefault="00D87604" w:rsidP="00D87604">
      <w:pPr>
        <w:ind w:leftChars="405" w:left="85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イ　適合勧告</w:t>
      </w:r>
    </w:p>
    <w:p w14:paraId="258E29A5" w14:textId="7E85CAE4" w:rsidR="00D87604" w:rsidRPr="00F512FE" w:rsidRDefault="00D87604" w:rsidP="00D87604">
      <w:pPr>
        <w:ind w:leftChars="540" w:left="1134" w:firstLineChars="81" w:firstLine="19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厚生労働大臣は、講習実施機関が実施する</w:t>
      </w:r>
      <w:r w:rsidRPr="00F512FE">
        <w:rPr>
          <w:rFonts w:asciiTheme="majorEastAsia" w:eastAsiaTheme="majorEastAsia" w:hAnsiTheme="majorEastAsia"/>
          <w:color w:val="000000" w:themeColor="text1"/>
          <w:sz w:val="24"/>
        </w:rPr>
        <w:t>講習が、</w:t>
      </w:r>
      <w:r w:rsidRPr="00F512FE">
        <w:rPr>
          <w:rFonts w:asciiTheme="majorEastAsia" w:eastAsiaTheme="majorEastAsia" w:hAnsiTheme="majorEastAsia" w:hint="eastAsia"/>
          <w:color w:val="000000" w:themeColor="text1"/>
          <w:sz w:val="24"/>
        </w:rPr>
        <w:t>登録の要件に適合しなくなったと認めるときは、その講習実施機関に対し、基準に適合するため必要な措置をとるべきことを勧告することができること。</w:t>
      </w:r>
    </w:p>
    <w:p w14:paraId="59E06B84" w14:textId="77777777" w:rsidR="00D87604" w:rsidRPr="00F512FE" w:rsidRDefault="00D87604" w:rsidP="00D87604">
      <w:pPr>
        <w:ind w:leftChars="405" w:left="85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ロ　改善勧告</w:t>
      </w:r>
    </w:p>
    <w:p w14:paraId="11899939" w14:textId="4F099EAA" w:rsidR="00D87604" w:rsidRPr="00F512FE" w:rsidRDefault="00D87604" w:rsidP="00D87604">
      <w:pPr>
        <w:ind w:leftChars="540" w:left="1134" w:firstLineChars="81" w:firstLine="19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厚生労働大臣は、講習実施機関が講習事務の実施に係る規定に違反していると認めるときは、その講習実施機関に対し、</w:t>
      </w:r>
      <w:r w:rsidR="00DB22F1" w:rsidRPr="00F512FE">
        <w:rPr>
          <w:rFonts w:asciiTheme="majorEastAsia" w:eastAsiaTheme="majorEastAsia" w:hAnsiTheme="majorEastAsia" w:hint="eastAsia"/>
          <w:color w:val="000000" w:themeColor="text1"/>
          <w:sz w:val="24"/>
        </w:rPr>
        <w:t>（５）による</w:t>
      </w:r>
      <w:r w:rsidRPr="00F512FE">
        <w:rPr>
          <w:rFonts w:asciiTheme="majorEastAsia" w:eastAsiaTheme="majorEastAsia" w:hAnsiTheme="majorEastAsia" w:hint="eastAsia"/>
          <w:color w:val="000000" w:themeColor="text1"/>
          <w:sz w:val="24"/>
        </w:rPr>
        <w:t>講習事務を行うべきこと又は講習事務の方法その他の業務の方法の改善に関し必要な措置をとるべきことを勧告することができること。</w:t>
      </w:r>
    </w:p>
    <w:p w14:paraId="66C7D341" w14:textId="77777777" w:rsidR="00D87604" w:rsidRPr="00F512FE" w:rsidRDefault="00D87604" w:rsidP="00D87604">
      <w:pPr>
        <w:ind w:leftChars="405" w:left="85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ハ　登録の取消し等</w:t>
      </w:r>
    </w:p>
    <w:p w14:paraId="1B00639F" w14:textId="71882768" w:rsidR="00D87604" w:rsidRPr="00F512FE" w:rsidRDefault="00D87604" w:rsidP="00D87604">
      <w:pPr>
        <w:ind w:leftChars="540" w:left="1134" w:firstLineChars="81" w:firstLine="19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厚生労働大臣は、講習実施機関が次の（イ）から（二）までその他の所定の事項に違反した場合は、当該講習実施機関が行う講習の登録を取り消し、又は期間を定めて講習事務の全部又は一部の停止を指示</w:t>
      </w:r>
      <w:r w:rsidRPr="00F512FE">
        <w:rPr>
          <w:rFonts w:asciiTheme="majorEastAsia" w:eastAsiaTheme="majorEastAsia" w:hAnsiTheme="majorEastAsia" w:hint="eastAsia"/>
          <w:color w:val="000000" w:themeColor="text1"/>
          <w:sz w:val="24"/>
        </w:rPr>
        <w:lastRenderedPageBreak/>
        <w:t>することができること。</w:t>
      </w:r>
    </w:p>
    <w:p w14:paraId="78FA79AA" w14:textId="77777777" w:rsidR="00D87604" w:rsidRPr="00F512FE" w:rsidRDefault="00D87604" w:rsidP="00D87604">
      <w:pPr>
        <w:ind w:leftChars="540" w:left="113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（イ）欠格事項</w:t>
      </w:r>
      <w:r w:rsidRPr="00F512FE">
        <w:rPr>
          <w:rFonts w:asciiTheme="majorEastAsia" w:eastAsiaTheme="majorEastAsia" w:hAnsiTheme="majorEastAsia"/>
          <w:color w:val="000000" w:themeColor="text1"/>
          <w:sz w:val="24"/>
        </w:rPr>
        <w:t>に至ったとき。</w:t>
      </w:r>
    </w:p>
    <w:p w14:paraId="3C1A63B9" w14:textId="77777777" w:rsidR="00D87604" w:rsidRPr="00F512FE" w:rsidRDefault="00D87604" w:rsidP="00D87604">
      <w:pPr>
        <w:ind w:leftChars="540" w:left="113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（ロ）</w:t>
      </w:r>
      <w:r w:rsidRPr="00F512FE">
        <w:rPr>
          <w:rFonts w:asciiTheme="majorEastAsia" w:eastAsiaTheme="majorEastAsia" w:hAnsiTheme="majorEastAsia"/>
          <w:color w:val="000000" w:themeColor="text1"/>
          <w:sz w:val="24"/>
        </w:rPr>
        <w:t>勧告に従わなかったとき。</w:t>
      </w:r>
    </w:p>
    <w:p w14:paraId="5B707883" w14:textId="655C1EA3" w:rsidR="00D87604" w:rsidRPr="00F512FE" w:rsidRDefault="00D87604" w:rsidP="00D87604">
      <w:pPr>
        <w:ind w:leftChars="540" w:left="1614" w:hangingChars="200" w:hanging="48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（ハ）二の</w:t>
      </w:r>
      <w:r w:rsidRPr="00F512FE">
        <w:rPr>
          <w:rFonts w:asciiTheme="majorEastAsia" w:eastAsiaTheme="majorEastAsia" w:hAnsiTheme="majorEastAsia"/>
          <w:color w:val="000000" w:themeColor="text1"/>
          <w:sz w:val="24"/>
        </w:rPr>
        <w:t>報告を求められて報告をせず、又は虚偽の報告をしたとき。</w:t>
      </w:r>
    </w:p>
    <w:p w14:paraId="04CC1E4C" w14:textId="77777777" w:rsidR="00D87604" w:rsidRPr="00F512FE" w:rsidRDefault="00D87604" w:rsidP="00D87604">
      <w:pPr>
        <w:ind w:leftChars="540" w:left="1134"/>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（二）不正の</w:t>
      </w:r>
      <w:r w:rsidRPr="00F512FE">
        <w:rPr>
          <w:rFonts w:asciiTheme="majorEastAsia" w:eastAsiaTheme="majorEastAsia" w:hAnsiTheme="majorEastAsia"/>
          <w:color w:val="000000" w:themeColor="text1"/>
          <w:sz w:val="24"/>
        </w:rPr>
        <w:t>手段により登録を受けたとき。</w:t>
      </w:r>
    </w:p>
    <w:p w14:paraId="25B301E2" w14:textId="77777777" w:rsidR="00D87604" w:rsidRPr="00F512FE" w:rsidRDefault="00D87604" w:rsidP="00D87604">
      <w:pPr>
        <w:ind w:leftChars="405" w:left="85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二　報告の徴収</w:t>
      </w:r>
    </w:p>
    <w:p w14:paraId="5F5BFE63" w14:textId="6817269B" w:rsidR="00D87604" w:rsidRPr="00F512FE" w:rsidRDefault="00D87604" w:rsidP="00D87604">
      <w:pPr>
        <w:ind w:leftChars="540" w:left="1134"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厚生労働大臣は、講習事務の適切な実施を確保するため必要な限度において、講習実施機関に対し、講習事務の状況に関し報告をさせることができること。</w:t>
      </w:r>
    </w:p>
    <w:p w14:paraId="673AFA26" w14:textId="77777777" w:rsidR="00D87604" w:rsidRPr="00F512FE" w:rsidRDefault="00D87604" w:rsidP="00D87604">
      <w:pPr>
        <w:ind w:leftChars="405" w:left="850" w:firstLineChars="1" w:firstLine="2"/>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ホ</w:t>
      </w:r>
      <w:r w:rsidRPr="00F512FE">
        <w:rPr>
          <w:rFonts w:asciiTheme="majorEastAsia" w:eastAsiaTheme="majorEastAsia" w:hAnsiTheme="majorEastAsia"/>
          <w:color w:val="000000" w:themeColor="text1"/>
          <w:sz w:val="24"/>
        </w:rPr>
        <w:t xml:space="preserve">　関係機関の</w:t>
      </w:r>
      <w:r w:rsidRPr="00F512FE">
        <w:rPr>
          <w:rFonts w:asciiTheme="majorEastAsia" w:eastAsiaTheme="majorEastAsia" w:hAnsiTheme="majorEastAsia" w:hint="eastAsia"/>
          <w:color w:val="000000" w:themeColor="text1"/>
          <w:sz w:val="24"/>
        </w:rPr>
        <w:t>長の</w:t>
      </w:r>
      <w:r w:rsidRPr="00F512FE">
        <w:rPr>
          <w:rFonts w:asciiTheme="majorEastAsia" w:eastAsiaTheme="majorEastAsia" w:hAnsiTheme="majorEastAsia"/>
          <w:color w:val="000000" w:themeColor="text1"/>
          <w:sz w:val="24"/>
        </w:rPr>
        <w:t>連携</w:t>
      </w:r>
    </w:p>
    <w:p w14:paraId="5C9B6A01" w14:textId="77777777" w:rsidR="00D87604" w:rsidRPr="00F512FE" w:rsidRDefault="00D87604" w:rsidP="00D87604">
      <w:pPr>
        <w:ind w:leftChars="540" w:left="1134" w:firstLineChars="100" w:firstLine="240"/>
        <w:rPr>
          <w:rFonts w:asciiTheme="majorEastAsia" w:eastAsiaTheme="majorEastAsia" w:hAnsiTheme="majorEastAsia"/>
          <w:color w:val="000000" w:themeColor="text1"/>
          <w:sz w:val="24"/>
        </w:rPr>
      </w:pPr>
      <w:r w:rsidRPr="00F512FE">
        <w:rPr>
          <w:rFonts w:asciiTheme="majorEastAsia" w:eastAsiaTheme="majorEastAsia" w:hAnsiTheme="majorEastAsia"/>
          <w:color w:val="000000" w:themeColor="text1"/>
          <w:sz w:val="24"/>
        </w:rPr>
        <w:t>適合勧告等の実施に際し、</w:t>
      </w:r>
      <w:r w:rsidRPr="00F512FE">
        <w:rPr>
          <w:rFonts w:asciiTheme="majorEastAsia" w:eastAsiaTheme="majorEastAsia" w:hAnsiTheme="majorEastAsia" w:hint="eastAsia"/>
          <w:color w:val="000000" w:themeColor="text1"/>
          <w:sz w:val="24"/>
        </w:rPr>
        <w:t>厚生労働大臣</w:t>
      </w:r>
      <w:r w:rsidRPr="00F512FE">
        <w:rPr>
          <w:rFonts w:asciiTheme="majorEastAsia" w:eastAsiaTheme="majorEastAsia" w:hAnsiTheme="majorEastAsia"/>
          <w:color w:val="000000" w:themeColor="text1"/>
          <w:sz w:val="24"/>
        </w:rPr>
        <w:t>、国土交通大臣及び環境大臣が</w:t>
      </w:r>
      <w:r w:rsidRPr="00F512FE">
        <w:rPr>
          <w:rFonts w:asciiTheme="majorEastAsia" w:eastAsiaTheme="majorEastAsia" w:hAnsiTheme="majorEastAsia" w:hint="eastAsia"/>
          <w:color w:val="000000" w:themeColor="text1"/>
          <w:sz w:val="24"/>
        </w:rPr>
        <w:t>相互に</w:t>
      </w:r>
      <w:r w:rsidRPr="00F512FE">
        <w:rPr>
          <w:rFonts w:asciiTheme="majorEastAsia" w:eastAsiaTheme="majorEastAsia" w:hAnsiTheme="majorEastAsia"/>
          <w:color w:val="000000" w:themeColor="text1"/>
          <w:sz w:val="24"/>
        </w:rPr>
        <w:t>連携すること。</w:t>
      </w:r>
    </w:p>
    <w:p w14:paraId="513E9F46" w14:textId="03347A5C" w:rsidR="00D87604" w:rsidRPr="00F512FE" w:rsidRDefault="00D87604" w:rsidP="00D87604">
      <w:pPr>
        <w:ind w:leftChars="270" w:left="567"/>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w:t>
      </w:r>
      <w:r w:rsidR="004D33C8" w:rsidRPr="00F512FE">
        <w:rPr>
          <w:rFonts w:asciiTheme="majorEastAsia" w:eastAsiaTheme="majorEastAsia" w:hAnsiTheme="majorEastAsia"/>
          <w:color w:val="000000" w:themeColor="text1"/>
          <w:sz w:val="24"/>
        </w:rPr>
        <w:t>12</w:t>
      </w:r>
      <w:r w:rsidRPr="00F512FE">
        <w:rPr>
          <w:rFonts w:asciiTheme="majorEastAsia" w:eastAsiaTheme="majorEastAsia" w:hAnsiTheme="majorEastAsia" w:hint="eastAsia"/>
          <w:color w:val="000000" w:themeColor="text1"/>
          <w:sz w:val="24"/>
        </w:rPr>
        <w:t>）その他</w:t>
      </w:r>
    </w:p>
    <w:p w14:paraId="6A712462" w14:textId="56988A8D" w:rsidR="00D87604" w:rsidRPr="00F512FE" w:rsidRDefault="00D87604" w:rsidP="00D87604">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イ　新規程に規定する厚生労働大臣の権限を、都道府県労働局長に委任する等、所要の規定を整備すること。</w:t>
      </w:r>
    </w:p>
    <w:p w14:paraId="118DA948" w14:textId="350835DD" w:rsidR="00D87604" w:rsidRPr="00F512FE" w:rsidRDefault="00D87604" w:rsidP="00D87604">
      <w:pPr>
        <w:ind w:leftChars="405" w:left="1133" w:hangingChars="118" w:hanging="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ロ　旧規程の「建築物石綿含有建材調査者」は、新規程の「特定建築物石綿含有建材調査者」とみなすこと。</w:t>
      </w:r>
    </w:p>
    <w:p w14:paraId="02A3F54B" w14:textId="77777777" w:rsidR="00D87604" w:rsidRPr="00F512FE" w:rsidRDefault="00D87604" w:rsidP="00D87604">
      <w:pPr>
        <w:ind w:leftChars="405" w:left="85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ハ　その他、所要の規定の整備を行うこと。</w:t>
      </w:r>
    </w:p>
    <w:p w14:paraId="6705F252" w14:textId="77777777" w:rsidR="00D87604" w:rsidRPr="00F512FE" w:rsidRDefault="00D87604" w:rsidP="00D87604">
      <w:pPr>
        <w:rPr>
          <w:rFonts w:asciiTheme="majorEastAsia" w:eastAsiaTheme="majorEastAsia" w:hAnsiTheme="majorEastAsia"/>
          <w:color w:val="000000" w:themeColor="text1"/>
          <w:sz w:val="24"/>
        </w:rPr>
      </w:pPr>
    </w:p>
    <w:p w14:paraId="6A2E16D8" w14:textId="77777777" w:rsidR="00D87604" w:rsidRPr="00F512FE" w:rsidRDefault="00D87604" w:rsidP="00D87604">
      <w:pPr>
        <w:ind w:firstLineChars="118" w:firstLine="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２　建設物石綿含有建材調査者講習登録規程の廃止</w:t>
      </w:r>
    </w:p>
    <w:p w14:paraId="052F5243" w14:textId="170735AE" w:rsidR="00D87604" w:rsidRPr="00F512FE" w:rsidRDefault="00D87604" w:rsidP="00D87604">
      <w:pPr>
        <w:ind w:leftChars="270" w:left="807" w:hangingChars="100" w:hanging="240"/>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 xml:space="preserve">　旧規程を廃止すること。</w:t>
      </w:r>
    </w:p>
    <w:p w14:paraId="666B4359" w14:textId="77777777" w:rsidR="00766516" w:rsidRPr="00F512FE" w:rsidRDefault="00766516" w:rsidP="00496903">
      <w:pPr>
        <w:rPr>
          <w:rFonts w:asciiTheme="majorEastAsia" w:eastAsiaTheme="majorEastAsia" w:hAnsiTheme="majorEastAsia"/>
          <w:color w:val="000000" w:themeColor="text1"/>
          <w:sz w:val="24"/>
        </w:rPr>
      </w:pPr>
    </w:p>
    <w:p w14:paraId="3C03AC09" w14:textId="77777777" w:rsidR="00496903" w:rsidRPr="00F512FE" w:rsidRDefault="00496903" w:rsidP="00496903">
      <w:pPr>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第３　告示日等</w:t>
      </w:r>
    </w:p>
    <w:p w14:paraId="73EBB506" w14:textId="0AA31840" w:rsidR="00496903" w:rsidRPr="00F512FE" w:rsidRDefault="00496903" w:rsidP="00BA7F44">
      <w:pPr>
        <w:ind w:leftChars="135" w:left="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○告示日：平成</w:t>
      </w:r>
      <w:r w:rsidRPr="00F512FE">
        <w:rPr>
          <w:rFonts w:asciiTheme="majorEastAsia" w:eastAsiaTheme="majorEastAsia" w:hAnsiTheme="majorEastAsia"/>
          <w:color w:val="000000" w:themeColor="text1"/>
          <w:sz w:val="24"/>
        </w:rPr>
        <w:t>30年</w:t>
      </w:r>
      <w:r w:rsidR="00D87604" w:rsidRPr="00F512FE">
        <w:rPr>
          <w:rFonts w:asciiTheme="majorEastAsia" w:eastAsiaTheme="majorEastAsia" w:hAnsiTheme="majorEastAsia" w:hint="eastAsia"/>
          <w:color w:val="000000" w:themeColor="text1"/>
          <w:sz w:val="24"/>
        </w:rPr>
        <w:t>９</w:t>
      </w:r>
      <w:r w:rsidRPr="00F512FE">
        <w:rPr>
          <w:rFonts w:asciiTheme="majorEastAsia" w:eastAsiaTheme="majorEastAsia" w:hAnsiTheme="majorEastAsia" w:hint="eastAsia"/>
          <w:color w:val="000000" w:themeColor="text1"/>
          <w:sz w:val="24"/>
        </w:rPr>
        <w:t>月下旬（予定）</w:t>
      </w:r>
    </w:p>
    <w:p w14:paraId="348CACA1" w14:textId="5CC1E014" w:rsidR="00496903" w:rsidRPr="00F512FE" w:rsidRDefault="00496903" w:rsidP="00BA7F44">
      <w:pPr>
        <w:ind w:leftChars="135" w:left="283"/>
        <w:rPr>
          <w:rFonts w:asciiTheme="majorEastAsia" w:eastAsiaTheme="majorEastAsia" w:hAnsiTheme="majorEastAsia"/>
          <w:color w:val="000000" w:themeColor="text1"/>
          <w:sz w:val="24"/>
        </w:rPr>
      </w:pPr>
      <w:r w:rsidRPr="00F512FE">
        <w:rPr>
          <w:rFonts w:asciiTheme="majorEastAsia" w:eastAsiaTheme="majorEastAsia" w:hAnsiTheme="majorEastAsia" w:hint="eastAsia"/>
          <w:color w:val="000000" w:themeColor="text1"/>
          <w:sz w:val="24"/>
        </w:rPr>
        <w:t>○適用日：平成</w:t>
      </w:r>
      <w:r w:rsidRPr="00F512FE">
        <w:rPr>
          <w:rFonts w:asciiTheme="majorEastAsia" w:eastAsiaTheme="majorEastAsia" w:hAnsiTheme="majorEastAsia"/>
          <w:color w:val="000000" w:themeColor="text1"/>
          <w:sz w:val="24"/>
        </w:rPr>
        <w:t>30年</w:t>
      </w:r>
      <w:r w:rsidR="00CB13C5" w:rsidRPr="00F512FE">
        <w:rPr>
          <w:rFonts w:asciiTheme="majorEastAsia" w:eastAsiaTheme="majorEastAsia" w:hAnsiTheme="majorEastAsia"/>
          <w:color w:val="000000" w:themeColor="text1"/>
          <w:sz w:val="24"/>
        </w:rPr>
        <w:t>10</w:t>
      </w:r>
      <w:r w:rsidR="00CB13C5" w:rsidRPr="00F512FE">
        <w:rPr>
          <w:rFonts w:asciiTheme="majorEastAsia" w:eastAsiaTheme="majorEastAsia" w:hAnsiTheme="majorEastAsia" w:hint="eastAsia"/>
          <w:color w:val="000000" w:themeColor="text1"/>
          <w:sz w:val="24"/>
        </w:rPr>
        <w:t>月</w:t>
      </w:r>
      <w:r w:rsidRPr="00F512FE">
        <w:rPr>
          <w:rFonts w:asciiTheme="majorEastAsia" w:eastAsiaTheme="majorEastAsia" w:hAnsiTheme="majorEastAsia" w:hint="eastAsia"/>
          <w:color w:val="000000" w:themeColor="text1"/>
          <w:sz w:val="24"/>
        </w:rPr>
        <w:t>上旬（予定）</w:t>
      </w:r>
    </w:p>
    <w:p w14:paraId="13C7634C" w14:textId="77777777" w:rsidR="00E36D9F" w:rsidRPr="00F512FE" w:rsidRDefault="00E36D9F" w:rsidP="00BA7F44">
      <w:pPr>
        <w:rPr>
          <w:rFonts w:asciiTheme="majorEastAsia" w:eastAsiaTheme="majorEastAsia" w:hAnsiTheme="majorEastAsia"/>
          <w:color w:val="000000" w:themeColor="text1"/>
          <w:sz w:val="24"/>
        </w:rPr>
      </w:pPr>
    </w:p>
    <w:sectPr w:rsidR="00E36D9F" w:rsidRPr="00F512FE" w:rsidSect="004322F8">
      <w:footerReference w:type="default" r:id="rId9"/>
      <w:pgSz w:w="11906" w:h="16838"/>
      <w:pgMar w:top="1365" w:right="1701" w:bottom="1193" w:left="1701"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A1C08" w14:textId="77777777" w:rsidR="00071463" w:rsidRDefault="00071463" w:rsidP="00211312">
      <w:r>
        <w:separator/>
      </w:r>
    </w:p>
  </w:endnote>
  <w:endnote w:type="continuationSeparator" w:id="0">
    <w:p w14:paraId="23AC6489" w14:textId="77777777" w:rsidR="00071463" w:rsidRDefault="00071463" w:rsidP="0021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138086"/>
      <w:docPartObj>
        <w:docPartGallery w:val="Page Numbers (Bottom of Page)"/>
        <w:docPartUnique/>
      </w:docPartObj>
    </w:sdtPr>
    <w:sdtEndPr>
      <w:rPr>
        <w:sz w:val="24"/>
      </w:rPr>
    </w:sdtEndPr>
    <w:sdtContent>
      <w:p w14:paraId="627D08BA" w14:textId="5EB3AA43" w:rsidR="00431132" w:rsidRPr="004322F8" w:rsidRDefault="00431132">
        <w:pPr>
          <w:pStyle w:val="a6"/>
          <w:jc w:val="center"/>
          <w:rPr>
            <w:sz w:val="24"/>
          </w:rPr>
        </w:pPr>
        <w:r w:rsidRPr="004322F8">
          <w:rPr>
            <w:sz w:val="24"/>
          </w:rPr>
          <w:fldChar w:fldCharType="begin"/>
        </w:r>
        <w:r w:rsidRPr="004322F8">
          <w:rPr>
            <w:sz w:val="24"/>
          </w:rPr>
          <w:instrText>PAGE   \* MERGEFORMAT</w:instrText>
        </w:r>
        <w:r w:rsidRPr="004322F8">
          <w:rPr>
            <w:sz w:val="24"/>
          </w:rPr>
          <w:fldChar w:fldCharType="separate"/>
        </w:r>
        <w:r w:rsidR="00696329" w:rsidRPr="00696329">
          <w:rPr>
            <w:noProof/>
            <w:sz w:val="24"/>
            <w:lang w:val="ja-JP"/>
          </w:rPr>
          <w:t>6</w:t>
        </w:r>
        <w:r w:rsidRPr="004322F8">
          <w:rPr>
            <w:sz w:val="24"/>
          </w:rPr>
          <w:fldChar w:fldCharType="end"/>
        </w:r>
      </w:p>
    </w:sdtContent>
  </w:sdt>
  <w:p w14:paraId="71C4B650" w14:textId="77777777" w:rsidR="00431132" w:rsidRDefault="004311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29F27" w14:textId="77777777" w:rsidR="00071463" w:rsidRDefault="00071463" w:rsidP="00211312">
      <w:r>
        <w:separator/>
      </w:r>
    </w:p>
  </w:footnote>
  <w:footnote w:type="continuationSeparator" w:id="0">
    <w:p w14:paraId="18DC87A9" w14:textId="77777777" w:rsidR="00071463" w:rsidRDefault="00071463" w:rsidP="0021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A121CF8"/>
    <w:lvl w:ilvl="0">
      <w:start w:val="1"/>
      <w:numFmt w:val="decimal"/>
      <w:lvlText w:val="%1."/>
      <w:lvlJc w:val="left"/>
      <w:pPr>
        <w:tabs>
          <w:tab w:val="num" w:pos="360"/>
        </w:tabs>
        <w:ind w:left="360" w:hangingChars="200" w:hanging="360"/>
      </w:pPr>
    </w:lvl>
  </w:abstractNum>
  <w:abstractNum w:abstractNumId="1" w15:restartNumberingAfterBreak="0">
    <w:nsid w:val="6E864E31"/>
    <w:multiLevelType w:val="hybridMultilevel"/>
    <w:tmpl w:val="4D9CB972"/>
    <w:lvl w:ilvl="0" w:tplc="D4E29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7EE6"/>
    <w:rsid w:val="00071463"/>
    <w:rsid w:val="00094CEF"/>
    <w:rsid w:val="000E13FD"/>
    <w:rsid w:val="00101138"/>
    <w:rsid w:val="00106B71"/>
    <w:rsid w:val="001133BB"/>
    <w:rsid w:val="0012050E"/>
    <w:rsid w:val="00144FB3"/>
    <w:rsid w:val="00172A27"/>
    <w:rsid w:val="00174655"/>
    <w:rsid w:val="001965EE"/>
    <w:rsid w:val="001A5560"/>
    <w:rsid w:val="001B7397"/>
    <w:rsid w:val="001E1D9A"/>
    <w:rsid w:val="00200FF9"/>
    <w:rsid w:val="00211312"/>
    <w:rsid w:val="00215A5B"/>
    <w:rsid w:val="0025050A"/>
    <w:rsid w:val="00257DD9"/>
    <w:rsid w:val="00291E48"/>
    <w:rsid w:val="00292DD0"/>
    <w:rsid w:val="002A03F0"/>
    <w:rsid w:val="002A6101"/>
    <w:rsid w:val="002A7154"/>
    <w:rsid w:val="002B2F97"/>
    <w:rsid w:val="002C03FD"/>
    <w:rsid w:val="002E0A5A"/>
    <w:rsid w:val="002E1C6E"/>
    <w:rsid w:val="002F037B"/>
    <w:rsid w:val="003125D1"/>
    <w:rsid w:val="0032193F"/>
    <w:rsid w:val="003325B6"/>
    <w:rsid w:val="003448A9"/>
    <w:rsid w:val="00351AD7"/>
    <w:rsid w:val="00353703"/>
    <w:rsid w:val="00364BE3"/>
    <w:rsid w:val="00386C86"/>
    <w:rsid w:val="003D61A6"/>
    <w:rsid w:val="003D67C0"/>
    <w:rsid w:val="004167C2"/>
    <w:rsid w:val="00431132"/>
    <w:rsid w:val="004322F8"/>
    <w:rsid w:val="004441B3"/>
    <w:rsid w:val="00463E81"/>
    <w:rsid w:val="004767F7"/>
    <w:rsid w:val="00477978"/>
    <w:rsid w:val="00496903"/>
    <w:rsid w:val="004A309B"/>
    <w:rsid w:val="004C2370"/>
    <w:rsid w:val="004D33C8"/>
    <w:rsid w:val="004D450F"/>
    <w:rsid w:val="00502C01"/>
    <w:rsid w:val="005037DD"/>
    <w:rsid w:val="00505237"/>
    <w:rsid w:val="00512C58"/>
    <w:rsid w:val="00514CC5"/>
    <w:rsid w:val="00534CAC"/>
    <w:rsid w:val="00536030"/>
    <w:rsid w:val="00562BDF"/>
    <w:rsid w:val="00564C7D"/>
    <w:rsid w:val="00574372"/>
    <w:rsid w:val="0058410B"/>
    <w:rsid w:val="005B144E"/>
    <w:rsid w:val="005C6ED2"/>
    <w:rsid w:val="005D3809"/>
    <w:rsid w:val="005F4D3E"/>
    <w:rsid w:val="00630E68"/>
    <w:rsid w:val="00636BEA"/>
    <w:rsid w:val="00642931"/>
    <w:rsid w:val="00642FB2"/>
    <w:rsid w:val="00655CEC"/>
    <w:rsid w:val="006858B9"/>
    <w:rsid w:val="00696329"/>
    <w:rsid w:val="006A2F96"/>
    <w:rsid w:val="006B5E71"/>
    <w:rsid w:val="006C6CAD"/>
    <w:rsid w:val="006D53F3"/>
    <w:rsid w:val="006E6F6E"/>
    <w:rsid w:val="00705D67"/>
    <w:rsid w:val="007066A2"/>
    <w:rsid w:val="0075060A"/>
    <w:rsid w:val="007637AF"/>
    <w:rsid w:val="00766516"/>
    <w:rsid w:val="00774496"/>
    <w:rsid w:val="00777AD5"/>
    <w:rsid w:val="007831C0"/>
    <w:rsid w:val="007A0A81"/>
    <w:rsid w:val="007C3214"/>
    <w:rsid w:val="007D36B4"/>
    <w:rsid w:val="007F6E71"/>
    <w:rsid w:val="00815279"/>
    <w:rsid w:val="00843850"/>
    <w:rsid w:val="0085229D"/>
    <w:rsid w:val="008900CC"/>
    <w:rsid w:val="008905C2"/>
    <w:rsid w:val="00891F74"/>
    <w:rsid w:val="008B747D"/>
    <w:rsid w:val="008E2AF9"/>
    <w:rsid w:val="00931200"/>
    <w:rsid w:val="00946B95"/>
    <w:rsid w:val="00951BEA"/>
    <w:rsid w:val="00953EC7"/>
    <w:rsid w:val="00953F63"/>
    <w:rsid w:val="00960525"/>
    <w:rsid w:val="00995B80"/>
    <w:rsid w:val="009B00DF"/>
    <w:rsid w:val="009D5E06"/>
    <w:rsid w:val="00A00A01"/>
    <w:rsid w:val="00A202B7"/>
    <w:rsid w:val="00A221CF"/>
    <w:rsid w:val="00A27DF2"/>
    <w:rsid w:val="00A34E3E"/>
    <w:rsid w:val="00A61EE0"/>
    <w:rsid w:val="00A62105"/>
    <w:rsid w:val="00A64722"/>
    <w:rsid w:val="00A65B63"/>
    <w:rsid w:val="00A82C65"/>
    <w:rsid w:val="00AD16CB"/>
    <w:rsid w:val="00AD6CC9"/>
    <w:rsid w:val="00B418F2"/>
    <w:rsid w:val="00B715B4"/>
    <w:rsid w:val="00B81BB6"/>
    <w:rsid w:val="00B85596"/>
    <w:rsid w:val="00B97E71"/>
    <w:rsid w:val="00BA7E75"/>
    <w:rsid w:val="00BA7F44"/>
    <w:rsid w:val="00BB1294"/>
    <w:rsid w:val="00BB3B79"/>
    <w:rsid w:val="00BC7081"/>
    <w:rsid w:val="00BE1F6B"/>
    <w:rsid w:val="00BE3EB2"/>
    <w:rsid w:val="00BF06E8"/>
    <w:rsid w:val="00BF50EC"/>
    <w:rsid w:val="00C11614"/>
    <w:rsid w:val="00C171F6"/>
    <w:rsid w:val="00C35B1C"/>
    <w:rsid w:val="00C4616C"/>
    <w:rsid w:val="00C7459A"/>
    <w:rsid w:val="00C80A0D"/>
    <w:rsid w:val="00C87CFE"/>
    <w:rsid w:val="00CB13C5"/>
    <w:rsid w:val="00CC19C4"/>
    <w:rsid w:val="00CD3262"/>
    <w:rsid w:val="00CE3811"/>
    <w:rsid w:val="00CE692D"/>
    <w:rsid w:val="00CF479B"/>
    <w:rsid w:val="00CF4876"/>
    <w:rsid w:val="00D004B2"/>
    <w:rsid w:val="00D00B18"/>
    <w:rsid w:val="00D04376"/>
    <w:rsid w:val="00D04ABF"/>
    <w:rsid w:val="00D24A27"/>
    <w:rsid w:val="00D35593"/>
    <w:rsid w:val="00D87604"/>
    <w:rsid w:val="00D92838"/>
    <w:rsid w:val="00D95A88"/>
    <w:rsid w:val="00DB22F1"/>
    <w:rsid w:val="00DD2C44"/>
    <w:rsid w:val="00DF19A7"/>
    <w:rsid w:val="00E12A19"/>
    <w:rsid w:val="00E16C2D"/>
    <w:rsid w:val="00E33FE8"/>
    <w:rsid w:val="00E36D9F"/>
    <w:rsid w:val="00E42010"/>
    <w:rsid w:val="00E51083"/>
    <w:rsid w:val="00E730E7"/>
    <w:rsid w:val="00E83432"/>
    <w:rsid w:val="00E86152"/>
    <w:rsid w:val="00E8673C"/>
    <w:rsid w:val="00EA0C75"/>
    <w:rsid w:val="00EB3DEA"/>
    <w:rsid w:val="00EC014F"/>
    <w:rsid w:val="00EC0B60"/>
    <w:rsid w:val="00EC578A"/>
    <w:rsid w:val="00EC5D5C"/>
    <w:rsid w:val="00ED2C00"/>
    <w:rsid w:val="00EE0D76"/>
    <w:rsid w:val="00F24318"/>
    <w:rsid w:val="00F350D2"/>
    <w:rsid w:val="00F42F97"/>
    <w:rsid w:val="00F512FE"/>
    <w:rsid w:val="00F67502"/>
    <w:rsid w:val="00F92E31"/>
    <w:rsid w:val="00FE61E9"/>
    <w:rsid w:val="00FF399D"/>
    <w:rsid w:val="02FE7338"/>
    <w:rsid w:val="03047D69"/>
    <w:rsid w:val="049E4E8F"/>
    <w:rsid w:val="04EF5640"/>
    <w:rsid w:val="06820791"/>
    <w:rsid w:val="06C96B3A"/>
    <w:rsid w:val="0E624F60"/>
    <w:rsid w:val="0E71423A"/>
    <w:rsid w:val="0F373F33"/>
    <w:rsid w:val="13D653BC"/>
    <w:rsid w:val="14F06DBD"/>
    <w:rsid w:val="15BA55E3"/>
    <w:rsid w:val="16C200AF"/>
    <w:rsid w:val="174C65D5"/>
    <w:rsid w:val="17612024"/>
    <w:rsid w:val="17716297"/>
    <w:rsid w:val="18FF7DE5"/>
    <w:rsid w:val="197527FD"/>
    <w:rsid w:val="1BC20C95"/>
    <w:rsid w:val="1E1F72BE"/>
    <w:rsid w:val="1EE80805"/>
    <w:rsid w:val="21026573"/>
    <w:rsid w:val="2D9767A3"/>
    <w:rsid w:val="34E537F4"/>
    <w:rsid w:val="3AA15254"/>
    <w:rsid w:val="43D77DFB"/>
    <w:rsid w:val="458219FB"/>
    <w:rsid w:val="45AE5BAD"/>
    <w:rsid w:val="45CA7A53"/>
    <w:rsid w:val="4A45514F"/>
    <w:rsid w:val="4C9C3623"/>
    <w:rsid w:val="4D115B5F"/>
    <w:rsid w:val="4F6C14D8"/>
    <w:rsid w:val="51F94A43"/>
    <w:rsid w:val="520C35BC"/>
    <w:rsid w:val="53ED1CD4"/>
    <w:rsid w:val="54957737"/>
    <w:rsid w:val="553D4893"/>
    <w:rsid w:val="58424375"/>
    <w:rsid w:val="595D6C35"/>
    <w:rsid w:val="5D3461C5"/>
    <w:rsid w:val="5DDF3595"/>
    <w:rsid w:val="5EBE418B"/>
    <w:rsid w:val="61162BD0"/>
    <w:rsid w:val="62BE5375"/>
    <w:rsid w:val="65B005E2"/>
    <w:rsid w:val="675E66E7"/>
    <w:rsid w:val="6B7030AF"/>
    <w:rsid w:val="6BF37DF3"/>
    <w:rsid w:val="6C53577E"/>
    <w:rsid w:val="6CAF1907"/>
    <w:rsid w:val="6CD45C3A"/>
    <w:rsid w:val="7191060C"/>
    <w:rsid w:val="72162DF3"/>
    <w:rsid w:val="72295FE1"/>
    <w:rsid w:val="73E12A50"/>
    <w:rsid w:val="750B5BBA"/>
    <w:rsid w:val="77105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FFE7642"/>
  <w15:docId w15:val="{012678D9-2599-4212-96DD-BEF22219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D9F"/>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6D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11312"/>
    <w:pPr>
      <w:tabs>
        <w:tab w:val="center" w:pos="4252"/>
        <w:tab w:val="right" w:pos="8504"/>
      </w:tabs>
      <w:snapToGrid w:val="0"/>
    </w:pPr>
  </w:style>
  <w:style w:type="character" w:customStyle="1" w:styleId="a5">
    <w:name w:val="ヘッダー (文字)"/>
    <w:basedOn w:val="a0"/>
    <w:link w:val="a4"/>
    <w:rsid w:val="00211312"/>
    <w:rPr>
      <w:rFonts w:ascii="ＭＳ 明朝" w:hAnsi="ＭＳ 明朝"/>
      <w:kern w:val="2"/>
      <w:sz w:val="21"/>
      <w:szCs w:val="24"/>
    </w:rPr>
  </w:style>
  <w:style w:type="paragraph" w:styleId="a6">
    <w:name w:val="footer"/>
    <w:basedOn w:val="a"/>
    <w:link w:val="a7"/>
    <w:uiPriority w:val="99"/>
    <w:rsid w:val="00211312"/>
    <w:pPr>
      <w:tabs>
        <w:tab w:val="center" w:pos="4252"/>
        <w:tab w:val="right" w:pos="8504"/>
      </w:tabs>
      <w:snapToGrid w:val="0"/>
    </w:pPr>
  </w:style>
  <w:style w:type="character" w:customStyle="1" w:styleId="a7">
    <w:name w:val="フッター (文字)"/>
    <w:basedOn w:val="a0"/>
    <w:link w:val="a6"/>
    <w:uiPriority w:val="99"/>
    <w:rsid w:val="00211312"/>
    <w:rPr>
      <w:rFonts w:ascii="ＭＳ 明朝" w:hAnsi="ＭＳ 明朝"/>
      <w:kern w:val="2"/>
      <w:sz w:val="21"/>
      <w:szCs w:val="24"/>
    </w:rPr>
  </w:style>
  <w:style w:type="paragraph" w:styleId="a8">
    <w:name w:val="Balloon Text"/>
    <w:basedOn w:val="a"/>
    <w:link w:val="a9"/>
    <w:rsid w:val="001B7397"/>
    <w:rPr>
      <w:rFonts w:asciiTheme="majorHAnsi" w:eastAsiaTheme="majorEastAsia" w:hAnsiTheme="majorHAnsi" w:cstheme="majorBidi"/>
      <w:sz w:val="18"/>
      <w:szCs w:val="18"/>
    </w:rPr>
  </w:style>
  <w:style w:type="character" w:customStyle="1" w:styleId="a9">
    <w:name w:val="吹き出し (文字)"/>
    <w:basedOn w:val="a0"/>
    <w:link w:val="a8"/>
    <w:rsid w:val="001B7397"/>
    <w:rPr>
      <w:rFonts w:asciiTheme="majorHAnsi" w:eastAsiaTheme="majorEastAsia" w:hAnsiTheme="majorHAnsi" w:cstheme="majorBidi"/>
      <w:kern w:val="2"/>
      <w:sz w:val="18"/>
      <w:szCs w:val="18"/>
    </w:rPr>
  </w:style>
  <w:style w:type="paragraph" w:styleId="aa">
    <w:name w:val="Date"/>
    <w:basedOn w:val="a"/>
    <w:next w:val="a"/>
    <w:link w:val="ab"/>
    <w:rsid w:val="002E0A5A"/>
  </w:style>
  <w:style w:type="character" w:customStyle="1" w:styleId="ab">
    <w:name w:val="日付 (文字)"/>
    <w:basedOn w:val="a0"/>
    <w:link w:val="aa"/>
    <w:rsid w:val="002E0A5A"/>
    <w:rPr>
      <w:rFonts w:ascii="ＭＳ 明朝" w:hAnsi="ＭＳ 明朝"/>
      <w:kern w:val="2"/>
      <w:sz w:val="21"/>
      <w:szCs w:val="24"/>
    </w:rPr>
  </w:style>
  <w:style w:type="character" w:styleId="ac">
    <w:name w:val="annotation reference"/>
    <w:basedOn w:val="a0"/>
    <w:semiHidden/>
    <w:unhideWhenUsed/>
    <w:rsid w:val="0025050A"/>
    <w:rPr>
      <w:sz w:val="18"/>
      <w:szCs w:val="18"/>
    </w:rPr>
  </w:style>
  <w:style w:type="paragraph" w:styleId="ad">
    <w:name w:val="annotation text"/>
    <w:basedOn w:val="a"/>
    <w:link w:val="ae"/>
    <w:semiHidden/>
    <w:unhideWhenUsed/>
    <w:rsid w:val="0025050A"/>
    <w:pPr>
      <w:jc w:val="left"/>
    </w:pPr>
  </w:style>
  <w:style w:type="character" w:customStyle="1" w:styleId="ae">
    <w:name w:val="コメント文字列 (文字)"/>
    <w:basedOn w:val="a0"/>
    <w:link w:val="ad"/>
    <w:semiHidden/>
    <w:rsid w:val="0025050A"/>
    <w:rPr>
      <w:rFonts w:ascii="ＭＳ 明朝" w:hAnsi="ＭＳ 明朝"/>
      <w:kern w:val="2"/>
      <w:sz w:val="21"/>
      <w:szCs w:val="24"/>
    </w:rPr>
  </w:style>
  <w:style w:type="paragraph" w:styleId="af">
    <w:name w:val="annotation subject"/>
    <w:basedOn w:val="ad"/>
    <w:next w:val="ad"/>
    <w:link w:val="af0"/>
    <w:semiHidden/>
    <w:unhideWhenUsed/>
    <w:rsid w:val="0025050A"/>
    <w:rPr>
      <w:b/>
      <w:bCs/>
    </w:rPr>
  </w:style>
  <w:style w:type="character" w:customStyle="1" w:styleId="af0">
    <w:name w:val="コメント内容 (文字)"/>
    <w:basedOn w:val="ae"/>
    <w:link w:val="af"/>
    <w:semiHidden/>
    <w:rsid w:val="0025050A"/>
    <w:rPr>
      <w:rFonts w:ascii="ＭＳ 明朝"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90A4C-0EBF-4328-9270-DED0C3B4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5273</Words>
  <Characters>258</Characters>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