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2BA" w14:textId="6519E3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</w:t>
      </w:r>
      <w:r w:rsidR="00F472B3" w:rsidRPr="007626B7">
        <w:rPr>
          <w:rFonts w:asciiTheme="majorEastAsia" w:eastAsiaTheme="majorEastAsia" w:hAnsiTheme="majorEastAsia" w:hint="eastAsia"/>
          <w:lang w:eastAsia="zh-CN"/>
        </w:rPr>
        <w:t>3</w:t>
      </w:r>
      <w:r w:rsidRPr="007626B7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7626B7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p w14:paraId="2168DFDD" w14:textId="77777777" w:rsidR="00582116" w:rsidRPr="00582116" w:rsidRDefault="00582116" w:rsidP="00890DE0">
      <w:pPr>
        <w:widowControl/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34C663A" w14:textId="77777777" w:rsidTr="00890DE0">
        <w:tc>
          <w:tcPr>
            <w:tcW w:w="1668" w:type="dxa"/>
          </w:tcPr>
          <w:p w14:paraId="71EDFD1E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403452" w:rsidRPr="007626B7" w14:paraId="270BAAC6" w14:textId="77777777" w:rsidTr="00403452">
        <w:tc>
          <w:tcPr>
            <w:tcW w:w="2767" w:type="dxa"/>
            <w:vMerge w:val="restart"/>
          </w:tcPr>
          <w:p w14:paraId="31F0591B" w14:textId="25066A30" w:rsidR="00403452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6E72B449" w14:textId="62B2F734" w:rsidR="00403452" w:rsidRDefault="00403452" w:rsidP="000B32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0F3E102" w14:textId="02E54BA5" w:rsidR="00403452" w:rsidRPr="007626B7" w:rsidRDefault="00403452" w:rsidP="000B3297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7D78B7E1" w14:textId="77777777" w:rsidTr="00403452">
        <w:tc>
          <w:tcPr>
            <w:tcW w:w="2767" w:type="dxa"/>
            <w:vMerge/>
          </w:tcPr>
          <w:p w14:paraId="05A32562" w14:textId="77777777" w:rsidR="00403452" w:rsidRPr="007626B7" w:rsidRDefault="00403452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EDDC919" w14:textId="77777777" w:rsidR="00403452" w:rsidRPr="007626B7" w:rsidRDefault="00403452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3E19CA44" w14:textId="77777777" w:rsidTr="00403452">
        <w:tc>
          <w:tcPr>
            <w:tcW w:w="2767" w:type="dxa"/>
            <w:vMerge/>
          </w:tcPr>
          <w:p w14:paraId="1B333B8F" w14:textId="77777777" w:rsidR="00403452" w:rsidRPr="007626B7" w:rsidRDefault="00403452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1780AA81" w14:textId="00B46F7C" w:rsidR="00403452" w:rsidRPr="007626B7" w:rsidRDefault="00403452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092AD71A" w14:textId="77777777" w:rsidTr="00403452">
        <w:tc>
          <w:tcPr>
            <w:tcW w:w="2767" w:type="dxa"/>
            <w:vMerge/>
          </w:tcPr>
          <w:p w14:paraId="7E715D67" w14:textId="77777777" w:rsidR="00403452" w:rsidRPr="007626B7" w:rsidRDefault="00403452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D70697C" w14:textId="2C170F93" w:rsidR="00403452" w:rsidRPr="007626B7" w:rsidRDefault="00403452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5E193C4A" w14:textId="3CAA2CFB" w:rsidR="00403452" w:rsidRPr="007626B7" w:rsidRDefault="00403452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403452" w:rsidRPr="007626B7" w14:paraId="7EFAFCAD" w14:textId="77777777" w:rsidTr="009F3F10">
        <w:tc>
          <w:tcPr>
            <w:tcW w:w="2769" w:type="dxa"/>
            <w:vMerge w:val="restart"/>
          </w:tcPr>
          <w:p w14:paraId="218FE8A5" w14:textId="0BBD4DF3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28DCBA97" w14:textId="41EFE6D1" w:rsidR="00403452" w:rsidRPr="00D717F8" w:rsidRDefault="00403452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D717F8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0DD3560" w14:textId="06C26B92" w:rsidR="00403452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7DE8758" w14:textId="6ECD626B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2DF67A6E" w14:textId="77777777" w:rsidTr="009F3F10">
        <w:tc>
          <w:tcPr>
            <w:tcW w:w="2769" w:type="dxa"/>
            <w:vMerge/>
          </w:tcPr>
          <w:p w14:paraId="7DBC8483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09FDDEEE" w14:textId="77777777" w:rsidTr="009F3F10">
        <w:tc>
          <w:tcPr>
            <w:tcW w:w="2769" w:type="dxa"/>
            <w:vMerge/>
          </w:tcPr>
          <w:p w14:paraId="63C38FBF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2525996D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3AD4F4F9" w14:textId="77777777" w:rsidTr="009F3F10">
        <w:tc>
          <w:tcPr>
            <w:tcW w:w="2769" w:type="dxa"/>
            <w:vMerge/>
          </w:tcPr>
          <w:p w14:paraId="6B5E1984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78642B0E" w:rsidR="00403452" w:rsidRPr="007626B7" w:rsidRDefault="00403452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403452" w:rsidRPr="007626B7" w14:paraId="03458CB3" w14:textId="77777777" w:rsidTr="009F3F10">
        <w:tc>
          <w:tcPr>
            <w:tcW w:w="2769" w:type="dxa"/>
            <w:vMerge/>
          </w:tcPr>
          <w:p w14:paraId="6F842208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B1A83F8" w14:textId="35D4B8BD" w:rsidR="00403452" w:rsidRPr="007626B7" w:rsidRDefault="00403452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632A33B0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7626B7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6A1223A0" w14:textId="543E75E2" w:rsidR="003B1679" w:rsidRPr="007626B7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補助金等に係る予算の執行の適正化に関する法律（昭和</w:t>
      </w:r>
      <w:r w:rsidR="00B759DD">
        <w:rPr>
          <w:rFonts w:asciiTheme="majorEastAsia" w:eastAsiaTheme="majorEastAsia" w:hAnsiTheme="majorEastAsia" w:hint="eastAsia"/>
        </w:rPr>
        <w:t>30</w:t>
      </w:r>
      <w:r w:rsidRPr="007626B7">
        <w:rPr>
          <w:rFonts w:asciiTheme="majorEastAsia" w:eastAsiaTheme="majorEastAsia" w:hAnsiTheme="majorEastAsia" w:hint="eastAsia"/>
        </w:rPr>
        <w:t>年法律第</w:t>
      </w:r>
      <w:r w:rsidR="00B759DD">
        <w:rPr>
          <w:rFonts w:asciiTheme="majorEastAsia" w:eastAsiaTheme="majorEastAsia" w:hAnsiTheme="majorEastAsia" w:hint="eastAsia"/>
        </w:rPr>
        <w:t>179</w:t>
      </w:r>
      <w:r w:rsidRPr="007626B7">
        <w:rPr>
          <w:rFonts w:asciiTheme="majorEastAsia" w:eastAsiaTheme="majorEastAsia" w:hAnsiTheme="majorEastAsia" w:hint="eastAsia"/>
        </w:rPr>
        <w:t>号）</w:t>
      </w:r>
      <w:r w:rsidR="00D203A4" w:rsidRPr="007626B7">
        <w:rPr>
          <w:rFonts w:asciiTheme="majorEastAsia" w:eastAsiaTheme="majorEastAsia" w:hAnsiTheme="majorEastAsia" w:hint="eastAsia"/>
        </w:rPr>
        <w:t>第</w:t>
      </w:r>
      <w:r w:rsidR="00B759DD">
        <w:rPr>
          <w:rFonts w:asciiTheme="majorEastAsia" w:eastAsiaTheme="majorEastAsia" w:hAnsiTheme="majorEastAsia" w:hint="eastAsia"/>
        </w:rPr>
        <w:t>15</w:t>
      </w:r>
      <w:r w:rsidR="00D203A4" w:rsidRPr="007626B7">
        <w:rPr>
          <w:rFonts w:asciiTheme="majorEastAsia" w:eastAsiaTheme="majorEastAsia" w:hAnsiTheme="majorEastAsia" w:hint="eastAsia"/>
        </w:rPr>
        <w:t>条に基づく確定額又は事業実績</w:t>
      </w:r>
      <w:r w:rsidR="000C1788" w:rsidRPr="007626B7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7626B7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7626B7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7626B7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7626B7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417689A" w14:textId="77777777" w:rsidR="00887ABB" w:rsidRDefault="00887ABB" w:rsidP="00887ABB">
      <w:pPr>
        <w:widowControl/>
        <w:jc w:val="left"/>
        <w:rPr>
          <w:rFonts w:asciiTheme="majorEastAsia" w:eastAsiaTheme="majorEastAsia" w:hAnsiTheme="majorEastAsia"/>
        </w:rPr>
      </w:pPr>
    </w:p>
    <w:p w14:paraId="3AD516C0" w14:textId="2F23CC30" w:rsidR="005B536A" w:rsidRPr="007626B7" w:rsidRDefault="00887ABB" w:rsidP="00540721">
      <w:pPr>
        <w:widowControl/>
        <w:ind w:left="283" w:hangingChars="135" w:hanging="2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5B536A" w:rsidRPr="007626B7">
        <w:rPr>
          <w:rFonts w:asciiTheme="majorEastAsia" w:eastAsiaTheme="majorEastAsia" w:hAnsiTheme="majorEastAsia" w:hint="eastAsia"/>
        </w:rPr>
        <w:t>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95C591" w14:textId="50B91A41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DB2" w14:textId="77777777" w:rsidR="00545266" w:rsidRDefault="00545266" w:rsidP="00B85F84">
      <w:r>
        <w:separator/>
      </w:r>
    </w:p>
  </w:endnote>
  <w:endnote w:type="continuationSeparator" w:id="0">
    <w:p w14:paraId="10A9074E" w14:textId="77777777" w:rsidR="00545266" w:rsidRDefault="0054526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8A81" w14:textId="77777777" w:rsidR="00545266" w:rsidRDefault="00545266" w:rsidP="00B85F84">
      <w:r>
        <w:separator/>
      </w:r>
    </w:p>
  </w:footnote>
  <w:footnote w:type="continuationSeparator" w:id="0">
    <w:p w14:paraId="26A2BBF8" w14:textId="77777777" w:rsidR="00545266" w:rsidRDefault="0054526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7008"/>
    <w:rsid w:val="00177192"/>
    <w:rsid w:val="00180012"/>
    <w:rsid w:val="00182625"/>
    <w:rsid w:val="00183932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4B4"/>
    <w:rsid w:val="002B6653"/>
    <w:rsid w:val="002C1D9E"/>
    <w:rsid w:val="002C286C"/>
    <w:rsid w:val="002C2DF0"/>
    <w:rsid w:val="002C375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4EA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00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