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right" w:tblpY="1765"/>
        <w:tblW w:w="5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7"/>
        <w:gridCol w:w="4422"/>
      </w:tblGrid>
      <w:tr w:rsidR="00305C19" w:rsidRPr="00271923" w14:paraId="5D94F5EE" w14:textId="77777777" w:rsidTr="00B11A30">
        <w:trPr>
          <w:trHeight w:val="397"/>
        </w:trPr>
        <w:tc>
          <w:tcPr>
            <w:tcW w:w="1417" w:type="dxa"/>
            <w:vAlign w:val="center"/>
          </w:tcPr>
          <w:p w14:paraId="7F992C3F" w14:textId="77777777" w:rsidR="00305C19" w:rsidRPr="006C4DF5" w:rsidRDefault="00305C19" w:rsidP="006C4DF5">
            <w:pPr>
              <w:spacing w:line="280" w:lineRule="exact"/>
              <w:jc w:val="center"/>
              <w:rPr>
                <w:rFonts w:ascii="Meiryo UI" w:eastAsia="Meiryo UI" w:hAnsi="Meiryo UI"/>
                <w:sz w:val="22"/>
              </w:rPr>
            </w:pPr>
            <w:r w:rsidRPr="006C4DF5">
              <w:rPr>
                <w:rFonts w:ascii="Meiryo UI" w:eastAsia="Meiryo UI" w:hAnsi="Meiryo UI" w:hint="eastAsia"/>
                <w:sz w:val="22"/>
              </w:rPr>
              <w:t>受付番号</w:t>
            </w:r>
          </w:p>
        </w:tc>
        <w:tc>
          <w:tcPr>
            <w:tcW w:w="4422" w:type="dxa"/>
            <w:vAlign w:val="center"/>
          </w:tcPr>
          <w:p w14:paraId="32435EB4" w14:textId="77777777" w:rsidR="00305C19" w:rsidRPr="006C4DF5" w:rsidRDefault="00305C19" w:rsidP="006C4DF5">
            <w:pPr>
              <w:spacing w:line="280" w:lineRule="exact"/>
              <w:rPr>
                <w:rFonts w:ascii="Meiryo UI" w:eastAsia="Meiryo UI" w:hAnsi="Meiryo UI"/>
                <w:sz w:val="22"/>
              </w:rPr>
            </w:pPr>
          </w:p>
        </w:tc>
      </w:tr>
    </w:tbl>
    <w:p w14:paraId="36ABA3CC"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b/>
          <w:noProof/>
          <w:kern w:val="0"/>
          <w:sz w:val="24"/>
          <w:szCs w:val="24"/>
        </w:rPr>
        <mc:AlternateContent>
          <mc:Choice Requires="wps">
            <w:drawing>
              <wp:anchor distT="0" distB="0" distL="114300" distR="114300" simplePos="0" relativeHeight="251658240" behindDoc="0" locked="0" layoutInCell="1" allowOverlap="1" wp14:anchorId="4344676A" wp14:editId="79E67DB4">
                <wp:simplePos x="0" y="0"/>
                <wp:positionH relativeFrom="margin">
                  <wp:posOffset>5208905</wp:posOffset>
                </wp:positionH>
                <wp:positionV relativeFrom="paragraph">
                  <wp:posOffset>-337185</wp:posOffset>
                </wp:positionV>
                <wp:extent cx="757325" cy="364490"/>
                <wp:effectExtent l="0" t="0" r="24130" b="16510"/>
                <wp:wrapNone/>
                <wp:docPr id="27" name="テキスト ボックス 27"/>
                <wp:cNvGraphicFramePr/>
                <a:graphic xmlns:a="http://schemas.openxmlformats.org/drawingml/2006/main">
                  <a:graphicData uri="http://schemas.microsoft.com/office/word/2010/wordprocessingShape">
                    <wps:wsp>
                      <wps:cNvSpPr txBox="1"/>
                      <wps:spPr>
                        <a:xfrm>
                          <a:off x="0" y="0"/>
                          <a:ext cx="757325" cy="364490"/>
                        </a:xfrm>
                        <a:prstGeom prst="rect">
                          <a:avLst/>
                        </a:prstGeom>
                        <a:solidFill>
                          <a:schemeClr val="lt1"/>
                        </a:solidFill>
                        <a:ln w="6350">
                          <a:solidFill>
                            <a:prstClr val="black"/>
                          </a:solidFill>
                        </a:ln>
                      </wps:spPr>
                      <wps:txbx>
                        <w:txbxContent>
                          <w:p w14:paraId="780AB74D" w14:textId="77777777" w:rsidR="00305C19" w:rsidRPr="00F567C5" w:rsidRDefault="00305C19" w:rsidP="00305C19">
                            <w:pPr>
                              <w:jc w:val="center"/>
                              <w:rPr>
                                <w:rFonts w:ascii="Meiryo UI" w:eastAsia="Meiryo UI" w:hAnsi="Meiryo UI"/>
                                <w:b/>
                                <w:sz w:val="22"/>
                              </w:rPr>
                            </w:pPr>
                            <w:r w:rsidRPr="00F567C5">
                              <w:rPr>
                                <w:rFonts w:ascii="Meiryo UI" w:eastAsia="Meiryo UI" w:hAnsi="Meiryo UI"/>
                                <w:b/>
                                <w:sz w:val="22"/>
                              </w:rPr>
                              <w:t>様式２</w:t>
                            </w:r>
                          </w:p>
                          <w:p w14:paraId="4E26EEB2" w14:textId="77777777" w:rsidR="00305C19" w:rsidRPr="00F567C5" w:rsidRDefault="00305C19" w:rsidP="00305C19">
                            <w:pPr>
                              <w:jc w:val="center"/>
                              <w:rPr>
                                <w:rFonts w:ascii="Meiryo UI" w:eastAsia="Meiryo UI" w:hAnsi="Meiryo UI"/>
                                <w:b/>
                                <w:sz w:val="22"/>
                              </w:rPr>
                            </w:pPr>
                            <w:r w:rsidRPr="00F567C5">
                              <w:rPr>
                                <w:rFonts w:ascii="Meiryo UI" w:eastAsia="Meiryo UI" w:hAnsi="Meiryo UI"/>
                                <w:b/>
                                <w:sz w:val="22"/>
                              </w:rPr>
                              <w:t>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4676A" id="_x0000_t202" coordsize="21600,21600" o:spt="202" path="m,l,21600r21600,l21600,xe">
                <v:stroke joinstyle="miter"/>
                <v:path gradientshapeok="t" o:connecttype="rect"/>
              </v:shapetype>
              <v:shape id="テキスト ボックス 27" o:spid="_x0000_s1026" type="#_x0000_t202" style="position:absolute;left:0;text-align:left;margin-left:410.15pt;margin-top:-26.55pt;width:59.65pt;height:28.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" fillcolor="white [3201]" strokeweight=".5pt">
                <v:textbox inset="0,0,0,0">
                  <w:txbxContent>
                    <w:p w14:paraId="780AB74D" w14:textId="77777777" w:rsidR="00305C19" w:rsidRPr="00F567C5" w:rsidRDefault="00305C19" w:rsidP="00305C19">
                      <w:pPr>
                        <w:jc w:val="center"/>
                        <w:rPr>
                          <w:rFonts w:ascii="Meiryo UI" w:eastAsia="Meiryo UI" w:hAnsi="Meiryo UI"/>
                          <w:b/>
                          <w:sz w:val="22"/>
                        </w:rPr>
                      </w:pPr>
                      <w:r w:rsidRPr="00F567C5">
                        <w:rPr>
                          <w:rFonts w:ascii="Meiryo UI" w:eastAsia="Meiryo UI" w:hAnsi="Meiryo UI"/>
                          <w:b/>
                          <w:sz w:val="22"/>
                        </w:rPr>
                        <w:t>様式２</w:t>
                      </w:r>
                    </w:p>
                    <w:p w14:paraId="4E26EEB2" w14:textId="77777777" w:rsidR="00305C19" w:rsidRPr="00F567C5" w:rsidRDefault="00305C19" w:rsidP="00305C19">
                      <w:pPr>
                        <w:jc w:val="center"/>
                        <w:rPr>
                          <w:rFonts w:ascii="Meiryo UI" w:eastAsia="Meiryo UI" w:hAnsi="Meiryo UI"/>
                          <w:b/>
                          <w:sz w:val="22"/>
                        </w:rPr>
                      </w:pPr>
                      <w:r w:rsidRPr="00F567C5">
                        <w:rPr>
                          <w:rFonts w:ascii="Meiryo UI" w:eastAsia="Meiryo UI" w:hAnsi="Meiryo UI"/>
                          <w:b/>
                          <w:sz w:val="22"/>
                        </w:rPr>
                        <w:t>１</w:t>
                      </w:r>
                    </w:p>
                  </w:txbxContent>
                </v:textbox>
                <w10:wrap anchorx="margin"/>
              </v:shape>
            </w:pict>
          </mc:Fallback>
        </mc:AlternateContent>
      </w:r>
    </w:p>
    <w:p w14:paraId="34089309" w14:textId="77777777" w:rsidR="00816C93" w:rsidRDefault="00816C93" w:rsidP="006C4DF5">
      <w:pPr>
        <w:spacing w:line="280" w:lineRule="exact"/>
        <w:rPr>
          <w:rFonts w:ascii="Meiryo UI" w:eastAsia="Meiryo UI" w:hAnsi="Meiryo UI"/>
          <w:sz w:val="22"/>
        </w:rPr>
      </w:pPr>
    </w:p>
    <w:p w14:paraId="71B79802" w14:textId="59FE148E" w:rsidR="00305C19" w:rsidRPr="00816C93" w:rsidRDefault="00816C93" w:rsidP="00816C93">
      <w:pPr>
        <w:spacing w:line="280" w:lineRule="exact"/>
        <w:jc w:val="center"/>
        <w:rPr>
          <w:rFonts w:ascii="Meiryo UI" w:eastAsia="Meiryo UI" w:hAnsi="Meiryo UI"/>
          <w:b/>
          <w:bCs/>
          <w:sz w:val="22"/>
        </w:rPr>
      </w:pPr>
      <w:r w:rsidRPr="00816C93">
        <w:rPr>
          <w:rFonts w:ascii="Meiryo UI" w:eastAsia="Meiryo UI" w:hAnsi="Meiryo UI" w:hint="eastAsia"/>
          <w:b/>
          <w:bCs/>
          <w:sz w:val="22"/>
        </w:rPr>
        <w:t>令和８年度</w:t>
      </w:r>
      <w:r w:rsidR="00305C19" w:rsidRPr="00816C93">
        <w:rPr>
          <w:rFonts w:ascii="Meiryo UI" w:eastAsia="Meiryo UI" w:hAnsi="Meiryo UI"/>
          <w:b/>
          <w:bCs/>
          <w:noProof/>
          <w:szCs w:val="24"/>
        </w:rPr>
        <mc:AlternateContent>
          <mc:Choice Requires="wps">
            <w:drawing>
              <wp:anchor distT="0" distB="0" distL="114300" distR="114300" simplePos="0" relativeHeight="251658242" behindDoc="0" locked="0" layoutInCell="1" allowOverlap="1" wp14:anchorId="609465A0" wp14:editId="58D21D38">
                <wp:simplePos x="0" y="0"/>
                <wp:positionH relativeFrom="margin">
                  <wp:posOffset>5295021</wp:posOffset>
                </wp:positionH>
                <wp:positionV relativeFrom="paragraph">
                  <wp:posOffset>123825</wp:posOffset>
                </wp:positionV>
                <wp:extent cx="933450" cy="323850"/>
                <wp:effectExtent l="190500" t="152400" r="19050" b="16510"/>
                <wp:wrapNone/>
                <wp:docPr id="26" name="吹き出し: 角を丸めた四角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323850"/>
                        </a:xfrm>
                        <a:prstGeom prst="wedgeRoundRectCallout">
                          <a:avLst>
                            <a:gd name="adj1" fmla="val -66190"/>
                            <a:gd name="adj2" fmla="val -75185"/>
                            <a:gd name="adj3" fmla="val 16667"/>
                          </a:avLst>
                        </a:prstGeom>
                        <a:solidFill>
                          <a:srgbClr val="FFFF99"/>
                        </a:solidFill>
                        <a:ln w="9525">
                          <a:solidFill>
                            <a:srgbClr val="000000"/>
                          </a:solidFill>
                          <a:miter lim="800000"/>
                          <a:headEnd/>
                          <a:tailEnd/>
                        </a:ln>
                      </wps:spPr>
                      <wps:txbx>
                        <w:txbxContent>
                          <w:p w14:paraId="045B9EE2" w14:textId="77777777" w:rsidR="00305C19" w:rsidRPr="00F567C5" w:rsidRDefault="00305C19" w:rsidP="00305C19">
                            <w:pPr>
                              <w:jc w:val="center"/>
                              <w:rPr>
                                <w:rFonts w:ascii="Meiryo UI" w:eastAsia="Meiryo UI" w:hAnsi="Meiryo UI"/>
                                <w:sz w:val="22"/>
                                <w:szCs w:val="32"/>
                              </w:rPr>
                            </w:pPr>
                            <w:r w:rsidRPr="00F567C5">
                              <w:rPr>
                                <w:rFonts w:ascii="Meiryo UI" w:eastAsia="Meiryo UI" w:hAnsi="Meiryo UI"/>
                                <w:sz w:val="22"/>
                                <w:szCs w:val="32"/>
                              </w:rPr>
                              <w:t>記入不要</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09465A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6" o:spid="_x0000_s1027" type="#_x0000_t62" style="position:absolute;left:0;text-align:left;margin-left:416.95pt;margin-top:9.75pt;width:73.5pt;height:2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" adj="-3497,-5440" fillcolor="#ff9">
                <v:textbox style="mso-fit-shape-to-text:t" inset="0,0,0,0">
                  <w:txbxContent>
                    <w:p w14:paraId="045B9EE2" w14:textId="77777777" w:rsidR="00305C19" w:rsidRPr="00F567C5" w:rsidRDefault="00305C19" w:rsidP="00305C19">
                      <w:pPr>
                        <w:jc w:val="center"/>
                        <w:rPr>
                          <w:rFonts w:ascii="Meiryo UI" w:eastAsia="Meiryo UI" w:hAnsi="Meiryo UI"/>
                          <w:sz w:val="22"/>
                          <w:szCs w:val="32"/>
                        </w:rPr>
                      </w:pPr>
                      <w:r w:rsidRPr="00F567C5">
                        <w:rPr>
                          <w:rFonts w:ascii="Meiryo UI" w:eastAsia="Meiryo UI" w:hAnsi="Meiryo UI"/>
                          <w:sz w:val="22"/>
                          <w:szCs w:val="32"/>
                        </w:rPr>
                        <w:t>記入不要</w:t>
                      </w:r>
                    </w:p>
                  </w:txbxContent>
                </v:textbox>
                <w10:wrap anchorx="margin"/>
              </v:shape>
            </w:pict>
          </mc:Fallback>
        </mc:AlternateContent>
      </w:r>
    </w:p>
    <w:p w14:paraId="2B4F68D5" w14:textId="41EC2CA3" w:rsidR="00305C19" w:rsidRPr="006C4DF5" w:rsidRDefault="00305C19" w:rsidP="006C4DF5">
      <w:pPr>
        <w:spacing w:line="280" w:lineRule="exact"/>
        <w:jc w:val="center"/>
        <w:rPr>
          <w:rFonts w:ascii="Meiryo UI" w:eastAsia="Meiryo UI" w:hAnsi="Meiryo UI"/>
          <w:b/>
          <w:sz w:val="22"/>
        </w:rPr>
      </w:pPr>
      <w:r w:rsidRPr="006C4DF5">
        <w:rPr>
          <w:rFonts w:ascii="Meiryo UI" w:eastAsia="Meiryo UI" w:hAnsi="Meiryo UI" w:hint="eastAsia"/>
          <w:b/>
          <w:sz w:val="22"/>
        </w:rPr>
        <w:t>厚生労働省「</w:t>
      </w:r>
      <w:r w:rsidR="00CE10D6" w:rsidRPr="006C4DF5">
        <w:rPr>
          <w:rFonts w:ascii="Meiryo UI" w:eastAsia="Meiryo UI" w:hAnsi="Meiryo UI"/>
          <w:b/>
          <w:sz w:val="22"/>
        </w:rPr>
        <w:t>地域における医薬品提供体制等の構築・強化に係るモデル事業</w:t>
      </w:r>
      <w:r w:rsidRPr="006C4DF5">
        <w:rPr>
          <w:rFonts w:ascii="Meiryo UI" w:eastAsia="Meiryo UI" w:hAnsi="Meiryo UI" w:hint="eastAsia"/>
          <w:b/>
          <w:sz w:val="22"/>
        </w:rPr>
        <w:t>」</w:t>
      </w:r>
    </w:p>
    <w:p w14:paraId="207580A2" w14:textId="77777777" w:rsidR="00305C19" w:rsidRPr="006C4DF5" w:rsidRDefault="00305C19" w:rsidP="006C4DF5">
      <w:pPr>
        <w:spacing w:line="280" w:lineRule="exact"/>
        <w:jc w:val="center"/>
        <w:rPr>
          <w:rFonts w:ascii="Meiryo UI" w:eastAsia="Meiryo UI" w:hAnsi="Meiryo UI"/>
          <w:b/>
          <w:sz w:val="22"/>
        </w:rPr>
      </w:pPr>
      <w:r w:rsidRPr="006C4DF5">
        <w:rPr>
          <w:rFonts w:ascii="Meiryo UI" w:eastAsia="Meiryo UI" w:hAnsi="Meiryo UI" w:hint="eastAsia"/>
          <w:b/>
          <w:sz w:val="22"/>
        </w:rPr>
        <w:t>事業実施計画書</w:t>
      </w:r>
    </w:p>
    <w:p w14:paraId="56D484BE" w14:textId="77777777" w:rsidR="00305C19" w:rsidRPr="006C4DF5" w:rsidRDefault="00305C19" w:rsidP="006C4DF5">
      <w:pPr>
        <w:widowControl/>
        <w:spacing w:line="280" w:lineRule="exact"/>
        <w:jc w:val="left"/>
        <w:rPr>
          <w:rFonts w:ascii="Meiryo UI" w:eastAsia="Meiryo UI" w:hAnsi="Meiryo UI"/>
          <w:sz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38"/>
        <w:gridCol w:w="7229"/>
      </w:tblGrid>
      <w:tr w:rsidR="00305C19" w:rsidRPr="00271923" w14:paraId="29E01BA1" w14:textId="77777777" w:rsidTr="00B11A30">
        <w:trPr>
          <w:trHeight w:val="340"/>
        </w:trPr>
        <w:tc>
          <w:tcPr>
            <w:tcW w:w="9067" w:type="dxa"/>
            <w:gridSpan w:val="2"/>
            <w:tcBorders>
              <w:bottom w:val="single" w:sz="4" w:space="0" w:color="auto"/>
            </w:tcBorders>
            <w:shd w:val="clear" w:color="auto" w:fill="C1E4F5" w:themeFill="accent1" w:themeFillTint="33"/>
            <w:vAlign w:val="center"/>
          </w:tcPr>
          <w:p w14:paraId="31F54836"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１．基本情報</w:t>
            </w:r>
          </w:p>
        </w:tc>
      </w:tr>
      <w:tr w:rsidR="00305C19" w:rsidRPr="00271923" w14:paraId="1BDF8FFF" w14:textId="77777777" w:rsidTr="00060F1F">
        <w:trPr>
          <w:trHeight w:val="657"/>
        </w:trPr>
        <w:tc>
          <w:tcPr>
            <w:tcW w:w="1838" w:type="dxa"/>
            <w:tcBorders>
              <w:bottom w:val="single" w:sz="4" w:space="0" w:color="auto"/>
            </w:tcBorders>
            <w:vAlign w:val="center"/>
          </w:tcPr>
          <w:p w14:paraId="723D84F1" w14:textId="437A727F" w:rsidR="00060F1F" w:rsidRPr="00060F1F" w:rsidRDefault="00060F1F" w:rsidP="00060F1F">
            <w:pPr>
              <w:spacing w:line="280" w:lineRule="exact"/>
              <w:jc w:val="center"/>
              <w:rPr>
                <w:rFonts w:ascii="Meiryo UI" w:eastAsia="Meiryo UI" w:hAnsi="Meiryo UI"/>
                <w:sz w:val="22"/>
              </w:rPr>
            </w:pPr>
            <w:r w:rsidRPr="00060F1F">
              <w:rPr>
                <w:rFonts w:ascii="Meiryo UI" w:eastAsia="Meiryo UI" w:hAnsi="Meiryo UI"/>
                <w:sz w:val="22"/>
              </w:rPr>
              <w:t>事業</w:t>
            </w:r>
            <w:r w:rsidR="00D34538">
              <w:rPr>
                <w:rFonts w:ascii="Meiryo UI" w:eastAsia="Meiryo UI" w:hAnsi="Meiryo UI" w:hint="eastAsia"/>
                <w:sz w:val="22"/>
              </w:rPr>
              <w:t>取組主体</w:t>
            </w:r>
          </w:p>
          <w:p w14:paraId="6ED8E990" w14:textId="0AAAD2EC" w:rsidR="00305C19" w:rsidRPr="006C4DF5" w:rsidRDefault="00060F1F" w:rsidP="00F72031">
            <w:pPr>
              <w:spacing w:line="280" w:lineRule="exact"/>
              <w:jc w:val="center"/>
              <w:rPr>
                <w:rFonts w:ascii="Meiryo UI" w:eastAsia="Meiryo UI" w:hAnsi="Meiryo UI"/>
                <w:sz w:val="22"/>
              </w:rPr>
            </w:pPr>
            <w:r w:rsidRPr="00060F1F">
              <w:rPr>
                <w:rFonts w:ascii="Meiryo UI" w:eastAsia="Meiryo UI" w:hAnsi="Meiryo UI"/>
                <w:sz w:val="22"/>
              </w:rPr>
              <w:t>（</w:t>
            </w:r>
            <w:r w:rsidR="00D34538">
              <w:rPr>
                <w:rFonts w:ascii="Meiryo UI" w:eastAsia="Meiryo UI" w:hAnsi="Meiryo UI" w:hint="eastAsia"/>
                <w:sz w:val="22"/>
              </w:rPr>
              <w:t>団体等名称</w:t>
            </w:r>
            <w:r w:rsidRPr="00060F1F">
              <w:rPr>
                <w:rFonts w:ascii="Meiryo UI" w:eastAsia="Meiryo UI" w:hAnsi="Meiryo UI"/>
                <w:sz w:val="22"/>
              </w:rPr>
              <w:t>）</w:t>
            </w:r>
          </w:p>
        </w:tc>
        <w:tc>
          <w:tcPr>
            <w:tcW w:w="7229" w:type="dxa"/>
            <w:tcBorders>
              <w:bottom w:val="single" w:sz="4" w:space="0" w:color="auto"/>
            </w:tcBorders>
            <w:vAlign w:val="center"/>
          </w:tcPr>
          <w:p w14:paraId="128538C5" w14:textId="77777777" w:rsidR="00305C19" w:rsidRPr="006C4DF5" w:rsidRDefault="00305C19" w:rsidP="006C4DF5">
            <w:pPr>
              <w:spacing w:line="280" w:lineRule="exact"/>
              <w:rPr>
                <w:rFonts w:ascii="Meiryo UI" w:eastAsia="Meiryo UI" w:hAnsi="Meiryo UI"/>
                <w:sz w:val="22"/>
              </w:rPr>
            </w:pPr>
          </w:p>
        </w:tc>
      </w:tr>
      <w:tr w:rsidR="00305C19" w:rsidRPr="00271923" w14:paraId="6CC045F9" w14:textId="77777777" w:rsidTr="00B11A30">
        <w:trPr>
          <w:trHeight w:val="417"/>
        </w:trPr>
        <w:tc>
          <w:tcPr>
            <w:tcW w:w="1838" w:type="dxa"/>
            <w:tcBorders>
              <w:bottom w:val="single" w:sz="4" w:space="0" w:color="auto"/>
            </w:tcBorders>
            <w:vAlign w:val="center"/>
          </w:tcPr>
          <w:p w14:paraId="6AA3E67A" w14:textId="77777777" w:rsidR="00305C19" w:rsidRPr="006C4DF5" w:rsidRDefault="00305C19" w:rsidP="006C4DF5">
            <w:pPr>
              <w:spacing w:line="280" w:lineRule="exact"/>
              <w:ind w:firstLineChars="100" w:firstLine="220"/>
              <w:rPr>
                <w:rFonts w:ascii="Meiryo UI" w:eastAsia="Meiryo UI" w:hAnsi="Meiryo UI"/>
                <w:sz w:val="22"/>
              </w:rPr>
            </w:pPr>
            <w:r w:rsidRPr="006C4DF5">
              <w:rPr>
                <w:rFonts w:ascii="Meiryo UI" w:eastAsia="Meiryo UI" w:hAnsi="Meiryo UI" w:hint="eastAsia"/>
                <w:sz w:val="22"/>
              </w:rPr>
              <w:t>応募する区分</w:t>
            </w:r>
          </w:p>
        </w:tc>
        <w:tc>
          <w:tcPr>
            <w:tcW w:w="7229" w:type="dxa"/>
            <w:tcBorders>
              <w:bottom w:val="single" w:sz="4" w:space="0" w:color="auto"/>
            </w:tcBorders>
            <w:vAlign w:val="center"/>
          </w:tcPr>
          <w:p w14:paraId="0455E566" w14:textId="367C310F" w:rsidR="00CF2E2A" w:rsidRPr="006C4DF5" w:rsidRDefault="00CF2E2A" w:rsidP="006C4DF5">
            <w:pPr>
              <w:spacing w:line="280" w:lineRule="exact"/>
              <w:ind w:left="880" w:hangingChars="400" w:hanging="880"/>
              <w:jc w:val="left"/>
              <w:rPr>
                <w:rFonts w:ascii="Meiryo UI" w:eastAsia="Meiryo UI" w:hAnsi="Meiryo UI"/>
                <w:sz w:val="22"/>
              </w:rPr>
            </w:pPr>
            <w:r w:rsidRPr="006C4DF5">
              <w:rPr>
                <w:rFonts w:ascii="Meiryo UI" w:eastAsia="Meiryo UI" w:hAnsi="Meiryo UI" w:hint="eastAsia"/>
                <w:sz w:val="22"/>
              </w:rPr>
              <w:t>事業</w:t>
            </w:r>
            <w:r w:rsidR="00947751" w:rsidRPr="006C4DF5">
              <w:rPr>
                <w:rFonts w:ascii="Meiryo UI" w:eastAsia="Meiryo UI" w:hAnsi="Meiryo UI" w:hint="eastAsia"/>
                <w:sz w:val="22"/>
              </w:rPr>
              <w:t>Ⅰ</w:t>
            </w:r>
            <w:r w:rsidRPr="006C4DF5">
              <w:rPr>
                <w:rFonts w:ascii="Meiryo UI" w:eastAsia="Meiryo UI" w:hAnsi="Meiryo UI" w:hint="eastAsia"/>
                <w:sz w:val="22"/>
              </w:rPr>
              <w:t>：</w:t>
            </w:r>
            <w:r w:rsidR="00CE10D6" w:rsidRPr="006C4DF5">
              <w:rPr>
                <w:rFonts w:ascii="Meiryo UI" w:eastAsia="Meiryo UI" w:hAnsi="Meiryo UI" w:hint="eastAsia"/>
                <w:sz w:val="22"/>
              </w:rPr>
              <w:t>令和7年度 地域医薬品提供体制構築推進事業を踏まえた好事例の均てん化</w:t>
            </w:r>
          </w:p>
          <w:p w14:paraId="2CCDC30B" w14:textId="6BAE40DF" w:rsidR="00305C19" w:rsidRPr="006C4DF5" w:rsidRDefault="00CF2E2A" w:rsidP="006C4DF5">
            <w:pPr>
              <w:spacing w:line="280" w:lineRule="exact"/>
              <w:ind w:left="880" w:hangingChars="400" w:hanging="880"/>
              <w:jc w:val="left"/>
              <w:rPr>
                <w:rFonts w:ascii="Meiryo UI" w:eastAsia="Meiryo UI" w:hAnsi="Meiryo UI"/>
                <w:sz w:val="22"/>
              </w:rPr>
            </w:pPr>
            <w:r w:rsidRPr="006C4DF5">
              <w:rPr>
                <w:rFonts w:ascii="Meiryo UI" w:eastAsia="Meiryo UI" w:hAnsi="Meiryo UI" w:hint="eastAsia"/>
                <w:sz w:val="22"/>
              </w:rPr>
              <w:t>事業</w:t>
            </w:r>
            <w:r w:rsidR="00947751" w:rsidRPr="006C4DF5">
              <w:rPr>
                <w:rFonts w:ascii="Meiryo UI" w:eastAsia="Meiryo UI" w:hAnsi="Meiryo UI" w:hint="eastAsia"/>
                <w:sz w:val="22"/>
              </w:rPr>
              <w:t>Ⅱ</w:t>
            </w:r>
            <w:r w:rsidRPr="006C4DF5">
              <w:rPr>
                <w:rFonts w:ascii="Meiryo UI" w:eastAsia="Meiryo UI" w:hAnsi="Meiryo UI" w:hint="eastAsia"/>
                <w:sz w:val="22"/>
              </w:rPr>
              <w:t>：</w:t>
            </w:r>
            <w:r w:rsidR="00CE10D6" w:rsidRPr="006C4DF5">
              <w:rPr>
                <w:rFonts w:ascii="Meiryo UI" w:eastAsia="Meiryo UI" w:hAnsi="Meiryo UI" w:hint="eastAsia"/>
                <w:sz w:val="22"/>
              </w:rPr>
              <w:t>健康増進支援薬局の認定制度化を見据えた健康サポート機能を持った薬局の取組</w:t>
            </w:r>
            <w:r w:rsidR="003A7138">
              <w:rPr>
                <w:rFonts w:ascii="Meiryo UI" w:eastAsia="Meiryo UI" w:hAnsi="Meiryo UI" w:hint="eastAsia"/>
                <w:sz w:val="22"/>
              </w:rPr>
              <w:t>み</w:t>
            </w:r>
            <w:r w:rsidR="00CE10D6" w:rsidRPr="006C4DF5">
              <w:rPr>
                <w:rFonts w:ascii="Meiryo UI" w:eastAsia="Meiryo UI" w:hAnsi="Meiryo UI" w:hint="eastAsia"/>
                <w:sz w:val="22"/>
              </w:rPr>
              <w:t>の効果の検証等</w:t>
            </w:r>
          </w:p>
        </w:tc>
      </w:tr>
      <w:tr w:rsidR="00305C19" w:rsidRPr="00271923" w14:paraId="0B51C3F0" w14:textId="77777777" w:rsidTr="00A90828">
        <w:trPr>
          <w:trHeight w:val="558"/>
        </w:trPr>
        <w:tc>
          <w:tcPr>
            <w:tcW w:w="1838" w:type="dxa"/>
            <w:vAlign w:val="center"/>
          </w:tcPr>
          <w:p w14:paraId="2D00087C"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取り組む内容</w:t>
            </w:r>
          </w:p>
          <w:p w14:paraId="27495E84" w14:textId="7D057675" w:rsidR="008B7E88" w:rsidRPr="006C4DF5" w:rsidRDefault="008B7E88" w:rsidP="006C4DF5">
            <w:pPr>
              <w:spacing w:line="280" w:lineRule="exact"/>
              <w:rPr>
                <w:rFonts w:ascii="Meiryo UI" w:eastAsia="Meiryo UI" w:hAnsi="Meiryo UI"/>
                <w:sz w:val="22"/>
              </w:rPr>
            </w:pPr>
            <w:r w:rsidRPr="006C4DF5">
              <w:rPr>
                <w:rFonts w:ascii="Meiryo UI" w:eastAsia="Meiryo UI" w:hAnsi="Meiryo UI" w:hint="eastAsia"/>
                <w:sz w:val="22"/>
              </w:rPr>
              <w:t>事業Ⅰ</w:t>
            </w:r>
          </w:p>
        </w:tc>
        <w:tc>
          <w:tcPr>
            <w:tcW w:w="7229" w:type="dxa"/>
            <w:vAlign w:val="center"/>
          </w:tcPr>
          <w:p w14:paraId="44BBA793"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取り組む内容について、該当する番号を記載してください。</w:t>
            </w:r>
          </w:p>
          <w:p w14:paraId="6E188007"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該当番号：（　　　　　　　　　　　　　　　　　　　　）</w:t>
            </w:r>
          </w:p>
          <w:p w14:paraId="3CF46D47" w14:textId="77777777" w:rsidR="00305C19" w:rsidRPr="006C4DF5" w:rsidRDefault="00305C19" w:rsidP="006C4DF5">
            <w:pPr>
              <w:spacing w:line="280" w:lineRule="exact"/>
              <w:rPr>
                <w:rFonts w:ascii="Meiryo UI" w:eastAsia="Meiryo UI" w:hAnsi="Meiryo UI"/>
                <w:sz w:val="22"/>
              </w:rPr>
            </w:pPr>
          </w:p>
          <w:p w14:paraId="75851948" w14:textId="46674DCC" w:rsidR="00B51F7E" w:rsidRPr="006C4DF5" w:rsidRDefault="00912112" w:rsidP="006C4DF5">
            <w:pPr>
              <w:spacing w:line="280" w:lineRule="exact"/>
              <w:rPr>
                <w:rFonts w:ascii="Meiryo UI" w:eastAsia="Meiryo UI" w:hAnsi="Meiryo UI"/>
                <w:sz w:val="22"/>
              </w:rPr>
            </w:pPr>
            <w:r w:rsidRPr="006C4DF5">
              <w:rPr>
                <w:rFonts w:ascii="Meiryo UI" w:eastAsia="Meiryo UI" w:hAnsi="Meiryo UI" w:hint="eastAsia"/>
                <w:sz w:val="22"/>
              </w:rPr>
              <w:t>事業</w:t>
            </w:r>
            <w:r w:rsidR="00B51F7E" w:rsidRPr="006C4DF5">
              <w:rPr>
                <w:rFonts w:ascii="Meiryo UI" w:eastAsia="Meiryo UI" w:hAnsi="Meiryo UI" w:hint="eastAsia"/>
                <w:sz w:val="22"/>
              </w:rPr>
              <w:t>Ⅰ：</w:t>
            </w:r>
            <w:r w:rsidR="00192231" w:rsidRPr="006C4DF5">
              <w:rPr>
                <w:rFonts w:ascii="Meiryo UI" w:eastAsia="Meiryo UI" w:hAnsi="Meiryo UI" w:hint="eastAsia"/>
                <w:sz w:val="22"/>
              </w:rPr>
              <w:t>令和７年度　地域医薬品提供体制構築推進事業を踏まえた好事例の均てん化</w:t>
            </w:r>
            <w:r w:rsidR="00192231" w:rsidRPr="006C4DF5">
              <w:rPr>
                <w:rFonts w:ascii="Meiryo UI" w:eastAsia="Meiryo UI" w:hAnsi="Meiryo UI"/>
                <w:sz w:val="22"/>
              </w:rPr>
              <w:br/>
            </w:r>
            <w:r w:rsidR="00B51F7E" w:rsidRPr="006C4DF5">
              <w:rPr>
                <w:rFonts w:ascii="Meiryo UI" w:eastAsia="Meiryo UI" w:hAnsi="Meiryo UI" w:hint="eastAsia"/>
                <w:b/>
                <w:sz w:val="22"/>
              </w:rPr>
              <w:t>令和７年度の成果に関連する取組</w:t>
            </w:r>
            <w:r w:rsidR="003A7138">
              <w:rPr>
                <w:rFonts w:ascii="Meiryo UI" w:eastAsia="Meiryo UI" w:hAnsi="Meiryo UI" w:hint="eastAsia"/>
                <w:b/>
                <w:sz w:val="22"/>
              </w:rPr>
              <w:t>み</w:t>
            </w:r>
          </w:p>
          <w:p w14:paraId="1E567F38" w14:textId="4E5FA51E" w:rsidR="00A014E6" w:rsidRPr="006C4DF5" w:rsidRDefault="00762BF0" w:rsidP="006C4DF5">
            <w:pPr>
              <w:pStyle w:val="a9"/>
              <w:numPr>
                <w:ilvl w:val="0"/>
                <w:numId w:val="2"/>
              </w:numPr>
              <w:spacing w:line="280" w:lineRule="exact"/>
              <w:contextualSpacing w:val="0"/>
              <w:rPr>
                <w:rFonts w:ascii="Meiryo UI" w:eastAsia="Meiryo UI" w:hAnsi="Meiryo UI"/>
                <w:sz w:val="22"/>
              </w:rPr>
            </w:pPr>
            <w:r w:rsidRPr="006C4DF5">
              <w:rPr>
                <w:rFonts w:ascii="Meiryo UI" w:eastAsia="Meiryo UI" w:hAnsi="Meiryo UI" w:hint="eastAsia"/>
                <w:sz w:val="22"/>
              </w:rPr>
              <w:t>地域薬剤師会の薬局の連携による緩和医療の提供体制、</w:t>
            </w:r>
            <w:r w:rsidRPr="006C4DF5">
              <w:rPr>
                <w:rFonts w:ascii="Meiryo UI" w:eastAsia="Meiryo UI" w:hAnsi="Meiryo UI"/>
                <w:sz w:val="22"/>
              </w:rPr>
              <w:br/>
            </w:r>
            <w:r w:rsidRPr="006C4DF5">
              <w:rPr>
                <w:rFonts w:ascii="Meiryo UI" w:eastAsia="Meiryo UI" w:hAnsi="Meiryo UI" w:hint="eastAsia"/>
                <w:sz w:val="22"/>
              </w:rPr>
              <w:t>地域薬剤師会の</w:t>
            </w:r>
            <w:r w:rsidR="00737517" w:rsidRPr="006C4DF5">
              <w:rPr>
                <w:rFonts w:ascii="Meiryo UI" w:eastAsia="Meiryo UI" w:hAnsi="Meiryo UI" w:hint="eastAsia"/>
                <w:sz w:val="22"/>
              </w:rPr>
              <w:t>多職種</w:t>
            </w:r>
            <w:r w:rsidRPr="006C4DF5">
              <w:rPr>
                <w:rFonts w:ascii="Meiryo UI" w:eastAsia="Meiryo UI" w:hAnsi="Meiryo UI" w:hint="eastAsia"/>
                <w:sz w:val="22"/>
              </w:rPr>
              <w:t>間の連携会議等の開催</w:t>
            </w:r>
          </w:p>
          <w:p w14:paraId="55F872B4" w14:textId="2C30F8C8" w:rsidR="00762BF0" w:rsidRPr="006C4DF5" w:rsidRDefault="00737517" w:rsidP="006C4DF5">
            <w:pPr>
              <w:pStyle w:val="a9"/>
              <w:numPr>
                <w:ilvl w:val="0"/>
                <w:numId w:val="2"/>
              </w:numPr>
              <w:spacing w:line="280" w:lineRule="exact"/>
              <w:contextualSpacing w:val="0"/>
              <w:rPr>
                <w:rFonts w:ascii="Meiryo UI" w:eastAsia="Meiryo UI" w:hAnsi="Meiryo UI"/>
                <w:sz w:val="22"/>
              </w:rPr>
            </w:pPr>
            <w:r w:rsidRPr="006C4DF5">
              <w:rPr>
                <w:rFonts w:ascii="Meiryo UI" w:eastAsia="Meiryo UI" w:hAnsi="Meiryo UI" w:hint="eastAsia"/>
                <w:sz w:val="22"/>
              </w:rPr>
              <w:t>退院時カンファレンスへの薬剤師</w:t>
            </w:r>
            <w:r w:rsidR="0078418C" w:rsidRPr="006C4DF5">
              <w:rPr>
                <w:rFonts w:ascii="Meiryo UI" w:eastAsia="Meiryo UI" w:hAnsi="Meiryo UI" w:hint="eastAsia"/>
                <w:sz w:val="22"/>
              </w:rPr>
              <w:t>参加促進、情報共有ポータルサイトの構築、麻薬譲渡体制の整備等実施</w:t>
            </w:r>
          </w:p>
          <w:p w14:paraId="7E5F4AFE" w14:textId="330B7CD0" w:rsidR="0078418C" w:rsidRPr="006C4DF5" w:rsidRDefault="00EE298A" w:rsidP="006C4DF5">
            <w:pPr>
              <w:pStyle w:val="a9"/>
              <w:numPr>
                <w:ilvl w:val="0"/>
                <w:numId w:val="2"/>
              </w:numPr>
              <w:spacing w:line="280" w:lineRule="exact"/>
              <w:contextualSpacing w:val="0"/>
              <w:rPr>
                <w:rFonts w:ascii="Meiryo UI" w:eastAsia="Meiryo UI" w:hAnsi="Meiryo UI"/>
                <w:sz w:val="22"/>
              </w:rPr>
            </w:pPr>
            <w:r w:rsidRPr="006C4DF5">
              <w:rPr>
                <w:rFonts w:ascii="Meiryo UI" w:eastAsia="Meiryo UI" w:hAnsi="Meiryo UI" w:hint="eastAsia"/>
                <w:sz w:val="22"/>
              </w:rPr>
              <w:t>多職種間での医薬品提供体制の在り方について協議体を設置</w:t>
            </w:r>
          </w:p>
          <w:p w14:paraId="4A508065" w14:textId="5AFB3AFC" w:rsidR="009A3BA4" w:rsidRPr="006C4DF5" w:rsidRDefault="0093103B" w:rsidP="006C4DF5">
            <w:pPr>
              <w:pStyle w:val="a9"/>
              <w:numPr>
                <w:ilvl w:val="0"/>
                <w:numId w:val="2"/>
              </w:numPr>
              <w:spacing w:line="280" w:lineRule="exact"/>
              <w:contextualSpacing w:val="0"/>
              <w:rPr>
                <w:rFonts w:ascii="Meiryo UI" w:eastAsia="Meiryo UI" w:hAnsi="Meiryo UI"/>
                <w:sz w:val="22"/>
              </w:rPr>
            </w:pPr>
            <w:r w:rsidRPr="006C4DF5">
              <w:rPr>
                <w:rFonts w:ascii="Meiryo UI" w:eastAsia="Meiryo UI" w:hAnsi="Meiryo UI" w:hint="eastAsia"/>
                <w:sz w:val="22"/>
              </w:rPr>
              <w:t>その他</w:t>
            </w:r>
            <w:r w:rsidR="00111651" w:rsidRPr="006C4DF5">
              <w:rPr>
                <w:rFonts w:ascii="Meiryo UI" w:eastAsia="Meiryo UI" w:hAnsi="Meiryo UI" w:hint="eastAsia"/>
                <w:sz w:val="22"/>
              </w:rPr>
              <w:t>（</w:t>
            </w:r>
            <w:r w:rsidR="00111651" w:rsidRPr="006C4DF5">
              <w:rPr>
                <w:rFonts w:ascii="Meiryo UI" w:eastAsia="Meiryo UI" w:hAnsi="Meiryo UI" w:hint="eastAsia"/>
                <w:sz w:val="14"/>
                <w:szCs w:val="14"/>
              </w:rPr>
              <w:t>具体的内容：</w:t>
            </w:r>
            <w:r w:rsidR="00111651" w:rsidRPr="006C4DF5">
              <w:rPr>
                <w:rFonts w:ascii="Meiryo UI" w:eastAsia="Meiryo UI" w:hAnsi="Meiryo UI" w:hint="eastAsia"/>
                <w:sz w:val="22"/>
              </w:rPr>
              <w:t xml:space="preserve">　　　　　　　　　</w:t>
            </w:r>
            <w:r w:rsidR="00845BF1" w:rsidRPr="006C4DF5">
              <w:rPr>
                <w:rFonts w:ascii="Meiryo UI" w:eastAsia="Meiryo UI" w:hAnsi="Meiryo UI" w:hint="eastAsia"/>
                <w:sz w:val="22"/>
              </w:rPr>
              <w:t xml:space="preserve">　　　　　　　</w:t>
            </w:r>
            <w:r w:rsidR="00111651" w:rsidRPr="006C4DF5">
              <w:rPr>
                <w:rFonts w:ascii="Meiryo UI" w:eastAsia="Meiryo UI" w:hAnsi="Meiryo UI" w:hint="eastAsia"/>
                <w:sz w:val="22"/>
              </w:rPr>
              <w:t xml:space="preserve">　　　　　）</w:t>
            </w:r>
          </w:p>
          <w:p w14:paraId="715C22A5" w14:textId="77777777" w:rsidR="00111651" w:rsidRPr="006C4DF5" w:rsidRDefault="00111651" w:rsidP="006C4DF5">
            <w:pPr>
              <w:spacing w:line="280" w:lineRule="exact"/>
              <w:rPr>
                <w:rFonts w:ascii="Meiryo UI" w:eastAsia="Meiryo UI" w:hAnsi="Meiryo UI"/>
                <w:sz w:val="22"/>
              </w:rPr>
            </w:pPr>
          </w:p>
          <w:p w14:paraId="7074B0D9" w14:textId="4C6691FA" w:rsidR="009A3BA4" w:rsidRPr="006C4DF5" w:rsidRDefault="004A5AFC" w:rsidP="006C4DF5">
            <w:pPr>
              <w:spacing w:line="280" w:lineRule="exact"/>
              <w:rPr>
                <w:rFonts w:ascii="Meiryo UI" w:eastAsia="Meiryo UI" w:hAnsi="Meiryo UI"/>
                <w:b/>
                <w:sz w:val="22"/>
              </w:rPr>
            </w:pPr>
            <w:r w:rsidRPr="006C4DF5">
              <w:rPr>
                <w:rFonts w:ascii="Meiryo UI" w:eastAsia="Meiryo UI" w:hAnsi="Meiryo UI"/>
                <w:b/>
                <w:sz w:val="22"/>
              </w:rPr>
              <w:t>地域連携薬局を中心とした、認定薬局の要件を見据えた取組</w:t>
            </w:r>
            <w:r w:rsidR="003A7138">
              <w:rPr>
                <w:rFonts w:ascii="Meiryo UI" w:eastAsia="Meiryo UI" w:hAnsi="Meiryo UI" w:hint="eastAsia"/>
                <w:b/>
                <w:sz w:val="22"/>
              </w:rPr>
              <w:t>み</w:t>
            </w:r>
          </w:p>
          <w:p w14:paraId="325203D3" w14:textId="3A515998" w:rsidR="009A3BA4" w:rsidRPr="006C4DF5" w:rsidRDefault="004A2394" w:rsidP="006C4DF5">
            <w:pPr>
              <w:pStyle w:val="a9"/>
              <w:numPr>
                <w:ilvl w:val="0"/>
                <w:numId w:val="2"/>
              </w:numPr>
              <w:spacing w:line="280" w:lineRule="exact"/>
              <w:contextualSpacing w:val="0"/>
              <w:rPr>
                <w:rFonts w:ascii="Meiryo UI" w:eastAsia="Meiryo UI" w:hAnsi="Meiryo UI"/>
                <w:sz w:val="22"/>
              </w:rPr>
            </w:pPr>
            <w:r w:rsidRPr="006C4DF5">
              <w:rPr>
                <w:rFonts w:ascii="Meiryo UI" w:eastAsia="Meiryo UI" w:hAnsi="Meiryo UI" w:hint="eastAsia"/>
                <w:sz w:val="22"/>
              </w:rPr>
              <w:t>地域の拠点となる薬局を中心とした症例検討会や合同研修の企画及び実施</w:t>
            </w:r>
          </w:p>
          <w:p w14:paraId="5458F193" w14:textId="3BACF9FF" w:rsidR="004A2394" w:rsidRPr="006C4DF5" w:rsidRDefault="00402266" w:rsidP="006C4DF5">
            <w:pPr>
              <w:pStyle w:val="a9"/>
              <w:numPr>
                <w:ilvl w:val="0"/>
                <w:numId w:val="2"/>
              </w:numPr>
              <w:spacing w:line="280" w:lineRule="exact"/>
              <w:contextualSpacing w:val="0"/>
              <w:rPr>
                <w:rFonts w:ascii="Meiryo UI" w:eastAsia="Meiryo UI" w:hAnsi="Meiryo UI"/>
                <w:sz w:val="22"/>
              </w:rPr>
            </w:pPr>
            <w:r w:rsidRPr="006C4DF5">
              <w:rPr>
                <w:rFonts w:ascii="Meiryo UI" w:eastAsia="Meiryo UI" w:hAnsi="Meiryo UI"/>
                <w:sz w:val="22"/>
              </w:rPr>
              <w:t>地域の拠点となる薬局を中心とした在宅医療における相互応援・共同対応体制の構築及び運用</w:t>
            </w:r>
          </w:p>
          <w:p w14:paraId="26CF1E22" w14:textId="1E689F2C" w:rsidR="00177018" w:rsidRPr="006C4DF5" w:rsidRDefault="00177018" w:rsidP="006C4DF5">
            <w:pPr>
              <w:pStyle w:val="a9"/>
              <w:numPr>
                <w:ilvl w:val="0"/>
                <w:numId w:val="2"/>
              </w:numPr>
              <w:spacing w:line="280" w:lineRule="exact"/>
              <w:rPr>
                <w:rFonts w:ascii="Meiryo UI" w:eastAsia="Meiryo UI" w:hAnsi="Meiryo UI"/>
                <w:sz w:val="22"/>
              </w:rPr>
            </w:pPr>
            <w:r w:rsidRPr="006C4DF5">
              <w:rPr>
                <w:rFonts w:ascii="Meiryo UI" w:eastAsia="Meiryo UI" w:hAnsi="Meiryo UI" w:hint="eastAsia"/>
                <w:sz w:val="22"/>
              </w:rPr>
              <w:t>地域の拠点となる薬局を中心とした他薬局との連携を含めた事業継続計画（BCP）の整備及び運用</w:t>
            </w:r>
          </w:p>
          <w:p w14:paraId="72C3B87E" w14:textId="26791C03" w:rsidR="00177018" w:rsidRPr="006C4DF5" w:rsidRDefault="00177018" w:rsidP="006C4DF5">
            <w:pPr>
              <w:pStyle w:val="a9"/>
              <w:numPr>
                <w:ilvl w:val="0"/>
                <w:numId w:val="2"/>
              </w:numPr>
              <w:spacing w:line="280" w:lineRule="exact"/>
              <w:rPr>
                <w:rFonts w:ascii="Meiryo UI" w:eastAsia="Meiryo UI" w:hAnsi="Meiryo UI"/>
                <w:sz w:val="22"/>
              </w:rPr>
            </w:pPr>
            <w:r w:rsidRPr="006C4DF5">
              <w:rPr>
                <w:rFonts w:ascii="Meiryo UI" w:eastAsia="Meiryo UI" w:hAnsi="Meiryo UI" w:hint="eastAsia"/>
                <w:sz w:val="22"/>
              </w:rPr>
              <w:t>地域の薬局との夜間・休日における輪番体制の構築・運用</w:t>
            </w:r>
          </w:p>
          <w:p w14:paraId="5989B82D" w14:textId="122F5C94" w:rsidR="00177018" w:rsidRPr="006C4DF5" w:rsidRDefault="00177018" w:rsidP="006C4DF5">
            <w:pPr>
              <w:pStyle w:val="a9"/>
              <w:numPr>
                <w:ilvl w:val="0"/>
                <w:numId w:val="2"/>
              </w:numPr>
              <w:spacing w:line="280" w:lineRule="exact"/>
              <w:rPr>
                <w:rFonts w:ascii="Meiryo UI" w:eastAsia="Meiryo UI" w:hAnsi="Meiryo UI"/>
                <w:sz w:val="22"/>
              </w:rPr>
            </w:pPr>
            <w:r w:rsidRPr="006C4DF5">
              <w:rPr>
                <w:rFonts w:ascii="Meiryo UI" w:eastAsia="Meiryo UI" w:hAnsi="Meiryo UI" w:hint="eastAsia"/>
                <w:sz w:val="22"/>
              </w:rPr>
              <w:t>地域の拠点となる薬局を聴診としたへき地、過疎地域等の薬局への応援・支援体制の構築・運用（在宅の広域対応、オンラインでの対応を含む）</w:t>
            </w:r>
          </w:p>
          <w:p w14:paraId="136B80AD" w14:textId="184D0923" w:rsidR="00177018" w:rsidRPr="006C4DF5" w:rsidRDefault="00177018" w:rsidP="006C4DF5">
            <w:pPr>
              <w:pStyle w:val="a9"/>
              <w:numPr>
                <w:ilvl w:val="0"/>
                <w:numId w:val="2"/>
              </w:numPr>
              <w:spacing w:line="280" w:lineRule="exact"/>
              <w:rPr>
                <w:rFonts w:ascii="Meiryo UI" w:eastAsia="Meiryo UI" w:hAnsi="Meiryo UI"/>
                <w:sz w:val="22"/>
              </w:rPr>
            </w:pPr>
            <w:r w:rsidRPr="006C4DF5">
              <w:rPr>
                <w:rFonts w:ascii="Meiryo UI" w:eastAsia="Meiryo UI" w:hAnsi="Meiryo UI" w:hint="eastAsia"/>
                <w:sz w:val="22"/>
              </w:rPr>
              <w:t>ターミナルケアや小児在宅が必要な患者に対する在宅対応を整備する取組</w:t>
            </w:r>
          </w:p>
          <w:p w14:paraId="1E3416A9" w14:textId="153508CA" w:rsidR="00177018" w:rsidRPr="006C4DF5" w:rsidRDefault="00177018" w:rsidP="006C4DF5">
            <w:pPr>
              <w:pStyle w:val="a9"/>
              <w:numPr>
                <w:ilvl w:val="0"/>
                <w:numId w:val="2"/>
              </w:numPr>
              <w:spacing w:line="280" w:lineRule="exact"/>
              <w:rPr>
                <w:rFonts w:ascii="Meiryo UI" w:eastAsia="Meiryo UI" w:hAnsi="Meiryo UI"/>
                <w:sz w:val="22"/>
              </w:rPr>
            </w:pPr>
            <w:r w:rsidRPr="006C4DF5">
              <w:rPr>
                <w:rFonts w:ascii="Meiryo UI" w:eastAsia="Meiryo UI" w:hAnsi="Meiryo UI" w:hint="eastAsia"/>
                <w:sz w:val="22"/>
              </w:rPr>
              <w:t>他の薬局に代わって一時的に在宅訪問できる体制構築に関する取組</w:t>
            </w:r>
            <w:r w:rsidR="007170DA">
              <w:rPr>
                <w:rFonts w:ascii="Meiryo UI" w:eastAsia="Meiryo UI" w:hAnsi="Meiryo UI" w:hint="eastAsia"/>
                <w:sz w:val="22"/>
              </w:rPr>
              <w:t>み</w:t>
            </w:r>
            <w:r w:rsidRPr="006C4DF5">
              <w:rPr>
                <w:rFonts w:ascii="Meiryo UI" w:eastAsia="Meiryo UI" w:hAnsi="Meiryo UI" w:hint="eastAsia"/>
                <w:sz w:val="22"/>
              </w:rPr>
              <w:t>（薬局間連携）</w:t>
            </w:r>
          </w:p>
          <w:p w14:paraId="1BE2D341" w14:textId="6EAF239B" w:rsidR="004E538E" w:rsidRPr="006C4DF5" w:rsidRDefault="00177018" w:rsidP="006C4DF5">
            <w:pPr>
              <w:pStyle w:val="a9"/>
              <w:numPr>
                <w:ilvl w:val="0"/>
                <w:numId w:val="2"/>
              </w:numPr>
              <w:spacing w:line="280" w:lineRule="exact"/>
              <w:contextualSpacing w:val="0"/>
              <w:rPr>
                <w:rFonts w:ascii="Meiryo UI" w:eastAsia="Meiryo UI" w:hAnsi="Meiryo UI"/>
                <w:sz w:val="22"/>
              </w:rPr>
            </w:pPr>
            <w:r w:rsidRPr="006C4DF5">
              <w:rPr>
                <w:rFonts w:ascii="Meiryo UI" w:eastAsia="Meiryo UI" w:hAnsi="Meiryo UI" w:hint="eastAsia"/>
                <w:sz w:val="22"/>
              </w:rPr>
              <w:t>その他</w:t>
            </w:r>
            <w:r w:rsidR="00111651" w:rsidRPr="006C4DF5">
              <w:rPr>
                <w:rFonts w:ascii="Meiryo UI" w:eastAsia="Meiryo UI" w:hAnsi="Meiryo UI" w:hint="eastAsia"/>
                <w:sz w:val="22"/>
              </w:rPr>
              <w:t>（</w:t>
            </w:r>
            <w:r w:rsidR="00111651" w:rsidRPr="006C4DF5">
              <w:rPr>
                <w:rFonts w:ascii="Meiryo UI" w:eastAsia="Meiryo UI" w:hAnsi="Meiryo UI" w:hint="eastAsia"/>
                <w:sz w:val="14"/>
                <w:szCs w:val="14"/>
              </w:rPr>
              <w:t>具体的内容：</w:t>
            </w:r>
            <w:r w:rsidR="00111651" w:rsidRPr="006C4DF5">
              <w:rPr>
                <w:rFonts w:ascii="Meiryo UI" w:eastAsia="Meiryo UI" w:hAnsi="Meiryo UI" w:hint="eastAsia"/>
                <w:sz w:val="22"/>
              </w:rPr>
              <w:t xml:space="preserve">　　　　　　　　　　　</w:t>
            </w:r>
            <w:r w:rsidR="00845BF1" w:rsidRPr="006C4DF5">
              <w:rPr>
                <w:rFonts w:ascii="Meiryo UI" w:eastAsia="Meiryo UI" w:hAnsi="Meiryo UI" w:hint="eastAsia"/>
                <w:sz w:val="22"/>
              </w:rPr>
              <w:t xml:space="preserve">　</w:t>
            </w:r>
            <w:r w:rsidR="00111651" w:rsidRPr="006C4DF5">
              <w:rPr>
                <w:rFonts w:ascii="Meiryo UI" w:eastAsia="Meiryo UI" w:hAnsi="Meiryo UI" w:hint="eastAsia"/>
                <w:sz w:val="22"/>
              </w:rPr>
              <w:t xml:space="preserve">　　　　　　　　　）</w:t>
            </w:r>
          </w:p>
          <w:p w14:paraId="56CA8FE6" w14:textId="77777777" w:rsidR="00111651" w:rsidRPr="006C4DF5" w:rsidRDefault="00111651" w:rsidP="006C4DF5">
            <w:pPr>
              <w:spacing w:line="280" w:lineRule="exact"/>
              <w:rPr>
                <w:rFonts w:ascii="Meiryo UI" w:eastAsia="Meiryo UI" w:hAnsi="Meiryo UI"/>
                <w:sz w:val="22"/>
              </w:rPr>
            </w:pPr>
          </w:p>
          <w:p w14:paraId="0B4A3EDE" w14:textId="0DB74192" w:rsidR="004E538E" w:rsidRPr="00F567C5" w:rsidRDefault="004E538E" w:rsidP="006C4DF5">
            <w:pPr>
              <w:spacing w:line="280" w:lineRule="exact"/>
              <w:rPr>
                <w:rFonts w:ascii="Meiryo UI" w:eastAsia="Meiryo UI" w:hAnsi="Meiryo UI"/>
                <w:b/>
                <w:sz w:val="22"/>
              </w:rPr>
            </w:pPr>
            <w:r w:rsidRPr="00F567C5">
              <w:rPr>
                <w:rFonts w:ascii="Meiryo UI" w:eastAsia="Meiryo UI" w:hAnsi="Meiryo UI" w:hint="eastAsia"/>
                <w:b/>
                <w:sz w:val="22"/>
              </w:rPr>
              <w:t>地域の拠点となる薬局の整備に向けた取り組み</w:t>
            </w:r>
          </w:p>
          <w:p w14:paraId="6B5A1A82" w14:textId="034011D4" w:rsidR="008B7E88" w:rsidRPr="006C4DF5" w:rsidRDefault="008B7E88" w:rsidP="006C4DF5">
            <w:pPr>
              <w:pStyle w:val="a9"/>
              <w:numPr>
                <w:ilvl w:val="0"/>
                <w:numId w:val="2"/>
              </w:numPr>
              <w:spacing w:line="280" w:lineRule="exact"/>
              <w:rPr>
                <w:rFonts w:ascii="Meiryo UI" w:eastAsia="Meiryo UI" w:hAnsi="Meiryo UI"/>
                <w:sz w:val="22"/>
              </w:rPr>
            </w:pPr>
            <w:r w:rsidRPr="006C4DF5">
              <w:rPr>
                <w:rFonts w:ascii="Meiryo UI" w:eastAsia="Meiryo UI" w:hAnsi="Meiryo UI"/>
                <w:sz w:val="22"/>
              </w:rPr>
              <w:t>地域における薬局機能の把握、情報発信体制の整備、体制整備に係る他職種・行政等からの相談窓口の設置</w:t>
            </w:r>
          </w:p>
          <w:p w14:paraId="7AB7EE8D" w14:textId="0157540B" w:rsidR="008B7E88" w:rsidRPr="006C4DF5" w:rsidRDefault="008B7E88" w:rsidP="006C4DF5">
            <w:pPr>
              <w:pStyle w:val="a9"/>
              <w:numPr>
                <w:ilvl w:val="0"/>
                <w:numId w:val="2"/>
              </w:numPr>
              <w:spacing w:line="280" w:lineRule="exact"/>
              <w:rPr>
                <w:rFonts w:ascii="Meiryo UI" w:eastAsia="Meiryo UI" w:hAnsi="Meiryo UI"/>
                <w:sz w:val="22"/>
              </w:rPr>
            </w:pPr>
            <w:r w:rsidRPr="006C4DF5">
              <w:rPr>
                <w:rFonts w:ascii="Meiryo UI" w:eastAsia="Meiryo UI" w:hAnsi="Meiryo UI"/>
                <w:sz w:val="22"/>
              </w:rPr>
              <w:t>夜間・休日輪番制に対応できる薬局の整備・維持</w:t>
            </w:r>
          </w:p>
          <w:p w14:paraId="7D4784D7" w14:textId="1286B2C9" w:rsidR="008B7E88" w:rsidRPr="006C4DF5" w:rsidRDefault="008B7E88" w:rsidP="006C4DF5">
            <w:pPr>
              <w:pStyle w:val="a9"/>
              <w:numPr>
                <w:ilvl w:val="0"/>
                <w:numId w:val="2"/>
              </w:numPr>
              <w:spacing w:line="280" w:lineRule="exact"/>
              <w:rPr>
                <w:rFonts w:ascii="Meiryo UI" w:eastAsia="Meiryo UI" w:hAnsi="Meiryo UI"/>
                <w:sz w:val="22"/>
              </w:rPr>
            </w:pPr>
            <w:r w:rsidRPr="006C4DF5">
              <w:rPr>
                <w:rFonts w:ascii="Meiryo UI" w:eastAsia="Meiryo UI" w:hAnsi="Meiryo UI"/>
                <w:sz w:val="22"/>
              </w:rPr>
              <w:t>地域で流通する医薬品情報・在庫情報等の把握・共有</w:t>
            </w:r>
          </w:p>
          <w:p w14:paraId="3BC0226B" w14:textId="5C1929E6" w:rsidR="008B7E88" w:rsidRPr="006C4DF5" w:rsidRDefault="008B7E88" w:rsidP="006C4DF5">
            <w:pPr>
              <w:pStyle w:val="a9"/>
              <w:numPr>
                <w:ilvl w:val="0"/>
                <w:numId w:val="2"/>
              </w:numPr>
              <w:spacing w:line="280" w:lineRule="exact"/>
              <w:rPr>
                <w:rFonts w:ascii="Meiryo UI" w:eastAsia="Meiryo UI" w:hAnsi="Meiryo UI"/>
                <w:sz w:val="22"/>
              </w:rPr>
            </w:pPr>
            <w:r w:rsidRPr="006C4DF5">
              <w:rPr>
                <w:rFonts w:ascii="Meiryo UI" w:eastAsia="Meiryo UI" w:hAnsi="Meiryo UI"/>
                <w:sz w:val="22"/>
              </w:rPr>
              <w:t>在宅医療における医薬品提供体制に係る取組</w:t>
            </w:r>
            <w:r w:rsidR="00610E30">
              <w:rPr>
                <w:rFonts w:ascii="Meiryo UI" w:eastAsia="Meiryo UI" w:hAnsi="Meiryo UI" w:hint="eastAsia"/>
                <w:sz w:val="22"/>
              </w:rPr>
              <w:t>み</w:t>
            </w:r>
          </w:p>
          <w:p w14:paraId="54F53584" w14:textId="266A69CC" w:rsidR="008B7E88" w:rsidRPr="006C4DF5" w:rsidRDefault="008B7E88" w:rsidP="006C4DF5">
            <w:pPr>
              <w:pStyle w:val="a9"/>
              <w:numPr>
                <w:ilvl w:val="0"/>
                <w:numId w:val="2"/>
              </w:numPr>
              <w:spacing w:line="280" w:lineRule="exact"/>
              <w:rPr>
                <w:rFonts w:ascii="Meiryo UI" w:eastAsia="Meiryo UI" w:hAnsi="Meiryo UI"/>
                <w:sz w:val="22"/>
              </w:rPr>
            </w:pPr>
            <w:r w:rsidRPr="006C4DF5">
              <w:rPr>
                <w:rFonts w:ascii="Meiryo UI" w:eastAsia="Meiryo UI" w:hAnsi="Meiryo UI"/>
                <w:sz w:val="22"/>
              </w:rPr>
              <w:t>離島・へき地の医薬品提供体制に係る取組</w:t>
            </w:r>
            <w:r w:rsidR="00610E30">
              <w:rPr>
                <w:rFonts w:ascii="Meiryo UI" w:eastAsia="Meiryo UI" w:hAnsi="Meiryo UI" w:hint="eastAsia"/>
                <w:sz w:val="22"/>
              </w:rPr>
              <w:t>み</w:t>
            </w:r>
          </w:p>
          <w:p w14:paraId="5E12F034" w14:textId="1AE315D6" w:rsidR="008B7E88" w:rsidRPr="006C4DF5" w:rsidRDefault="008B7E88" w:rsidP="006C4DF5">
            <w:pPr>
              <w:pStyle w:val="a9"/>
              <w:numPr>
                <w:ilvl w:val="0"/>
                <w:numId w:val="2"/>
              </w:numPr>
              <w:spacing w:line="280" w:lineRule="exact"/>
              <w:rPr>
                <w:rFonts w:ascii="Meiryo UI" w:eastAsia="Meiryo UI" w:hAnsi="Meiryo UI"/>
                <w:sz w:val="22"/>
              </w:rPr>
            </w:pPr>
            <w:r w:rsidRPr="006C4DF5">
              <w:rPr>
                <w:rFonts w:ascii="Meiryo UI" w:eastAsia="Meiryo UI" w:hAnsi="Meiryo UI"/>
                <w:sz w:val="22"/>
              </w:rPr>
              <w:lastRenderedPageBreak/>
              <w:t>医薬品提供体制に係る多職種連携に関する取組</w:t>
            </w:r>
            <w:r w:rsidR="00610E30">
              <w:rPr>
                <w:rFonts w:ascii="Meiryo UI" w:eastAsia="Meiryo UI" w:hAnsi="Meiryo UI" w:hint="eastAsia"/>
                <w:sz w:val="22"/>
              </w:rPr>
              <w:t>み</w:t>
            </w:r>
          </w:p>
          <w:p w14:paraId="4C7DB78D" w14:textId="18D4EEED" w:rsidR="004E538E" w:rsidRPr="006C4DF5" w:rsidRDefault="008B7E88" w:rsidP="006C4DF5">
            <w:pPr>
              <w:pStyle w:val="a9"/>
              <w:numPr>
                <w:ilvl w:val="0"/>
                <w:numId w:val="2"/>
              </w:numPr>
              <w:spacing w:line="280" w:lineRule="exact"/>
              <w:rPr>
                <w:rFonts w:ascii="Meiryo UI" w:eastAsia="Meiryo UI" w:hAnsi="Meiryo UI"/>
                <w:sz w:val="22"/>
              </w:rPr>
            </w:pPr>
            <w:r w:rsidRPr="006C4DF5">
              <w:rPr>
                <w:rFonts w:ascii="Meiryo UI" w:eastAsia="Meiryo UI" w:hAnsi="Meiryo UI"/>
                <w:sz w:val="22"/>
              </w:rPr>
              <w:t>その他地域の医薬品提供体制を踏まえて必要と考えられる取組</w:t>
            </w:r>
            <w:r w:rsidR="00610E30">
              <w:rPr>
                <w:rFonts w:ascii="Meiryo UI" w:eastAsia="Meiryo UI" w:hAnsi="Meiryo UI" w:hint="eastAsia"/>
                <w:sz w:val="22"/>
              </w:rPr>
              <w:t>み</w:t>
            </w:r>
          </w:p>
          <w:p w14:paraId="7CA61A74" w14:textId="49F5C885" w:rsidR="00305C19" w:rsidRPr="006C4DF5" w:rsidRDefault="00305C19" w:rsidP="006C4DF5">
            <w:pPr>
              <w:spacing w:line="280" w:lineRule="exact"/>
              <w:rPr>
                <w:rFonts w:ascii="Meiryo UI" w:eastAsia="Meiryo UI" w:hAnsi="Meiryo UI"/>
                <w:sz w:val="22"/>
              </w:rPr>
            </w:pPr>
            <w:r w:rsidRPr="006C4DF5" w:rsidDel="00947751">
              <w:rPr>
                <w:rFonts w:ascii="Meiryo UI" w:eastAsia="Meiryo UI" w:hAnsi="Meiryo UI" w:hint="eastAsia"/>
                <w:sz w:val="22"/>
              </w:rPr>
              <w:t>（</w:t>
            </w:r>
            <w:r w:rsidRPr="006C4DF5" w:rsidDel="00947751">
              <w:rPr>
                <w:rFonts w:ascii="Meiryo UI" w:eastAsia="Meiryo UI" w:hAnsi="Meiryo UI" w:hint="eastAsia"/>
                <w:sz w:val="14"/>
                <w:szCs w:val="14"/>
              </w:rPr>
              <w:t>具体的内容：</w:t>
            </w:r>
            <w:r w:rsidRPr="006C4DF5" w:rsidDel="00947751">
              <w:rPr>
                <w:rFonts w:ascii="Meiryo UI" w:eastAsia="Meiryo UI" w:hAnsi="Meiryo UI" w:hint="eastAsia"/>
                <w:sz w:val="22"/>
              </w:rPr>
              <w:t xml:space="preserve">　　　　　　　　　　　　　　　　　　　　　　　　）</w:t>
            </w:r>
          </w:p>
        </w:tc>
      </w:tr>
      <w:tr w:rsidR="008B7E88" w:rsidRPr="00271923" w14:paraId="522ED59B" w14:textId="77777777" w:rsidTr="00B11A30">
        <w:trPr>
          <w:trHeight w:val="4522"/>
        </w:trPr>
        <w:tc>
          <w:tcPr>
            <w:tcW w:w="1838" w:type="dxa"/>
            <w:vAlign w:val="center"/>
          </w:tcPr>
          <w:p w14:paraId="690FBB80" w14:textId="7F8B5042" w:rsidR="008B7E88" w:rsidRPr="006C4DF5" w:rsidRDefault="008B7E88" w:rsidP="006C4DF5">
            <w:pPr>
              <w:spacing w:line="280" w:lineRule="exact"/>
              <w:rPr>
                <w:rFonts w:ascii="Meiryo UI" w:eastAsia="Meiryo UI" w:hAnsi="Meiryo UI"/>
                <w:sz w:val="22"/>
              </w:rPr>
            </w:pPr>
            <w:r w:rsidRPr="006C4DF5">
              <w:rPr>
                <w:rFonts w:ascii="Meiryo UI" w:eastAsia="Meiryo UI" w:hAnsi="Meiryo UI" w:hint="eastAsia"/>
                <w:sz w:val="22"/>
              </w:rPr>
              <w:lastRenderedPageBreak/>
              <w:t>取り組</w:t>
            </w:r>
            <w:r w:rsidR="00BA49E7">
              <w:rPr>
                <w:rFonts w:ascii="Meiryo UI" w:eastAsia="Meiryo UI" w:hAnsi="Meiryo UI" w:hint="eastAsia"/>
                <w:sz w:val="22"/>
              </w:rPr>
              <w:t>む</w:t>
            </w:r>
            <w:r w:rsidRPr="006C4DF5">
              <w:rPr>
                <w:rFonts w:ascii="Meiryo UI" w:eastAsia="Meiryo UI" w:hAnsi="Meiryo UI" w:hint="eastAsia"/>
                <w:sz w:val="22"/>
              </w:rPr>
              <w:t>内容</w:t>
            </w:r>
          </w:p>
          <w:p w14:paraId="25443AA0" w14:textId="47770694" w:rsidR="008B7E88" w:rsidRPr="006C4DF5" w:rsidRDefault="008B7E88" w:rsidP="006C4DF5">
            <w:pPr>
              <w:spacing w:line="280" w:lineRule="exact"/>
              <w:rPr>
                <w:rFonts w:ascii="Meiryo UI" w:eastAsia="Meiryo UI" w:hAnsi="Meiryo UI"/>
                <w:sz w:val="22"/>
              </w:rPr>
            </w:pPr>
            <w:r w:rsidRPr="006C4DF5">
              <w:rPr>
                <w:rFonts w:ascii="Meiryo UI" w:eastAsia="Meiryo UI" w:hAnsi="Meiryo UI" w:hint="eastAsia"/>
                <w:sz w:val="22"/>
              </w:rPr>
              <w:t>事業Ⅱ</w:t>
            </w:r>
          </w:p>
        </w:tc>
        <w:tc>
          <w:tcPr>
            <w:tcW w:w="7229" w:type="dxa"/>
            <w:vAlign w:val="center"/>
          </w:tcPr>
          <w:p w14:paraId="338A0E8D" w14:textId="77777777" w:rsidR="0057405F" w:rsidRPr="006C4DF5" w:rsidRDefault="0057405F" w:rsidP="006C4DF5">
            <w:pPr>
              <w:spacing w:line="280" w:lineRule="exact"/>
              <w:rPr>
                <w:rFonts w:ascii="Meiryo UI" w:eastAsia="Meiryo UI" w:hAnsi="Meiryo UI"/>
                <w:sz w:val="22"/>
              </w:rPr>
            </w:pPr>
            <w:r w:rsidRPr="006C4DF5">
              <w:rPr>
                <w:rFonts w:ascii="Meiryo UI" w:eastAsia="Meiryo UI" w:hAnsi="Meiryo UI" w:hint="eastAsia"/>
                <w:sz w:val="22"/>
              </w:rPr>
              <w:t>取り組む内容について、該当する番号を記載してください。</w:t>
            </w:r>
          </w:p>
          <w:p w14:paraId="525CF3B0" w14:textId="77777777" w:rsidR="0057405F" w:rsidRPr="006C4DF5" w:rsidRDefault="0057405F" w:rsidP="006C4DF5">
            <w:pPr>
              <w:spacing w:line="280" w:lineRule="exact"/>
              <w:rPr>
                <w:rFonts w:ascii="Meiryo UI" w:eastAsia="Meiryo UI" w:hAnsi="Meiryo UI"/>
                <w:sz w:val="22"/>
              </w:rPr>
            </w:pPr>
            <w:r w:rsidRPr="006C4DF5">
              <w:rPr>
                <w:rFonts w:ascii="Meiryo UI" w:eastAsia="Meiryo UI" w:hAnsi="Meiryo UI" w:hint="eastAsia"/>
                <w:sz w:val="22"/>
              </w:rPr>
              <w:t>該当番号：（　　　　　　　　　　　　　　　　　　　　）</w:t>
            </w:r>
          </w:p>
          <w:p w14:paraId="1164B2ED" w14:textId="77777777" w:rsidR="0057405F" w:rsidRPr="006C4DF5" w:rsidRDefault="0057405F" w:rsidP="006C4DF5">
            <w:pPr>
              <w:spacing w:line="280" w:lineRule="exact"/>
              <w:rPr>
                <w:rFonts w:ascii="Meiryo UI" w:eastAsia="Meiryo UI" w:hAnsi="Meiryo UI"/>
                <w:sz w:val="22"/>
              </w:rPr>
            </w:pPr>
          </w:p>
          <w:p w14:paraId="7A0E02A2" w14:textId="3B654AA6" w:rsidR="008B7E88" w:rsidRPr="006C4DF5" w:rsidRDefault="008B7E88" w:rsidP="006C4DF5">
            <w:pPr>
              <w:spacing w:line="280" w:lineRule="exact"/>
              <w:rPr>
                <w:rFonts w:ascii="Meiryo UI" w:eastAsia="Meiryo UI" w:hAnsi="Meiryo UI"/>
                <w:sz w:val="22"/>
              </w:rPr>
            </w:pPr>
            <w:r w:rsidRPr="006C4DF5">
              <w:rPr>
                <w:rFonts w:ascii="Meiryo UI" w:eastAsia="Meiryo UI" w:hAnsi="Meiryo UI" w:hint="eastAsia"/>
                <w:sz w:val="22"/>
              </w:rPr>
              <w:t>事業Ⅱ：健康増進支援薬局の</w:t>
            </w:r>
            <w:r w:rsidR="0057405F" w:rsidRPr="006C4DF5">
              <w:rPr>
                <w:rFonts w:ascii="Meiryo UI" w:eastAsia="Meiryo UI" w:hAnsi="Meiryo UI" w:hint="eastAsia"/>
                <w:sz w:val="22"/>
              </w:rPr>
              <w:t>認定制度化を見据えた健康サポート機能を持った薬局にかかる効果の検証等</w:t>
            </w:r>
          </w:p>
          <w:p w14:paraId="25CD27D0" w14:textId="77777777" w:rsidR="0057405F" w:rsidRPr="006C4DF5" w:rsidRDefault="0057405F" w:rsidP="006C4DF5">
            <w:pPr>
              <w:spacing w:line="280" w:lineRule="exact"/>
              <w:rPr>
                <w:rFonts w:ascii="Meiryo UI" w:eastAsia="Meiryo UI" w:hAnsi="Meiryo UI"/>
                <w:sz w:val="22"/>
              </w:rPr>
            </w:pPr>
          </w:p>
          <w:p w14:paraId="5FF1D6D8" w14:textId="71AB38CD" w:rsidR="0057405F" w:rsidRPr="006C4DF5" w:rsidRDefault="00557E6A" w:rsidP="006C4DF5">
            <w:pPr>
              <w:spacing w:line="280" w:lineRule="exact"/>
              <w:rPr>
                <w:rFonts w:ascii="Meiryo UI" w:eastAsia="Meiryo UI" w:hAnsi="Meiryo UI"/>
                <w:sz w:val="22"/>
              </w:rPr>
            </w:pPr>
            <w:r w:rsidRPr="006C4DF5">
              <w:rPr>
                <w:rFonts w:ascii="Meiryo UI" w:eastAsia="Meiryo UI" w:hAnsi="Meiryo UI" w:hint="eastAsia"/>
              </w:rPr>
              <w:t>薬局が行政機関、保険者等と連携して、地域住民の健康の保持増進のために実施する取組み（複数の薬局や地域薬剤会等と協同して取り組むものも含む。）</w:t>
            </w:r>
          </w:p>
          <w:p w14:paraId="75EB6B17" w14:textId="77777777" w:rsidR="00B84986" w:rsidRPr="006C4DF5" w:rsidRDefault="00B84986" w:rsidP="006C4DF5">
            <w:pPr>
              <w:spacing w:line="280" w:lineRule="exact"/>
              <w:rPr>
                <w:rFonts w:ascii="Meiryo UI" w:eastAsia="Meiryo UI" w:hAnsi="Meiryo UI"/>
                <w:sz w:val="22"/>
              </w:rPr>
            </w:pPr>
          </w:p>
          <w:p w14:paraId="78C3BB75" w14:textId="0BC73FE8" w:rsidR="00557E6A" w:rsidRPr="006C4DF5" w:rsidRDefault="006006C3" w:rsidP="006C4DF5">
            <w:pPr>
              <w:spacing w:line="280" w:lineRule="exact"/>
              <w:rPr>
                <w:rFonts w:ascii="Meiryo UI" w:eastAsia="Meiryo UI" w:hAnsi="Meiryo UI"/>
                <w:sz w:val="22"/>
              </w:rPr>
            </w:pPr>
            <w:r w:rsidRPr="006C4DF5">
              <w:rPr>
                <w:rFonts w:ascii="Meiryo UI" w:eastAsia="Meiryo UI" w:hAnsi="Meiryo UI"/>
                <w:sz w:val="22"/>
              </w:rPr>
              <w:t>薬局が地域住民の健康の保持増進のために実施する取組み（複数の薬局や地域薬剤会等と協同して取り組むものも含む。）</w:t>
            </w:r>
          </w:p>
          <w:p w14:paraId="2D98E88F" w14:textId="77777777" w:rsidR="006006C3" w:rsidRPr="006C4DF5" w:rsidRDefault="006006C3" w:rsidP="006C4DF5">
            <w:pPr>
              <w:spacing w:line="280" w:lineRule="exact"/>
              <w:rPr>
                <w:rFonts w:ascii="Meiryo UI" w:eastAsia="Meiryo UI" w:hAnsi="Meiryo UI"/>
                <w:sz w:val="22"/>
              </w:rPr>
            </w:pPr>
          </w:p>
          <w:p w14:paraId="6D753815" w14:textId="336D55C1" w:rsidR="00A17562" w:rsidRPr="006C4DF5" w:rsidRDefault="00A17562" w:rsidP="006C4DF5">
            <w:pPr>
              <w:spacing w:line="280" w:lineRule="exact"/>
              <w:rPr>
                <w:rFonts w:ascii="Meiryo UI" w:eastAsia="Meiryo UI" w:hAnsi="Meiryo UI"/>
                <w:b/>
                <w:sz w:val="22"/>
              </w:rPr>
            </w:pPr>
            <w:r w:rsidRPr="006C4DF5">
              <w:rPr>
                <w:rFonts w:ascii="Meiryo UI" w:eastAsia="Meiryo UI" w:hAnsi="Meiryo UI" w:hint="eastAsia"/>
                <w:b/>
                <w:sz w:val="22"/>
              </w:rPr>
              <w:t>健康リテラシー向上・生活習慣の改善に資する取組</w:t>
            </w:r>
            <w:r w:rsidR="00610E30">
              <w:rPr>
                <w:rFonts w:ascii="Meiryo UI" w:eastAsia="Meiryo UI" w:hAnsi="Meiryo UI" w:hint="eastAsia"/>
                <w:b/>
                <w:sz w:val="22"/>
              </w:rPr>
              <w:t>み</w:t>
            </w:r>
          </w:p>
          <w:p w14:paraId="44F572BE"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セルフメディケーション相談（OTC医薬品等相談）（日常的な対応ではなく、イベントとしての対応） </w:t>
            </w:r>
          </w:p>
          <w:p w14:paraId="173FB945"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生活習慣病予防セミナー </w:t>
            </w:r>
          </w:p>
          <w:p w14:paraId="02B3422B"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マイナポータル、健診結果、PHRの読み方教室 </w:t>
            </w:r>
          </w:p>
          <w:p w14:paraId="31FE24A5"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健康づくりに関する相談（運動、栄養、睡眠・休養等に関する情報提供・助言） </w:t>
            </w:r>
          </w:p>
          <w:p w14:paraId="7DD08A2F"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食生活・栄養相談 </w:t>
            </w:r>
          </w:p>
          <w:p w14:paraId="3F6769A9" w14:textId="03E710D7" w:rsidR="00A17562" w:rsidRPr="006C4DF5" w:rsidRDefault="00A17562" w:rsidP="006C4DF5">
            <w:pPr>
              <w:pStyle w:val="a9"/>
              <w:spacing w:line="280" w:lineRule="exact"/>
              <w:ind w:left="440"/>
              <w:rPr>
                <w:rFonts w:ascii="Meiryo UI" w:eastAsia="Meiryo UI" w:hAnsi="Meiryo UI"/>
                <w:b/>
                <w:sz w:val="22"/>
              </w:rPr>
            </w:pPr>
            <w:r w:rsidRPr="006C4DF5">
              <w:rPr>
                <w:rFonts w:ascii="Meiryo UI" w:eastAsia="Meiryo UI" w:hAnsi="Meiryo UI"/>
                <w:sz w:val="22"/>
              </w:rPr>
              <w:t>その他</w:t>
            </w:r>
            <w:r w:rsidR="00F72031">
              <w:rPr>
                <w:rFonts w:ascii="Meiryo UI" w:eastAsia="Meiryo UI" w:hAnsi="Meiryo UI" w:hint="eastAsia"/>
                <w:sz w:val="22"/>
              </w:rPr>
              <w:t>(</w:t>
            </w:r>
            <w:r w:rsidR="00AB3E8B">
              <w:rPr>
                <w:rFonts w:ascii="Meiryo UI" w:eastAsia="Meiryo UI" w:hAnsi="Meiryo UI" w:hint="eastAsia"/>
                <w:sz w:val="22"/>
              </w:rPr>
              <w:t>ポリファーマシー</w:t>
            </w:r>
            <w:r w:rsidR="00F72031">
              <w:rPr>
                <w:rFonts w:ascii="Meiryo UI" w:eastAsia="Meiryo UI" w:hAnsi="Meiryo UI" w:hint="eastAsia"/>
                <w:sz w:val="22"/>
              </w:rPr>
              <w:t>等)</w:t>
            </w:r>
            <w:r w:rsidR="00845BF1" w:rsidRPr="006C4DF5">
              <w:rPr>
                <w:rFonts w:ascii="Meiryo UI" w:eastAsia="Meiryo UI" w:hAnsi="Meiryo UI" w:hint="eastAsia"/>
                <w:sz w:val="22"/>
              </w:rPr>
              <w:t>（</w:t>
            </w:r>
            <w:r w:rsidR="00845BF1" w:rsidRPr="006C4DF5">
              <w:rPr>
                <w:rFonts w:ascii="Meiryo UI" w:eastAsia="Meiryo UI" w:hAnsi="Meiryo UI" w:hint="eastAsia"/>
                <w:sz w:val="14"/>
                <w:szCs w:val="14"/>
              </w:rPr>
              <w:t>具体的内容：</w:t>
            </w:r>
            <w:r w:rsidR="00845BF1" w:rsidRPr="006C4DF5">
              <w:rPr>
                <w:rFonts w:ascii="Meiryo UI" w:eastAsia="Meiryo UI" w:hAnsi="Meiryo UI" w:hint="eastAsia"/>
                <w:sz w:val="22"/>
              </w:rPr>
              <w:t xml:space="preserve">　　　　　　　　　　　　　　　　　　　　　）</w:t>
            </w:r>
          </w:p>
          <w:p w14:paraId="1D8C068B" w14:textId="3C0DDD63" w:rsidR="00A17562" w:rsidRPr="006C4DF5" w:rsidRDefault="00A17562" w:rsidP="006C4DF5">
            <w:pPr>
              <w:spacing w:line="280" w:lineRule="exact"/>
              <w:rPr>
                <w:rFonts w:ascii="Meiryo UI" w:eastAsia="Meiryo UI" w:hAnsi="Meiryo UI"/>
                <w:b/>
                <w:sz w:val="22"/>
              </w:rPr>
            </w:pPr>
            <w:r w:rsidRPr="006C4DF5">
              <w:rPr>
                <w:rFonts w:ascii="Meiryo UI" w:eastAsia="Meiryo UI" w:hAnsi="Meiryo UI" w:hint="eastAsia"/>
                <w:b/>
                <w:sz w:val="22"/>
              </w:rPr>
              <w:t>疾病</w:t>
            </w:r>
            <w:r w:rsidRPr="006C4DF5">
              <w:rPr>
                <w:rFonts w:ascii="Meiryo UI" w:eastAsia="Meiryo UI" w:hAnsi="Meiryo UI"/>
                <w:b/>
                <w:sz w:val="22"/>
              </w:rPr>
              <w:t xml:space="preserve"> </w:t>
            </w:r>
            <w:r w:rsidRPr="006C4DF5">
              <w:rPr>
                <w:rFonts w:ascii="Meiryo UI" w:eastAsia="Meiryo UI" w:hAnsi="Meiryo UI" w:hint="eastAsia"/>
                <w:b/>
                <w:sz w:val="22"/>
              </w:rPr>
              <w:t>予防に資する取組</w:t>
            </w:r>
            <w:r w:rsidR="005F286E">
              <w:rPr>
                <w:rFonts w:ascii="Meiryo UI" w:eastAsia="Meiryo UI" w:hAnsi="Meiryo UI" w:hint="eastAsia"/>
                <w:b/>
                <w:sz w:val="22"/>
              </w:rPr>
              <w:t>み</w:t>
            </w:r>
            <w:r w:rsidRPr="006C4DF5">
              <w:rPr>
                <w:rFonts w:ascii="Meiryo UI" w:eastAsia="Meiryo UI" w:hAnsi="Meiryo UI" w:hint="eastAsia"/>
                <w:b/>
                <w:sz w:val="22"/>
              </w:rPr>
              <w:t>（行政機関、保険者等との連携を含む。）</w:t>
            </w:r>
          </w:p>
          <w:p w14:paraId="1FE3BE97"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糖尿病重症化対策（血糖管理の相談、食事・運動・服薬支援、受診勧奨、継続フォロー等） </w:t>
            </w:r>
          </w:p>
          <w:p w14:paraId="7F137441"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特定健診・がん検診の受診勧奨 </w:t>
            </w:r>
          </w:p>
          <w:p w14:paraId="285FD3CE"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高血圧対策（血圧測定、減塩指導、受診勧奨等） </w:t>
            </w:r>
          </w:p>
          <w:p w14:paraId="7F4D58C7"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骨粗鬆症対策（骨密度測定の案内、カルシウム・ビタミンD摂取や運動に関する助言、受診勧奨等） </w:t>
            </w:r>
          </w:p>
          <w:p w14:paraId="5553CD6B"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フレイル対策（低栄養予防、握力測定、歩行速度測定等） </w:t>
            </w:r>
          </w:p>
          <w:p w14:paraId="0AFC56EB"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禁煙支援（禁煙相談、禁煙外来紹介等） </w:t>
            </w:r>
          </w:p>
          <w:p w14:paraId="0D9F2F12"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歯科口腔対策（むし歯・歯周病予防に関する情報、オーラルフレイル予防、歯科受診勧奨等） </w:t>
            </w:r>
          </w:p>
          <w:p w14:paraId="2EDD73C5"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予防接種に関する相談支援（HPVワクチンその他の予防接種に関する情報提供、接種勧奨等） </w:t>
            </w:r>
          </w:p>
          <w:p w14:paraId="00AF292F" w14:textId="77777777"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女性の健康支援（月経、更年期等に関する相談、受診勧奨等） </w:t>
            </w:r>
          </w:p>
          <w:p w14:paraId="5ACB90AB" w14:textId="52689FD5"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sz w:val="22"/>
              </w:rPr>
              <w:t xml:space="preserve">認知症予防・早期対応支援（認知機能の低下に関する相談、受診勧奨、家族への情報提供等） </w:t>
            </w:r>
          </w:p>
          <w:p w14:paraId="287CC0F4" w14:textId="2C1530F9" w:rsidR="008B7E88" w:rsidRPr="006C4DF5" w:rsidRDefault="005960E4" w:rsidP="006C4DF5">
            <w:pPr>
              <w:pStyle w:val="a9"/>
              <w:numPr>
                <w:ilvl w:val="0"/>
                <w:numId w:val="3"/>
              </w:num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43" behindDoc="0" locked="0" layoutInCell="1" allowOverlap="1" wp14:anchorId="2F996B24" wp14:editId="08EAE49D">
                      <wp:simplePos x="0" y="0"/>
                      <wp:positionH relativeFrom="margin">
                        <wp:posOffset>2103755</wp:posOffset>
                      </wp:positionH>
                      <wp:positionV relativeFrom="paragraph">
                        <wp:posOffset>156210</wp:posOffset>
                      </wp:positionV>
                      <wp:extent cx="3228975" cy="524510"/>
                      <wp:effectExtent l="266700" t="0" r="28575" b="2794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524510"/>
                              </a:xfrm>
                              <a:prstGeom prst="wedgeRoundRectCallout">
                                <a:avLst>
                                  <a:gd name="adj1" fmla="val -58091"/>
                                  <a:gd name="adj2" fmla="val 33554"/>
                                  <a:gd name="adj3" fmla="val 16667"/>
                                </a:avLst>
                              </a:prstGeom>
                              <a:solidFill>
                                <a:srgbClr val="FFFF99"/>
                              </a:solidFill>
                              <a:ln w="9525">
                                <a:solidFill>
                                  <a:schemeClr val="tx1"/>
                                </a:solidFill>
                                <a:round/>
                                <a:headEnd/>
                                <a:tailEnd/>
                              </a:ln>
                              <a:effectLst/>
                            </wps:spPr>
                            <wps:txbx>
                              <w:txbxContent>
                                <w:p w14:paraId="543490F0" w14:textId="6AC60723" w:rsidR="00305C19" w:rsidRPr="00F567C5" w:rsidRDefault="00305C19" w:rsidP="00305C19">
                                  <w:pPr>
                                    <w:pStyle w:val="aa"/>
                                    <w:contextualSpacing/>
                                    <w:textAlignment w:val="baseline"/>
                                    <w:rPr>
                                      <w:rFonts w:ascii="Meiryo UI" w:eastAsia="Meiryo UI" w:hAnsi="Meiryo UI"/>
                                      <w:sz w:val="22"/>
                                    </w:rPr>
                                  </w:pPr>
                                  <w:r w:rsidRPr="00F567C5">
                                    <w:rPr>
                                      <w:rFonts w:ascii="Meiryo UI" w:eastAsia="Meiryo UI" w:hAnsi="Meiryo UI"/>
                                      <w:sz w:val="22"/>
                                    </w:rPr>
                                    <w:t>「</w:t>
                                  </w:r>
                                  <w:r w:rsidR="00A17562" w:rsidRPr="00F567C5">
                                    <w:rPr>
                                      <w:rFonts w:ascii="Meiryo UI" w:eastAsia="Meiryo UI" w:hAnsi="Meiryo UI"/>
                                      <w:sz w:val="22"/>
                                    </w:rPr>
                                    <w:t>1</w:t>
                                  </w:r>
                                  <w:r w:rsidR="00A90828">
                                    <w:rPr>
                                      <w:rFonts w:ascii="Meiryo UI" w:eastAsia="Meiryo UI" w:hAnsi="Meiryo UI" w:hint="eastAsia"/>
                                      <w:sz w:val="22"/>
                                    </w:rPr>
                                    <w:t>7</w:t>
                                  </w:r>
                                  <w:r w:rsidRPr="00F567C5">
                                    <w:rPr>
                                      <w:rFonts w:ascii="Meiryo UI" w:eastAsia="Meiryo UI" w:hAnsi="Meiryo UI"/>
                                      <w:sz w:val="22"/>
                                    </w:rPr>
                                    <w:t>その他」の場合は、下に具体的内容を記載してください。</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shape w14:anchorId="2F996B24" id="AutoShape 10" o:spid="_x0000_s1028" type="#_x0000_t62" style="position:absolute;left:0;text-align:left;margin-left:165.65pt;margin-top:12.3pt;width:254.25pt;height:41.3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" adj="-1748,18048" fillcolor="#ff9" strokecolor="black [3213]">
                      <v:stroke joinstyle="round"/>
                      <v:textbox inset="0,0,0,0">
                        <w:txbxContent>
                          <w:p w14:paraId="543490F0" w14:textId="6AC60723" w:rsidR="00305C19" w:rsidRPr="00F567C5" w:rsidRDefault="00305C19" w:rsidP="00305C19">
                            <w:pPr>
                              <w:pStyle w:val="aa"/>
                              <w:contextualSpacing/>
                              <w:textAlignment w:val="baseline"/>
                              <w:rPr>
                                <w:rFonts w:ascii="Meiryo UI" w:eastAsia="Meiryo UI" w:hAnsi="Meiryo UI"/>
                                <w:sz w:val="22"/>
                              </w:rPr>
                            </w:pPr>
                            <w:r w:rsidRPr="00F567C5">
                              <w:rPr>
                                <w:rFonts w:ascii="Meiryo UI" w:eastAsia="Meiryo UI" w:hAnsi="Meiryo UI"/>
                                <w:sz w:val="22"/>
                              </w:rPr>
                              <w:t>「</w:t>
                            </w:r>
                            <w:r w:rsidR="00A17562" w:rsidRPr="00F567C5">
                              <w:rPr>
                                <w:rFonts w:ascii="Meiryo UI" w:eastAsia="Meiryo UI" w:hAnsi="Meiryo UI"/>
                                <w:sz w:val="22"/>
                              </w:rPr>
                              <w:t>1</w:t>
                            </w:r>
                            <w:r w:rsidR="00A90828">
                              <w:rPr>
                                <w:rFonts w:ascii="Meiryo UI" w:eastAsia="Meiryo UI" w:hAnsi="Meiryo UI" w:hint="eastAsia"/>
                                <w:sz w:val="22"/>
                              </w:rPr>
                              <w:t>7</w:t>
                            </w:r>
                            <w:r w:rsidRPr="00F567C5">
                              <w:rPr>
                                <w:rFonts w:ascii="Meiryo UI" w:eastAsia="Meiryo UI" w:hAnsi="Meiryo UI"/>
                                <w:sz w:val="22"/>
                              </w:rPr>
                              <w:t>その他」の場合は、下に具体的内容を記載してください。</w:t>
                            </w:r>
                          </w:p>
                        </w:txbxContent>
                      </v:textbox>
                      <w10:wrap anchorx="margin"/>
                    </v:shape>
                  </w:pict>
                </mc:Fallback>
              </mc:AlternateContent>
            </w:r>
            <w:r w:rsidR="00A17562" w:rsidRPr="006C4DF5">
              <w:rPr>
                <w:rFonts w:ascii="Meiryo UI" w:eastAsia="Meiryo UI" w:hAnsi="Meiryo UI"/>
                <w:sz w:val="22"/>
              </w:rPr>
              <w:t>プレコンセプショナルケア支援（将来の妊娠・出産や女性・子どもの健康を見据えた健康管理として、葉酸摂取、妊娠前からの服薬・予防接種・生活習慣に関する相談、必要な受診勧奨等）</w:t>
            </w:r>
          </w:p>
          <w:p w14:paraId="4589CA9D" w14:textId="318FCDF5" w:rsidR="00A17562" w:rsidRPr="006C4DF5" w:rsidRDefault="00A17562" w:rsidP="006C4DF5">
            <w:pPr>
              <w:pStyle w:val="a9"/>
              <w:numPr>
                <w:ilvl w:val="0"/>
                <w:numId w:val="3"/>
              </w:numPr>
              <w:spacing w:line="280" w:lineRule="exact"/>
              <w:rPr>
                <w:rFonts w:ascii="Meiryo UI" w:eastAsia="Meiryo UI" w:hAnsi="Meiryo UI"/>
                <w:sz w:val="22"/>
              </w:rPr>
            </w:pPr>
            <w:r w:rsidRPr="006C4DF5">
              <w:rPr>
                <w:rFonts w:ascii="Meiryo UI" w:eastAsia="Meiryo UI" w:hAnsi="Meiryo UI" w:hint="eastAsia"/>
                <w:sz w:val="22"/>
              </w:rPr>
              <w:t>その他（</w:t>
            </w:r>
            <w:r w:rsidRPr="006C4DF5">
              <w:rPr>
                <w:rFonts w:ascii="Meiryo UI" w:eastAsia="Meiryo UI" w:hAnsi="Meiryo UI" w:hint="eastAsia"/>
                <w:sz w:val="14"/>
                <w:szCs w:val="14"/>
              </w:rPr>
              <w:t>具体的内容：</w:t>
            </w:r>
            <w:r w:rsidRPr="006C4DF5">
              <w:rPr>
                <w:rFonts w:ascii="Meiryo UI" w:eastAsia="Meiryo UI" w:hAnsi="Meiryo UI" w:hint="eastAsia"/>
                <w:sz w:val="22"/>
              </w:rPr>
              <w:t xml:space="preserve">　　　　　　　　　　　　　　　</w:t>
            </w:r>
            <w:r w:rsidR="00845BF1" w:rsidRPr="006C4DF5">
              <w:rPr>
                <w:rFonts w:ascii="Meiryo UI" w:eastAsia="Meiryo UI" w:hAnsi="Meiryo UI" w:hint="eastAsia"/>
                <w:sz w:val="22"/>
              </w:rPr>
              <w:t xml:space="preserve">　　　</w:t>
            </w:r>
            <w:r w:rsidRPr="006C4DF5">
              <w:rPr>
                <w:rFonts w:ascii="Meiryo UI" w:eastAsia="Meiryo UI" w:hAnsi="Meiryo UI" w:hint="eastAsia"/>
                <w:sz w:val="22"/>
              </w:rPr>
              <w:t xml:space="preserve">　　</w:t>
            </w:r>
            <w:r w:rsidRPr="006C4DF5" w:rsidDel="00845BF1">
              <w:rPr>
                <w:rFonts w:ascii="Meiryo UI" w:eastAsia="Meiryo UI" w:hAnsi="Meiryo UI" w:hint="eastAsia"/>
                <w:sz w:val="22"/>
              </w:rPr>
              <w:t xml:space="preserve">　</w:t>
            </w:r>
            <w:r w:rsidRPr="006C4DF5">
              <w:rPr>
                <w:rFonts w:ascii="Meiryo UI" w:eastAsia="Meiryo UI" w:hAnsi="Meiryo UI" w:hint="eastAsia"/>
                <w:sz w:val="22"/>
              </w:rPr>
              <w:t>）</w:t>
            </w:r>
          </w:p>
        </w:tc>
      </w:tr>
    </w:tbl>
    <w:p w14:paraId="5AD681F6" w14:textId="74DD0F4F" w:rsidR="00305C19" w:rsidRPr="006C4DF5" w:rsidRDefault="00312489" w:rsidP="006C4DF5">
      <w:pPr>
        <w:spacing w:line="280" w:lineRule="exact"/>
        <w:rPr>
          <w:rFonts w:ascii="Meiryo UI" w:eastAsia="Meiryo UI" w:hAnsi="Meiryo UI"/>
        </w:rPr>
      </w:pPr>
      <w:r w:rsidRPr="006C4DF5">
        <w:rPr>
          <w:rFonts w:ascii="Meiryo UI" w:eastAsia="Meiryo UI" w:hAnsi="Meiryo UI"/>
          <w:noProof/>
        </w:rPr>
        <mc:AlternateContent>
          <mc:Choice Requires="wps">
            <w:drawing>
              <wp:anchor distT="0" distB="0" distL="114300" distR="114300" simplePos="0" relativeHeight="251658241" behindDoc="0" locked="0" layoutInCell="1" allowOverlap="1" wp14:anchorId="1D9E1BE0" wp14:editId="5FA14BB3">
                <wp:simplePos x="0" y="0"/>
                <wp:positionH relativeFrom="margin">
                  <wp:align>right</wp:align>
                </wp:positionH>
                <wp:positionV relativeFrom="paragraph">
                  <wp:posOffset>-5715</wp:posOffset>
                </wp:positionV>
                <wp:extent cx="4002405" cy="2217420"/>
                <wp:effectExtent l="0" t="0" r="17145" b="28575"/>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2405" cy="2217420"/>
                        </a:xfrm>
                        <a:prstGeom prst="wedgeRoundRectCallout">
                          <a:avLst>
                            <a:gd name="adj1" fmla="val -42180"/>
                            <a:gd name="adj2" fmla="val 46898"/>
                            <a:gd name="adj3" fmla="val 16667"/>
                          </a:avLst>
                        </a:prstGeom>
                        <a:solidFill>
                          <a:srgbClr val="FFFF99"/>
                        </a:solidFill>
                        <a:ln w="9525">
                          <a:solidFill>
                            <a:schemeClr val="tx1"/>
                          </a:solidFill>
                          <a:round/>
                          <a:headEnd/>
                          <a:tailEnd/>
                        </a:ln>
                        <a:effectLst/>
                      </wps:spPr>
                      <wps:txbx>
                        <w:txbxContent>
                          <w:p w14:paraId="1A4D2E36" w14:textId="77777777" w:rsidR="00305C19" w:rsidRPr="00F567C5" w:rsidRDefault="00305C19" w:rsidP="00305C19">
                            <w:pPr>
                              <w:pStyle w:val="aa"/>
                              <w:numPr>
                                <w:ilvl w:val="0"/>
                                <w:numId w:val="1"/>
                              </w:numPr>
                              <w:ind w:left="220" w:hangingChars="100" w:hanging="220"/>
                              <w:contextualSpacing/>
                              <w:textAlignment w:val="baseline"/>
                              <w:rPr>
                                <w:rFonts w:ascii="Meiryo UI" w:eastAsia="Meiryo UI" w:hAnsi="Meiryo UI"/>
                                <w:color w:val="000000" w:themeColor="text1"/>
                                <w:sz w:val="22"/>
                              </w:rPr>
                            </w:pPr>
                            <w:r w:rsidRPr="00F567C5">
                              <w:rPr>
                                <w:rFonts w:ascii="Meiryo UI" w:eastAsia="Meiryo UI" w:hAnsi="Meiryo UI"/>
                                <w:color w:val="000000" w:themeColor="text1"/>
                                <w:sz w:val="22"/>
                              </w:rPr>
                              <w:t>本様式は注記事項を削除の上記載してください。</w:t>
                            </w:r>
                          </w:p>
                          <w:p w14:paraId="1DF29879" w14:textId="77777777" w:rsidR="00305C19" w:rsidRPr="00F567C5" w:rsidRDefault="00305C19" w:rsidP="00305C19">
                            <w:pPr>
                              <w:pStyle w:val="aa"/>
                              <w:numPr>
                                <w:ilvl w:val="0"/>
                                <w:numId w:val="1"/>
                              </w:numPr>
                              <w:ind w:left="220" w:hangingChars="100" w:hanging="220"/>
                              <w:contextualSpacing/>
                              <w:textAlignment w:val="baseline"/>
                              <w:rPr>
                                <w:rFonts w:ascii="Meiryo UI" w:eastAsia="Meiryo UI" w:hAnsi="Meiryo UI"/>
                                <w:color w:val="000000" w:themeColor="text1"/>
                                <w:sz w:val="22"/>
                              </w:rPr>
                            </w:pPr>
                            <w:r w:rsidRPr="00F567C5">
                              <w:rPr>
                                <w:rFonts w:ascii="Meiryo UI" w:eastAsia="Meiryo UI" w:hAnsi="Meiryo UI"/>
                                <w:color w:val="000000" w:themeColor="text1"/>
                                <w:sz w:val="22"/>
                              </w:rPr>
                              <w:t>各項目は、必要に応じて記入枠の大きさの調整や行の追加を行ってください。ただし、本様式全体として、最大20ページまでに収めてください。</w:t>
                            </w:r>
                          </w:p>
                          <w:p w14:paraId="7ED01F0A" w14:textId="77777777" w:rsidR="00305C19" w:rsidRPr="00F567C5" w:rsidRDefault="00305C19" w:rsidP="00305C19">
                            <w:pPr>
                              <w:pStyle w:val="aa"/>
                              <w:numPr>
                                <w:ilvl w:val="0"/>
                                <w:numId w:val="1"/>
                              </w:numPr>
                              <w:ind w:left="220" w:hangingChars="100" w:hanging="220"/>
                              <w:contextualSpacing/>
                              <w:textAlignment w:val="baseline"/>
                              <w:rPr>
                                <w:rFonts w:ascii="Meiryo UI" w:eastAsia="Meiryo UI" w:hAnsi="Meiryo UI"/>
                                <w:color w:val="000000" w:themeColor="text1"/>
                                <w:sz w:val="22"/>
                              </w:rPr>
                            </w:pPr>
                            <w:r w:rsidRPr="00F567C5">
                              <w:rPr>
                                <w:rFonts w:ascii="Meiryo UI" w:eastAsia="Meiryo UI" w:hAnsi="Meiryo UI"/>
                                <w:color w:val="000000" w:themeColor="text1"/>
                                <w:sz w:val="22"/>
                              </w:rPr>
                              <w:t>各項目については、簡潔な概要を記載の上、「別紙参照」として別途パンフレットや体制図等の資料を添付することも可とします。</w:t>
                            </w:r>
                          </w:p>
                        </w:txbxContent>
                      </wps:txbx>
                      <wps:bodyPr wrap="square" lIns="0" tIns="0" rIns="0" bIns="0" anchor="ctr">
                        <a:spAutoFit/>
                      </wps:bodyPr>
                    </wps:wsp>
                  </a:graphicData>
                </a:graphic>
                <wp14:sizeRelH relativeFrom="margin">
                  <wp14:pctWidth>0</wp14:pctWidth>
                </wp14:sizeRelH>
                <wp14:sizeRelV relativeFrom="margin">
                  <wp14:pctHeight>0</wp14:pctHeight>
                </wp14:sizeRelV>
              </wp:anchor>
            </w:drawing>
          </mc:Choice>
          <mc:Fallback>
            <w:pict>
              <v:shape w14:anchorId="1D9E1BE0" id="_x0000_s1029" type="#_x0000_t62" style="position:absolute;left:0;text-align:left;margin-left:263.95pt;margin-top:-.45pt;width:315.15pt;height:174.6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" adj="1689,20930" fillcolor="#ff9" strokecolor="black [3213]">
                <v:stroke joinstyle="round"/>
                <v:textbox style="mso-fit-shape-to-text:t" inset="0,0,0,0">
                  <w:txbxContent>
                    <w:p w14:paraId="1A4D2E36" w14:textId="77777777" w:rsidR="00305C19" w:rsidRPr="00F567C5" w:rsidRDefault="00305C19" w:rsidP="00305C19">
                      <w:pPr>
                        <w:pStyle w:val="aa"/>
                        <w:numPr>
                          <w:ilvl w:val="0"/>
                          <w:numId w:val="1"/>
                        </w:numPr>
                        <w:ind w:left="220" w:hangingChars="100" w:hanging="220"/>
                        <w:contextualSpacing/>
                        <w:textAlignment w:val="baseline"/>
                        <w:rPr>
                          <w:rFonts w:ascii="Meiryo UI" w:eastAsia="Meiryo UI" w:hAnsi="Meiryo UI"/>
                          <w:color w:val="000000" w:themeColor="text1"/>
                          <w:sz w:val="22"/>
                        </w:rPr>
                      </w:pPr>
                      <w:r w:rsidRPr="00F567C5">
                        <w:rPr>
                          <w:rFonts w:ascii="Meiryo UI" w:eastAsia="Meiryo UI" w:hAnsi="Meiryo UI"/>
                          <w:color w:val="000000" w:themeColor="text1"/>
                          <w:sz w:val="22"/>
                        </w:rPr>
                        <w:t>本様式は注記事項を削除の上記載してください。</w:t>
                      </w:r>
                    </w:p>
                    <w:p w14:paraId="1DF29879" w14:textId="77777777" w:rsidR="00305C19" w:rsidRPr="00F567C5" w:rsidRDefault="00305C19" w:rsidP="00305C19">
                      <w:pPr>
                        <w:pStyle w:val="aa"/>
                        <w:numPr>
                          <w:ilvl w:val="0"/>
                          <w:numId w:val="1"/>
                        </w:numPr>
                        <w:ind w:left="220" w:hangingChars="100" w:hanging="220"/>
                        <w:contextualSpacing/>
                        <w:textAlignment w:val="baseline"/>
                        <w:rPr>
                          <w:rFonts w:ascii="Meiryo UI" w:eastAsia="Meiryo UI" w:hAnsi="Meiryo UI"/>
                          <w:color w:val="000000" w:themeColor="text1"/>
                          <w:sz w:val="22"/>
                        </w:rPr>
                      </w:pPr>
                      <w:r w:rsidRPr="00F567C5">
                        <w:rPr>
                          <w:rFonts w:ascii="Meiryo UI" w:eastAsia="Meiryo UI" w:hAnsi="Meiryo UI"/>
                          <w:color w:val="000000" w:themeColor="text1"/>
                          <w:sz w:val="22"/>
                        </w:rPr>
                        <w:t>各項目は、必要に応じて記入枠の大きさの調整や行の追加を行ってください。ただし、本様式全体として、最大20ページまでに収めてください。</w:t>
                      </w:r>
                    </w:p>
                    <w:p w14:paraId="7ED01F0A" w14:textId="77777777" w:rsidR="00305C19" w:rsidRPr="00F567C5" w:rsidRDefault="00305C19" w:rsidP="00305C19">
                      <w:pPr>
                        <w:pStyle w:val="aa"/>
                        <w:numPr>
                          <w:ilvl w:val="0"/>
                          <w:numId w:val="1"/>
                        </w:numPr>
                        <w:ind w:left="220" w:hangingChars="100" w:hanging="220"/>
                        <w:contextualSpacing/>
                        <w:textAlignment w:val="baseline"/>
                        <w:rPr>
                          <w:rFonts w:ascii="Meiryo UI" w:eastAsia="Meiryo UI" w:hAnsi="Meiryo UI"/>
                          <w:color w:val="000000" w:themeColor="text1"/>
                          <w:sz w:val="22"/>
                        </w:rPr>
                      </w:pPr>
                      <w:r w:rsidRPr="00F567C5">
                        <w:rPr>
                          <w:rFonts w:ascii="Meiryo UI" w:eastAsia="Meiryo UI" w:hAnsi="Meiryo UI"/>
                          <w:color w:val="000000" w:themeColor="text1"/>
                          <w:sz w:val="22"/>
                        </w:rPr>
                        <w:t>各項目については、簡潔な概要を記載の上、「別紙参照」として別途パンフレットや体制図等の資料を添付することも可とします。</w:t>
                      </w:r>
                    </w:p>
                  </w:txbxContent>
                </v:textbox>
                <w10:wrap anchorx="margin"/>
              </v:shape>
            </w:pict>
          </mc:Fallback>
        </mc:AlternateContent>
      </w:r>
    </w:p>
    <w:p w14:paraId="7244A7E9" w14:textId="5A8E54B9" w:rsidR="00305C19" w:rsidRPr="006C4DF5" w:rsidRDefault="00305C19" w:rsidP="006C4DF5">
      <w:pPr>
        <w:widowControl/>
        <w:spacing w:line="280" w:lineRule="exact"/>
        <w:jc w:val="left"/>
        <w:rPr>
          <w:rFonts w:ascii="Meiryo UI" w:eastAsia="Meiryo UI" w:hAnsi="Meiryo UI"/>
        </w:rPr>
      </w:pPr>
      <w:r w:rsidRPr="006C4DF5">
        <w:rPr>
          <w:rFonts w:ascii="Meiryo UI" w:eastAsia="Meiryo UI" w:hAnsi="Meiryo UI"/>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38"/>
        <w:gridCol w:w="2126"/>
        <w:gridCol w:w="5103"/>
      </w:tblGrid>
      <w:tr w:rsidR="00305C19" w:rsidRPr="00271923" w14:paraId="15F9D4CF" w14:textId="77777777" w:rsidTr="00B11A30">
        <w:trPr>
          <w:trHeight w:val="340"/>
        </w:trPr>
        <w:tc>
          <w:tcPr>
            <w:tcW w:w="9067" w:type="dxa"/>
            <w:gridSpan w:val="3"/>
            <w:tcBorders>
              <w:bottom w:val="single" w:sz="4" w:space="0" w:color="auto"/>
            </w:tcBorders>
            <w:shd w:val="clear" w:color="auto" w:fill="C1E4F5" w:themeFill="accent1" w:themeFillTint="33"/>
            <w:vAlign w:val="center"/>
          </w:tcPr>
          <w:p w14:paraId="4EEA84EA"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lastRenderedPageBreak/>
              <w:t>２．事業計画の詳細</w:t>
            </w:r>
          </w:p>
        </w:tc>
      </w:tr>
      <w:tr w:rsidR="00305C19" w:rsidRPr="00271923" w14:paraId="58964CE7" w14:textId="77777777" w:rsidTr="00B11A30">
        <w:trPr>
          <w:trHeight w:val="340"/>
        </w:trPr>
        <w:tc>
          <w:tcPr>
            <w:tcW w:w="9067" w:type="dxa"/>
            <w:gridSpan w:val="3"/>
            <w:tcBorders>
              <w:bottom w:val="single" w:sz="4" w:space="0" w:color="auto"/>
            </w:tcBorders>
            <w:shd w:val="clear" w:color="auto" w:fill="C1E4F5" w:themeFill="accent1" w:themeFillTint="33"/>
            <w:vAlign w:val="center"/>
          </w:tcPr>
          <w:p w14:paraId="2C65CDD6"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２－１．実施内容</w:t>
            </w:r>
          </w:p>
        </w:tc>
      </w:tr>
      <w:tr w:rsidR="00305C19" w:rsidRPr="00271923" w14:paraId="4BE21D29" w14:textId="77777777" w:rsidTr="00B11A30">
        <w:trPr>
          <w:trHeight w:val="417"/>
        </w:trPr>
        <w:tc>
          <w:tcPr>
            <w:tcW w:w="1838" w:type="dxa"/>
            <w:tcBorders>
              <w:bottom w:val="single" w:sz="4" w:space="0" w:color="auto"/>
            </w:tcBorders>
            <w:vAlign w:val="center"/>
          </w:tcPr>
          <w:p w14:paraId="191122AC" w14:textId="77777777" w:rsidR="00305C19" w:rsidRPr="006C4DF5" w:rsidRDefault="00305C19" w:rsidP="006C4DF5">
            <w:pPr>
              <w:spacing w:line="280" w:lineRule="exact"/>
              <w:jc w:val="left"/>
              <w:rPr>
                <w:rFonts w:ascii="Meiryo UI" w:eastAsia="Meiryo UI" w:hAnsi="Meiryo UI"/>
                <w:sz w:val="22"/>
              </w:rPr>
            </w:pPr>
            <w:r w:rsidRPr="006C4DF5">
              <w:rPr>
                <w:rFonts w:ascii="Meiryo UI" w:eastAsia="Meiryo UI" w:hAnsi="Meiryo UI" w:hint="eastAsia"/>
                <w:sz w:val="22"/>
              </w:rPr>
              <w:t>①事業実施の背景・目的</w:t>
            </w:r>
          </w:p>
        </w:tc>
        <w:tc>
          <w:tcPr>
            <w:tcW w:w="7229" w:type="dxa"/>
            <w:gridSpan w:val="2"/>
            <w:tcBorders>
              <w:bottom w:val="single" w:sz="4" w:space="0" w:color="auto"/>
            </w:tcBorders>
            <w:vAlign w:val="center"/>
          </w:tcPr>
          <w:p w14:paraId="416BD16A"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44" behindDoc="0" locked="0" layoutInCell="1" allowOverlap="1" wp14:anchorId="7A0699C7" wp14:editId="379455EF">
                      <wp:simplePos x="0" y="0"/>
                      <wp:positionH relativeFrom="column">
                        <wp:posOffset>1339215</wp:posOffset>
                      </wp:positionH>
                      <wp:positionV relativeFrom="paragraph">
                        <wp:posOffset>20955</wp:posOffset>
                      </wp:positionV>
                      <wp:extent cx="3206115" cy="1477010"/>
                      <wp:effectExtent l="476250" t="0" r="13335" b="28575"/>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1477010"/>
                              </a:xfrm>
                              <a:prstGeom prst="wedgeRoundRectCallout">
                                <a:avLst>
                                  <a:gd name="adj1" fmla="val -64735"/>
                                  <a:gd name="adj2" fmla="val -14100"/>
                                  <a:gd name="adj3" fmla="val 16667"/>
                                </a:avLst>
                              </a:prstGeom>
                              <a:solidFill>
                                <a:srgbClr val="FFFF99"/>
                              </a:solidFill>
                              <a:ln w="9525">
                                <a:solidFill>
                                  <a:schemeClr val="tx1"/>
                                </a:solidFill>
                                <a:round/>
                                <a:headEnd/>
                                <a:tailEnd/>
                              </a:ln>
                              <a:effectLst/>
                            </wps:spPr>
                            <wps:txbx>
                              <w:txbxContent>
                                <w:p w14:paraId="6C8E4068"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rPr>
                                  </w:pPr>
                                  <w:r w:rsidRPr="00F567C5">
                                    <w:rPr>
                                      <w:rFonts w:ascii="Meiryo UI" w:eastAsia="Meiryo UI" w:hAnsi="Meiryo UI" w:cs="ＭＳ Ｐゴシック"/>
                                      <w:color w:val="000000"/>
                                      <w:kern w:val="0"/>
                                      <w:sz w:val="22"/>
                                    </w:rPr>
                                    <w:t>本事業を実施する背景、目的を簡潔に記載してください。</w:t>
                                  </w:r>
                                </w:p>
                                <w:p w14:paraId="2849B64A" w14:textId="130F0D41"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rPr>
                                    <w:t>地域</w:t>
                                  </w:r>
                                  <w:r w:rsidRPr="00F567C5">
                                    <w:rPr>
                                      <w:rFonts w:ascii="Meiryo UI" w:eastAsia="Meiryo UI" w:hAnsi="Meiryo UI" w:cs="ＭＳ Ｐゴシック"/>
                                      <w:color w:val="000000"/>
                                      <w:kern w:val="0"/>
                                      <w:sz w:val="22"/>
                                      <w:lang w:val="ja-JP"/>
                                    </w:rPr>
                                    <w:t>における課題の現状やその課題の背景にある問題、</w:t>
                                  </w:r>
                                  <w:r w:rsidR="00932EB7">
                                    <w:rPr>
                                      <w:rFonts w:ascii="Meiryo UI" w:eastAsia="Meiryo UI" w:hAnsi="Meiryo UI" w:cs="ＭＳ Ｐゴシック" w:hint="eastAsia"/>
                                      <w:color w:val="000000"/>
                                      <w:kern w:val="0"/>
                                      <w:sz w:val="22"/>
                                      <w:lang w:val="ja-JP"/>
                                    </w:rPr>
                                    <w:t>応募</w:t>
                                  </w:r>
                                  <w:r w:rsidRPr="00F567C5">
                                    <w:rPr>
                                      <w:rFonts w:ascii="Meiryo UI" w:eastAsia="Meiryo UI" w:hAnsi="Meiryo UI" w:cs="ＭＳ Ｐゴシック"/>
                                      <w:color w:val="000000"/>
                                      <w:kern w:val="0"/>
                                      <w:sz w:val="22"/>
                                      <w:lang w:val="ja-JP"/>
                                    </w:rPr>
                                    <w:t>する事業の実施によりどのような医薬品提供体制の構築・維持・推進を目指すか等を含めて記載してください。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7A0699C7" id="_x0000_s1030" type="#_x0000_t62" style="position:absolute;left:0;text-align:left;margin-left:105.45pt;margin-top:1.65pt;width:252.45pt;height:116.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" adj="-3183,7754" fillcolor="#ff9" strokecolor="black [3213]">
                      <v:stroke joinstyle="round"/>
                      <v:textbox style="mso-fit-shape-to-text:t" inset="1mm,1mm,1mm,1mm">
                        <w:txbxContent>
                          <w:p w14:paraId="6C8E4068"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rPr>
                            </w:pPr>
                            <w:r w:rsidRPr="00F567C5">
                              <w:rPr>
                                <w:rFonts w:ascii="Meiryo UI" w:eastAsia="Meiryo UI" w:hAnsi="Meiryo UI" w:cs="ＭＳ Ｐゴシック"/>
                                <w:color w:val="000000"/>
                                <w:kern w:val="0"/>
                                <w:sz w:val="22"/>
                              </w:rPr>
                              <w:t>本事業を実施する背景、目的を簡潔に記載してください。</w:t>
                            </w:r>
                          </w:p>
                          <w:p w14:paraId="2849B64A" w14:textId="130F0D41"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rPr>
                              <w:t>地域</w:t>
                            </w:r>
                            <w:r w:rsidRPr="00F567C5">
                              <w:rPr>
                                <w:rFonts w:ascii="Meiryo UI" w:eastAsia="Meiryo UI" w:hAnsi="Meiryo UI" w:cs="ＭＳ Ｐゴシック"/>
                                <w:color w:val="000000"/>
                                <w:kern w:val="0"/>
                                <w:sz w:val="22"/>
                                <w:lang w:val="ja-JP"/>
                              </w:rPr>
                              <w:t>における課題の現状やその課題の背景にある問題、</w:t>
                            </w:r>
                            <w:r w:rsidR="00932EB7">
                              <w:rPr>
                                <w:rFonts w:ascii="Meiryo UI" w:eastAsia="Meiryo UI" w:hAnsi="Meiryo UI" w:cs="ＭＳ Ｐゴシック" w:hint="eastAsia"/>
                                <w:color w:val="000000"/>
                                <w:kern w:val="0"/>
                                <w:sz w:val="22"/>
                                <w:lang w:val="ja-JP"/>
                              </w:rPr>
                              <w:t>応募</w:t>
                            </w:r>
                            <w:r w:rsidRPr="00F567C5">
                              <w:rPr>
                                <w:rFonts w:ascii="Meiryo UI" w:eastAsia="Meiryo UI" w:hAnsi="Meiryo UI" w:cs="ＭＳ Ｐゴシック"/>
                                <w:color w:val="000000"/>
                                <w:kern w:val="0"/>
                                <w:sz w:val="22"/>
                                <w:lang w:val="ja-JP"/>
                              </w:rPr>
                              <w:t>する事業の実施によりどのような医薬品提供体制の構築・維持・推進を目指すか等を含めて記載してください。</w:t>
                            </w:r>
                          </w:p>
                        </w:txbxContent>
                      </v:textbox>
                    </v:shape>
                  </w:pict>
                </mc:Fallback>
              </mc:AlternateContent>
            </w:r>
          </w:p>
          <w:p w14:paraId="604D9A6F" w14:textId="77777777" w:rsidR="00305C19" w:rsidRPr="006C4DF5" w:rsidRDefault="00305C19" w:rsidP="006C4DF5">
            <w:pPr>
              <w:spacing w:line="280" w:lineRule="exact"/>
              <w:rPr>
                <w:rFonts w:ascii="Meiryo UI" w:eastAsia="Meiryo UI" w:hAnsi="Meiryo UI"/>
                <w:sz w:val="22"/>
              </w:rPr>
            </w:pPr>
          </w:p>
          <w:p w14:paraId="1C2A86BE" w14:textId="77777777" w:rsidR="00305C19" w:rsidRPr="006C4DF5" w:rsidRDefault="00305C19" w:rsidP="006C4DF5">
            <w:pPr>
              <w:spacing w:line="280" w:lineRule="exact"/>
              <w:rPr>
                <w:rFonts w:ascii="Meiryo UI" w:eastAsia="Meiryo UI" w:hAnsi="Meiryo UI"/>
                <w:sz w:val="22"/>
              </w:rPr>
            </w:pPr>
          </w:p>
          <w:p w14:paraId="267FE883" w14:textId="77777777" w:rsidR="00305C19" w:rsidRPr="006C4DF5" w:rsidRDefault="00305C19" w:rsidP="006C4DF5">
            <w:pPr>
              <w:spacing w:line="280" w:lineRule="exact"/>
              <w:rPr>
                <w:rFonts w:ascii="Meiryo UI" w:eastAsia="Meiryo UI" w:hAnsi="Meiryo UI"/>
                <w:sz w:val="22"/>
              </w:rPr>
            </w:pPr>
          </w:p>
          <w:p w14:paraId="1407B9FE" w14:textId="77777777" w:rsidR="00305C19" w:rsidRPr="006C4DF5" w:rsidRDefault="00305C19" w:rsidP="006C4DF5">
            <w:pPr>
              <w:spacing w:line="280" w:lineRule="exact"/>
              <w:rPr>
                <w:rFonts w:ascii="Meiryo UI" w:eastAsia="Meiryo UI" w:hAnsi="Meiryo UI"/>
                <w:sz w:val="22"/>
              </w:rPr>
            </w:pPr>
          </w:p>
          <w:p w14:paraId="0776F4EE" w14:textId="77777777" w:rsidR="00305C19" w:rsidRPr="006C4DF5" w:rsidRDefault="00305C19" w:rsidP="006C4DF5">
            <w:pPr>
              <w:spacing w:line="280" w:lineRule="exact"/>
              <w:rPr>
                <w:rFonts w:ascii="Meiryo UI" w:eastAsia="Meiryo UI" w:hAnsi="Meiryo UI"/>
                <w:sz w:val="22"/>
              </w:rPr>
            </w:pPr>
          </w:p>
          <w:p w14:paraId="799F1604" w14:textId="77777777" w:rsidR="00305C19" w:rsidRPr="006C4DF5" w:rsidRDefault="00305C19" w:rsidP="006C4DF5">
            <w:pPr>
              <w:spacing w:line="280" w:lineRule="exact"/>
              <w:rPr>
                <w:rFonts w:ascii="Meiryo UI" w:eastAsia="Meiryo UI" w:hAnsi="Meiryo UI"/>
                <w:sz w:val="22"/>
              </w:rPr>
            </w:pPr>
          </w:p>
          <w:p w14:paraId="671C8333" w14:textId="77777777" w:rsidR="00305C19" w:rsidRPr="006C4DF5" w:rsidRDefault="00305C19" w:rsidP="006C4DF5">
            <w:pPr>
              <w:spacing w:line="280" w:lineRule="exact"/>
              <w:rPr>
                <w:rFonts w:ascii="Meiryo UI" w:eastAsia="Meiryo UI" w:hAnsi="Meiryo UI"/>
                <w:sz w:val="22"/>
              </w:rPr>
            </w:pPr>
          </w:p>
        </w:tc>
      </w:tr>
      <w:tr w:rsidR="00305C19" w:rsidRPr="00271923" w14:paraId="2D67E44E" w14:textId="77777777" w:rsidTr="00B11A30">
        <w:trPr>
          <w:trHeight w:val="417"/>
        </w:trPr>
        <w:tc>
          <w:tcPr>
            <w:tcW w:w="1838" w:type="dxa"/>
            <w:tcBorders>
              <w:bottom w:val="single" w:sz="4" w:space="0" w:color="auto"/>
            </w:tcBorders>
            <w:vAlign w:val="center"/>
          </w:tcPr>
          <w:p w14:paraId="3C857B5F" w14:textId="796E3B52" w:rsidR="00305C19" w:rsidRPr="006C4DF5" w:rsidRDefault="00305C19" w:rsidP="006C4DF5">
            <w:pPr>
              <w:spacing w:line="280" w:lineRule="exact"/>
              <w:jc w:val="left"/>
              <w:rPr>
                <w:rFonts w:ascii="Meiryo UI" w:eastAsia="Meiryo UI" w:hAnsi="Meiryo UI"/>
                <w:sz w:val="22"/>
              </w:rPr>
            </w:pPr>
            <w:r w:rsidRPr="006C4DF5">
              <w:rPr>
                <w:rFonts w:ascii="Meiryo UI" w:eastAsia="Meiryo UI" w:hAnsi="Meiryo UI" w:hint="eastAsia"/>
                <w:sz w:val="22"/>
              </w:rPr>
              <w:t>②これまでの</w:t>
            </w:r>
            <w:r w:rsidR="00CF2E2A" w:rsidRPr="006C4DF5">
              <w:rPr>
                <w:rFonts w:ascii="Meiryo UI" w:eastAsia="Meiryo UI" w:hAnsi="Meiryo UI" w:hint="eastAsia"/>
                <w:sz w:val="22"/>
              </w:rPr>
              <w:t>取組・</w:t>
            </w:r>
            <w:r w:rsidRPr="006C4DF5">
              <w:rPr>
                <w:rFonts w:ascii="Meiryo UI" w:eastAsia="Meiryo UI" w:hAnsi="Meiryo UI" w:hint="eastAsia"/>
                <w:sz w:val="22"/>
              </w:rPr>
              <w:t>実績</w:t>
            </w:r>
          </w:p>
        </w:tc>
        <w:tc>
          <w:tcPr>
            <w:tcW w:w="7229" w:type="dxa"/>
            <w:gridSpan w:val="2"/>
            <w:tcBorders>
              <w:bottom w:val="single" w:sz="4" w:space="0" w:color="auto"/>
            </w:tcBorders>
            <w:vAlign w:val="center"/>
          </w:tcPr>
          <w:p w14:paraId="67DABE4E" w14:textId="12D64F61" w:rsidR="00305C19" w:rsidRPr="006C4DF5" w:rsidRDefault="00305C19" w:rsidP="006C4DF5">
            <w:pPr>
              <w:spacing w:line="280" w:lineRule="exact"/>
              <w:rPr>
                <w:rFonts w:ascii="Meiryo UI" w:eastAsia="Meiryo UI" w:hAnsi="Meiryo UI"/>
              </w:rPr>
            </w:pPr>
          </w:p>
          <w:p w14:paraId="4DC3AB86" w14:textId="42AFF8A1" w:rsidR="00305C19" w:rsidRPr="006C4DF5" w:rsidRDefault="00A22474" w:rsidP="006C4DF5">
            <w:pPr>
              <w:spacing w:line="280" w:lineRule="exact"/>
              <w:rPr>
                <w:rFonts w:ascii="Meiryo UI" w:eastAsia="Meiryo UI" w:hAnsi="Meiryo UI"/>
              </w:rPr>
            </w:pPr>
            <w:r w:rsidRPr="006C4DF5">
              <w:rPr>
                <w:rFonts w:ascii="Meiryo UI" w:eastAsia="Meiryo UI" w:hAnsi="Meiryo UI"/>
                <w:noProof/>
              </w:rPr>
              <mc:AlternateContent>
                <mc:Choice Requires="wps">
                  <w:drawing>
                    <wp:anchor distT="0" distB="0" distL="114300" distR="114300" simplePos="0" relativeHeight="251658252" behindDoc="0" locked="0" layoutInCell="1" allowOverlap="1" wp14:anchorId="27BE5EC0" wp14:editId="47322A4E">
                      <wp:simplePos x="0" y="0"/>
                      <wp:positionH relativeFrom="column">
                        <wp:posOffset>1492885</wp:posOffset>
                      </wp:positionH>
                      <wp:positionV relativeFrom="paragraph">
                        <wp:posOffset>73025</wp:posOffset>
                      </wp:positionV>
                      <wp:extent cx="3206115" cy="876300"/>
                      <wp:effectExtent l="476250" t="0" r="13335" b="19050"/>
                      <wp:wrapNone/>
                      <wp:docPr id="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876300"/>
                              </a:xfrm>
                              <a:prstGeom prst="wedgeRoundRectCallout">
                                <a:avLst>
                                  <a:gd name="adj1" fmla="val -64735"/>
                                  <a:gd name="adj2" fmla="val -14100"/>
                                  <a:gd name="adj3" fmla="val 16667"/>
                                </a:avLst>
                              </a:prstGeom>
                              <a:solidFill>
                                <a:srgbClr val="FFFF99"/>
                              </a:solidFill>
                              <a:ln w="9525">
                                <a:solidFill>
                                  <a:schemeClr val="tx1"/>
                                </a:solidFill>
                                <a:round/>
                                <a:headEnd/>
                                <a:tailEnd/>
                              </a:ln>
                              <a:effectLst/>
                            </wps:spPr>
                            <wps:txbx>
                              <w:txbxContent>
                                <w:p w14:paraId="5773A3FB" w14:textId="46948D05"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hint="eastAsia"/>
                                      <w:color w:val="000000"/>
                                      <w:kern w:val="0"/>
                                      <w:sz w:val="22"/>
                                    </w:rPr>
                                    <w:t>上記の課題に関連</w:t>
                                  </w:r>
                                  <w:r w:rsidR="00726F91" w:rsidRPr="00F567C5">
                                    <w:rPr>
                                      <w:rFonts w:ascii="Meiryo UI" w:eastAsia="Meiryo UI" w:hAnsi="Meiryo UI" w:cs="ＭＳ Ｐゴシック" w:hint="eastAsia"/>
                                      <w:color w:val="000000"/>
                                      <w:kern w:val="0"/>
                                      <w:sz w:val="22"/>
                                    </w:rPr>
                                    <w:t>して、</w:t>
                                  </w:r>
                                  <w:r w:rsidRPr="00F567C5">
                                    <w:rPr>
                                      <w:rFonts w:ascii="Meiryo UI" w:eastAsia="Meiryo UI" w:hAnsi="Meiryo UI" w:cs="ＭＳ Ｐゴシック" w:hint="eastAsia"/>
                                      <w:color w:val="000000"/>
                                      <w:kern w:val="0"/>
                                      <w:sz w:val="22"/>
                                    </w:rPr>
                                    <w:t>これまでに取り組んだ内容があれば、実績を簡潔に記載してください。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27BE5EC0" id="_x0000_s1031" type="#_x0000_t62" style="position:absolute;left:0;text-align:left;margin-left:117.55pt;margin-top:5.75pt;width:252.45pt;height:6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" adj="-3183,7754" fillcolor="#ff9" strokecolor="black [3213]">
                      <v:stroke joinstyle="round"/>
                      <v:textbox style="mso-fit-shape-to-text:t" inset="1mm,1mm,1mm,1mm">
                        <w:txbxContent>
                          <w:p w14:paraId="5773A3FB" w14:textId="46948D05"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hint="eastAsia"/>
                                <w:color w:val="000000"/>
                                <w:kern w:val="0"/>
                                <w:sz w:val="22"/>
                              </w:rPr>
                              <w:t>上記の課題に関連</w:t>
                            </w:r>
                            <w:r w:rsidR="00726F91" w:rsidRPr="00F567C5">
                              <w:rPr>
                                <w:rFonts w:ascii="Meiryo UI" w:eastAsia="Meiryo UI" w:hAnsi="Meiryo UI" w:cs="ＭＳ Ｐゴシック" w:hint="eastAsia"/>
                                <w:color w:val="000000"/>
                                <w:kern w:val="0"/>
                                <w:sz w:val="22"/>
                              </w:rPr>
                              <w:t>して、</w:t>
                            </w:r>
                            <w:r w:rsidRPr="00F567C5">
                              <w:rPr>
                                <w:rFonts w:ascii="Meiryo UI" w:eastAsia="Meiryo UI" w:hAnsi="Meiryo UI" w:cs="ＭＳ Ｐゴシック" w:hint="eastAsia"/>
                                <w:color w:val="000000"/>
                                <w:kern w:val="0"/>
                                <w:sz w:val="22"/>
                              </w:rPr>
                              <w:t>これまでに取り組んだ内容があれば、実績を簡潔に記載してください。</w:t>
                            </w:r>
                          </w:p>
                        </w:txbxContent>
                      </v:textbox>
                    </v:shape>
                  </w:pict>
                </mc:Fallback>
              </mc:AlternateContent>
            </w:r>
          </w:p>
          <w:p w14:paraId="669810D0" w14:textId="77777777" w:rsidR="00305C19" w:rsidRPr="006C4DF5" w:rsidRDefault="00305C19" w:rsidP="006C4DF5">
            <w:pPr>
              <w:spacing w:line="280" w:lineRule="exact"/>
              <w:rPr>
                <w:rFonts w:ascii="Meiryo UI" w:eastAsia="Meiryo UI" w:hAnsi="Meiryo UI"/>
              </w:rPr>
            </w:pPr>
          </w:p>
          <w:p w14:paraId="72C9F34C" w14:textId="77777777" w:rsidR="00305C19" w:rsidRPr="006C4DF5" w:rsidRDefault="00305C19" w:rsidP="006C4DF5">
            <w:pPr>
              <w:spacing w:line="280" w:lineRule="exact"/>
              <w:rPr>
                <w:rFonts w:ascii="Meiryo UI" w:eastAsia="Meiryo UI" w:hAnsi="Meiryo UI"/>
              </w:rPr>
            </w:pPr>
          </w:p>
          <w:p w14:paraId="48878E7D" w14:textId="77777777" w:rsidR="00305C19" w:rsidRPr="006C4DF5" w:rsidRDefault="00305C19" w:rsidP="006C4DF5">
            <w:pPr>
              <w:spacing w:line="280" w:lineRule="exact"/>
              <w:rPr>
                <w:rFonts w:ascii="Meiryo UI" w:eastAsia="Meiryo UI" w:hAnsi="Meiryo UI"/>
              </w:rPr>
            </w:pPr>
          </w:p>
          <w:p w14:paraId="13723033" w14:textId="77777777" w:rsidR="00305C19" w:rsidRPr="006C4DF5" w:rsidRDefault="00305C19" w:rsidP="006C4DF5">
            <w:pPr>
              <w:spacing w:line="280" w:lineRule="exact"/>
              <w:rPr>
                <w:rFonts w:ascii="Meiryo UI" w:eastAsia="Meiryo UI" w:hAnsi="Meiryo UI"/>
              </w:rPr>
            </w:pPr>
          </w:p>
          <w:p w14:paraId="1EAFBF64" w14:textId="77777777" w:rsidR="00305C19" w:rsidRPr="006C4DF5" w:rsidRDefault="00305C19" w:rsidP="006C4DF5">
            <w:pPr>
              <w:spacing w:line="280" w:lineRule="exact"/>
              <w:rPr>
                <w:rFonts w:ascii="Meiryo UI" w:eastAsia="Meiryo UI" w:hAnsi="Meiryo UI"/>
              </w:rPr>
            </w:pPr>
          </w:p>
          <w:p w14:paraId="574E0EE8" w14:textId="77777777" w:rsidR="00305C19" w:rsidRPr="006C4DF5" w:rsidRDefault="00305C19" w:rsidP="006C4DF5">
            <w:pPr>
              <w:spacing w:line="280" w:lineRule="exact"/>
              <w:rPr>
                <w:rFonts w:ascii="Meiryo UI" w:eastAsia="Meiryo UI" w:hAnsi="Meiryo UI"/>
              </w:rPr>
            </w:pPr>
          </w:p>
          <w:p w14:paraId="689EC13B" w14:textId="77777777" w:rsidR="00305C19" w:rsidRPr="006C4DF5" w:rsidRDefault="00305C19" w:rsidP="006C4DF5">
            <w:pPr>
              <w:spacing w:line="280" w:lineRule="exact"/>
              <w:rPr>
                <w:rFonts w:ascii="Meiryo UI" w:eastAsia="Meiryo UI" w:hAnsi="Meiryo UI"/>
              </w:rPr>
            </w:pPr>
          </w:p>
        </w:tc>
      </w:tr>
      <w:tr w:rsidR="00305C19" w:rsidRPr="00271923" w14:paraId="3E0758BF" w14:textId="77777777" w:rsidTr="00B11A30">
        <w:trPr>
          <w:trHeight w:val="417"/>
        </w:trPr>
        <w:tc>
          <w:tcPr>
            <w:tcW w:w="1838" w:type="dxa"/>
            <w:tcBorders>
              <w:bottom w:val="single" w:sz="4" w:space="0" w:color="auto"/>
            </w:tcBorders>
            <w:vAlign w:val="center"/>
          </w:tcPr>
          <w:p w14:paraId="05AE3F15" w14:textId="0E302C0E" w:rsidR="00305C19" w:rsidRPr="006C4DF5" w:rsidRDefault="00305C19" w:rsidP="006C4DF5">
            <w:pPr>
              <w:spacing w:line="280" w:lineRule="exact"/>
              <w:jc w:val="left"/>
              <w:rPr>
                <w:rFonts w:ascii="Meiryo UI" w:eastAsia="Meiryo UI" w:hAnsi="Meiryo UI"/>
                <w:sz w:val="22"/>
              </w:rPr>
            </w:pPr>
            <w:r w:rsidRPr="006C4DF5">
              <w:rPr>
                <w:rFonts w:ascii="Meiryo UI" w:eastAsia="Meiryo UI" w:hAnsi="Meiryo UI" w:hint="eastAsia"/>
                <w:sz w:val="22"/>
              </w:rPr>
              <w:t>③本事業において実施する取組</w:t>
            </w:r>
          </w:p>
        </w:tc>
        <w:tc>
          <w:tcPr>
            <w:tcW w:w="7229" w:type="dxa"/>
            <w:gridSpan w:val="2"/>
            <w:tcBorders>
              <w:bottom w:val="single" w:sz="4" w:space="0" w:color="auto"/>
            </w:tcBorders>
            <w:vAlign w:val="center"/>
          </w:tcPr>
          <w:p w14:paraId="08B6CBB2"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45" behindDoc="0" locked="0" layoutInCell="1" allowOverlap="1" wp14:anchorId="06BD3A6C" wp14:editId="04BF3D03">
                      <wp:simplePos x="0" y="0"/>
                      <wp:positionH relativeFrom="column">
                        <wp:posOffset>1492885</wp:posOffset>
                      </wp:positionH>
                      <wp:positionV relativeFrom="paragraph">
                        <wp:posOffset>210185</wp:posOffset>
                      </wp:positionV>
                      <wp:extent cx="3206115" cy="1244600"/>
                      <wp:effectExtent l="704850" t="0" r="13335" b="2159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124460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23708859"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上記の課題、実績を踏まえ、本事業で実施する取組について、簡潔に記載してください。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06BD3A6C" id="_x0000_s1032" type="#_x0000_t62" style="position:absolute;left:0;text-align:left;margin-left:117.55pt;margin-top:16.55pt;width:252.45pt;height:9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" adj="-4687,15009" fillcolor="#ff9" strokecolor="black [3213]">
                      <v:stroke joinstyle="round"/>
                      <v:textbox style="mso-fit-shape-to-text:t" inset="1mm,1mm,1mm,1mm">
                        <w:txbxContent>
                          <w:p w14:paraId="23708859"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上記の課題、実績を踏まえ、本事業で実施する取組について、簡潔に記載してください。</w:t>
                            </w:r>
                          </w:p>
                        </w:txbxContent>
                      </v:textbox>
                    </v:shape>
                  </w:pict>
                </mc:Fallback>
              </mc:AlternateContent>
            </w:r>
          </w:p>
          <w:p w14:paraId="67B10E94" w14:textId="77777777" w:rsidR="00305C19" w:rsidRPr="006C4DF5" w:rsidRDefault="00305C19" w:rsidP="006C4DF5">
            <w:pPr>
              <w:spacing w:line="280" w:lineRule="exact"/>
              <w:rPr>
                <w:rFonts w:ascii="Meiryo UI" w:eastAsia="Meiryo UI" w:hAnsi="Meiryo UI"/>
                <w:sz w:val="22"/>
              </w:rPr>
            </w:pPr>
          </w:p>
          <w:p w14:paraId="0E893656" w14:textId="77777777" w:rsidR="00305C19" w:rsidRPr="006C4DF5" w:rsidRDefault="00305C19" w:rsidP="006C4DF5">
            <w:pPr>
              <w:spacing w:line="280" w:lineRule="exact"/>
              <w:rPr>
                <w:rFonts w:ascii="Meiryo UI" w:eastAsia="Meiryo UI" w:hAnsi="Meiryo UI"/>
                <w:sz w:val="22"/>
              </w:rPr>
            </w:pPr>
          </w:p>
          <w:p w14:paraId="40F62A4E" w14:textId="77777777" w:rsidR="00305C19" w:rsidRPr="006C4DF5" w:rsidRDefault="00305C19" w:rsidP="006C4DF5">
            <w:pPr>
              <w:spacing w:line="280" w:lineRule="exact"/>
              <w:rPr>
                <w:rFonts w:ascii="Meiryo UI" w:eastAsia="Meiryo UI" w:hAnsi="Meiryo UI"/>
                <w:sz w:val="22"/>
              </w:rPr>
            </w:pPr>
          </w:p>
          <w:p w14:paraId="3EC1BA7E" w14:textId="77777777" w:rsidR="00305C19" w:rsidRPr="006C4DF5" w:rsidRDefault="00305C19" w:rsidP="006C4DF5">
            <w:pPr>
              <w:spacing w:line="280" w:lineRule="exact"/>
              <w:rPr>
                <w:rFonts w:ascii="Meiryo UI" w:eastAsia="Meiryo UI" w:hAnsi="Meiryo UI"/>
                <w:sz w:val="22"/>
              </w:rPr>
            </w:pPr>
          </w:p>
          <w:p w14:paraId="291C4A8B" w14:textId="77777777" w:rsidR="00305C19" w:rsidRPr="006C4DF5" w:rsidRDefault="00305C19" w:rsidP="006C4DF5">
            <w:pPr>
              <w:spacing w:line="280" w:lineRule="exact"/>
              <w:rPr>
                <w:rFonts w:ascii="Meiryo UI" w:eastAsia="Meiryo UI" w:hAnsi="Meiryo UI"/>
                <w:sz w:val="22"/>
              </w:rPr>
            </w:pPr>
          </w:p>
          <w:p w14:paraId="3D647703" w14:textId="77777777" w:rsidR="00305C19" w:rsidRPr="006C4DF5" w:rsidRDefault="00305C19" w:rsidP="006C4DF5">
            <w:pPr>
              <w:spacing w:line="280" w:lineRule="exact"/>
              <w:rPr>
                <w:rFonts w:ascii="Meiryo UI" w:eastAsia="Meiryo UI" w:hAnsi="Meiryo UI"/>
                <w:sz w:val="22"/>
              </w:rPr>
            </w:pPr>
          </w:p>
          <w:p w14:paraId="523670A0" w14:textId="77777777" w:rsidR="00305C19" w:rsidRPr="006C4DF5" w:rsidRDefault="00305C19" w:rsidP="006C4DF5">
            <w:pPr>
              <w:spacing w:line="280" w:lineRule="exact"/>
              <w:rPr>
                <w:rFonts w:ascii="Meiryo UI" w:eastAsia="Meiryo UI" w:hAnsi="Meiryo UI"/>
                <w:sz w:val="22"/>
              </w:rPr>
            </w:pPr>
          </w:p>
          <w:p w14:paraId="0D8B8F5B" w14:textId="77777777" w:rsidR="00305C19" w:rsidRPr="006C4DF5" w:rsidRDefault="00305C19" w:rsidP="006C4DF5">
            <w:pPr>
              <w:spacing w:line="280" w:lineRule="exact"/>
              <w:rPr>
                <w:rFonts w:ascii="Meiryo UI" w:eastAsia="Meiryo UI" w:hAnsi="Meiryo UI"/>
                <w:sz w:val="22"/>
              </w:rPr>
            </w:pPr>
          </w:p>
        </w:tc>
      </w:tr>
      <w:tr w:rsidR="00305C19" w:rsidRPr="00271923" w14:paraId="43E61E57" w14:textId="77777777" w:rsidTr="00B11A30">
        <w:trPr>
          <w:trHeight w:val="1260"/>
        </w:trPr>
        <w:tc>
          <w:tcPr>
            <w:tcW w:w="1838" w:type="dxa"/>
            <w:tcBorders>
              <w:bottom w:val="single" w:sz="4" w:space="0" w:color="auto"/>
            </w:tcBorders>
            <w:vAlign w:val="center"/>
          </w:tcPr>
          <w:p w14:paraId="3AE46430"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④想定している</w:t>
            </w:r>
          </w:p>
          <w:p w14:paraId="66E4663E"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事業実施フィールド</w:t>
            </w:r>
          </w:p>
        </w:tc>
        <w:tc>
          <w:tcPr>
            <w:tcW w:w="7229" w:type="dxa"/>
            <w:gridSpan w:val="2"/>
            <w:tcBorders>
              <w:bottom w:val="single" w:sz="4" w:space="0" w:color="auto"/>
            </w:tcBorders>
            <w:vAlign w:val="center"/>
          </w:tcPr>
          <w:p w14:paraId="63334C70"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51" behindDoc="0" locked="0" layoutInCell="1" allowOverlap="1" wp14:anchorId="02999BAA" wp14:editId="66E89C40">
                      <wp:simplePos x="0" y="0"/>
                      <wp:positionH relativeFrom="column">
                        <wp:posOffset>1487805</wp:posOffset>
                      </wp:positionH>
                      <wp:positionV relativeFrom="paragraph">
                        <wp:posOffset>67945</wp:posOffset>
                      </wp:positionV>
                      <wp:extent cx="3206115" cy="1061720"/>
                      <wp:effectExtent l="704850" t="0" r="13335" b="1587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106172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35882C85"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現在想定している事業実施フィールド（取組を実施する地域等）について、簡潔に記載してください。また、当該フィールドの確保に係る調整状況についても記載してください。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02999BAA" id="_x0000_s1033" type="#_x0000_t62" style="position:absolute;left:0;text-align:left;margin-left:117.15pt;margin-top:5.35pt;width:252.45pt;height:83.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" adj="-4687,15009" fillcolor="#ff9" strokecolor="black [3213]">
                      <v:stroke joinstyle="round"/>
                      <v:textbox style="mso-fit-shape-to-text:t" inset="1mm,1mm,1mm,1mm">
                        <w:txbxContent>
                          <w:p w14:paraId="35882C85"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現在想定している事業実施フィールド（取組を実施する地域等）について、簡潔に記載してください。また、当該フィールドの確保に係る調整状況についても記載してください。</w:t>
                            </w:r>
                          </w:p>
                        </w:txbxContent>
                      </v:textbox>
                    </v:shape>
                  </w:pict>
                </mc:Fallback>
              </mc:AlternateContent>
            </w:r>
          </w:p>
          <w:p w14:paraId="42083E74" w14:textId="77777777" w:rsidR="00305C19" w:rsidRPr="006C4DF5" w:rsidRDefault="00305C19" w:rsidP="006C4DF5">
            <w:pPr>
              <w:spacing w:line="280" w:lineRule="exact"/>
              <w:rPr>
                <w:rFonts w:ascii="Meiryo UI" w:eastAsia="Meiryo UI" w:hAnsi="Meiryo UI"/>
                <w:sz w:val="22"/>
              </w:rPr>
            </w:pPr>
          </w:p>
          <w:p w14:paraId="5150B2D8" w14:textId="77777777" w:rsidR="00305C19" w:rsidRPr="006C4DF5" w:rsidRDefault="00305C19" w:rsidP="006C4DF5">
            <w:pPr>
              <w:spacing w:line="280" w:lineRule="exact"/>
              <w:rPr>
                <w:rFonts w:ascii="Meiryo UI" w:eastAsia="Meiryo UI" w:hAnsi="Meiryo UI"/>
                <w:sz w:val="22"/>
              </w:rPr>
            </w:pPr>
          </w:p>
          <w:p w14:paraId="1FE9E5FB" w14:textId="77777777" w:rsidR="00305C19" w:rsidRPr="006C4DF5" w:rsidRDefault="00305C19" w:rsidP="006C4DF5">
            <w:pPr>
              <w:spacing w:line="280" w:lineRule="exact"/>
              <w:rPr>
                <w:rFonts w:ascii="Meiryo UI" w:eastAsia="Meiryo UI" w:hAnsi="Meiryo UI"/>
                <w:sz w:val="22"/>
              </w:rPr>
            </w:pPr>
          </w:p>
          <w:p w14:paraId="6B289C08" w14:textId="77777777" w:rsidR="00305C19" w:rsidRPr="006C4DF5" w:rsidRDefault="00305C19" w:rsidP="006C4DF5">
            <w:pPr>
              <w:spacing w:line="280" w:lineRule="exact"/>
              <w:rPr>
                <w:rFonts w:ascii="Meiryo UI" w:eastAsia="Meiryo UI" w:hAnsi="Meiryo UI"/>
                <w:sz w:val="22"/>
              </w:rPr>
            </w:pPr>
          </w:p>
          <w:p w14:paraId="0FF6D48C" w14:textId="77777777" w:rsidR="00305C19" w:rsidRPr="006C4DF5" w:rsidRDefault="00305C19" w:rsidP="006C4DF5">
            <w:pPr>
              <w:spacing w:line="280" w:lineRule="exact"/>
              <w:rPr>
                <w:rFonts w:ascii="Meiryo UI" w:eastAsia="Meiryo UI" w:hAnsi="Meiryo UI"/>
                <w:sz w:val="22"/>
              </w:rPr>
            </w:pPr>
          </w:p>
          <w:p w14:paraId="0B44B93B" w14:textId="77777777" w:rsidR="00305C19" w:rsidRPr="006C4DF5" w:rsidRDefault="00305C19" w:rsidP="006C4DF5">
            <w:pPr>
              <w:spacing w:line="280" w:lineRule="exact"/>
              <w:rPr>
                <w:rFonts w:ascii="Meiryo UI" w:eastAsia="Meiryo UI" w:hAnsi="Meiryo UI"/>
                <w:sz w:val="22"/>
              </w:rPr>
            </w:pPr>
          </w:p>
          <w:p w14:paraId="6682D304" w14:textId="2977B9CB" w:rsidR="00305C19" w:rsidRPr="006C4DF5" w:rsidRDefault="00EF66E6"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53" behindDoc="0" locked="0" layoutInCell="1" allowOverlap="1" wp14:anchorId="38FC835C" wp14:editId="74A565A4">
                      <wp:simplePos x="0" y="0"/>
                      <wp:positionH relativeFrom="column">
                        <wp:posOffset>2636520</wp:posOffset>
                      </wp:positionH>
                      <wp:positionV relativeFrom="paragraph">
                        <wp:posOffset>207645</wp:posOffset>
                      </wp:positionV>
                      <wp:extent cx="2333625" cy="783590"/>
                      <wp:effectExtent l="514350" t="0" r="28575" b="26670"/>
                      <wp:wrapNone/>
                      <wp:docPr id="52514827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78359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3823436E" w14:textId="4BF2C5EB" w:rsidR="00305C19" w:rsidRPr="00F567C5" w:rsidRDefault="00A46AF2"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hint="eastAsia"/>
                                      <w:color w:val="000000"/>
                                      <w:kern w:val="0"/>
                                      <w:sz w:val="22"/>
                                      <w:lang w:val="ja-JP"/>
                                    </w:rPr>
                                    <w:t>取り組みテーマ</w:t>
                                  </w:r>
                                  <w:r w:rsidR="00305C19" w:rsidRPr="00F567C5">
                                    <w:rPr>
                                      <w:rFonts w:ascii="Meiryo UI" w:eastAsia="Meiryo UI" w:hAnsi="Meiryo UI" w:cs="ＭＳ Ｐゴシック" w:hint="eastAsia"/>
                                      <w:color w:val="000000"/>
                                      <w:kern w:val="0"/>
                                      <w:sz w:val="22"/>
                                      <w:lang w:val="ja-JP"/>
                                    </w:rPr>
                                    <w:t>を具体的に記載してください。調整状況についても記載してください。（確定済み等）</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38FC835C" id="_x0000_s1034" type="#_x0000_t62" style="position:absolute;left:0;text-align:left;margin-left:207.6pt;margin-top:16.35pt;width:183.75pt;height:61.7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" adj="-4687,15009" fillcolor="#ff9" strokecolor="black [3213]">
                      <v:stroke joinstyle="round"/>
                      <v:textbox style="mso-fit-shape-to-text:t" inset="1mm,1mm,1mm,1mm">
                        <w:txbxContent>
                          <w:p w14:paraId="3823436E" w14:textId="4BF2C5EB" w:rsidR="00305C19" w:rsidRPr="00F567C5" w:rsidRDefault="00A46AF2"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hint="eastAsia"/>
                                <w:color w:val="000000"/>
                                <w:kern w:val="0"/>
                                <w:sz w:val="22"/>
                                <w:lang w:val="ja-JP"/>
                              </w:rPr>
                              <w:t>取り組みテーマ</w:t>
                            </w:r>
                            <w:r w:rsidR="00305C19" w:rsidRPr="00F567C5">
                              <w:rPr>
                                <w:rFonts w:ascii="Meiryo UI" w:eastAsia="Meiryo UI" w:hAnsi="Meiryo UI" w:cs="ＭＳ Ｐゴシック" w:hint="eastAsia"/>
                                <w:color w:val="000000"/>
                                <w:kern w:val="0"/>
                                <w:sz w:val="22"/>
                                <w:lang w:val="ja-JP"/>
                              </w:rPr>
                              <w:t>を具体的に記載してください。調整状況についても記載してください。（確定済み等）</w:t>
                            </w:r>
                          </w:p>
                        </w:txbxContent>
                      </v:textbox>
                    </v:shape>
                  </w:pict>
                </mc:Fallback>
              </mc:AlternateContent>
            </w:r>
          </w:p>
        </w:tc>
      </w:tr>
      <w:tr w:rsidR="00305C19" w:rsidRPr="00271923" w14:paraId="7515DE78" w14:textId="77777777" w:rsidTr="00B11A30">
        <w:trPr>
          <w:trHeight w:val="1260"/>
        </w:trPr>
        <w:tc>
          <w:tcPr>
            <w:tcW w:w="1838" w:type="dxa"/>
            <w:vMerge w:val="restart"/>
            <w:vAlign w:val="center"/>
          </w:tcPr>
          <w:p w14:paraId="6E26B9EF" w14:textId="18C018F4" w:rsidR="00305C19" w:rsidRPr="006C4DF5" w:rsidRDefault="005D03CA" w:rsidP="006C4DF5">
            <w:pPr>
              <w:spacing w:line="280" w:lineRule="exact"/>
              <w:rPr>
                <w:rFonts w:ascii="Meiryo UI" w:eastAsia="Meiryo UI" w:hAnsi="Meiryo UI"/>
                <w:sz w:val="22"/>
              </w:rPr>
            </w:pPr>
            <w:r w:rsidRPr="006C4DF5">
              <w:rPr>
                <w:rFonts w:ascii="Meiryo UI" w:eastAsia="Meiryo UI" w:hAnsi="Meiryo UI" w:hint="eastAsia"/>
                <w:sz w:val="22"/>
              </w:rPr>
              <w:t>事業Ⅱ</w:t>
            </w:r>
            <w:r w:rsidR="00305C19" w:rsidRPr="006C4DF5">
              <w:rPr>
                <w:rFonts w:ascii="Meiryo UI" w:eastAsia="Meiryo UI" w:hAnsi="Meiryo UI" w:hint="eastAsia"/>
                <w:sz w:val="22"/>
              </w:rPr>
              <w:t>の場合</w:t>
            </w:r>
          </w:p>
          <w:p w14:paraId="5EB7E6DB"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のみ記入</w:t>
            </w:r>
          </w:p>
        </w:tc>
        <w:tc>
          <w:tcPr>
            <w:tcW w:w="2126" w:type="dxa"/>
            <w:tcBorders>
              <w:bottom w:val="single" w:sz="4" w:space="0" w:color="auto"/>
            </w:tcBorders>
            <w:vAlign w:val="center"/>
          </w:tcPr>
          <w:p w14:paraId="50204217" w14:textId="1C8A063C" w:rsidR="00305C19" w:rsidRPr="006C4DF5" w:rsidRDefault="00305C19" w:rsidP="006C4DF5">
            <w:pPr>
              <w:spacing w:line="280" w:lineRule="exact"/>
              <w:rPr>
                <w:rFonts w:ascii="Meiryo UI" w:eastAsia="Meiryo UI" w:hAnsi="Meiryo UI"/>
              </w:rPr>
            </w:pPr>
            <w:r w:rsidRPr="006C4DF5">
              <w:rPr>
                <w:rFonts w:ascii="Meiryo UI" w:eastAsia="Meiryo UI" w:hAnsi="Meiryo UI" w:hint="eastAsia"/>
                <w:sz w:val="22"/>
              </w:rPr>
              <w:t>⑤</w:t>
            </w:r>
            <w:r w:rsidR="00704D0B" w:rsidRPr="006C4DF5">
              <w:rPr>
                <w:rFonts w:ascii="Meiryo UI" w:eastAsia="Meiryo UI" w:hAnsi="Meiryo UI" w:hint="eastAsia"/>
                <w:sz w:val="22"/>
              </w:rPr>
              <w:t>取り組みテーマ</w:t>
            </w:r>
          </w:p>
        </w:tc>
        <w:tc>
          <w:tcPr>
            <w:tcW w:w="5103" w:type="dxa"/>
            <w:tcBorders>
              <w:bottom w:val="single" w:sz="4" w:space="0" w:color="auto"/>
            </w:tcBorders>
            <w:vAlign w:val="center"/>
          </w:tcPr>
          <w:p w14:paraId="009440BB" w14:textId="21B4A056" w:rsidR="00305C19" w:rsidRPr="006C4DF5" w:rsidRDefault="00305C19" w:rsidP="006C4DF5">
            <w:pPr>
              <w:spacing w:line="280" w:lineRule="exact"/>
              <w:rPr>
                <w:rFonts w:ascii="Meiryo UI" w:eastAsia="Meiryo UI" w:hAnsi="Meiryo UI"/>
              </w:rPr>
            </w:pPr>
          </w:p>
          <w:p w14:paraId="5283E747" w14:textId="77777777" w:rsidR="00305C19" w:rsidRPr="006C4DF5" w:rsidRDefault="00305C19" w:rsidP="006C4DF5">
            <w:pPr>
              <w:spacing w:line="280" w:lineRule="exact"/>
              <w:rPr>
                <w:rFonts w:ascii="Meiryo UI" w:eastAsia="Meiryo UI" w:hAnsi="Meiryo UI"/>
              </w:rPr>
            </w:pPr>
          </w:p>
          <w:p w14:paraId="294C621E" w14:textId="77777777" w:rsidR="00305C19" w:rsidRPr="006C4DF5" w:rsidRDefault="00305C19" w:rsidP="006C4DF5">
            <w:pPr>
              <w:spacing w:line="280" w:lineRule="exact"/>
              <w:rPr>
                <w:rFonts w:ascii="Meiryo UI" w:eastAsia="Meiryo UI" w:hAnsi="Meiryo UI"/>
              </w:rPr>
            </w:pPr>
          </w:p>
          <w:p w14:paraId="725CD73C" w14:textId="77777777" w:rsidR="00305C19" w:rsidRPr="006C4DF5" w:rsidRDefault="00305C19" w:rsidP="006C4DF5">
            <w:pPr>
              <w:spacing w:line="280" w:lineRule="exact"/>
              <w:rPr>
                <w:rFonts w:ascii="Meiryo UI" w:eastAsia="Meiryo UI" w:hAnsi="Meiryo UI"/>
              </w:rPr>
            </w:pPr>
          </w:p>
          <w:p w14:paraId="6EBA1DCB" w14:textId="77777777" w:rsidR="00305C19" w:rsidRPr="006C4DF5" w:rsidRDefault="00305C19" w:rsidP="006C4DF5">
            <w:pPr>
              <w:spacing w:line="280" w:lineRule="exact"/>
              <w:rPr>
                <w:rFonts w:ascii="Meiryo UI" w:eastAsia="Meiryo UI" w:hAnsi="Meiryo UI"/>
              </w:rPr>
            </w:pPr>
          </w:p>
        </w:tc>
      </w:tr>
      <w:tr w:rsidR="00305C19" w:rsidRPr="00271923" w14:paraId="6648FB20" w14:textId="77777777" w:rsidTr="00B11A30">
        <w:trPr>
          <w:trHeight w:val="1260"/>
        </w:trPr>
        <w:tc>
          <w:tcPr>
            <w:tcW w:w="1838" w:type="dxa"/>
            <w:vMerge/>
            <w:vAlign w:val="center"/>
          </w:tcPr>
          <w:p w14:paraId="630486D2" w14:textId="77777777" w:rsidR="00305C19" w:rsidRPr="006C4DF5" w:rsidRDefault="00305C19" w:rsidP="006C4DF5">
            <w:pPr>
              <w:spacing w:line="280" w:lineRule="exact"/>
              <w:rPr>
                <w:rFonts w:ascii="Meiryo UI" w:eastAsia="Meiryo UI" w:hAnsi="Meiryo UI"/>
                <w:sz w:val="22"/>
              </w:rPr>
            </w:pPr>
          </w:p>
        </w:tc>
        <w:tc>
          <w:tcPr>
            <w:tcW w:w="2126" w:type="dxa"/>
            <w:tcBorders>
              <w:bottom w:val="single" w:sz="4" w:space="0" w:color="auto"/>
            </w:tcBorders>
            <w:vAlign w:val="center"/>
          </w:tcPr>
          <w:p w14:paraId="3FB50F6A" w14:textId="761DEB1C"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⑥当該</w:t>
            </w:r>
            <w:r w:rsidR="00304939" w:rsidRPr="006C4DF5">
              <w:rPr>
                <w:rFonts w:ascii="Meiryo UI" w:eastAsia="Meiryo UI" w:hAnsi="Meiryo UI" w:hint="eastAsia"/>
                <w:sz w:val="22"/>
              </w:rPr>
              <w:t>テーマ</w:t>
            </w:r>
            <w:r w:rsidRPr="006C4DF5">
              <w:rPr>
                <w:rFonts w:ascii="Meiryo UI" w:eastAsia="Meiryo UI" w:hAnsi="Meiryo UI" w:hint="eastAsia"/>
                <w:sz w:val="22"/>
              </w:rPr>
              <w:t>を選んだ理由</w:t>
            </w:r>
          </w:p>
        </w:tc>
        <w:tc>
          <w:tcPr>
            <w:tcW w:w="5103" w:type="dxa"/>
            <w:tcBorders>
              <w:bottom w:val="single" w:sz="4" w:space="0" w:color="auto"/>
            </w:tcBorders>
            <w:vAlign w:val="center"/>
          </w:tcPr>
          <w:p w14:paraId="201D2948" w14:textId="5E01D12F" w:rsidR="00305C19" w:rsidRPr="006C4DF5" w:rsidRDefault="00305C19" w:rsidP="006C4DF5">
            <w:pPr>
              <w:spacing w:line="280" w:lineRule="exact"/>
              <w:rPr>
                <w:rFonts w:ascii="Meiryo UI" w:eastAsia="Meiryo UI" w:hAnsi="Meiryo UI"/>
              </w:rPr>
            </w:pPr>
          </w:p>
          <w:p w14:paraId="19C5657B" w14:textId="06C2DE6E" w:rsidR="00305C19" w:rsidRPr="006C4DF5" w:rsidRDefault="00EF66E6" w:rsidP="006C4DF5">
            <w:pPr>
              <w:spacing w:line="280" w:lineRule="exact"/>
              <w:rPr>
                <w:rFonts w:ascii="Meiryo UI" w:eastAsia="Meiryo UI" w:hAnsi="Meiryo UI"/>
              </w:rPr>
            </w:pPr>
            <w:r w:rsidRPr="006C4DF5">
              <w:rPr>
                <w:rFonts w:ascii="Meiryo UI" w:eastAsia="Meiryo UI" w:hAnsi="Meiryo UI"/>
                <w:noProof/>
              </w:rPr>
              <mc:AlternateContent>
                <mc:Choice Requires="wps">
                  <w:drawing>
                    <wp:anchor distT="0" distB="0" distL="114300" distR="114300" simplePos="0" relativeHeight="251658254" behindDoc="0" locked="0" layoutInCell="1" allowOverlap="1" wp14:anchorId="50BEE4B3" wp14:editId="6B505629">
                      <wp:simplePos x="0" y="0"/>
                      <wp:positionH relativeFrom="column">
                        <wp:posOffset>1332230</wp:posOffset>
                      </wp:positionH>
                      <wp:positionV relativeFrom="paragraph">
                        <wp:posOffset>10795</wp:posOffset>
                      </wp:positionV>
                      <wp:extent cx="2333625" cy="783590"/>
                      <wp:effectExtent l="514350" t="0" r="28575" b="10160"/>
                      <wp:wrapNone/>
                      <wp:docPr id="79545892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78359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64D23199" w14:textId="3B9F9EB0"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hint="eastAsia"/>
                                      <w:color w:val="000000"/>
                                      <w:kern w:val="0"/>
                                      <w:sz w:val="22"/>
                                      <w:lang w:val="ja-JP"/>
                                    </w:rPr>
                                    <w:t>当該</w:t>
                                  </w:r>
                                  <w:r w:rsidR="00CD0DE2" w:rsidRPr="00F567C5">
                                    <w:rPr>
                                      <w:rFonts w:ascii="Meiryo UI" w:eastAsia="Meiryo UI" w:hAnsi="Meiryo UI" w:cs="ＭＳ Ｐゴシック" w:hint="eastAsia"/>
                                      <w:color w:val="000000"/>
                                      <w:kern w:val="0"/>
                                      <w:sz w:val="22"/>
                                      <w:lang w:val="ja-JP"/>
                                    </w:rPr>
                                    <w:t>テーマ</w:t>
                                  </w:r>
                                  <w:r w:rsidRPr="00F567C5">
                                    <w:rPr>
                                      <w:rFonts w:ascii="Meiryo UI" w:eastAsia="Meiryo UI" w:hAnsi="Meiryo UI" w:cs="ＭＳ Ｐゴシック" w:hint="eastAsia"/>
                                      <w:color w:val="000000"/>
                                      <w:kern w:val="0"/>
                                      <w:sz w:val="22"/>
                                      <w:lang w:val="ja-JP"/>
                                    </w:rPr>
                                    <w:t>の選定理由を簡潔に記載してください。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50BEE4B3" id="_x0000_s1035" type="#_x0000_t62" style="position:absolute;left:0;text-align:left;margin-left:104.9pt;margin-top:.85pt;width:183.75pt;height:61.7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" adj="-4687,15009" fillcolor="#ff9" strokecolor="black [3213]">
                      <v:stroke joinstyle="round"/>
                      <v:textbox style="mso-fit-shape-to-text:t" inset="1mm,1mm,1mm,1mm">
                        <w:txbxContent>
                          <w:p w14:paraId="64D23199" w14:textId="3B9F9EB0"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hint="eastAsia"/>
                                <w:color w:val="000000"/>
                                <w:kern w:val="0"/>
                                <w:sz w:val="22"/>
                                <w:lang w:val="ja-JP"/>
                              </w:rPr>
                              <w:t>当該</w:t>
                            </w:r>
                            <w:r w:rsidR="00CD0DE2" w:rsidRPr="00F567C5">
                              <w:rPr>
                                <w:rFonts w:ascii="Meiryo UI" w:eastAsia="Meiryo UI" w:hAnsi="Meiryo UI" w:cs="ＭＳ Ｐゴシック" w:hint="eastAsia"/>
                                <w:color w:val="000000"/>
                                <w:kern w:val="0"/>
                                <w:sz w:val="22"/>
                                <w:lang w:val="ja-JP"/>
                              </w:rPr>
                              <w:t>テーマ</w:t>
                            </w:r>
                            <w:r w:rsidRPr="00F567C5">
                              <w:rPr>
                                <w:rFonts w:ascii="Meiryo UI" w:eastAsia="Meiryo UI" w:hAnsi="Meiryo UI" w:cs="ＭＳ Ｐゴシック" w:hint="eastAsia"/>
                                <w:color w:val="000000"/>
                                <w:kern w:val="0"/>
                                <w:sz w:val="22"/>
                                <w:lang w:val="ja-JP"/>
                              </w:rPr>
                              <w:t>の選定理由を簡潔に記載してください。</w:t>
                            </w:r>
                          </w:p>
                        </w:txbxContent>
                      </v:textbox>
                    </v:shape>
                  </w:pict>
                </mc:Fallback>
              </mc:AlternateContent>
            </w:r>
          </w:p>
          <w:p w14:paraId="44D2ED9C" w14:textId="77777777" w:rsidR="00305C19" w:rsidRPr="006C4DF5" w:rsidRDefault="00305C19" w:rsidP="006C4DF5">
            <w:pPr>
              <w:spacing w:line="280" w:lineRule="exact"/>
              <w:rPr>
                <w:rFonts w:ascii="Meiryo UI" w:eastAsia="Meiryo UI" w:hAnsi="Meiryo UI"/>
              </w:rPr>
            </w:pPr>
          </w:p>
          <w:p w14:paraId="6AF24FE9" w14:textId="77777777" w:rsidR="00305C19" w:rsidRPr="006C4DF5" w:rsidRDefault="00305C19" w:rsidP="006C4DF5">
            <w:pPr>
              <w:spacing w:line="280" w:lineRule="exact"/>
              <w:rPr>
                <w:rFonts w:ascii="Meiryo UI" w:eastAsia="Meiryo UI" w:hAnsi="Meiryo UI"/>
              </w:rPr>
            </w:pPr>
          </w:p>
          <w:p w14:paraId="6CF0A078" w14:textId="77777777" w:rsidR="00305C19" w:rsidRPr="006C4DF5" w:rsidRDefault="00305C19" w:rsidP="006C4DF5">
            <w:pPr>
              <w:spacing w:line="280" w:lineRule="exact"/>
              <w:rPr>
                <w:rFonts w:ascii="Meiryo UI" w:eastAsia="Meiryo UI" w:hAnsi="Meiryo UI"/>
              </w:rPr>
            </w:pPr>
          </w:p>
        </w:tc>
      </w:tr>
      <w:tr w:rsidR="00305C19" w:rsidRPr="00271923" w14:paraId="2C10BF77" w14:textId="77777777" w:rsidTr="00B11A30">
        <w:trPr>
          <w:trHeight w:val="1260"/>
        </w:trPr>
        <w:tc>
          <w:tcPr>
            <w:tcW w:w="1838" w:type="dxa"/>
            <w:vMerge/>
            <w:tcBorders>
              <w:bottom w:val="single" w:sz="4" w:space="0" w:color="auto"/>
            </w:tcBorders>
            <w:vAlign w:val="center"/>
          </w:tcPr>
          <w:p w14:paraId="18D6EB3F" w14:textId="77777777" w:rsidR="00305C19" w:rsidRPr="006C4DF5" w:rsidRDefault="00305C19" w:rsidP="006C4DF5">
            <w:pPr>
              <w:spacing w:line="280" w:lineRule="exact"/>
              <w:rPr>
                <w:rFonts w:ascii="Meiryo UI" w:eastAsia="Meiryo UI" w:hAnsi="Meiryo UI"/>
                <w:sz w:val="22"/>
              </w:rPr>
            </w:pPr>
          </w:p>
        </w:tc>
        <w:tc>
          <w:tcPr>
            <w:tcW w:w="2126" w:type="dxa"/>
            <w:tcBorders>
              <w:bottom w:val="single" w:sz="4" w:space="0" w:color="auto"/>
            </w:tcBorders>
            <w:vAlign w:val="center"/>
          </w:tcPr>
          <w:p w14:paraId="080B8397"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⑦実施内容</w:t>
            </w:r>
          </w:p>
        </w:tc>
        <w:tc>
          <w:tcPr>
            <w:tcW w:w="5103" w:type="dxa"/>
            <w:tcBorders>
              <w:bottom w:val="single" w:sz="4" w:space="0" w:color="auto"/>
            </w:tcBorders>
            <w:vAlign w:val="center"/>
          </w:tcPr>
          <w:p w14:paraId="3CC3F812" w14:textId="1CC354FC" w:rsidR="00305C19" w:rsidRPr="006C4DF5" w:rsidRDefault="00EF66E6" w:rsidP="006C4DF5">
            <w:pPr>
              <w:spacing w:line="280" w:lineRule="exact"/>
              <w:rPr>
                <w:rFonts w:ascii="Meiryo UI" w:eastAsia="Meiryo UI" w:hAnsi="Meiryo UI"/>
              </w:rPr>
            </w:pPr>
            <w:r w:rsidRPr="006C4DF5">
              <w:rPr>
                <w:rFonts w:ascii="Meiryo UI" w:eastAsia="Meiryo UI" w:hAnsi="Meiryo UI"/>
                <w:noProof/>
              </w:rPr>
              <mc:AlternateContent>
                <mc:Choice Requires="wps">
                  <w:drawing>
                    <wp:anchor distT="0" distB="0" distL="114300" distR="114300" simplePos="0" relativeHeight="251658255" behindDoc="0" locked="0" layoutInCell="1" allowOverlap="1" wp14:anchorId="4DCA4582" wp14:editId="1999BE4E">
                      <wp:simplePos x="0" y="0"/>
                      <wp:positionH relativeFrom="column">
                        <wp:posOffset>1297305</wp:posOffset>
                      </wp:positionH>
                      <wp:positionV relativeFrom="paragraph">
                        <wp:posOffset>34925</wp:posOffset>
                      </wp:positionV>
                      <wp:extent cx="2322195" cy="1765300"/>
                      <wp:effectExtent l="514350" t="0" r="20955" b="17780"/>
                      <wp:wrapNone/>
                      <wp:docPr id="113109426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2195" cy="176530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2D547F7A" w14:textId="41A953B3"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モデルとする</w:t>
                                  </w:r>
                                  <w:r w:rsidR="00740F13">
                                    <w:rPr>
                                      <w:rFonts w:ascii="Meiryo UI" w:eastAsia="Meiryo UI" w:hAnsi="Meiryo UI" w:cs="ＭＳ Ｐゴシック" w:hint="eastAsia"/>
                                      <w:color w:val="000000"/>
                                      <w:kern w:val="0"/>
                                      <w:sz w:val="22"/>
                                      <w:lang w:val="ja-JP"/>
                                    </w:rPr>
                                    <w:t>テーマ</w:t>
                                  </w:r>
                                  <w:r w:rsidRPr="00F567C5">
                                    <w:rPr>
                                      <w:rFonts w:ascii="Meiryo UI" w:eastAsia="Meiryo UI" w:hAnsi="Meiryo UI" w:cs="ＭＳ Ｐゴシック"/>
                                      <w:color w:val="000000"/>
                                      <w:kern w:val="0"/>
                                      <w:sz w:val="22"/>
                                      <w:lang w:val="ja-JP"/>
                                    </w:rPr>
                                    <w:t>における医薬品提供体制の構築に係る取組の内容（③と同じ場合はその旨記載の上省略可）、並びに地域薬剤師会における課題・解決策の分析及び横展開のための方策の提案方法について、簡潔に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4DCA4582" id="_x0000_s1036" type="#_x0000_t62" style="position:absolute;left:0;text-align:left;margin-left:102.15pt;margin-top:2.75pt;width:182.85pt;height:139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" adj="-4687,15009" fillcolor="#ff9" strokecolor="black [3213]">
                      <v:stroke joinstyle="round"/>
                      <v:textbox style="mso-fit-shape-to-text:t" inset="1mm,1mm,1mm,1mm">
                        <w:txbxContent>
                          <w:p w14:paraId="2D547F7A" w14:textId="41A953B3"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モデルとする</w:t>
                            </w:r>
                            <w:r w:rsidR="00740F13">
                              <w:rPr>
                                <w:rFonts w:ascii="Meiryo UI" w:eastAsia="Meiryo UI" w:hAnsi="Meiryo UI" w:cs="ＭＳ Ｐゴシック" w:hint="eastAsia"/>
                                <w:color w:val="000000"/>
                                <w:kern w:val="0"/>
                                <w:sz w:val="22"/>
                                <w:lang w:val="ja-JP"/>
                              </w:rPr>
                              <w:t>テーマ</w:t>
                            </w:r>
                            <w:r w:rsidRPr="00F567C5">
                              <w:rPr>
                                <w:rFonts w:ascii="Meiryo UI" w:eastAsia="Meiryo UI" w:hAnsi="Meiryo UI" w:cs="ＭＳ Ｐゴシック"/>
                                <w:color w:val="000000"/>
                                <w:kern w:val="0"/>
                                <w:sz w:val="22"/>
                                <w:lang w:val="ja-JP"/>
                              </w:rPr>
                              <w:t>における医薬品提供体制の構築に係る取組の内容（③と同じ場合はその旨記載の上省略可）、並びに地域薬剤師会における課題・解決策の分析及び横展開のための方策の提案方法について、簡潔に記載してください。</w:t>
                            </w:r>
                          </w:p>
                        </w:txbxContent>
                      </v:textbox>
                    </v:shape>
                  </w:pict>
                </mc:Fallback>
              </mc:AlternateContent>
            </w:r>
          </w:p>
          <w:p w14:paraId="45109791" w14:textId="720AA0AF" w:rsidR="00305C19" w:rsidRPr="006C4DF5" w:rsidRDefault="00305C19" w:rsidP="006C4DF5">
            <w:pPr>
              <w:spacing w:line="280" w:lineRule="exact"/>
              <w:rPr>
                <w:rFonts w:ascii="Meiryo UI" w:eastAsia="Meiryo UI" w:hAnsi="Meiryo UI"/>
              </w:rPr>
            </w:pPr>
          </w:p>
          <w:p w14:paraId="28936507" w14:textId="77777777" w:rsidR="00305C19" w:rsidRPr="006C4DF5" w:rsidRDefault="00305C19" w:rsidP="006C4DF5">
            <w:pPr>
              <w:spacing w:line="280" w:lineRule="exact"/>
              <w:rPr>
                <w:rFonts w:ascii="Meiryo UI" w:eastAsia="Meiryo UI" w:hAnsi="Meiryo UI"/>
              </w:rPr>
            </w:pPr>
          </w:p>
          <w:p w14:paraId="39977EBB" w14:textId="77777777" w:rsidR="00305C19" w:rsidRPr="006C4DF5" w:rsidRDefault="00305C19" w:rsidP="006C4DF5">
            <w:pPr>
              <w:spacing w:line="280" w:lineRule="exact"/>
              <w:rPr>
                <w:rFonts w:ascii="Meiryo UI" w:eastAsia="Meiryo UI" w:hAnsi="Meiryo UI"/>
              </w:rPr>
            </w:pPr>
          </w:p>
          <w:p w14:paraId="03E5A6D3" w14:textId="77777777" w:rsidR="00305C19" w:rsidRPr="006C4DF5" w:rsidRDefault="00305C19" w:rsidP="006C4DF5">
            <w:pPr>
              <w:spacing w:line="280" w:lineRule="exact"/>
              <w:rPr>
                <w:rFonts w:ascii="Meiryo UI" w:eastAsia="Meiryo UI" w:hAnsi="Meiryo UI"/>
              </w:rPr>
            </w:pPr>
          </w:p>
          <w:p w14:paraId="1C3DACCB" w14:textId="77777777" w:rsidR="00305C19" w:rsidRPr="006C4DF5" w:rsidRDefault="00305C19" w:rsidP="006C4DF5">
            <w:pPr>
              <w:spacing w:line="280" w:lineRule="exact"/>
              <w:rPr>
                <w:rFonts w:ascii="Meiryo UI" w:eastAsia="Meiryo UI" w:hAnsi="Meiryo UI"/>
              </w:rPr>
            </w:pPr>
          </w:p>
          <w:p w14:paraId="051AADCF" w14:textId="77777777" w:rsidR="00305C19" w:rsidRPr="006C4DF5" w:rsidRDefault="00305C19" w:rsidP="006C4DF5">
            <w:pPr>
              <w:spacing w:line="280" w:lineRule="exact"/>
              <w:rPr>
                <w:rFonts w:ascii="Meiryo UI" w:eastAsia="Meiryo UI" w:hAnsi="Meiryo UI"/>
              </w:rPr>
            </w:pPr>
          </w:p>
          <w:p w14:paraId="6B8A8B4E" w14:textId="77777777" w:rsidR="00305C19" w:rsidRPr="006C4DF5" w:rsidRDefault="00305C19" w:rsidP="006C4DF5">
            <w:pPr>
              <w:spacing w:line="280" w:lineRule="exact"/>
              <w:rPr>
                <w:rFonts w:ascii="Meiryo UI" w:eastAsia="Meiryo UI" w:hAnsi="Meiryo UI"/>
              </w:rPr>
            </w:pPr>
          </w:p>
          <w:p w14:paraId="3D0F1683" w14:textId="77777777" w:rsidR="00305C19" w:rsidRPr="006C4DF5" w:rsidRDefault="00305C19" w:rsidP="006C4DF5">
            <w:pPr>
              <w:spacing w:line="280" w:lineRule="exact"/>
              <w:rPr>
                <w:rFonts w:ascii="Meiryo UI" w:eastAsia="Meiryo UI" w:hAnsi="Meiryo UI"/>
              </w:rPr>
            </w:pPr>
          </w:p>
          <w:p w14:paraId="06DF7E14" w14:textId="77777777" w:rsidR="00305C19" w:rsidRPr="006C4DF5" w:rsidRDefault="00305C19" w:rsidP="006C4DF5">
            <w:pPr>
              <w:spacing w:line="280" w:lineRule="exact"/>
              <w:rPr>
                <w:rFonts w:ascii="Meiryo UI" w:eastAsia="Meiryo UI" w:hAnsi="Meiryo UI"/>
              </w:rPr>
            </w:pPr>
          </w:p>
          <w:p w14:paraId="46F47A9D" w14:textId="77777777" w:rsidR="00305C19" w:rsidRPr="006C4DF5" w:rsidRDefault="00305C19" w:rsidP="006C4DF5">
            <w:pPr>
              <w:spacing w:line="280" w:lineRule="exact"/>
              <w:rPr>
                <w:rFonts w:ascii="Meiryo UI" w:eastAsia="Meiryo UI" w:hAnsi="Meiryo UI"/>
              </w:rPr>
            </w:pPr>
          </w:p>
        </w:tc>
      </w:tr>
      <w:tr w:rsidR="00305C19" w:rsidRPr="00271923" w14:paraId="64DBE51D" w14:textId="77777777" w:rsidTr="00B11A30">
        <w:trPr>
          <w:trHeight w:val="1260"/>
        </w:trPr>
        <w:tc>
          <w:tcPr>
            <w:tcW w:w="1838" w:type="dxa"/>
            <w:tcBorders>
              <w:bottom w:val="single" w:sz="4" w:space="0" w:color="auto"/>
            </w:tcBorders>
            <w:vAlign w:val="center"/>
          </w:tcPr>
          <w:p w14:paraId="198DF753"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⑧本事業で得られる効果とその評価方法</w:t>
            </w:r>
          </w:p>
        </w:tc>
        <w:tc>
          <w:tcPr>
            <w:tcW w:w="7229" w:type="dxa"/>
            <w:gridSpan w:val="2"/>
            <w:tcBorders>
              <w:bottom w:val="single" w:sz="4" w:space="0" w:color="auto"/>
            </w:tcBorders>
            <w:vAlign w:val="center"/>
          </w:tcPr>
          <w:p w14:paraId="7655DC61"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50" behindDoc="0" locked="0" layoutInCell="1" allowOverlap="1" wp14:anchorId="264FEA4C" wp14:editId="47953B6D">
                      <wp:simplePos x="0" y="0"/>
                      <wp:positionH relativeFrom="column">
                        <wp:posOffset>1325880</wp:posOffset>
                      </wp:positionH>
                      <wp:positionV relativeFrom="paragraph">
                        <wp:posOffset>107315</wp:posOffset>
                      </wp:positionV>
                      <wp:extent cx="3206115" cy="783590"/>
                      <wp:effectExtent l="704850" t="0" r="13335" b="10160"/>
                      <wp:wrapNone/>
                      <wp:docPr id="1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78359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4B86AA3A"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上記の取組で得られる効果とその評価方法について、簡潔に記載してください。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264FEA4C" id="_x0000_s1037" type="#_x0000_t62" style="position:absolute;left:0;text-align:left;margin-left:104.4pt;margin-top:8.45pt;width:252.45pt;height:61.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" adj="-4687,15009" fillcolor="#ff9" strokecolor="black [3213]">
                      <v:stroke joinstyle="round"/>
                      <v:textbox style="mso-fit-shape-to-text:t" inset="1mm,1mm,1mm,1mm">
                        <w:txbxContent>
                          <w:p w14:paraId="4B86AA3A"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上記の取組で得られる効果とその評価方法について、簡潔に記載してください。</w:t>
                            </w:r>
                          </w:p>
                        </w:txbxContent>
                      </v:textbox>
                    </v:shape>
                  </w:pict>
                </mc:Fallback>
              </mc:AlternateContent>
            </w:r>
          </w:p>
          <w:p w14:paraId="56F45C0A" w14:textId="77777777" w:rsidR="00305C19" w:rsidRPr="006C4DF5" w:rsidRDefault="00305C19" w:rsidP="006C4DF5">
            <w:pPr>
              <w:spacing w:line="280" w:lineRule="exact"/>
              <w:rPr>
                <w:rFonts w:ascii="Meiryo UI" w:eastAsia="Meiryo UI" w:hAnsi="Meiryo UI"/>
                <w:sz w:val="22"/>
              </w:rPr>
            </w:pPr>
          </w:p>
          <w:p w14:paraId="777BCD90" w14:textId="77777777" w:rsidR="00305C19" w:rsidRPr="006C4DF5" w:rsidRDefault="00305C19" w:rsidP="006C4DF5">
            <w:pPr>
              <w:spacing w:line="280" w:lineRule="exact"/>
              <w:rPr>
                <w:rFonts w:ascii="Meiryo UI" w:eastAsia="Meiryo UI" w:hAnsi="Meiryo UI"/>
                <w:sz w:val="22"/>
              </w:rPr>
            </w:pPr>
          </w:p>
          <w:p w14:paraId="6389F6A9" w14:textId="77777777" w:rsidR="00305C19" w:rsidRPr="006C4DF5" w:rsidRDefault="00305C19" w:rsidP="006C4DF5">
            <w:pPr>
              <w:spacing w:line="280" w:lineRule="exact"/>
              <w:rPr>
                <w:rFonts w:ascii="Meiryo UI" w:eastAsia="Meiryo UI" w:hAnsi="Meiryo UI"/>
                <w:sz w:val="22"/>
              </w:rPr>
            </w:pPr>
          </w:p>
          <w:p w14:paraId="3EC89A38" w14:textId="77777777" w:rsidR="00305C19" w:rsidRPr="006C4DF5" w:rsidRDefault="00305C19" w:rsidP="006C4DF5">
            <w:pPr>
              <w:spacing w:line="280" w:lineRule="exact"/>
              <w:rPr>
                <w:rFonts w:ascii="Meiryo UI" w:eastAsia="Meiryo UI" w:hAnsi="Meiryo UI"/>
                <w:sz w:val="22"/>
              </w:rPr>
            </w:pPr>
          </w:p>
          <w:p w14:paraId="30D1349B" w14:textId="77777777" w:rsidR="00305C19" w:rsidRPr="006C4DF5" w:rsidRDefault="00305C19" w:rsidP="006C4DF5">
            <w:pPr>
              <w:spacing w:line="280" w:lineRule="exact"/>
              <w:rPr>
                <w:rFonts w:ascii="Meiryo UI" w:eastAsia="Meiryo UI" w:hAnsi="Meiryo UI"/>
                <w:sz w:val="22"/>
              </w:rPr>
            </w:pPr>
          </w:p>
        </w:tc>
      </w:tr>
      <w:tr w:rsidR="00305C19" w:rsidRPr="00271923" w14:paraId="457E56E0" w14:textId="77777777" w:rsidTr="00B11A30">
        <w:trPr>
          <w:trHeight w:val="417"/>
        </w:trPr>
        <w:tc>
          <w:tcPr>
            <w:tcW w:w="1838" w:type="dxa"/>
            <w:vAlign w:val="center"/>
          </w:tcPr>
          <w:p w14:paraId="62F17C53"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cs="Arial" w:hint="eastAsia"/>
                <w:kern w:val="24"/>
                <w:sz w:val="22"/>
              </w:rPr>
              <w:t>⑨地域における医薬品提供体制への影響、効果・成果</w:t>
            </w:r>
          </w:p>
        </w:tc>
        <w:tc>
          <w:tcPr>
            <w:tcW w:w="7229" w:type="dxa"/>
            <w:gridSpan w:val="2"/>
            <w:vAlign w:val="center"/>
          </w:tcPr>
          <w:p w14:paraId="653B607B"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46" behindDoc="0" locked="0" layoutInCell="1" allowOverlap="1" wp14:anchorId="34C0445E" wp14:editId="4315B2AB">
                      <wp:simplePos x="0" y="0"/>
                      <wp:positionH relativeFrom="column">
                        <wp:posOffset>1318260</wp:posOffset>
                      </wp:positionH>
                      <wp:positionV relativeFrom="paragraph">
                        <wp:posOffset>57150</wp:posOffset>
                      </wp:positionV>
                      <wp:extent cx="3206115" cy="1066800"/>
                      <wp:effectExtent l="704850" t="0" r="13335" b="17780"/>
                      <wp:wrapNone/>
                      <wp:docPr id="1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106680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3174A710" w14:textId="77777777" w:rsidR="00305C19" w:rsidRPr="00F567C5" w:rsidRDefault="00305C19" w:rsidP="00305C19">
                                  <w:pPr>
                                    <w:pStyle w:val="aa"/>
                                    <w:textAlignment w:val="baseline"/>
                                    <w:rPr>
                                      <w:rFonts w:ascii="Meiryo UI" w:eastAsia="Meiryo UI" w:hAnsi="Meiryo UI" w:cs="ＭＳ Ｐゴシック"/>
                                      <w:color w:val="000000" w:themeColor="text1"/>
                                      <w:kern w:val="0"/>
                                      <w:sz w:val="22"/>
                                      <w:lang w:val="ja-JP"/>
                                    </w:rPr>
                                  </w:pPr>
                                  <w:r w:rsidRPr="00F567C5">
                                    <w:rPr>
                                      <w:rFonts w:ascii="Meiryo UI" w:eastAsia="Meiryo UI" w:hAnsi="Meiryo UI" w:cs="ＭＳ Ｐゴシック"/>
                                      <w:color w:val="000000"/>
                                      <w:kern w:val="0"/>
                                      <w:sz w:val="22"/>
                                      <w:lang w:val="ja-JP"/>
                                    </w:rPr>
                                    <w:t>本事業の実施によって得られると想定される地域における医薬品提供体制への影響、成果・効果について、</w:t>
                                  </w:r>
                                  <w:r w:rsidRPr="00F567C5">
                                    <w:rPr>
                                      <w:rFonts w:ascii="Meiryo UI" w:eastAsia="Meiryo UI" w:hAnsi="Meiryo UI" w:cs="ＭＳ Ｐゴシック"/>
                                      <w:color w:val="000000" w:themeColor="text1"/>
                                      <w:kern w:val="0"/>
                                      <w:sz w:val="22"/>
                                      <w:lang w:val="ja-JP"/>
                                    </w:rPr>
                                    <w:t>簡潔に記載してください。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34C0445E" id="_x0000_s1038" type="#_x0000_t62" style="position:absolute;left:0;text-align:left;margin-left:103.8pt;margin-top:4.5pt;width:252.45pt;height:8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" adj="-4687,15009" fillcolor="#ff9" strokecolor="black [3213]">
                      <v:stroke joinstyle="round"/>
                      <v:textbox style="mso-fit-shape-to-text:t" inset="1mm,1mm,1mm,1mm">
                        <w:txbxContent>
                          <w:p w14:paraId="3174A710" w14:textId="77777777" w:rsidR="00305C19" w:rsidRPr="00F567C5" w:rsidRDefault="00305C19" w:rsidP="00305C19">
                            <w:pPr>
                              <w:pStyle w:val="aa"/>
                              <w:textAlignment w:val="baseline"/>
                              <w:rPr>
                                <w:rFonts w:ascii="Meiryo UI" w:eastAsia="Meiryo UI" w:hAnsi="Meiryo UI" w:cs="ＭＳ Ｐゴシック"/>
                                <w:color w:val="000000" w:themeColor="text1"/>
                                <w:kern w:val="0"/>
                                <w:sz w:val="22"/>
                                <w:lang w:val="ja-JP"/>
                              </w:rPr>
                            </w:pPr>
                            <w:r w:rsidRPr="00F567C5">
                              <w:rPr>
                                <w:rFonts w:ascii="Meiryo UI" w:eastAsia="Meiryo UI" w:hAnsi="Meiryo UI" w:cs="ＭＳ Ｐゴシック"/>
                                <w:color w:val="000000"/>
                                <w:kern w:val="0"/>
                                <w:sz w:val="22"/>
                                <w:lang w:val="ja-JP"/>
                              </w:rPr>
                              <w:t>本事業の実施によって得られると想定される地域における医薬品提供体制への影響、成果・効果について、</w:t>
                            </w:r>
                            <w:r w:rsidRPr="00F567C5">
                              <w:rPr>
                                <w:rFonts w:ascii="Meiryo UI" w:eastAsia="Meiryo UI" w:hAnsi="Meiryo UI" w:cs="ＭＳ Ｐゴシック"/>
                                <w:color w:val="000000" w:themeColor="text1"/>
                                <w:kern w:val="0"/>
                                <w:sz w:val="22"/>
                                <w:lang w:val="ja-JP"/>
                              </w:rPr>
                              <w:t>簡潔に記載してください。</w:t>
                            </w:r>
                          </w:p>
                        </w:txbxContent>
                      </v:textbox>
                    </v:shape>
                  </w:pict>
                </mc:Fallback>
              </mc:AlternateContent>
            </w:r>
          </w:p>
          <w:p w14:paraId="31F130D7" w14:textId="77777777" w:rsidR="00305C19" w:rsidRPr="006C4DF5" w:rsidRDefault="00305C19" w:rsidP="006C4DF5">
            <w:pPr>
              <w:spacing w:line="280" w:lineRule="exact"/>
              <w:rPr>
                <w:rFonts w:ascii="Meiryo UI" w:eastAsia="Meiryo UI" w:hAnsi="Meiryo UI"/>
                <w:sz w:val="22"/>
              </w:rPr>
            </w:pPr>
          </w:p>
          <w:p w14:paraId="0CEB8000" w14:textId="77777777" w:rsidR="00305C19" w:rsidRPr="006C4DF5" w:rsidRDefault="00305C19" w:rsidP="006C4DF5">
            <w:pPr>
              <w:spacing w:line="280" w:lineRule="exact"/>
              <w:rPr>
                <w:rFonts w:ascii="Meiryo UI" w:eastAsia="Meiryo UI" w:hAnsi="Meiryo UI"/>
                <w:sz w:val="22"/>
              </w:rPr>
            </w:pPr>
          </w:p>
          <w:p w14:paraId="419A35F3" w14:textId="77777777" w:rsidR="00305C19" w:rsidRPr="006C4DF5" w:rsidRDefault="00305C19" w:rsidP="006C4DF5">
            <w:pPr>
              <w:spacing w:line="280" w:lineRule="exact"/>
              <w:rPr>
                <w:rFonts w:ascii="Meiryo UI" w:eastAsia="Meiryo UI" w:hAnsi="Meiryo UI"/>
                <w:sz w:val="22"/>
              </w:rPr>
            </w:pPr>
          </w:p>
          <w:p w14:paraId="54147CB9" w14:textId="77777777" w:rsidR="00305C19" w:rsidRPr="006C4DF5" w:rsidRDefault="00305C19" w:rsidP="006C4DF5">
            <w:pPr>
              <w:spacing w:line="280" w:lineRule="exact"/>
              <w:rPr>
                <w:rFonts w:ascii="Meiryo UI" w:eastAsia="Meiryo UI" w:hAnsi="Meiryo UI"/>
                <w:sz w:val="22"/>
              </w:rPr>
            </w:pPr>
          </w:p>
          <w:p w14:paraId="3101B00E" w14:textId="77777777" w:rsidR="00305C19" w:rsidRPr="006C4DF5" w:rsidRDefault="00305C19" w:rsidP="006C4DF5">
            <w:pPr>
              <w:spacing w:line="280" w:lineRule="exact"/>
              <w:rPr>
                <w:rFonts w:ascii="Meiryo UI" w:eastAsia="Meiryo UI" w:hAnsi="Meiryo UI"/>
                <w:sz w:val="22"/>
              </w:rPr>
            </w:pPr>
          </w:p>
          <w:p w14:paraId="28CBE3AD" w14:textId="77777777" w:rsidR="00305C19" w:rsidRPr="006C4DF5" w:rsidRDefault="00305C19" w:rsidP="006C4DF5">
            <w:pPr>
              <w:spacing w:line="280" w:lineRule="exact"/>
              <w:rPr>
                <w:rFonts w:ascii="Meiryo UI" w:eastAsia="Meiryo UI" w:hAnsi="Meiryo UI"/>
                <w:sz w:val="22"/>
              </w:rPr>
            </w:pPr>
          </w:p>
          <w:p w14:paraId="30EA2E7A" w14:textId="77777777" w:rsidR="00305C19" w:rsidRPr="006C4DF5" w:rsidRDefault="00305C19" w:rsidP="006C4DF5">
            <w:pPr>
              <w:spacing w:line="280" w:lineRule="exact"/>
              <w:rPr>
                <w:rFonts w:ascii="Meiryo UI" w:eastAsia="Meiryo UI" w:hAnsi="Meiryo UI"/>
                <w:sz w:val="22"/>
              </w:rPr>
            </w:pPr>
          </w:p>
          <w:p w14:paraId="2305D4DD" w14:textId="77777777" w:rsidR="00305C19" w:rsidRPr="006C4DF5" w:rsidRDefault="00305C19" w:rsidP="006C4DF5">
            <w:pPr>
              <w:spacing w:line="280" w:lineRule="exact"/>
              <w:rPr>
                <w:rFonts w:ascii="Meiryo UI" w:eastAsia="Meiryo UI" w:hAnsi="Meiryo UI"/>
                <w:sz w:val="22"/>
              </w:rPr>
            </w:pPr>
          </w:p>
          <w:p w14:paraId="31C3F442" w14:textId="77777777" w:rsidR="00305C19" w:rsidRPr="006C4DF5" w:rsidRDefault="00305C19" w:rsidP="006C4DF5">
            <w:pPr>
              <w:spacing w:line="280" w:lineRule="exact"/>
              <w:rPr>
                <w:rFonts w:ascii="Meiryo UI" w:eastAsia="Meiryo UI" w:hAnsi="Meiryo UI"/>
                <w:sz w:val="22"/>
              </w:rPr>
            </w:pPr>
          </w:p>
        </w:tc>
      </w:tr>
      <w:tr w:rsidR="00305C19" w:rsidRPr="00271923" w14:paraId="0E537DAC" w14:textId="77777777" w:rsidTr="00B11A30">
        <w:trPr>
          <w:trHeight w:val="417"/>
        </w:trPr>
        <w:tc>
          <w:tcPr>
            <w:tcW w:w="1838" w:type="dxa"/>
            <w:vAlign w:val="center"/>
          </w:tcPr>
          <w:p w14:paraId="1AD7B37B" w14:textId="79FD1D97" w:rsidR="00305C19" w:rsidRPr="006C4DF5" w:rsidRDefault="00305C19" w:rsidP="006C4DF5">
            <w:pPr>
              <w:spacing w:line="280" w:lineRule="exact"/>
              <w:rPr>
                <w:rFonts w:ascii="Meiryo UI" w:eastAsia="Meiryo UI" w:hAnsi="Meiryo UI" w:cs="Arial"/>
                <w:kern w:val="24"/>
                <w:sz w:val="22"/>
              </w:rPr>
            </w:pPr>
            <w:r w:rsidRPr="006C4DF5">
              <w:rPr>
                <w:rFonts w:ascii="Meiryo UI" w:eastAsia="Meiryo UI" w:hAnsi="Meiryo UI" w:cs="Arial" w:hint="eastAsia"/>
                <w:kern w:val="24"/>
                <w:sz w:val="22"/>
              </w:rPr>
              <w:t>⑩工夫のポイント、次年度以降の持続的な取組に向けた取組</w:t>
            </w:r>
          </w:p>
        </w:tc>
        <w:tc>
          <w:tcPr>
            <w:tcW w:w="7229" w:type="dxa"/>
            <w:gridSpan w:val="2"/>
            <w:vAlign w:val="center"/>
          </w:tcPr>
          <w:p w14:paraId="600D42EF"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47" behindDoc="0" locked="0" layoutInCell="1" allowOverlap="1" wp14:anchorId="09ED11A0" wp14:editId="32741D71">
                      <wp:simplePos x="0" y="0"/>
                      <wp:positionH relativeFrom="column">
                        <wp:posOffset>1354455</wp:posOffset>
                      </wp:positionH>
                      <wp:positionV relativeFrom="paragraph">
                        <wp:posOffset>131445</wp:posOffset>
                      </wp:positionV>
                      <wp:extent cx="3206115" cy="708660"/>
                      <wp:effectExtent l="704850" t="0" r="13335" b="1397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70866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3B850D09" w14:textId="4015D153"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themeColor="text1"/>
                                      <w:kern w:val="0"/>
                                      <w:sz w:val="22"/>
                                      <w:lang w:val="ja-JP"/>
                                    </w:rPr>
                                    <w:t>実施に当たって工夫するポイント、次年度以降の持続的な取組</w:t>
                                  </w:r>
                                  <w:r w:rsidR="001F5415">
                                    <w:rPr>
                                      <w:rFonts w:ascii="Meiryo UI" w:eastAsia="Meiryo UI" w:hAnsi="Meiryo UI" w:cs="ＭＳ Ｐゴシック" w:hint="eastAsia"/>
                                      <w:color w:val="000000" w:themeColor="text1"/>
                                      <w:kern w:val="0"/>
                                      <w:sz w:val="22"/>
                                      <w:lang w:val="ja-JP"/>
                                    </w:rPr>
                                    <w:t>み</w:t>
                                  </w:r>
                                  <w:r w:rsidRPr="00F567C5">
                                    <w:rPr>
                                      <w:rFonts w:ascii="Meiryo UI" w:eastAsia="Meiryo UI" w:hAnsi="Meiryo UI" w:cs="ＭＳ Ｐゴシック"/>
                                      <w:color w:val="000000" w:themeColor="text1"/>
                                      <w:kern w:val="0"/>
                                      <w:sz w:val="22"/>
                                      <w:lang w:val="ja-JP"/>
                                    </w:rPr>
                                    <w:t>に向けた取組</w:t>
                                  </w:r>
                                  <w:r w:rsidR="001F5415">
                                    <w:rPr>
                                      <w:rFonts w:ascii="Meiryo UI" w:eastAsia="Meiryo UI" w:hAnsi="Meiryo UI" w:cs="ＭＳ Ｐゴシック" w:hint="eastAsia"/>
                                      <w:color w:val="000000" w:themeColor="text1"/>
                                      <w:kern w:val="0"/>
                                      <w:sz w:val="22"/>
                                      <w:lang w:val="ja-JP"/>
                                    </w:rPr>
                                    <w:t>み</w:t>
                                  </w:r>
                                  <w:r w:rsidRPr="00F567C5">
                                    <w:rPr>
                                      <w:rFonts w:ascii="Meiryo UI" w:eastAsia="Meiryo UI" w:hAnsi="Meiryo UI" w:cs="ＭＳ Ｐゴシック"/>
                                      <w:color w:val="000000"/>
                                      <w:kern w:val="0"/>
                                      <w:sz w:val="22"/>
                                      <w:lang w:val="ja-JP"/>
                                    </w:rPr>
                                    <w:t>について簡潔に記載してください。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09ED11A0" id="_x0000_s1039" type="#_x0000_t62" style="position:absolute;left:0;text-align:left;margin-left:106.65pt;margin-top:10.35pt;width:252.45pt;height:55.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" adj="-4687,15009" fillcolor="#ff9" strokecolor="black [3213]">
                      <v:stroke joinstyle="round"/>
                      <v:textbox style="mso-fit-shape-to-text:t" inset="1mm,1mm,1mm,1mm">
                        <w:txbxContent>
                          <w:p w14:paraId="3B850D09" w14:textId="4015D153"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themeColor="text1"/>
                                <w:kern w:val="0"/>
                                <w:sz w:val="22"/>
                                <w:lang w:val="ja-JP"/>
                              </w:rPr>
                              <w:t>実施に当たって工夫するポイント、次年度以降の持続的な取組</w:t>
                            </w:r>
                            <w:r w:rsidR="001F5415">
                              <w:rPr>
                                <w:rFonts w:ascii="Meiryo UI" w:eastAsia="Meiryo UI" w:hAnsi="Meiryo UI" w:cs="ＭＳ Ｐゴシック" w:hint="eastAsia"/>
                                <w:color w:val="000000" w:themeColor="text1"/>
                                <w:kern w:val="0"/>
                                <w:sz w:val="22"/>
                                <w:lang w:val="ja-JP"/>
                              </w:rPr>
                              <w:t>み</w:t>
                            </w:r>
                            <w:r w:rsidRPr="00F567C5">
                              <w:rPr>
                                <w:rFonts w:ascii="Meiryo UI" w:eastAsia="Meiryo UI" w:hAnsi="Meiryo UI" w:cs="ＭＳ Ｐゴシック"/>
                                <w:color w:val="000000" w:themeColor="text1"/>
                                <w:kern w:val="0"/>
                                <w:sz w:val="22"/>
                                <w:lang w:val="ja-JP"/>
                              </w:rPr>
                              <w:t>に向けた取組</w:t>
                            </w:r>
                            <w:r w:rsidR="001F5415">
                              <w:rPr>
                                <w:rFonts w:ascii="Meiryo UI" w:eastAsia="Meiryo UI" w:hAnsi="Meiryo UI" w:cs="ＭＳ Ｐゴシック" w:hint="eastAsia"/>
                                <w:color w:val="000000" w:themeColor="text1"/>
                                <w:kern w:val="0"/>
                                <w:sz w:val="22"/>
                                <w:lang w:val="ja-JP"/>
                              </w:rPr>
                              <w:t>み</w:t>
                            </w:r>
                            <w:r w:rsidRPr="00F567C5">
                              <w:rPr>
                                <w:rFonts w:ascii="Meiryo UI" w:eastAsia="Meiryo UI" w:hAnsi="Meiryo UI" w:cs="ＭＳ Ｐゴシック"/>
                                <w:color w:val="000000"/>
                                <w:kern w:val="0"/>
                                <w:sz w:val="22"/>
                                <w:lang w:val="ja-JP"/>
                              </w:rPr>
                              <w:t>について簡潔に記載してください。</w:t>
                            </w:r>
                          </w:p>
                        </w:txbxContent>
                      </v:textbox>
                    </v:shape>
                  </w:pict>
                </mc:Fallback>
              </mc:AlternateContent>
            </w:r>
          </w:p>
          <w:p w14:paraId="77CDAF13" w14:textId="77777777" w:rsidR="00305C19" w:rsidRPr="006C4DF5" w:rsidRDefault="00305C19" w:rsidP="006C4DF5">
            <w:pPr>
              <w:spacing w:line="280" w:lineRule="exact"/>
              <w:rPr>
                <w:rFonts w:ascii="Meiryo UI" w:eastAsia="Meiryo UI" w:hAnsi="Meiryo UI"/>
                <w:sz w:val="22"/>
              </w:rPr>
            </w:pPr>
          </w:p>
          <w:p w14:paraId="28C26D75" w14:textId="77777777" w:rsidR="00305C19" w:rsidRPr="006C4DF5" w:rsidRDefault="00305C19" w:rsidP="006C4DF5">
            <w:pPr>
              <w:spacing w:line="280" w:lineRule="exact"/>
              <w:rPr>
                <w:rFonts w:ascii="Meiryo UI" w:eastAsia="Meiryo UI" w:hAnsi="Meiryo UI"/>
                <w:sz w:val="22"/>
              </w:rPr>
            </w:pPr>
          </w:p>
          <w:p w14:paraId="45EDD73A" w14:textId="77777777" w:rsidR="00305C19" w:rsidRPr="006C4DF5" w:rsidRDefault="00305C19" w:rsidP="006C4DF5">
            <w:pPr>
              <w:spacing w:line="280" w:lineRule="exact"/>
              <w:rPr>
                <w:rFonts w:ascii="Meiryo UI" w:eastAsia="Meiryo UI" w:hAnsi="Meiryo UI"/>
                <w:sz w:val="22"/>
              </w:rPr>
            </w:pPr>
          </w:p>
          <w:p w14:paraId="5066AEFA" w14:textId="77777777" w:rsidR="00305C19" w:rsidRPr="006C4DF5" w:rsidRDefault="00305C19" w:rsidP="006C4DF5">
            <w:pPr>
              <w:spacing w:line="280" w:lineRule="exact"/>
              <w:rPr>
                <w:rFonts w:ascii="Meiryo UI" w:eastAsia="Meiryo UI" w:hAnsi="Meiryo UI"/>
                <w:sz w:val="22"/>
              </w:rPr>
            </w:pPr>
          </w:p>
        </w:tc>
      </w:tr>
      <w:tr w:rsidR="00305C19" w:rsidRPr="00271923" w14:paraId="53E969AF" w14:textId="77777777" w:rsidTr="00B11A30">
        <w:trPr>
          <w:trHeight w:val="340"/>
        </w:trPr>
        <w:tc>
          <w:tcPr>
            <w:tcW w:w="9067" w:type="dxa"/>
            <w:gridSpan w:val="3"/>
            <w:shd w:val="clear" w:color="auto" w:fill="C1E4F5" w:themeFill="accent1" w:themeFillTint="33"/>
            <w:vAlign w:val="center"/>
          </w:tcPr>
          <w:p w14:paraId="3408E296" w14:textId="77777777" w:rsidR="00305C19" w:rsidRPr="006C4DF5" w:rsidRDefault="00305C19" w:rsidP="006C4DF5">
            <w:pPr>
              <w:spacing w:line="280" w:lineRule="exact"/>
              <w:rPr>
                <w:rFonts w:ascii="Meiryo UI" w:eastAsia="Meiryo UI" w:hAnsi="Meiryo UI"/>
              </w:rPr>
            </w:pPr>
            <w:r w:rsidRPr="006C4DF5">
              <w:rPr>
                <w:rFonts w:ascii="Meiryo UI" w:eastAsia="Meiryo UI" w:hAnsi="Meiryo UI" w:hint="eastAsia"/>
                <w:sz w:val="22"/>
              </w:rPr>
              <w:t>２－２．実施計画</w:t>
            </w:r>
          </w:p>
        </w:tc>
      </w:tr>
      <w:tr w:rsidR="00305C19" w:rsidRPr="00271923" w14:paraId="6F0B32FD" w14:textId="77777777" w:rsidTr="00B11A30">
        <w:trPr>
          <w:trHeight w:val="417"/>
        </w:trPr>
        <w:tc>
          <w:tcPr>
            <w:tcW w:w="1838" w:type="dxa"/>
            <w:vAlign w:val="center"/>
          </w:tcPr>
          <w:p w14:paraId="3C884C92" w14:textId="77777777" w:rsidR="00305C19" w:rsidRPr="006C4DF5" w:rsidRDefault="00305C19" w:rsidP="006C4DF5">
            <w:pPr>
              <w:spacing w:line="280" w:lineRule="exact"/>
              <w:rPr>
                <w:rFonts w:ascii="Meiryo UI" w:eastAsia="Meiryo UI" w:hAnsi="Meiryo UI" w:cs="Arial"/>
                <w:kern w:val="24"/>
                <w:sz w:val="22"/>
              </w:rPr>
            </w:pPr>
            <w:r w:rsidRPr="006C4DF5">
              <w:rPr>
                <w:rFonts w:ascii="Meiryo UI" w:eastAsia="Meiryo UI" w:hAnsi="Meiryo UI" w:cs="Arial" w:hint="eastAsia"/>
                <w:kern w:val="24"/>
                <w:sz w:val="22"/>
              </w:rPr>
              <w:t>①実施スケジュール</w:t>
            </w:r>
          </w:p>
        </w:tc>
        <w:tc>
          <w:tcPr>
            <w:tcW w:w="7229" w:type="dxa"/>
            <w:gridSpan w:val="2"/>
            <w:vAlign w:val="center"/>
          </w:tcPr>
          <w:p w14:paraId="53EE4964"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48" behindDoc="0" locked="0" layoutInCell="1" allowOverlap="1" wp14:anchorId="6780E6E0" wp14:editId="2B9A514B">
                      <wp:simplePos x="0" y="0"/>
                      <wp:positionH relativeFrom="column">
                        <wp:posOffset>1333500</wp:posOffset>
                      </wp:positionH>
                      <wp:positionV relativeFrom="paragraph">
                        <wp:posOffset>83185</wp:posOffset>
                      </wp:positionV>
                      <wp:extent cx="3206115" cy="518160"/>
                      <wp:effectExtent l="704850" t="0" r="13335" b="16510"/>
                      <wp:wrapNone/>
                      <wp:docPr id="2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115" cy="51816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346B7961"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実施スケジュールについて記載してください。 ※表でも可。</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6780E6E0" id="_x0000_s1040" type="#_x0000_t62" style="position:absolute;left:0;text-align:left;margin-left:105pt;margin-top:6.55pt;width:252.45pt;height:40.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" adj="-4687,15009" fillcolor="#ff9" strokecolor="black [3213]">
                      <v:stroke joinstyle="round"/>
                      <v:textbox style="mso-fit-shape-to-text:t" inset="1mm,1mm,1mm,1mm">
                        <w:txbxContent>
                          <w:p w14:paraId="346B7961" w14:textId="77777777" w:rsidR="00305C19" w:rsidRPr="00F567C5" w:rsidRDefault="00305C19" w:rsidP="00305C19">
                            <w:pPr>
                              <w:pStyle w:val="aa"/>
                              <w:contextualSpacing/>
                              <w:textAlignment w:val="baseline"/>
                              <w:rPr>
                                <w:rFonts w:ascii="Meiryo UI" w:eastAsia="Meiryo UI" w:hAnsi="Meiryo UI" w:cs="ＭＳ Ｐゴシック"/>
                                <w:color w:val="000000"/>
                                <w:kern w:val="0"/>
                                <w:sz w:val="22"/>
                                <w:lang w:val="ja-JP"/>
                              </w:rPr>
                            </w:pPr>
                            <w:r w:rsidRPr="00F567C5">
                              <w:rPr>
                                <w:rFonts w:ascii="Meiryo UI" w:eastAsia="Meiryo UI" w:hAnsi="Meiryo UI" w:cs="ＭＳ Ｐゴシック"/>
                                <w:color w:val="000000"/>
                                <w:kern w:val="0"/>
                                <w:sz w:val="22"/>
                                <w:lang w:val="ja-JP"/>
                              </w:rPr>
                              <w:t>実施スケジュールについて記載してください。 ※表でも可。</w:t>
                            </w:r>
                          </w:p>
                        </w:txbxContent>
                      </v:textbox>
                    </v:shape>
                  </w:pict>
                </mc:Fallback>
              </mc:AlternateContent>
            </w:r>
          </w:p>
          <w:p w14:paraId="77825EB0"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・○○月頃</w:t>
            </w:r>
          </w:p>
          <w:p w14:paraId="5F776C37" w14:textId="77777777" w:rsidR="00305C19" w:rsidRPr="006C4DF5" w:rsidRDefault="00305C19" w:rsidP="006C4DF5">
            <w:pPr>
              <w:spacing w:line="280" w:lineRule="exact"/>
              <w:rPr>
                <w:rFonts w:ascii="Meiryo UI" w:eastAsia="Meiryo UI" w:hAnsi="Meiryo UI"/>
                <w:sz w:val="22"/>
              </w:rPr>
            </w:pPr>
          </w:p>
          <w:p w14:paraId="037F5193"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・○○月頃</w:t>
            </w:r>
          </w:p>
          <w:p w14:paraId="466934D7" w14:textId="77777777" w:rsidR="00305C19" w:rsidRPr="006C4DF5" w:rsidRDefault="00305C19" w:rsidP="006C4DF5">
            <w:pPr>
              <w:spacing w:line="280" w:lineRule="exact"/>
              <w:rPr>
                <w:rFonts w:ascii="Meiryo UI" w:eastAsia="Meiryo UI" w:hAnsi="Meiryo UI"/>
                <w:sz w:val="22"/>
              </w:rPr>
            </w:pPr>
          </w:p>
          <w:p w14:paraId="4D1CFE09" w14:textId="77777777" w:rsidR="00305C19" w:rsidRPr="006C4DF5" w:rsidRDefault="00305C19" w:rsidP="006C4DF5">
            <w:pPr>
              <w:spacing w:line="280" w:lineRule="exact"/>
              <w:rPr>
                <w:rFonts w:ascii="Meiryo UI" w:eastAsia="Meiryo UI" w:hAnsi="Meiryo UI"/>
                <w:sz w:val="22"/>
              </w:rPr>
            </w:pPr>
            <w:r w:rsidRPr="006C4DF5">
              <w:rPr>
                <w:rFonts w:ascii="Meiryo UI" w:eastAsia="Meiryo UI" w:hAnsi="Meiryo UI" w:hint="eastAsia"/>
                <w:sz w:val="22"/>
              </w:rPr>
              <w:t>・○○月頃</w:t>
            </w:r>
          </w:p>
          <w:p w14:paraId="6C4A889E" w14:textId="77777777" w:rsidR="00305C19" w:rsidRPr="006C4DF5" w:rsidRDefault="00305C19" w:rsidP="006C4DF5">
            <w:pPr>
              <w:spacing w:line="280" w:lineRule="exact"/>
              <w:rPr>
                <w:rFonts w:ascii="Meiryo UI" w:eastAsia="Meiryo UI" w:hAnsi="Meiryo UI"/>
                <w:sz w:val="22"/>
              </w:rPr>
            </w:pPr>
          </w:p>
          <w:p w14:paraId="0267FE14" w14:textId="77777777" w:rsidR="00305C19" w:rsidRPr="006C4DF5" w:rsidRDefault="00305C19" w:rsidP="006C4DF5">
            <w:pPr>
              <w:spacing w:line="280" w:lineRule="exact"/>
              <w:rPr>
                <w:rFonts w:ascii="Meiryo UI" w:eastAsia="Meiryo UI" w:hAnsi="Meiryo UI"/>
                <w:sz w:val="22"/>
              </w:rPr>
            </w:pPr>
          </w:p>
          <w:p w14:paraId="6A8AEF4C" w14:textId="77777777" w:rsidR="00305C19" w:rsidRPr="006C4DF5" w:rsidRDefault="00305C19" w:rsidP="006C4DF5">
            <w:pPr>
              <w:spacing w:line="280" w:lineRule="exact"/>
              <w:rPr>
                <w:rFonts w:ascii="Meiryo UI" w:eastAsia="Meiryo UI" w:hAnsi="Meiryo UI"/>
                <w:sz w:val="22"/>
              </w:rPr>
            </w:pPr>
          </w:p>
        </w:tc>
      </w:tr>
      <w:tr w:rsidR="00305C19" w:rsidRPr="00271923" w14:paraId="2AD97C62" w14:textId="77777777" w:rsidTr="00B11A30">
        <w:trPr>
          <w:trHeight w:val="417"/>
        </w:trPr>
        <w:tc>
          <w:tcPr>
            <w:tcW w:w="1838" w:type="dxa"/>
            <w:vAlign w:val="center"/>
          </w:tcPr>
          <w:p w14:paraId="1BB018D6" w14:textId="77777777" w:rsidR="00305C19" w:rsidRPr="006C4DF5" w:rsidRDefault="00305C19" w:rsidP="006C4DF5">
            <w:pPr>
              <w:spacing w:line="280" w:lineRule="exact"/>
              <w:rPr>
                <w:rFonts w:ascii="Meiryo UI" w:eastAsia="Meiryo UI" w:hAnsi="Meiryo UI" w:cs="Arial"/>
                <w:kern w:val="24"/>
                <w:sz w:val="22"/>
              </w:rPr>
            </w:pPr>
            <w:r w:rsidRPr="006C4DF5">
              <w:rPr>
                <w:rFonts w:ascii="Meiryo UI" w:eastAsia="Meiryo UI" w:hAnsi="Meiryo UI" w:cs="Arial" w:hint="eastAsia"/>
                <w:kern w:val="24"/>
                <w:sz w:val="22"/>
              </w:rPr>
              <w:t>②実施体制図及び役割分担</w:t>
            </w:r>
          </w:p>
        </w:tc>
        <w:tc>
          <w:tcPr>
            <w:tcW w:w="7229" w:type="dxa"/>
            <w:gridSpan w:val="2"/>
            <w:vAlign w:val="center"/>
          </w:tcPr>
          <w:p w14:paraId="4DB58635" w14:textId="77777777" w:rsidR="00305C19" w:rsidRPr="006C4DF5" w:rsidRDefault="00305C19" w:rsidP="006C4DF5">
            <w:pPr>
              <w:spacing w:line="280" w:lineRule="exact"/>
              <w:rPr>
                <w:rFonts w:ascii="Meiryo UI" w:eastAsia="Meiryo UI" w:hAnsi="Meiryo UI"/>
                <w:sz w:val="22"/>
              </w:rPr>
            </w:pPr>
          </w:p>
          <w:p w14:paraId="354605B2" w14:textId="13058223" w:rsidR="00305C19" w:rsidRPr="006C4DF5" w:rsidRDefault="00305C19" w:rsidP="006C4DF5">
            <w:pPr>
              <w:spacing w:line="280" w:lineRule="exact"/>
              <w:rPr>
                <w:rFonts w:ascii="Meiryo UI" w:eastAsia="Meiryo UI" w:hAnsi="Meiryo UI"/>
                <w:sz w:val="22"/>
              </w:rPr>
            </w:pPr>
            <w:r w:rsidRPr="006C4DF5">
              <w:rPr>
                <w:rFonts w:ascii="Meiryo UI" w:eastAsia="Meiryo UI" w:hAnsi="Meiryo UI"/>
                <w:noProof/>
              </w:rPr>
              <mc:AlternateContent>
                <mc:Choice Requires="wps">
                  <w:drawing>
                    <wp:anchor distT="0" distB="0" distL="114300" distR="114300" simplePos="0" relativeHeight="251658249" behindDoc="0" locked="0" layoutInCell="1" allowOverlap="1" wp14:anchorId="6AA7D8AE" wp14:editId="5A2D6A89">
                      <wp:simplePos x="0" y="0"/>
                      <wp:positionH relativeFrom="column">
                        <wp:posOffset>1132205</wp:posOffset>
                      </wp:positionH>
                      <wp:positionV relativeFrom="paragraph">
                        <wp:posOffset>213995</wp:posOffset>
                      </wp:positionV>
                      <wp:extent cx="3423285" cy="1012190"/>
                      <wp:effectExtent l="762000" t="0" r="24765" b="25400"/>
                      <wp:wrapNone/>
                      <wp:docPr id="3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285" cy="1012190"/>
                              </a:xfrm>
                              <a:prstGeom prst="wedgeRoundRectCallout">
                                <a:avLst>
                                  <a:gd name="adj1" fmla="val -71699"/>
                                  <a:gd name="adj2" fmla="val 19488"/>
                                  <a:gd name="adj3" fmla="val 16667"/>
                                </a:avLst>
                              </a:prstGeom>
                              <a:solidFill>
                                <a:srgbClr val="FFFF99"/>
                              </a:solidFill>
                              <a:ln w="9525">
                                <a:solidFill>
                                  <a:schemeClr val="tx1"/>
                                </a:solidFill>
                                <a:round/>
                                <a:headEnd/>
                                <a:tailEnd/>
                              </a:ln>
                              <a:effectLst/>
                            </wps:spPr>
                            <wps:txbx>
                              <w:txbxContent>
                                <w:p w14:paraId="4A386249" w14:textId="77777777" w:rsidR="00305C19" w:rsidRPr="00F567C5" w:rsidRDefault="00305C19" w:rsidP="00305C19">
                                  <w:pPr>
                                    <w:pStyle w:val="aa"/>
                                    <w:contextualSpacing/>
                                    <w:textAlignment w:val="baseline"/>
                                    <w:rPr>
                                      <w:rFonts w:ascii="Meiryo UI" w:eastAsia="Meiryo UI" w:hAnsi="Meiryo UI" w:cs="ＭＳ Ｐゴシック"/>
                                      <w:color w:val="000000" w:themeColor="text1"/>
                                      <w:kern w:val="0"/>
                                      <w:sz w:val="22"/>
                                      <w:lang w:val="ja-JP"/>
                                    </w:rPr>
                                  </w:pPr>
                                  <w:r w:rsidRPr="00F567C5">
                                    <w:rPr>
                                      <w:rFonts w:ascii="Meiryo UI" w:eastAsia="Meiryo UI" w:hAnsi="Meiryo UI" w:cs="ＭＳ Ｐゴシック"/>
                                      <w:color w:val="000000"/>
                                      <w:kern w:val="0"/>
                                      <w:sz w:val="22"/>
                                      <w:lang w:val="ja-JP"/>
                                    </w:rPr>
                                    <w:t>事業の実施体制、関係者の役割について記載してください。</w:t>
                                  </w:r>
                                  <w:r w:rsidRPr="00F567C5">
                                    <w:rPr>
                                      <w:rFonts w:ascii="Meiryo UI" w:eastAsia="Meiryo UI" w:hAnsi="Meiryo UI"/>
                                      <w:sz w:val="22"/>
                                      <w:szCs w:val="32"/>
                                    </w:rPr>
                                    <w:t>再委託先も含めて記載してください。</w:t>
                                  </w:r>
                                </w:p>
                              </w:txbxContent>
                            </wps:txbx>
                            <wps:bodyPr wrap="square" lIns="36000" tIns="36000" rIns="36000" bIns="36000" anchor="ctr">
                              <a:spAutoFit/>
                            </wps:bodyPr>
                          </wps:wsp>
                        </a:graphicData>
                      </a:graphic>
                      <wp14:sizeRelH relativeFrom="margin">
                        <wp14:pctWidth>0</wp14:pctWidth>
                      </wp14:sizeRelH>
                      <wp14:sizeRelV relativeFrom="margin">
                        <wp14:pctHeight>0</wp14:pctHeight>
                      </wp14:sizeRelV>
                    </wp:anchor>
                  </w:drawing>
                </mc:Choice>
                <mc:Fallback>
                  <w:pict>
                    <v:shape w14:anchorId="6AA7D8AE" id="_x0000_s1041" type="#_x0000_t62" style="position:absolute;left:0;text-align:left;margin-left:89.15pt;margin-top:16.85pt;width:269.55pt;height:79.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" adj="-4687,15009" fillcolor="#ff9" strokecolor="black [3213]">
                      <v:stroke joinstyle="round"/>
                      <v:textbox style="mso-fit-shape-to-text:t" inset="1mm,1mm,1mm,1mm">
                        <w:txbxContent>
                          <w:p w14:paraId="4A386249" w14:textId="77777777" w:rsidR="00305C19" w:rsidRPr="00F567C5" w:rsidRDefault="00305C19" w:rsidP="00305C19">
                            <w:pPr>
                              <w:pStyle w:val="aa"/>
                              <w:contextualSpacing/>
                              <w:textAlignment w:val="baseline"/>
                              <w:rPr>
                                <w:rFonts w:ascii="Meiryo UI" w:eastAsia="Meiryo UI" w:hAnsi="Meiryo UI" w:cs="ＭＳ Ｐゴシック"/>
                                <w:color w:val="000000" w:themeColor="text1"/>
                                <w:kern w:val="0"/>
                                <w:sz w:val="22"/>
                                <w:lang w:val="ja-JP"/>
                              </w:rPr>
                            </w:pPr>
                            <w:r w:rsidRPr="00F567C5">
                              <w:rPr>
                                <w:rFonts w:ascii="Meiryo UI" w:eastAsia="Meiryo UI" w:hAnsi="Meiryo UI" w:cs="ＭＳ Ｐゴシック"/>
                                <w:color w:val="000000"/>
                                <w:kern w:val="0"/>
                                <w:sz w:val="22"/>
                                <w:lang w:val="ja-JP"/>
                              </w:rPr>
                              <w:t>事業の実施体制、関係者の役割について記載してください。</w:t>
                            </w:r>
                            <w:r w:rsidRPr="00F567C5">
                              <w:rPr>
                                <w:rFonts w:ascii="Meiryo UI" w:eastAsia="Meiryo UI" w:hAnsi="Meiryo UI"/>
                                <w:sz w:val="22"/>
                                <w:szCs w:val="32"/>
                              </w:rPr>
                              <w:t>再委託先も含めて記載してください。</w:t>
                            </w:r>
                          </w:p>
                        </w:txbxContent>
                      </v:textbox>
                    </v:shape>
                  </w:pict>
                </mc:Fallback>
              </mc:AlternateContent>
            </w:r>
          </w:p>
          <w:p w14:paraId="5A555E9F" w14:textId="77777777" w:rsidR="00305C19" w:rsidRPr="006C4DF5" w:rsidRDefault="00305C19" w:rsidP="006C4DF5">
            <w:pPr>
              <w:spacing w:line="280" w:lineRule="exact"/>
              <w:rPr>
                <w:rFonts w:ascii="Meiryo UI" w:eastAsia="Meiryo UI" w:hAnsi="Meiryo UI"/>
                <w:sz w:val="22"/>
              </w:rPr>
            </w:pPr>
          </w:p>
          <w:p w14:paraId="181BD540" w14:textId="77777777" w:rsidR="00305C19" w:rsidRPr="006C4DF5" w:rsidRDefault="00305C19" w:rsidP="006C4DF5">
            <w:pPr>
              <w:spacing w:line="280" w:lineRule="exact"/>
              <w:rPr>
                <w:rFonts w:ascii="Meiryo UI" w:eastAsia="Meiryo UI" w:hAnsi="Meiryo UI"/>
                <w:sz w:val="22"/>
              </w:rPr>
            </w:pPr>
          </w:p>
          <w:p w14:paraId="7ED0C9C5" w14:textId="77777777" w:rsidR="00305C19" w:rsidRPr="006C4DF5" w:rsidRDefault="00305C19" w:rsidP="006C4DF5">
            <w:pPr>
              <w:spacing w:line="280" w:lineRule="exact"/>
              <w:rPr>
                <w:rFonts w:ascii="Meiryo UI" w:eastAsia="Meiryo UI" w:hAnsi="Meiryo UI"/>
                <w:sz w:val="22"/>
              </w:rPr>
            </w:pPr>
          </w:p>
        </w:tc>
      </w:tr>
    </w:tbl>
    <w:p w14:paraId="1F799A28" w14:textId="77777777" w:rsidR="00EA3D89" w:rsidRPr="006C4DF5" w:rsidRDefault="00EA3D89" w:rsidP="006C4DF5">
      <w:pPr>
        <w:spacing w:line="280" w:lineRule="exact"/>
        <w:rPr>
          <w:rFonts w:ascii="Meiryo UI" w:eastAsia="Meiryo UI" w:hAnsi="Meiryo UI"/>
        </w:rPr>
      </w:pPr>
    </w:p>
    <w:sectPr w:rsidR="00EA3D89" w:rsidRPr="006C4DF5" w:rsidSect="00305C19">
      <w:footerReference w:type="default" r:id="rId11"/>
      <w:pgSz w:w="11906" w:h="16838" w:code="9"/>
      <w:pgMar w:top="1701" w:right="1247" w:bottom="1418" w:left="1247"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E79EB" w14:textId="77777777" w:rsidR="00CE3050" w:rsidRDefault="00CE3050">
      <w:r>
        <w:separator/>
      </w:r>
    </w:p>
  </w:endnote>
  <w:endnote w:type="continuationSeparator" w:id="0">
    <w:p w14:paraId="319D1D63" w14:textId="77777777" w:rsidR="00CE3050" w:rsidRDefault="00CE3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D969E" w14:textId="77777777" w:rsidR="00305C19" w:rsidRDefault="00305C19">
    <w:pPr>
      <w:pStyle w:val="aa"/>
      <w:jc w:val="center"/>
    </w:pPr>
    <w:r>
      <w:fldChar w:fldCharType="begin"/>
    </w:r>
    <w:r>
      <w:instrText>PAGE   \* MERGEFORMAT</w:instrText>
    </w:r>
    <w:r>
      <w:fldChar w:fldCharType="separate"/>
    </w:r>
    <w:r w:rsidRPr="0099589C">
      <w:rPr>
        <w:noProof/>
        <w:lang w:val="ja-JP"/>
      </w:rPr>
      <w:t>8</w:t>
    </w:r>
    <w:r>
      <w:fldChar w:fldCharType="end"/>
    </w:r>
  </w:p>
  <w:p w14:paraId="4597EF0F" w14:textId="77777777" w:rsidR="00305C19" w:rsidRDefault="00305C1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2D9B" w14:textId="77777777" w:rsidR="00CE3050" w:rsidRDefault="00CE3050">
      <w:r>
        <w:separator/>
      </w:r>
    </w:p>
  </w:footnote>
  <w:footnote w:type="continuationSeparator" w:id="0">
    <w:p w14:paraId="22765476" w14:textId="77777777" w:rsidR="00CE3050" w:rsidRDefault="00CE30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59E"/>
    <w:multiLevelType w:val="hybridMultilevel"/>
    <w:tmpl w:val="ED7AE34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F6C7268"/>
    <w:multiLevelType w:val="hybridMultilevel"/>
    <w:tmpl w:val="C26E77FA"/>
    <w:lvl w:ilvl="0" w:tplc="CFEAC188">
      <w:start w:val="1"/>
      <w:numFmt w:val="bullet"/>
      <w:lvlText w:val="•"/>
      <w:lvlJc w:val="left"/>
      <w:pPr>
        <w:ind w:left="780" w:hanging="420"/>
      </w:pPr>
      <w:rPr>
        <w:rFonts w:ascii="Arial" w:hAnsi="Arial"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32CA37F8"/>
    <w:multiLevelType w:val="multilevel"/>
    <w:tmpl w:val="BF20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D52F2F"/>
    <w:multiLevelType w:val="multilevel"/>
    <w:tmpl w:val="ABA2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2A2FD5"/>
    <w:multiLevelType w:val="hybridMultilevel"/>
    <w:tmpl w:val="7BB40AF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74518665">
    <w:abstractNumId w:val="1"/>
  </w:num>
  <w:num w:numId="2" w16cid:durableId="1155101401">
    <w:abstractNumId w:val="4"/>
  </w:num>
  <w:num w:numId="3" w16cid:durableId="1003971860">
    <w:abstractNumId w:val="0"/>
  </w:num>
  <w:num w:numId="4" w16cid:durableId="1112674229">
    <w:abstractNumId w:val="3"/>
  </w:num>
  <w:num w:numId="5" w16cid:durableId="101461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C19"/>
    <w:rsid w:val="000033A7"/>
    <w:rsid w:val="000033DD"/>
    <w:rsid w:val="00007F96"/>
    <w:rsid w:val="00017AC4"/>
    <w:rsid w:val="00025213"/>
    <w:rsid w:val="00026181"/>
    <w:rsid w:val="00032C3A"/>
    <w:rsid w:val="0003597A"/>
    <w:rsid w:val="000360D5"/>
    <w:rsid w:val="00045F12"/>
    <w:rsid w:val="00046778"/>
    <w:rsid w:val="00047CB1"/>
    <w:rsid w:val="00052428"/>
    <w:rsid w:val="000554EB"/>
    <w:rsid w:val="00060F1F"/>
    <w:rsid w:val="00065BE2"/>
    <w:rsid w:val="00076CFA"/>
    <w:rsid w:val="00080519"/>
    <w:rsid w:val="00080E48"/>
    <w:rsid w:val="00083059"/>
    <w:rsid w:val="00090714"/>
    <w:rsid w:val="00090A05"/>
    <w:rsid w:val="000920A8"/>
    <w:rsid w:val="000A3566"/>
    <w:rsid w:val="000A3889"/>
    <w:rsid w:val="000A4274"/>
    <w:rsid w:val="000A5BA9"/>
    <w:rsid w:val="000B2F49"/>
    <w:rsid w:val="000B3E51"/>
    <w:rsid w:val="000B495B"/>
    <w:rsid w:val="000B49DD"/>
    <w:rsid w:val="000C1EE9"/>
    <w:rsid w:val="000C2921"/>
    <w:rsid w:val="000C535F"/>
    <w:rsid w:val="000D5C45"/>
    <w:rsid w:val="000E2319"/>
    <w:rsid w:val="000E41D8"/>
    <w:rsid w:val="000E5F79"/>
    <w:rsid w:val="000F21D4"/>
    <w:rsid w:val="00102DA8"/>
    <w:rsid w:val="00103322"/>
    <w:rsid w:val="001042EB"/>
    <w:rsid w:val="00110588"/>
    <w:rsid w:val="00110654"/>
    <w:rsid w:val="00111651"/>
    <w:rsid w:val="0012135D"/>
    <w:rsid w:val="00124A47"/>
    <w:rsid w:val="00126F55"/>
    <w:rsid w:val="0013163D"/>
    <w:rsid w:val="001334FD"/>
    <w:rsid w:val="00140B52"/>
    <w:rsid w:val="001423F2"/>
    <w:rsid w:val="00142DC7"/>
    <w:rsid w:val="001430A6"/>
    <w:rsid w:val="0015246C"/>
    <w:rsid w:val="001529D5"/>
    <w:rsid w:val="001555E1"/>
    <w:rsid w:val="001576E9"/>
    <w:rsid w:val="001578D8"/>
    <w:rsid w:val="001662DC"/>
    <w:rsid w:val="001714E7"/>
    <w:rsid w:val="00177018"/>
    <w:rsid w:val="00184E84"/>
    <w:rsid w:val="001863B8"/>
    <w:rsid w:val="001901F3"/>
    <w:rsid w:val="00190BD5"/>
    <w:rsid w:val="00192231"/>
    <w:rsid w:val="001954FC"/>
    <w:rsid w:val="00197CD6"/>
    <w:rsid w:val="001B07F5"/>
    <w:rsid w:val="001B508A"/>
    <w:rsid w:val="001B50C9"/>
    <w:rsid w:val="001B6CA4"/>
    <w:rsid w:val="001C0D70"/>
    <w:rsid w:val="001C42CB"/>
    <w:rsid w:val="001C4839"/>
    <w:rsid w:val="001C6727"/>
    <w:rsid w:val="001D5249"/>
    <w:rsid w:val="001D5FA0"/>
    <w:rsid w:val="001E03AB"/>
    <w:rsid w:val="001F40BA"/>
    <w:rsid w:val="001F4CF7"/>
    <w:rsid w:val="001F5415"/>
    <w:rsid w:val="001F6749"/>
    <w:rsid w:val="0021050D"/>
    <w:rsid w:val="00210C1C"/>
    <w:rsid w:val="002202A3"/>
    <w:rsid w:val="00220AC5"/>
    <w:rsid w:val="00227434"/>
    <w:rsid w:val="0023215F"/>
    <w:rsid w:val="002429DB"/>
    <w:rsid w:val="00242C83"/>
    <w:rsid w:val="00255085"/>
    <w:rsid w:val="00263FCA"/>
    <w:rsid w:val="00280367"/>
    <w:rsid w:val="00280F2B"/>
    <w:rsid w:val="0028109D"/>
    <w:rsid w:val="002812E7"/>
    <w:rsid w:val="00283600"/>
    <w:rsid w:val="0028366A"/>
    <w:rsid w:val="00284EFE"/>
    <w:rsid w:val="0029010C"/>
    <w:rsid w:val="00292275"/>
    <w:rsid w:val="00292D1D"/>
    <w:rsid w:val="0029359C"/>
    <w:rsid w:val="00293DC8"/>
    <w:rsid w:val="00295D32"/>
    <w:rsid w:val="002A6539"/>
    <w:rsid w:val="002A72D6"/>
    <w:rsid w:val="002B09CD"/>
    <w:rsid w:val="002B704D"/>
    <w:rsid w:val="002B7C3A"/>
    <w:rsid w:val="002C1747"/>
    <w:rsid w:val="002C26C4"/>
    <w:rsid w:val="002C2D0B"/>
    <w:rsid w:val="002C30EF"/>
    <w:rsid w:val="002C4D03"/>
    <w:rsid w:val="002D1ACB"/>
    <w:rsid w:val="002D39DE"/>
    <w:rsid w:val="002D4779"/>
    <w:rsid w:val="002E7EAB"/>
    <w:rsid w:val="002F0234"/>
    <w:rsid w:val="002F0E82"/>
    <w:rsid w:val="002F1879"/>
    <w:rsid w:val="002F296E"/>
    <w:rsid w:val="002F2E79"/>
    <w:rsid w:val="002F34B0"/>
    <w:rsid w:val="003039B8"/>
    <w:rsid w:val="00304939"/>
    <w:rsid w:val="00305C19"/>
    <w:rsid w:val="00307D7D"/>
    <w:rsid w:val="00312489"/>
    <w:rsid w:val="003126D7"/>
    <w:rsid w:val="00315DFF"/>
    <w:rsid w:val="0032342C"/>
    <w:rsid w:val="003249F5"/>
    <w:rsid w:val="00330F29"/>
    <w:rsid w:val="00337A68"/>
    <w:rsid w:val="00342214"/>
    <w:rsid w:val="00354F04"/>
    <w:rsid w:val="00357971"/>
    <w:rsid w:val="00364148"/>
    <w:rsid w:val="00384723"/>
    <w:rsid w:val="00384BA7"/>
    <w:rsid w:val="0039094F"/>
    <w:rsid w:val="003A12CA"/>
    <w:rsid w:val="003A3E02"/>
    <w:rsid w:val="003A7138"/>
    <w:rsid w:val="003B3347"/>
    <w:rsid w:val="003B376B"/>
    <w:rsid w:val="003B4AA3"/>
    <w:rsid w:val="003C3C36"/>
    <w:rsid w:val="003C4255"/>
    <w:rsid w:val="003C4B9A"/>
    <w:rsid w:val="003C5425"/>
    <w:rsid w:val="003D176F"/>
    <w:rsid w:val="003D4CDE"/>
    <w:rsid w:val="003F1A9D"/>
    <w:rsid w:val="003F6B6F"/>
    <w:rsid w:val="00402266"/>
    <w:rsid w:val="00405B52"/>
    <w:rsid w:val="00406C72"/>
    <w:rsid w:val="004114AF"/>
    <w:rsid w:val="00416925"/>
    <w:rsid w:val="00424400"/>
    <w:rsid w:val="00424934"/>
    <w:rsid w:val="00426A4B"/>
    <w:rsid w:val="004320E5"/>
    <w:rsid w:val="004348CC"/>
    <w:rsid w:val="00437CEC"/>
    <w:rsid w:val="00442AF3"/>
    <w:rsid w:val="004534C0"/>
    <w:rsid w:val="0045662E"/>
    <w:rsid w:val="00456DE0"/>
    <w:rsid w:val="00466107"/>
    <w:rsid w:val="00467316"/>
    <w:rsid w:val="00470F9B"/>
    <w:rsid w:val="00471882"/>
    <w:rsid w:val="00472391"/>
    <w:rsid w:val="00474B60"/>
    <w:rsid w:val="0048302F"/>
    <w:rsid w:val="00487272"/>
    <w:rsid w:val="00493F79"/>
    <w:rsid w:val="004941E5"/>
    <w:rsid w:val="004976AF"/>
    <w:rsid w:val="004A2394"/>
    <w:rsid w:val="004A3233"/>
    <w:rsid w:val="004A5AFC"/>
    <w:rsid w:val="004A7A37"/>
    <w:rsid w:val="004B11F5"/>
    <w:rsid w:val="004C1F5E"/>
    <w:rsid w:val="004C502C"/>
    <w:rsid w:val="004E1EB1"/>
    <w:rsid w:val="004E351D"/>
    <w:rsid w:val="004E3775"/>
    <w:rsid w:val="004E3DFF"/>
    <w:rsid w:val="004E4622"/>
    <w:rsid w:val="004E4D5B"/>
    <w:rsid w:val="004E538E"/>
    <w:rsid w:val="004E5994"/>
    <w:rsid w:val="00500CC8"/>
    <w:rsid w:val="005015F1"/>
    <w:rsid w:val="005030A9"/>
    <w:rsid w:val="00506272"/>
    <w:rsid w:val="005075B4"/>
    <w:rsid w:val="005110F9"/>
    <w:rsid w:val="00513DD2"/>
    <w:rsid w:val="00514D8B"/>
    <w:rsid w:val="00517C48"/>
    <w:rsid w:val="0053201A"/>
    <w:rsid w:val="005374CF"/>
    <w:rsid w:val="00543402"/>
    <w:rsid w:val="00543FC2"/>
    <w:rsid w:val="0054638D"/>
    <w:rsid w:val="00546557"/>
    <w:rsid w:val="00554EDA"/>
    <w:rsid w:val="005566A8"/>
    <w:rsid w:val="00557E6A"/>
    <w:rsid w:val="005603A0"/>
    <w:rsid w:val="005621A3"/>
    <w:rsid w:val="00563B91"/>
    <w:rsid w:val="0056495D"/>
    <w:rsid w:val="005659E2"/>
    <w:rsid w:val="005660D9"/>
    <w:rsid w:val="005708A7"/>
    <w:rsid w:val="00573130"/>
    <w:rsid w:val="0057405F"/>
    <w:rsid w:val="00576AB6"/>
    <w:rsid w:val="00583A21"/>
    <w:rsid w:val="005865DC"/>
    <w:rsid w:val="00591945"/>
    <w:rsid w:val="00594D04"/>
    <w:rsid w:val="005960E4"/>
    <w:rsid w:val="00597053"/>
    <w:rsid w:val="005A0E4F"/>
    <w:rsid w:val="005B633E"/>
    <w:rsid w:val="005B6FF3"/>
    <w:rsid w:val="005C327D"/>
    <w:rsid w:val="005C7360"/>
    <w:rsid w:val="005D03CA"/>
    <w:rsid w:val="005D03FC"/>
    <w:rsid w:val="005D0937"/>
    <w:rsid w:val="005D2806"/>
    <w:rsid w:val="005D5B70"/>
    <w:rsid w:val="005D7F01"/>
    <w:rsid w:val="005E0E0B"/>
    <w:rsid w:val="005E4C15"/>
    <w:rsid w:val="005E6EC1"/>
    <w:rsid w:val="005F0C23"/>
    <w:rsid w:val="005F286E"/>
    <w:rsid w:val="005F6497"/>
    <w:rsid w:val="006006C3"/>
    <w:rsid w:val="00603A47"/>
    <w:rsid w:val="006045AE"/>
    <w:rsid w:val="00605C54"/>
    <w:rsid w:val="00610E30"/>
    <w:rsid w:val="00613B6C"/>
    <w:rsid w:val="006176F3"/>
    <w:rsid w:val="00620E50"/>
    <w:rsid w:val="00623223"/>
    <w:rsid w:val="0062524C"/>
    <w:rsid w:val="00627B69"/>
    <w:rsid w:val="00635788"/>
    <w:rsid w:val="00640BD4"/>
    <w:rsid w:val="00643513"/>
    <w:rsid w:val="00643811"/>
    <w:rsid w:val="006461BF"/>
    <w:rsid w:val="0065607E"/>
    <w:rsid w:val="006568CE"/>
    <w:rsid w:val="00661FF5"/>
    <w:rsid w:val="006707A2"/>
    <w:rsid w:val="0067106A"/>
    <w:rsid w:val="00682388"/>
    <w:rsid w:val="006854C0"/>
    <w:rsid w:val="00686E0D"/>
    <w:rsid w:val="006901C2"/>
    <w:rsid w:val="006960AC"/>
    <w:rsid w:val="006977F0"/>
    <w:rsid w:val="006A46AD"/>
    <w:rsid w:val="006A5F5F"/>
    <w:rsid w:val="006A6FA6"/>
    <w:rsid w:val="006B74D5"/>
    <w:rsid w:val="006C4DF5"/>
    <w:rsid w:val="006C79B4"/>
    <w:rsid w:val="006E084F"/>
    <w:rsid w:val="006E1E1E"/>
    <w:rsid w:val="006E2CDE"/>
    <w:rsid w:val="006E5E85"/>
    <w:rsid w:val="006E7241"/>
    <w:rsid w:val="006F3479"/>
    <w:rsid w:val="006F3EE3"/>
    <w:rsid w:val="006F7099"/>
    <w:rsid w:val="00704D0B"/>
    <w:rsid w:val="00705934"/>
    <w:rsid w:val="00706FBC"/>
    <w:rsid w:val="0071187C"/>
    <w:rsid w:val="007170DA"/>
    <w:rsid w:val="00721384"/>
    <w:rsid w:val="00723EAB"/>
    <w:rsid w:val="007243A8"/>
    <w:rsid w:val="00726F91"/>
    <w:rsid w:val="0073151E"/>
    <w:rsid w:val="00732D9A"/>
    <w:rsid w:val="00734017"/>
    <w:rsid w:val="007350FB"/>
    <w:rsid w:val="00737517"/>
    <w:rsid w:val="00740F13"/>
    <w:rsid w:val="00743CAB"/>
    <w:rsid w:val="0074673F"/>
    <w:rsid w:val="00746DC2"/>
    <w:rsid w:val="00752610"/>
    <w:rsid w:val="0075494E"/>
    <w:rsid w:val="007623E9"/>
    <w:rsid w:val="00762BF0"/>
    <w:rsid w:val="00762CDD"/>
    <w:rsid w:val="00764666"/>
    <w:rsid w:val="007656F4"/>
    <w:rsid w:val="0076630E"/>
    <w:rsid w:val="0078418C"/>
    <w:rsid w:val="007868F0"/>
    <w:rsid w:val="00787887"/>
    <w:rsid w:val="0078798B"/>
    <w:rsid w:val="00793B4A"/>
    <w:rsid w:val="00793DF7"/>
    <w:rsid w:val="0079576B"/>
    <w:rsid w:val="007A08F4"/>
    <w:rsid w:val="007B050C"/>
    <w:rsid w:val="007B1660"/>
    <w:rsid w:val="007B1906"/>
    <w:rsid w:val="007B54BF"/>
    <w:rsid w:val="007B5B77"/>
    <w:rsid w:val="007C40FD"/>
    <w:rsid w:val="007C413B"/>
    <w:rsid w:val="007D1CB0"/>
    <w:rsid w:val="007E0E80"/>
    <w:rsid w:val="007E28BD"/>
    <w:rsid w:val="007E2B93"/>
    <w:rsid w:val="007E3290"/>
    <w:rsid w:val="007E7D90"/>
    <w:rsid w:val="007F054C"/>
    <w:rsid w:val="007F301B"/>
    <w:rsid w:val="007F4DCC"/>
    <w:rsid w:val="007F4FD2"/>
    <w:rsid w:val="00816C93"/>
    <w:rsid w:val="008170EF"/>
    <w:rsid w:val="00817A6E"/>
    <w:rsid w:val="00823433"/>
    <w:rsid w:val="00824596"/>
    <w:rsid w:val="00826EBA"/>
    <w:rsid w:val="008317C6"/>
    <w:rsid w:val="00832440"/>
    <w:rsid w:val="00834E87"/>
    <w:rsid w:val="00840BE4"/>
    <w:rsid w:val="00841F28"/>
    <w:rsid w:val="00844A89"/>
    <w:rsid w:val="00845BF1"/>
    <w:rsid w:val="008466E9"/>
    <w:rsid w:val="008552C9"/>
    <w:rsid w:val="00855A06"/>
    <w:rsid w:val="00862E8E"/>
    <w:rsid w:val="00880AFE"/>
    <w:rsid w:val="00882D45"/>
    <w:rsid w:val="008A0FC3"/>
    <w:rsid w:val="008A541F"/>
    <w:rsid w:val="008B249A"/>
    <w:rsid w:val="008B4F3C"/>
    <w:rsid w:val="008B7E88"/>
    <w:rsid w:val="008C7862"/>
    <w:rsid w:val="008D5BB5"/>
    <w:rsid w:val="008E039B"/>
    <w:rsid w:val="008F14CE"/>
    <w:rsid w:val="00901253"/>
    <w:rsid w:val="00903966"/>
    <w:rsid w:val="00912112"/>
    <w:rsid w:val="00914790"/>
    <w:rsid w:val="00915E23"/>
    <w:rsid w:val="009221AB"/>
    <w:rsid w:val="00922485"/>
    <w:rsid w:val="00922DD9"/>
    <w:rsid w:val="0093103B"/>
    <w:rsid w:val="00932EB7"/>
    <w:rsid w:val="00934CFF"/>
    <w:rsid w:val="009359FF"/>
    <w:rsid w:val="009417EC"/>
    <w:rsid w:val="00947751"/>
    <w:rsid w:val="00951B01"/>
    <w:rsid w:val="00951DAD"/>
    <w:rsid w:val="009542D5"/>
    <w:rsid w:val="009543B3"/>
    <w:rsid w:val="00963B23"/>
    <w:rsid w:val="00963B53"/>
    <w:rsid w:val="0097072A"/>
    <w:rsid w:val="00971428"/>
    <w:rsid w:val="00980A7A"/>
    <w:rsid w:val="009841DA"/>
    <w:rsid w:val="009844F9"/>
    <w:rsid w:val="009875F5"/>
    <w:rsid w:val="009954D3"/>
    <w:rsid w:val="009979A5"/>
    <w:rsid w:val="009A23A0"/>
    <w:rsid w:val="009A3BA4"/>
    <w:rsid w:val="009A7062"/>
    <w:rsid w:val="009B2D27"/>
    <w:rsid w:val="009C3E09"/>
    <w:rsid w:val="009C5795"/>
    <w:rsid w:val="009C7D2A"/>
    <w:rsid w:val="009C7E58"/>
    <w:rsid w:val="009D4612"/>
    <w:rsid w:val="009D6AAD"/>
    <w:rsid w:val="009D6D6F"/>
    <w:rsid w:val="009E25BD"/>
    <w:rsid w:val="009E5E0E"/>
    <w:rsid w:val="009E6676"/>
    <w:rsid w:val="009E700B"/>
    <w:rsid w:val="009F2131"/>
    <w:rsid w:val="009F619E"/>
    <w:rsid w:val="009F6E1F"/>
    <w:rsid w:val="00A014E6"/>
    <w:rsid w:val="00A02FEF"/>
    <w:rsid w:val="00A16EED"/>
    <w:rsid w:val="00A17562"/>
    <w:rsid w:val="00A2075A"/>
    <w:rsid w:val="00A22474"/>
    <w:rsid w:val="00A340CC"/>
    <w:rsid w:val="00A3417D"/>
    <w:rsid w:val="00A37896"/>
    <w:rsid w:val="00A46AF2"/>
    <w:rsid w:val="00A53469"/>
    <w:rsid w:val="00A54F0F"/>
    <w:rsid w:val="00A56133"/>
    <w:rsid w:val="00A6063A"/>
    <w:rsid w:val="00A616FA"/>
    <w:rsid w:val="00A651E0"/>
    <w:rsid w:val="00A65BA4"/>
    <w:rsid w:val="00A66A58"/>
    <w:rsid w:val="00A75D1F"/>
    <w:rsid w:val="00A85014"/>
    <w:rsid w:val="00A906A3"/>
    <w:rsid w:val="00A90828"/>
    <w:rsid w:val="00AA04E8"/>
    <w:rsid w:val="00AA6576"/>
    <w:rsid w:val="00AB3E8B"/>
    <w:rsid w:val="00AB5A5D"/>
    <w:rsid w:val="00AB7C8D"/>
    <w:rsid w:val="00AC0059"/>
    <w:rsid w:val="00AC457F"/>
    <w:rsid w:val="00AC56D8"/>
    <w:rsid w:val="00AC6F96"/>
    <w:rsid w:val="00AD15A7"/>
    <w:rsid w:val="00AD5D89"/>
    <w:rsid w:val="00AD7C95"/>
    <w:rsid w:val="00AE3690"/>
    <w:rsid w:val="00AF2AA3"/>
    <w:rsid w:val="00AF4529"/>
    <w:rsid w:val="00AF4947"/>
    <w:rsid w:val="00AF4E9A"/>
    <w:rsid w:val="00B01F67"/>
    <w:rsid w:val="00B10DC4"/>
    <w:rsid w:val="00B11A30"/>
    <w:rsid w:val="00B1307C"/>
    <w:rsid w:val="00B134AF"/>
    <w:rsid w:val="00B14DA5"/>
    <w:rsid w:val="00B1531E"/>
    <w:rsid w:val="00B20253"/>
    <w:rsid w:val="00B202EA"/>
    <w:rsid w:val="00B2176D"/>
    <w:rsid w:val="00B21D6D"/>
    <w:rsid w:val="00B232DB"/>
    <w:rsid w:val="00B31FB4"/>
    <w:rsid w:val="00B33578"/>
    <w:rsid w:val="00B34A11"/>
    <w:rsid w:val="00B37CEB"/>
    <w:rsid w:val="00B40BA8"/>
    <w:rsid w:val="00B41FFC"/>
    <w:rsid w:val="00B475D4"/>
    <w:rsid w:val="00B51F7E"/>
    <w:rsid w:val="00B56589"/>
    <w:rsid w:val="00B600D8"/>
    <w:rsid w:val="00B6599A"/>
    <w:rsid w:val="00B66D07"/>
    <w:rsid w:val="00B733BF"/>
    <w:rsid w:val="00B74AFA"/>
    <w:rsid w:val="00B74FB0"/>
    <w:rsid w:val="00B75457"/>
    <w:rsid w:val="00B8019B"/>
    <w:rsid w:val="00B84986"/>
    <w:rsid w:val="00B84ACA"/>
    <w:rsid w:val="00B85302"/>
    <w:rsid w:val="00B85F93"/>
    <w:rsid w:val="00B90491"/>
    <w:rsid w:val="00B931BE"/>
    <w:rsid w:val="00B94510"/>
    <w:rsid w:val="00B94904"/>
    <w:rsid w:val="00BA49E7"/>
    <w:rsid w:val="00BA4B48"/>
    <w:rsid w:val="00BA5A91"/>
    <w:rsid w:val="00BB0B47"/>
    <w:rsid w:val="00BB3CA6"/>
    <w:rsid w:val="00BB52CA"/>
    <w:rsid w:val="00BB5F82"/>
    <w:rsid w:val="00BB6D01"/>
    <w:rsid w:val="00BC0DF5"/>
    <w:rsid w:val="00BC4BE2"/>
    <w:rsid w:val="00BC61AA"/>
    <w:rsid w:val="00BD4A4C"/>
    <w:rsid w:val="00BD7150"/>
    <w:rsid w:val="00BD7EF7"/>
    <w:rsid w:val="00BE3975"/>
    <w:rsid w:val="00BF64E2"/>
    <w:rsid w:val="00BF6DA9"/>
    <w:rsid w:val="00C058B9"/>
    <w:rsid w:val="00C14B67"/>
    <w:rsid w:val="00C22857"/>
    <w:rsid w:val="00C27A27"/>
    <w:rsid w:val="00C31ED4"/>
    <w:rsid w:val="00C356E8"/>
    <w:rsid w:val="00C45F50"/>
    <w:rsid w:val="00C561E7"/>
    <w:rsid w:val="00C65097"/>
    <w:rsid w:val="00C663CC"/>
    <w:rsid w:val="00C7216D"/>
    <w:rsid w:val="00C73B24"/>
    <w:rsid w:val="00C749FE"/>
    <w:rsid w:val="00C751F8"/>
    <w:rsid w:val="00C77D52"/>
    <w:rsid w:val="00C80C79"/>
    <w:rsid w:val="00C8147A"/>
    <w:rsid w:val="00C87995"/>
    <w:rsid w:val="00C904B8"/>
    <w:rsid w:val="00C93267"/>
    <w:rsid w:val="00CA2224"/>
    <w:rsid w:val="00CA7532"/>
    <w:rsid w:val="00CB22EF"/>
    <w:rsid w:val="00CB541E"/>
    <w:rsid w:val="00CB5F3D"/>
    <w:rsid w:val="00CB627A"/>
    <w:rsid w:val="00CC490B"/>
    <w:rsid w:val="00CC6A58"/>
    <w:rsid w:val="00CD0DE2"/>
    <w:rsid w:val="00CD236D"/>
    <w:rsid w:val="00CD41E2"/>
    <w:rsid w:val="00CD6F08"/>
    <w:rsid w:val="00CE10D6"/>
    <w:rsid w:val="00CE3050"/>
    <w:rsid w:val="00CE6931"/>
    <w:rsid w:val="00CF2E2A"/>
    <w:rsid w:val="00CF4988"/>
    <w:rsid w:val="00D00247"/>
    <w:rsid w:val="00D10EE4"/>
    <w:rsid w:val="00D11B7A"/>
    <w:rsid w:val="00D179E6"/>
    <w:rsid w:val="00D22BAD"/>
    <w:rsid w:val="00D23B0C"/>
    <w:rsid w:val="00D247E3"/>
    <w:rsid w:val="00D27BE3"/>
    <w:rsid w:val="00D27EA7"/>
    <w:rsid w:val="00D319DC"/>
    <w:rsid w:val="00D31CA6"/>
    <w:rsid w:val="00D32EAA"/>
    <w:rsid w:val="00D33B26"/>
    <w:rsid w:val="00D34538"/>
    <w:rsid w:val="00D42735"/>
    <w:rsid w:val="00D4430E"/>
    <w:rsid w:val="00D6036F"/>
    <w:rsid w:val="00D60D83"/>
    <w:rsid w:val="00D632F5"/>
    <w:rsid w:val="00D676E8"/>
    <w:rsid w:val="00D81F39"/>
    <w:rsid w:val="00D85B0A"/>
    <w:rsid w:val="00D8727A"/>
    <w:rsid w:val="00D92BE0"/>
    <w:rsid w:val="00DB095B"/>
    <w:rsid w:val="00DB0DA5"/>
    <w:rsid w:val="00DB1D9E"/>
    <w:rsid w:val="00DB7983"/>
    <w:rsid w:val="00DD5E7D"/>
    <w:rsid w:val="00DE0F56"/>
    <w:rsid w:val="00DE41B5"/>
    <w:rsid w:val="00DF454D"/>
    <w:rsid w:val="00DF50B1"/>
    <w:rsid w:val="00E03782"/>
    <w:rsid w:val="00E046D3"/>
    <w:rsid w:val="00E077B2"/>
    <w:rsid w:val="00E20A19"/>
    <w:rsid w:val="00E23F4C"/>
    <w:rsid w:val="00E26E81"/>
    <w:rsid w:val="00E30F0B"/>
    <w:rsid w:val="00E345E4"/>
    <w:rsid w:val="00E43396"/>
    <w:rsid w:val="00E51162"/>
    <w:rsid w:val="00E518D6"/>
    <w:rsid w:val="00E52775"/>
    <w:rsid w:val="00E5507E"/>
    <w:rsid w:val="00E6269E"/>
    <w:rsid w:val="00E63A88"/>
    <w:rsid w:val="00E65297"/>
    <w:rsid w:val="00E7018C"/>
    <w:rsid w:val="00E72DE7"/>
    <w:rsid w:val="00E869F8"/>
    <w:rsid w:val="00EA35C0"/>
    <w:rsid w:val="00EA3D89"/>
    <w:rsid w:val="00EA520D"/>
    <w:rsid w:val="00EB1B4A"/>
    <w:rsid w:val="00EB59BE"/>
    <w:rsid w:val="00EC719C"/>
    <w:rsid w:val="00EC7DDA"/>
    <w:rsid w:val="00ED7760"/>
    <w:rsid w:val="00ED789E"/>
    <w:rsid w:val="00ED7DBE"/>
    <w:rsid w:val="00EE298A"/>
    <w:rsid w:val="00EF0DA0"/>
    <w:rsid w:val="00EF1A95"/>
    <w:rsid w:val="00EF53F0"/>
    <w:rsid w:val="00EF66E6"/>
    <w:rsid w:val="00F01053"/>
    <w:rsid w:val="00F018F5"/>
    <w:rsid w:val="00F14F69"/>
    <w:rsid w:val="00F17BFF"/>
    <w:rsid w:val="00F24A50"/>
    <w:rsid w:val="00F261BE"/>
    <w:rsid w:val="00F275A8"/>
    <w:rsid w:val="00F316DF"/>
    <w:rsid w:val="00F33BE2"/>
    <w:rsid w:val="00F372D0"/>
    <w:rsid w:val="00F37BC4"/>
    <w:rsid w:val="00F420D0"/>
    <w:rsid w:val="00F46199"/>
    <w:rsid w:val="00F46250"/>
    <w:rsid w:val="00F50160"/>
    <w:rsid w:val="00F5525E"/>
    <w:rsid w:val="00F567C5"/>
    <w:rsid w:val="00F60803"/>
    <w:rsid w:val="00F617B6"/>
    <w:rsid w:val="00F6283B"/>
    <w:rsid w:val="00F62A3A"/>
    <w:rsid w:val="00F646AD"/>
    <w:rsid w:val="00F66CB6"/>
    <w:rsid w:val="00F67F49"/>
    <w:rsid w:val="00F72031"/>
    <w:rsid w:val="00F73E02"/>
    <w:rsid w:val="00F86CD9"/>
    <w:rsid w:val="00F92B76"/>
    <w:rsid w:val="00FA136D"/>
    <w:rsid w:val="00FA26A6"/>
    <w:rsid w:val="00FA4599"/>
    <w:rsid w:val="00FA504E"/>
    <w:rsid w:val="00FA665A"/>
    <w:rsid w:val="00FA702E"/>
    <w:rsid w:val="00FA70D9"/>
    <w:rsid w:val="00FB2F0E"/>
    <w:rsid w:val="00FB363F"/>
    <w:rsid w:val="00FB4B21"/>
    <w:rsid w:val="00FC057B"/>
    <w:rsid w:val="00FC05F7"/>
    <w:rsid w:val="00FC0B7B"/>
    <w:rsid w:val="00FC1E45"/>
    <w:rsid w:val="00FC2F2D"/>
    <w:rsid w:val="00FC3099"/>
    <w:rsid w:val="00FC3B46"/>
    <w:rsid w:val="00FC6B40"/>
    <w:rsid w:val="00FC6BAF"/>
    <w:rsid w:val="00FD27FF"/>
    <w:rsid w:val="00FD29FB"/>
    <w:rsid w:val="00FD3386"/>
    <w:rsid w:val="00FF073A"/>
    <w:rsid w:val="00FF10F4"/>
    <w:rsid w:val="00FF6B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BC469E"/>
  <w15:chartTrackingRefBased/>
  <w15:docId w15:val="{32C73D27-A2F5-4A65-A946-369DCD65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405F"/>
    <w:pPr>
      <w:widowControl w:val="0"/>
      <w:jc w:val="both"/>
    </w:pPr>
    <w:rPr>
      <w:rFonts w:ascii="Century" w:eastAsia="ＭＳ 明朝" w:hAnsi="Century" w:cs="Times New Roman"/>
      <w:szCs w:val="22"/>
      <w14:ligatures w14:val="none"/>
    </w:rPr>
  </w:style>
  <w:style w:type="paragraph" w:styleId="1">
    <w:name w:val="heading 1"/>
    <w:basedOn w:val="a"/>
    <w:next w:val="a"/>
    <w:link w:val="10"/>
    <w:uiPriority w:val="9"/>
    <w:qFormat/>
    <w:rsid w:val="00305C1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5C1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5C1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5C1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5C1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5C1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5C1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5C1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5C1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5C1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5C1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5C1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5C1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5C1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5C1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5C1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5C1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5C1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5C1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5C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5C1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5C1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5C19"/>
    <w:pPr>
      <w:spacing w:before="160" w:after="160"/>
      <w:jc w:val="center"/>
    </w:pPr>
    <w:rPr>
      <w:i/>
      <w:iCs/>
      <w:color w:val="404040" w:themeColor="text1" w:themeTint="BF"/>
    </w:rPr>
  </w:style>
  <w:style w:type="character" w:customStyle="1" w:styleId="a8">
    <w:name w:val="引用文 (文字)"/>
    <w:basedOn w:val="a0"/>
    <w:link w:val="a7"/>
    <w:uiPriority w:val="29"/>
    <w:rsid w:val="00305C19"/>
    <w:rPr>
      <w:i/>
      <w:iCs/>
      <w:color w:val="404040" w:themeColor="text1" w:themeTint="BF"/>
    </w:rPr>
  </w:style>
  <w:style w:type="paragraph" w:styleId="a9">
    <w:name w:val="List Paragraph"/>
    <w:basedOn w:val="a"/>
    <w:uiPriority w:val="34"/>
    <w:qFormat/>
    <w:rsid w:val="00305C19"/>
    <w:pPr>
      <w:ind w:left="720"/>
      <w:contextualSpacing/>
    </w:pPr>
  </w:style>
  <w:style w:type="character" w:styleId="21">
    <w:name w:val="Intense Emphasis"/>
    <w:basedOn w:val="a0"/>
    <w:uiPriority w:val="21"/>
    <w:qFormat/>
    <w:rsid w:val="00305C19"/>
    <w:rPr>
      <w:i/>
      <w:iCs/>
      <w:color w:val="0F4761" w:themeColor="accent1" w:themeShade="BF"/>
    </w:rPr>
  </w:style>
  <w:style w:type="paragraph" w:styleId="22">
    <w:name w:val="Intense Quote"/>
    <w:basedOn w:val="a"/>
    <w:next w:val="a"/>
    <w:link w:val="23"/>
    <w:uiPriority w:val="30"/>
    <w:qFormat/>
    <w:rsid w:val="00305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5C19"/>
    <w:rPr>
      <w:i/>
      <w:iCs/>
      <w:color w:val="0F4761" w:themeColor="accent1" w:themeShade="BF"/>
    </w:rPr>
  </w:style>
  <w:style w:type="character" w:styleId="24">
    <w:name w:val="Intense Reference"/>
    <w:basedOn w:val="a0"/>
    <w:uiPriority w:val="32"/>
    <w:qFormat/>
    <w:rsid w:val="00305C19"/>
    <w:rPr>
      <w:b/>
      <w:bCs/>
      <w:smallCaps/>
      <w:color w:val="0F4761" w:themeColor="accent1" w:themeShade="BF"/>
      <w:spacing w:val="5"/>
    </w:rPr>
  </w:style>
  <w:style w:type="paragraph" w:styleId="aa">
    <w:name w:val="footer"/>
    <w:basedOn w:val="a"/>
    <w:link w:val="ab"/>
    <w:uiPriority w:val="99"/>
    <w:unhideWhenUsed/>
    <w:rsid w:val="00305C19"/>
    <w:pPr>
      <w:tabs>
        <w:tab w:val="center" w:pos="4252"/>
        <w:tab w:val="right" w:pos="8504"/>
      </w:tabs>
      <w:snapToGrid w:val="0"/>
    </w:pPr>
  </w:style>
  <w:style w:type="character" w:customStyle="1" w:styleId="ab">
    <w:name w:val="フッター (文字)"/>
    <w:basedOn w:val="a0"/>
    <w:link w:val="aa"/>
    <w:uiPriority w:val="99"/>
    <w:rsid w:val="00305C19"/>
    <w:rPr>
      <w:rFonts w:ascii="Century" w:eastAsia="ＭＳ 明朝" w:hAnsi="Century" w:cs="Times New Roman"/>
      <w:szCs w:val="22"/>
      <w14:ligatures w14:val="none"/>
    </w:rPr>
  </w:style>
  <w:style w:type="paragraph" w:styleId="ac">
    <w:name w:val="Revision"/>
    <w:hidden/>
    <w:uiPriority w:val="99"/>
    <w:semiHidden/>
    <w:rsid w:val="00CE10D6"/>
    <w:rPr>
      <w:rFonts w:ascii="Century" w:eastAsia="ＭＳ 明朝" w:hAnsi="Century" w:cs="Times New Roman"/>
      <w:szCs w:val="22"/>
      <w14:ligatures w14:val="none"/>
    </w:rPr>
  </w:style>
  <w:style w:type="character" w:styleId="ad">
    <w:name w:val="annotation reference"/>
    <w:basedOn w:val="a0"/>
    <w:uiPriority w:val="99"/>
    <w:semiHidden/>
    <w:unhideWhenUsed/>
    <w:rsid w:val="00F261BE"/>
    <w:rPr>
      <w:sz w:val="18"/>
      <w:szCs w:val="18"/>
    </w:rPr>
  </w:style>
  <w:style w:type="paragraph" w:styleId="ae">
    <w:name w:val="annotation text"/>
    <w:basedOn w:val="a"/>
    <w:link w:val="af"/>
    <w:uiPriority w:val="99"/>
    <w:unhideWhenUsed/>
    <w:rsid w:val="00F261BE"/>
    <w:pPr>
      <w:jc w:val="left"/>
    </w:pPr>
  </w:style>
  <w:style w:type="character" w:customStyle="1" w:styleId="af">
    <w:name w:val="コメント文字列 (文字)"/>
    <w:basedOn w:val="a0"/>
    <w:link w:val="ae"/>
    <w:uiPriority w:val="99"/>
    <w:rsid w:val="00F261BE"/>
    <w:rPr>
      <w:rFonts w:ascii="Century" w:eastAsia="ＭＳ 明朝" w:hAnsi="Century" w:cs="Times New Roman"/>
      <w:szCs w:val="22"/>
      <w14:ligatures w14:val="none"/>
    </w:rPr>
  </w:style>
  <w:style w:type="paragraph" w:styleId="af0">
    <w:name w:val="annotation subject"/>
    <w:basedOn w:val="ae"/>
    <w:next w:val="ae"/>
    <w:link w:val="af1"/>
    <w:uiPriority w:val="99"/>
    <w:semiHidden/>
    <w:unhideWhenUsed/>
    <w:rsid w:val="00F261BE"/>
    <w:rPr>
      <w:b/>
      <w:bCs/>
    </w:rPr>
  </w:style>
  <w:style w:type="character" w:customStyle="1" w:styleId="af1">
    <w:name w:val="コメント内容 (文字)"/>
    <w:basedOn w:val="af"/>
    <w:link w:val="af0"/>
    <w:uiPriority w:val="99"/>
    <w:semiHidden/>
    <w:rsid w:val="00F261BE"/>
    <w:rPr>
      <w:rFonts w:ascii="Century" w:eastAsia="ＭＳ 明朝" w:hAnsi="Century" w:cs="Times New Roman"/>
      <w:b/>
      <w:bCs/>
      <w:szCs w:val="22"/>
      <w14:ligatures w14:val="none"/>
    </w:rPr>
  </w:style>
  <w:style w:type="paragraph" w:styleId="af2">
    <w:name w:val="header"/>
    <w:basedOn w:val="a"/>
    <w:link w:val="af3"/>
    <w:uiPriority w:val="99"/>
    <w:unhideWhenUsed/>
    <w:rsid w:val="00F66CB6"/>
    <w:pPr>
      <w:tabs>
        <w:tab w:val="center" w:pos="4252"/>
        <w:tab w:val="right" w:pos="8504"/>
      </w:tabs>
      <w:snapToGrid w:val="0"/>
    </w:pPr>
  </w:style>
  <w:style w:type="character" w:customStyle="1" w:styleId="af3">
    <w:name w:val="ヘッダー (文字)"/>
    <w:basedOn w:val="a0"/>
    <w:link w:val="af2"/>
    <w:uiPriority w:val="99"/>
    <w:rsid w:val="00F66CB6"/>
    <w:rPr>
      <w:rFonts w:ascii="Century" w:eastAsia="ＭＳ 明朝" w:hAnsi="Century"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239a7177-3063-4df8-ab7a-6b96235477f0">
      <UserInfo>
        <DisplayName/>
        <AccountId xsi:nil="true"/>
        <AccountType/>
      </UserInfo>
    </Owner>
    <lcf76f155ced4ddcb4097134ff3c332f xmlns="239a7177-3063-4df8-ab7a-6b96235477f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A18A6F28ED98449BF9CF9F5AE10A0D1" ma:contentTypeVersion="15" ma:contentTypeDescription="新しいドキュメントを作成します。" ma:contentTypeScope="" ma:versionID="468c1e33e0daafa659faa153d10cc382">
  <xsd:schema xmlns:xsd="http://www.w3.org/2001/XMLSchema" xmlns:xs="http://www.w3.org/2001/XMLSchema" xmlns:p="http://schemas.microsoft.com/office/2006/metadata/properties" xmlns:ns2="239a7177-3063-4df8-ab7a-6b96235477f0" xmlns:ns3="85e6e18b-26c1-4122-9e79-e6c53ac26d53" targetNamespace="http://schemas.microsoft.com/office/2006/metadata/properties" ma:root="true" ma:fieldsID="0a4cb4f9e26413124c00ed45b22a4ccd" ns2:_="" ns3:_="">
    <xsd:import namespace="239a7177-3063-4df8-ab7a-6b96235477f0"/>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a7177-3063-4df8-ab7a-6b96235477f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04ab77-5665-4b0a-8125-388a7b5f521d}"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EB0D7-7E08-41A7-9A46-64AA82184E8A}">
  <ds:schemaRefs>
    <ds:schemaRef ds:uri="http://schemas.microsoft.com/sharepoint/v3/contenttype/forms"/>
  </ds:schemaRefs>
</ds:datastoreItem>
</file>

<file path=customXml/itemProps2.xml><?xml version="1.0" encoding="utf-8"?>
<ds:datastoreItem xmlns:ds="http://schemas.openxmlformats.org/officeDocument/2006/customXml" ds:itemID="{BA108E62-8B63-4103-8FE3-52560838C20A}">
  <ds:schemaRefs>
    <ds:schemaRef ds:uri="http://schemas.microsoft.com/office/2006/metadata/properties"/>
    <ds:schemaRef ds:uri="http://schemas.microsoft.com/office/infopath/2007/PartnerControls"/>
    <ds:schemaRef ds:uri="85e6e18b-26c1-4122-9e79-e6c53ac26d53"/>
    <ds:schemaRef ds:uri="239a7177-3063-4df8-ab7a-6b96235477f0"/>
  </ds:schemaRefs>
</ds:datastoreItem>
</file>

<file path=customXml/itemProps3.xml><?xml version="1.0" encoding="utf-8"?>
<ds:datastoreItem xmlns:ds="http://schemas.openxmlformats.org/officeDocument/2006/customXml" ds:itemID="{B0182FF9-CF89-4F38-AFBC-2BACE35E6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a7177-3063-4df8-ab7a-6b96235477f0"/>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47EAE8-4AF0-4C40-B60A-9AFE4ACB8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353</Words>
  <Characters>2014</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0x0101009A18A6F28ED98449BF9CF9F5AE10A0D1</vt:lpwstr>
  </property>
  <property fmtid="{D5CDD505-2E9C-101B-9397-08002B2CF9AE}" pid="3" name="MSIP_Label_defa4170-0d19-0005-0004-bc88714345d2_Enabled">
    <vt:lpwstr>true</vt:lpwstr>
  </property>
  <property fmtid="{D5CDD505-2E9C-101B-9397-08002B2CF9AE}" pid="4" name="MSIP_Label_defa4170-0d19-0005-0004-bc88714345d2_SetDate">
    <vt:lpwstr>2026-09-24T07:43:03Z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9d974004-9a00-42fc-9589-3ba1aae291b6</vt:lpwstr>
  </property>
  <property fmtid="{D5CDD505-2E9C-101B-9397-08002B2CF9AE}" pid="8" name="MSIP_Label_defa4170-0d19-0005-0004-bc88714345d2_ActionId">
    <vt:lpwstr>d1e3f91e-6c11-4049-9fe4-eab4cb4d53fc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Order">
    <vt:r8>1200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TriggerFlowInfo">
    <vt:lpwstr/>
  </property>
  <property fmtid="{D5CDD505-2E9C-101B-9397-08002B2CF9AE}" pid="17" name="MediaServiceImageTags">
    <vt:lpwstr/>
  </property>
</Properties>
</file>