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CC" w:rsidRPr="00B941E3" w:rsidRDefault="007667CC" w:rsidP="007667CC">
      <w:pPr>
        <w:rPr>
          <w:rFonts w:hint="eastAsia"/>
          <w:b/>
          <w:sz w:val="32"/>
          <w:szCs w:val="32"/>
          <w:shd w:val="pct15" w:color="auto" w:fill="FFFFFF"/>
        </w:rPr>
      </w:pPr>
      <w:r>
        <w:rPr>
          <w:rFonts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3337560</wp:posOffset>
                </wp:positionH>
                <wp:positionV relativeFrom="paragraph">
                  <wp:posOffset>-370840</wp:posOffset>
                </wp:positionV>
                <wp:extent cx="3032760" cy="323850"/>
                <wp:effectExtent l="9525" t="6350" r="571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323850"/>
                        </a:xfrm>
                        <a:prstGeom prst="rect">
                          <a:avLst/>
                        </a:prstGeom>
                        <a:solidFill>
                          <a:srgbClr val="FFFFFF"/>
                        </a:solidFill>
                        <a:ln w="9525">
                          <a:solidFill>
                            <a:srgbClr val="000000"/>
                          </a:solidFill>
                          <a:miter lim="800000"/>
                          <a:headEnd/>
                          <a:tailEnd/>
                        </a:ln>
                      </wps:spPr>
                      <wps:txbx>
                        <w:txbxContent>
                          <w:p w:rsidR="007667CC" w:rsidRPr="00003CD5" w:rsidRDefault="007667CC" w:rsidP="007667CC">
                            <w:pPr>
                              <w:snapToGrid w:val="0"/>
                              <w:jc w:val="center"/>
                              <w:rPr>
                                <w:rFonts w:ascii="メイリオ" w:eastAsia="メイリオ" w:hAnsi="メイリオ" w:cs="メイリオ"/>
                                <w:sz w:val="24"/>
                              </w:rPr>
                            </w:pPr>
                            <w:r>
                              <w:rPr>
                                <w:rFonts w:ascii="メイリオ" w:eastAsia="メイリオ" w:hAnsi="メイリオ" w:cs="メイリオ" w:hint="eastAsia"/>
                                <w:sz w:val="24"/>
                              </w:rPr>
                              <w:t>尼崎小田高等学校　ワークシート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2.8pt;margin-top:-29.2pt;width:238.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">
                <v:textbox inset="5.85pt,.7pt,5.85pt,.7pt">
                  <w:txbxContent>
                    <w:p w:rsidR="007667CC" w:rsidRPr="00003CD5" w:rsidRDefault="007667CC" w:rsidP="007667CC">
                      <w:pPr>
                        <w:snapToGrid w:val="0"/>
                        <w:jc w:val="center"/>
                        <w:rPr>
                          <w:rFonts w:ascii="メイリオ" w:eastAsia="メイリオ" w:hAnsi="メイリオ" w:cs="メイリオ"/>
                          <w:sz w:val="24"/>
                        </w:rPr>
                      </w:pPr>
                      <w:r>
                        <w:rPr>
                          <w:rFonts w:ascii="メイリオ" w:eastAsia="メイリオ" w:hAnsi="メイリオ" w:cs="メイリオ" w:hint="eastAsia"/>
                          <w:sz w:val="24"/>
                        </w:rPr>
                        <w:t>尼崎小田高等学校　ワークシート</w:t>
                      </w:r>
                    </w:p>
                  </w:txbxContent>
                </v:textbox>
              </v:shape>
            </w:pict>
          </mc:Fallback>
        </mc:AlternateContent>
      </w:r>
      <w:r w:rsidRPr="00B941E3">
        <w:rPr>
          <w:rFonts w:hint="eastAsia"/>
          <w:b/>
          <w:sz w:val="32"/>
          <w:szCs w:val="32"/>
          <w:shd w:val="pct15" w:color="auto" w:fill="FFFFFF"/>
        </w:rPr>
        <w:t>ワークシート　「薬害」を考える―「薬害」のない社会に向けて</w:t>
      </w:r>
    </w:p>
    <w:p w:rsidR="007667CC" w:rsidRPr="007E1D9D" w:rsidRDefault="007667CC" w:rsidP="007667CC">
      <w:pPr>
        <w:tabs>
          <w:tab w:val="left" w:pos="5211"/>
        </w:tabs>
        <w:rPr>
          <w:rFonts w:hint="eastAsia"/>
          <w:b/>
          <w:sz w:val="24"/>
        </w:rPr>
      </w:pPr>
      <w:r>
        <w:rPr>
          <w:rFonts w:hint="eastAsia"/>
          <w:b/>
          <w:sz w:val="24"/>
        </w:rPr>
        <w:t>ア：ＭＭＲワ</w:t>
      </w:r>
      <w:r w:rsidRPr="007E1D9D">
        <w:rPr>
          <w:rFonts w:hint="eastAsia"/>
          <w:b/>
          <w:sz w:val="24"/>
        </w:rPr>
        <w:t>クチンの被害者上野花さんのお父さん上野秀雄さんのお話を聴く！！</w:t>
      </w:r>
    </w:p>
    <w:p w:rsidR="007667CC" w:rsidRDefault="007667CC" w:rsidP="007667CC">
      <w:pPr>
        <w:widowControl/>
        <w:jc w:val="left"/>
        <w:rPr>
          <w:rFonts w:hint="eastAsia"/>
        </w:rPr>
      </w:pPr>
      <w:r>
        <w:rPr>
          <w:rFonts w:hint="eastAsia"/>
        </w:rPr>
        <w:t xml:space="preserve">　　　　　　　　　　　　　</w:t>
      </w:r>
      <w:r>
        <w:t>全国薬害被害者団体連絡協議会</w:t>
      </w:r>
      <w:r>
        <w:rPr>
          <w:rFonts w:hint="eastAsia"/>
        </w:rPr>
        <w:t>世話人（</w:t>
      </w:r>
      <w:r>
        <w:t>ＭＭＲ被害児を救援する会</w:t>
      </w:r>
      <w:r>
        <w:rPr>
          <w:rFonts w:hint="eastAsia"/>
        </w:rPr>
        <w:t>）</w:t>
      </w:r>
    </w:p>
    <w:p w:rsidR="007667CC" w:rsidRPr="007E1D9D" w:rsidRDefault="007667CC" w:rsidP="007667CC">
      <w:pPr>
        <w:widowControl/>
        <w:jc w:val="left"/>
        <w:rPr>
          <w:rFonts w:ascii="ＭＳ 明朝" w:hAnsi="ＭＳ 明朝" w:cs="ＭＳ Ｐゴシック" w:hint="eastAsia"/>
          <w:b/>
          <w:kern w:val="0"/>
          <w:szCs w:val="21"/>
        </w:rPr>
      </w:pPr>
      <w:r>
        <w:rPr>
          <w:rFonts w:hint="eastAsia"/>
          <w:b/>
        </w:rPr>
        <w:t>【以下、メモをしよう】</w:t>
      </w:r>
    </w:p>
    <w:p w:rsidR="007667CC" w:rsidRPr="00D75727" w:rsidRDefault="007667CC" w:rsidP="007667CC">
      <w:pPr>
        <w:widowControl/>
        <w:jc w:val="left"/>
        <w:rPr>
          <w:rFonts w:ascii="ＭＳ 明朝" w:hAnsi="ＭＳ 明朝" w:cs="Meiryo UI"/>
          <w:b/>
          <w:color w:val="000000"/>
          <w:kern w:val="0"/>
          <w:sz w:val="24"/>
        </w:rPr>
      </w:pPr>
      <w:r w:rsidRPr="00D75727">
        <w:rPr>
          <w:rFonts w:ascii="ＭＳ 明朝" w:hAnsi="ＭＳ 明朝" w:cs="Meiryo UI" w:hint="eastAsia"/>
          <w:b/>
          <w:bCs/>
          <w:color w:val="000000"/>
          <w:kern w:val="0"/>
          <w:sz w:val="24"/>
        </w:rPr>
        <w:t>①</w:t>
      </w:r>
      <w:r w:rsidRPr="00D75727">
        <w:rPr>
          <w:rFonts w:ascii="ＭＳ 明朝" w:hAnsi="ＭＳ 明朝" w:cs="Meiryo UI"/>
          <w:b/>
          <w:bCs/>
          <w:color w:val="000000"/>
          <w:kern w:val="0"/>
          <w:sz w:val="24"/>
        </w:rPr>
        <w:t>ＭＭＲワクチン予防接種とはどういうものか？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7667CC" w:rsidRPr="0006112E" w:rsidTr="002677B6">
        <w:tc>
          <w:tcPr>
            <w:tcW w:w="9836" w:type="dxa"/>
            <w:shd w:val="clear" w:color="auto" w:fill="auto"/>
          </w:tcPr>
          <w:p w:rsidR="007667CC" w:rsidRPr="0006112E" w:rsidRDefault="007667CC" w:rsidP="002677B6">
            <w:pPr>
              <w:widowControl/>
              <w:jc w:val="left"/>
              <w:rPr>
                <w:rFonts w:ascii="ＭＳ 明朝" w:hAnsi="ＭＳ 明朝" w:cs="ＭＳ Ｐゴシック" w:hint="eastAsia"/>
                <w:bCs/>
                <w:color w:val="000000"/>
                <w:kern w:val="0"/>
                <w:szCs w:val="21"/>
              </w:rPr>
            </w:pPr>
          </w:p>
          <w:p w:rsidR="007667CC" w:rsidRPr="0006112E" w:rsidRDefault="007667CC" w:rsidP="002677B6">
            <w:pPr>
              <w:widowControl/>
              <w:jc w:val="left"/>
              <w:rPr>
                <w:rFonts w:ascii="ＭＳ 明朝" w:hAnsi="ＭＳ 明朝" w:cs="ＭＳ Ｐゴシック" w:hint="eastAsia"/>
                <w:bCs/>
                <w:color w:val="000000"/>
                <w:kern w:val="0"/>
                <w:szCs w:val="21"/>
              </w:rPr>
            </w:pPr>
          </w:p>
          <w:p w:rsidR="007667CC" w:rsidRPr="0006112E" w:rsidRDefault="007667CC" w:rsidP="002677B6">
            <w:pPr>
              <w:widowControl/>
              <w:jc w:val="left"/>
              <w:rPr>
                <w:rFonts w:ascii="ＭＳ 明朝" w:hAnsi="ＭＳ 明朝" w:cs="ＭＳ Ｐゴシック" w:hint="eastAsia"/>
                <w:bCs/>
                <w:color w:val="000000"/>
                <w:kern w:val="0"/>
                <w:szCs w:val="21"/>
              </w:rPr>
            </w:pPr>
          </w:p>
          <w:p w:rsidR="007667CC" w:rsidRPr="0006112E" w:rsidRDefault="007667CC" w:rsidP="002677B6">
            <w:pPr>
              <w:widowControl/>
              <w:jc w:val="left"/>
              <w:rPr>
                <w:rFonts w:ascii="ＭＳ 明朝" w:hAnsi="ＭＳ 明朝" w:cs="ＭＳ Ｐゴシック" w:hint="eastAsia"/>
                <w:bCs/>
                <w:color w:val="000000"/>
                <w:kern w:val="0"/>
                <w:szCs w:val="21"/>
              </w:rPr>
            </w:pPr>
          </w:p>
          <w:p w:rsidR="007667CC" w:rsidRPr="0006112E" w:rsidRDefault="007667CC" w:rsidP="002677B6">
            <w:pPr>
              <w:widowControl/>
              <w:jc w:val="left"/>
              <w:rPr>
                <w:rFonts w:ascii="ＭＳ 明朝" w:hAnsi="ＭＳ 明朝" w:cs="ＭＳ Ｐゴシック" w:hint="eastAsia"/>
                <w:bCs/>
                <w:color w:val="000000"/>
                <w:kern w:val="0"/>
                <w:szCs w:val="21"/>
              </w:rPr>
            </w:pPr>
          </w:p>
          <w:p w:rsidR="007667CC" w:rsidRPr="0006112E" w:rsidRDefault="007667CC" w:rsidP="002677B6">
            <w:pPr>
              <w:widowControl/>
              <w:jc w:val="left"/>
              <w:rPr>
                <w:rFonts w:ascii="ＭＳ 明朝" w:hAnsi="ＭＳ 明朝" w:cs="ＭＳ Ｐゴシック" w:hint="eastAsia"/>
                <w:bCs/>
                <w:color w:val="000000"/>
                <w:kern w:val="0"/>
                <w:szCs w:val="21"/>
              </w:rPr>
            </w:pPr>
          </w:p>
          <w:p w:rsidR="007667CC" w:rsidRPr="0006112E" w:rsidRDefault="007667CC" w:rsidP="002677B6">
            <w:pPr>
              <w:widowControl/>
              <w:jc w:val="left"/>
              <w:rPr>
                <w:rFonts w:ascii="ＭＳ 明朝" w:hAnsi="ＭＳ 明朝" w:cs="ＭＳ Ｐゴシック" w:hint="eastAsia"/>
                <w:bCs/>
                <w:color w:val="000000"/>
                <w:kern w:val="0"/>
                <w:szCs w:val="21"/>
              </w:rPr>
            </w:pPr>
          </w:p>
          <w:p w:rsidR="007667CC" w:rsidRPr="0006112E" w:rsidRDefault="007667CC" w:rsidP="002677B6">
            <w:pPr>
              <w:widowControl/>
              <w:jc w:val="left"/>
              <w:rPr>
                <w:rFonts w:ascii="ＭＳ 明朝" w:hAnsi="ＭＳ 明朝" w:cs="ＭＳ Ｐゴシック" w:hint="eastAsia"/>
                <w:bCs/>
                <w:color w:val="000000"/>
                <w:kern w:val="0"/>
                <w:szCs w:val="21"/>
              </w:rPr>
            </w:pPr>
          </w:p>
          <w:p w:rsidR="007667CC" w:rsidRPr="0006112E" w:rsidRDefault="007667CC" w:rsidP="002677B6">
            <w:pPr>
              <w:widowControl/>
              <w:jc w:val="left"/>
              <w:rPr>
                <w:rFonts w:ascii="ＭＳ 明朝" w:hAnsi="ＭＳ 明朝" w:cs="ＭＳ Ｐゴシック" w:hint="eastAsia"/>
                <w:bCs/>
                <w:color w:val="000000"/>
                <w:kern w:val="0"/>
                <w:szCs w:val="21"/>
              </w:rPr>
            </w:pPr>
          </w:p>
          <w:p w:rsidR="007667CC" w:rsidRPr="0006112E" w:rsidRDefault="007667CC" w:rsidP="002677B6">
            <w:pPr>
              <w:widowControl/>
              <w:jc w:val="left"/>
              <w:rPr>
                <w:rFonts w:ascii="ＭＳ 明朝" w:hAnsi="ＭＳ 明朝" w:cs="ＭＳ Ｐゴシック" w:hint="eastAsia"/>
                <w:bCs/>
                <w:color w:val="000000"/>
                <w:kern w:val="0"/>
                <w:szCs w:val="21"/>
              </w:rPr>
            </w:pPr>
          </w:p>
          <w:p w:rsidR="007667CC" w:rsidRPr="0006112E" w:rsidRDefault="007667CC" w:rsidP="002677B6">
            <w:pPr>
              <w:widowControl/>
              <w:jc w:val="left"/>
              <w:rPr>
                <w:rFonts w:ascii="ＭＳ 明朝" w:hAnsi="ＭＳ 明朝" w:cs="ＭＳ Ｐゴシック" w:hint="eastAsia"/>
                <w:bCs/>
                <w:color w:val="000000"/>
                <w:kern w:val="0"/>
                <w:szCs w:val="21"/>
              </w:rPr>
            </w:pPr>
          </w:p>
        </w:tc>
      </w:tr>
    </w:tbl>
    <w:p w:rsidR="007667CC" w:rsidRPr="00D75727" w:rsidRDefault="007667CC" w:rsidP="007667CC">
      <w:pPr>
        <w:widowControl/>
        <w:jc w:val="left"/>
        <w:rPr>
          <w:rFonts w:ascii="ＭＳ 明朝" w:hAnsi="ＭＳ 明朝" w:cs="ＭＳ Ｐゴシック" w:hint="eastAsia"/>
          <w:b/>
          <w:bCs/>
          <w:color w:val="000000"/>
          <w:kern w:val="0"/>
          <w:sz w:val="24"/>
        </w:rPr>
      </w:pPr>
      <w:r w:rsidRPr="00D75727">
        <w:rPr>
          <w:rFonts w:ascii="ＭＳ 明朝" w:hAnsi="ＭＳ 明朝" w:cs="ＭＳ Ｐゴシック"/>
          <w:b/>
          <w:bCs/>
          <w:color w:val="000000"/>
          <w:kern w:val="0"/>
          <w:sz w:val="24"/>
        </w:rPr>
        <w:t>②無菌性髄膜炎の多発のなかでの娘さんのワクチンの接種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7667CC" w:rsidRPr="0006112E" w:rsidTr="002677B6">
        <w:tc>
          <w:tcPr>
            <w:tcW w:w="9836" w:type="dxa"/>
            <w:shd w:val="clear" w:color="auto" w:fill="auto"/>
          </w:tcPr>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tc>
      </w:tr>
    </w:tbl>
    <w:p w:rsidR="007667CC" w:rsidRPr="00D75727" w:rsidRDefault="007667CC" w:rsidP="007667CC">
      <w:pPr>
        <w:widowControl/>
        <w:jc w:val="left"/>
        <w:rPr>
          <w:rFonts w:ascii="ＭＳ 明朝" w:hAnsi="ＭＳ 明朝" w:cs="ＭＳ Ｐゴシック" w:hint="eastAsia"/>
          <w:b/>
          <w:bCs/>
          <w:color w:val="000000"/>
          <w:kern w:val="0"/>
          <w:sz w:val="24"/>
        </w:rPr>
      </w:pPr>
      <w:r w:rsidRPr="00D75727">
        <w:rPr>
          <w:rFonts w:ascii="ＭＳ 明朝" w:hAnsi="ＭＳ 明朝" w:cs="ＭＳ Ｐゴシック"/>
          <w:b/>
          <w:bCs/>
          <w:color w:val="000000"/>
          <w:kern w:val="0"/>
          <w:sz w:val="24"/>
        </w:rPr>
        <w:t>③娘さん副反応と経過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7667CC" w:rsidRPr="0006112E" w:rsidTr="002677B6">
        <w:tc>
          <w:tcPr>
            <w:tcW w:w="9836" w:type="dxa"/>
            <w:shd w:val="clear" w:color="auto" w:fill="auto"/>
          </w:tcPr>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tc>
      </w:tr>
    </w:tbl>
    <w:p w:rsidR="007667CC" w:rsidRPr="00D75727" w:rsidRDefault="007667CC" w:rsidP="007667CC">
      <w:pPr>
        <w:widowControl/>
        <w:jc w:val="left"/>
        <w:rPr>
          <w:rFonts w:ascii="ＭＳ 明朝" w:hAnsi="ＭＳ 明朝" w:cs="ＭＳ Ｐゴシック" w:hint="eastAsia"/>
          <w:b/>
          <w:bCs/>
          <w:color w:val="000000"/>
          <w:kern w:val="0"/>
          <w:sz w:val="24"/>
        </w:rPr>
      </w:pPr>
      <w:r w:rsidRPr="00D75727">
        <w:rPr>
          <w:rFonts w:ascii="ＭＳ 明朝" w:hAnsi="ＭＳ 明朝" w:cs="ＭＳ Ｐゴシック"/>
          <w:b/>
          <w:bCs/>
          <w:color w:val="000000"/>
          <w:kern w:val="0"/>
          <w:sz w:val="24"/>
        </w:rPr>
        <w:lastRenderedPageBreak/>
        <w:t>④ＭＭＲワクチン予防接種の被害の状況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7667CC" w:rsidRPr="0006112E" w:rsidTr="002677B6">
        <w:tc>
          <w:tcPr>
            <w:tcW w:w="9836" w:type="dxa"/>
            <w:shd w:val="clear" w:color="auto" w:fill="auto"/>
          </w:tcPr>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tc>
      </w:tr>
    </w:tbl>
    <w:p w:rsidR="007667CC" w:rsidRPr="00D75727" w:rsidRDefault="007667CC" w:rsidP="007667CC">
      <w:pPr>
        <w:widowControl/>
        <w:jc w:val="left"/>
        <w:rPr>
          <w:rFonts w:ascii="ＭＳ 明朝" w:hAnsi="ＭＳ 明朝" w:cs="ＭＳ Ｐゴシック" w:hint="eastAsia"/>
          <w:b/>
          <w:bCs/>
          <w:color w:val="000000"/>
          <w:kern w:val="0"/>
          <w:sz w:val="24"/>
        </w:rPr>
      </w:pPr>
      <w:r w:rsidRPr="00D75727">
        <w:rPr>
          <w:rFonts w:ascii="ＭＳ 明朝" w:hAnsi="ＭＳ 明朝" w:cs="ＭＳ Ｐゴシック"/>
          <w:b/>
          <w:bCs/>
          <w:color w:val="000000"/>
          <w:kern w:val="0"/>
          <w:sz w:val="24"/>
        </w:rPr>
        <w:t>⑤ＭＭＲワクチンはどのようにしてつくられたのか？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7667CC" w:rsidRPr="0006112E" w:rsidTr="002677B6">
        <w:tc>
          <w:tcPr>
            <w:tcW w:w="9836" w:type="dxa"/>
            <w:shd w:val="clear" w:color="auto" w:fill="auto"/>
          </w:tcPr>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p w:rsidR="007667CC" w:rsidRPr="0006112E" w:rsidRDefault="007667CC" w:rsidP="002677B6">
            <w:pPr>
              <w:widowControl/>
              <w:jc w:val="left"/>
              <w:rPr>
                <w:rFonts w:ascii="ＭＳ 明朝" w:hAnsi="ＭＳ 明朝" w:cs="ＭＳ Ｐゴシック" w:hint="eastAsia"/>
                <w:color w:val="000000"/>
                <w:kern w:val="0"/>
                <w:szCs w:val="21"/>
              </w:rPr>
            </w:pPr>
          </w:p>
        </w:tc>
      </w:tr>
    </w:tbl>
    <w:p w:rsidR="007667CC" w:rsidRDefault="007667CC" w:rsidP="007667CC">
      <w:pPr>
        <w:widowControl/>
        <w:jc w:val="left"/>
        <w:rPr>
          <w:rFonts w:ascii="ＭＳ 明朝" w:hAnsi="ＭＳ 明朝" w:cs="ＭＳ Ｐゴシック" w:hint="eastAsia"/>
          <w:b/>
          <w:bCs/>
          <w:color w:val="000000"/>
          <w:kern w:val="0"/>
          <w:sz w:val="24"/>
        </w:rPr>
      </w:pPr>
    </w:p>
    <w:p w:rsidR="007667CC" w:rsidRPr="00D75727" w:rsidRDefault="007667CC" w:rsidP="007667CC">
      <w:pPr>
        <w:widowControl/>
        <w:jc w:val="left"/>
        <w:rPr>
          <w:rFonts w:ascii="ＭＳ 明朝" w:hAnsi="ＭＳ 明朝" w:cs="ＭＳ ゴシック" w:hint="eastAsia"/>
          <w:b/>
          <w:bCs/>
          <w:kern w:val="0"/>
          <w:sz w:val="24"/>
        </w:rPr>
      </w:pPr>
      <w:r w:rsidRPr="00D75727">
        <w:rPr>
          <w:rFonts w:ascii="ＭＳ 明朝" w:hAnsi="ＭＳ 明朝" w:cs="ＭＳ Ｐゴシック"/>
          <w:b/>
          <w:bCs/>
          <w:color w:val="000000"/>
          <w:kern w:val="0"/>
          <w:sz w:val="24"/>
        </w:rPr>
        <w:lastRenderedPageBreak/>
        <w:t>⑥行政の対応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7667CC" w:rsidRPr="0006112E" w:rsidTr="002677B6">
        <w:tc>
          <w:tcPr>
            <w:tcW w:w="9836" w:type="dxa"/>
            <w:shd w:val="clear" w:color="auto" w:fill="auto"/>
          </w:tcPr>
          <w:p w:rsidR="007667CC" w:rsidRPr="0006112E" w:rsidRDefault="007667CC" w:rsidP="002677B6">
            <w:pPr>
              <w:widowControl/>
              <w:jc w:val="left"/>
              <w:rPr>
                <w:rFonts w:ascii="ＭＳ 明朝" w:hAnsi="ＭＳ 明朝" w:cs="ＭＳ ゴシック" w:hint="eastAsia"/>
                <w:bCs/>
                <w:kern w:val="0"/>
                <w:szCs w:val="21"/>
              </w:rPr>
            </w:pPr>
          </w:p>
          <w:p w:rsidR="007667CC" w:rsidRPr="0006112E" w:rsidRDefault="007667CC" w:rsidP="002677B6">
            <w:pPr>
              <w:widowControl/>
              <w:jc w:val="left"/>
              <w:rPr>
                <w:rFonts w:ascii="ＭＳ 明朝" w:hAnsi="ＭＳ 明朝" w:cs="ＭＳ ゴシック" w:hint="eastAsia"/>
                <w:bCs/>
                <w:kern w:val="0"/>
                <w:szCs w:val="21"/>
              </w:rPr>
            </w:pPr>
          </w:p>
          <w:p w:rsidR="007667CC" w:rsidRPr="0006112E" w:rsidRDefault="007667CC" w:rsidP="002677B6">
            <w:pPr>
              <w:widowControl/>
              <w:tabs>
                <w:tab w:val="left" w:pos="1351"/>
              </w:tabs>
              <w:jc w:val="left"/>
              <w:rPr>
                <w:rFonts w:ascii="ＭＳ 明朝" w:hAnsi="ＭＳ 明朝" w:cs="ＭＳ ゴシック" w:hint="eastAsia"/>
                <w:bCs/>
                <w:kern w:val="0"/>
                <w:szCs w:val="21"/>
              </w:rPr>
            </w:pPr>
          </w:p>
          <w:p w:rsidR="007667CC" w:rsidRPr="0006112E" w:rsidRDefault="007667CC" w:rsidP="002677B6">
            <w:pPr>
              <w:widowControl/>
              <w:tabs>
                <w:tab w:val="left" w:pos="1351"/>
              </w:tabs>
              <w:jc w:val="left"/>
              <w:rPr>
                <w:rFonts w:ascii="ＭＳ 明朝" w:hAnsi="ＭＳ 明朝" w:cs="ＭＳ ゴシック" w:hint="eastAsia"/>
                <w:bCs/>
                <w:kern w:val="0"/>
                <w:szCs w:val="21"/>
              </w:rPr>
            </w:pPr>
          </w:p>
          <w:p w:rsidR="007667CC" w:rsidRPr="0006112E" w:rsidRDefault="007667CC" w:rsidP="002677B6">
            <w:pPr>
              <w:widowControl/>
              <w:tabs>
                <w:tab w:val="left" w:pos="1351"/>
              </w:tabs>
              <w:jc w:val="left"/>
              <w:rPr>
                <w:rFonts w:ascii="ＭＳ 明朝" w:hAnsi="ＭＳ 明朝" w:cs="ＭＳ ゴシック" w:hint="eastAsia"/>
                <w:bCs/>
                <w:kern w:val="0"/>
                <w:szCs w:val="21"/>
              </w:rPr>
            </w:pPr>
          </w:p>
          <w:p w:rsidR="007667CC" w:rsidRPr="0006112E" w:rsidRDefault="007667CC" w:rsidP="002677B6">
            <w:pPr>
              <w:widowControl/>
              <w:jc w:val="left"/>
              <w:rPr>
                <w:rFonts w:ascii="ＭＳ 明朝" w:hAnsi="ＭＳ 明朝" w:cs="ＭＳ ゴシック" w:hint="eastAsia"/>
                <w:bCs/>
                <w:kern w:val="0"/>
                <w:szCs w:val="21"/>
              </w:rPr>
            </w:pPr>
          </w:p>
          <w:p w:rsidR="007667CC" w:rsidRPr="0006112E" w:rsidRDefault="007667CC" w:rsidP="002677B6">
            <w:pPr>
              <w:widowControl/>
              <w:jc w:val="left"/>
              <w:rPr>
                <w:rFonts w:ascii="ＭＳ 明朝" w:hAnsi="ＭＳ 明朝" w:cs="ＭＳ ゴシック" w:hint="eastAsia"/>
                <w:bCs/>
                <w:kern w:val="0"/>
                <w:szCs w:val="21"/>
              </w:rPr>
            </w:pPr>
          </w:p>
          <w:p w:rsidR="007667CC" w:rsidRPr="0006112E" w:rsidRDefault="007667CC" w:rsidP="002677B6">
            <w:pPr>
              <w:widowControl/>
              <w:jc w:val="left"/>
              <w:rPr>
                <w:rFonts w:ascii="ＭＳ 明朝" w:hAnsi="ＭＳ 明朝" w:cs="ＭＳ ゴシック" w:hint="eastAsia"/>
                <w:bCs/>
                <w:kern w:val="0"/>
                <w:szCs w:val="21"/>
              </w:rPr>
            </w:pPr>
          </w:p>
          <w:p w:rsidR="007667CC" w:rsidRPr="0006112E" w:rsidRDefault="007667CC" w:rsidP="002677B6">
            <w:pPr>
              <w:widowControl/>
              <w:jc w:val="left"/>
              <w:rPr>
                <w:rFonts w:ascii="ＭＳ 明朝" w:hAnsi="ＭＳ 明朝" w:cs="ＭＳ ゴシック" w:hint="eastAsia"/>
                <w:bCs/>
                <w:kern w:val="0"/>
                <w:szCs w:val="21"/>
              </w:rPr>
            </w:pPr>
          </w:p>
          <w:p w:rsidR="007667CC" w:rsidRPr="0006112E" w:rsidRDefault="007667CC" w:rsidP="002677B6">
            <w:pPr>
              <w:widowControl/>
              <w:jc w:val="left"/>
              <w:rPr>
                <w:rFonts w:ascii="ＭＳ 明朝" w:hAnsi="ＭＳ 明朝" w:cs="ＭＳ ゴシック" w:hint="eastAsia"/>
                <w:bCs/>
                <w:kern w:val="0"/>
                <w:szCs w:val="21"/>
              </w:rPr>
            </w:pPr>
          </w:p>
          <w:p w:rsidR="007667CC" w:rsidRPr="0006112E" w:rsidRDefault="007667CC" w:rsidP="002677B6">
            <w:pPr>
              <w:widowControl/>
              <w:jc w:val="left"/>
              <w:rPr>
                <w:rFonts w:ascii="ＭＳ 明朝" w:hAnsi="ＭＳ 明朝" w:cs="ＭＳ ゴシック" w:hint="eastAsia"/>
                <w:bCs/>
                <w:kern w:val="0"/>
                <w:szCs w:val="21"/>
              </w:rPr>
            </w:pPr>
          </w:p>
        </w:tc>
      </w:tr>
    </w:tbl>
    <w:p w:rsidR="007667CC" w:rsidRPr="003E5840" w:rsidRDefault="007667CC" w:rsidP="007667CC">
      <w:pPr>
        <w:widowControl/>
        <w:jc w:val="left"/>
        <w:rPr>
          <w:rFonts w:ascii="ＭＳ 明朝" w:hAnsi="ＭＳ 明朝" w:cs="ＭＳ Ｐゴシック" w:hint="eastAsia"/>
          <w:b/>
          <w:bCs/>
          <w:kern w:val="0"/>
          <w:sz w:val="24"/>
          <w:szCs w:val="21"/>
        </w:rPr>
      </w:pPr>
      <w:r w:rsidRPr="003E5840">
        <w:rPr>
          <w:rFonts w:ascii="ＭＳ 明朝" w:hAnsi="ＭＳ 明朝" w:cs="ＭＳ ゴシック" w:hint="eastAsia"/>
          <w:b/>
          <w:bCs/>
          <w:kern w:val="0"/>
          <w:sz w:val="24"/>
          <w:szCs w:val="21"/>
        </w:rPr>
        <w:t>イ：</w:t>
      </w:r>
      <w:r w:rsidRPr="003E5840">
        <w:rPr>
          <w:rFonts w:ascii="ＭＳ 明朝" w:hAnsi="ＭＳ 明朝" w:cs="ＭＳ Ｐゴシック"/>
          <w:b/>
          <w:bCs/>
          <w:kern w:val="0"/>
          <w:sz w:val="24"/>
          <w:szCs w:val="21"/>
        </w:rPr>
        <w:t>上野秀雄さんのお話を受けて、上野さんの娘さんのようなことが起こらないようにするには、それぞれがどういうことを行わなければならないのかを考える。下の</w:t>
      </w:r>
      <w:r w:rsidRPr="003E5840">
        <w:rPr>
          <w:rFonts w:ascii="ＭＳ 明朝" w:hAnsi="ＭＳ 明朝" w:cs="ＭＳ Ｐゴシック" w:hint="eastAsia"/>
          <w:b/>
          <w:bCs/>
          <w:kern w:val="0"/>
          <w:sz w:val="24"/>
          <w:szCs w:val="21"/>
        </w:rPr>
        <w:t>①、②、③、④</w:t>
      </w:r>
      <w:r w:rsidRPr="003E5840">
        <w:rPr>
          <w:rFonts w:ascii="ＭＳ 明朝" w:hAnsi="ＭＳ 明朝" w:cs="ＭＳ Ｐゴシック"/>
          <w:b/>
          <w:bCs/>
          <w:kern w:val="0"/>
          <w:sz w:val="24"/>
          <w:szCs w:val="21"/>
        </w:rPr>
        <w:t>のそれぞれが考えなければならないことを各班で話し合い、発表する。</w:t>
      </w:r>
    </w:p>
    <w:p w:rsidR="007667CC" w:rsidRDefault="007667CC" w:rsidP="007667CC">
      <w:pPr>
        <w:widowControl/>
        <w:jc w:val="left"/>
        <w:rPr>
          <w:rFonts w:ascii="ＭＳ 明朝" w:hAnsi="ＭＳ 明朝" w:cs="ＭＳ Ｐゴシック" w:hint="eastAsia"/>
          <w:bCs/>
          <w:kern w:val="0"/>
          <w:szCs w:val="21"/>
        </w:rPr>
      </w:pPr>
      <w:r w:rsidRPr="00E74FEE">
        <w:rPr>
          <w:rFonts w:ascii="ＭＳ 明朝" w:hAnsi="ＭＳ 明朝" w:cs="ＭＳ Ｐゴシック" w:hint="eastAsia"/>
          <w:bCs/>
          <w:kern w:val="0"/>
          <w:szCs w:val="21"/>
        </w:rPr>
        <w:t>①</w:t>
      </w:r>
      <w:r w:rsidRPr="00E74FEE">
        <w:rPr>
          <w:rFonts w:ascii="ＭＳ 明朝" w:hAnsi="ＭＳ 明朝" w:cs="ＭＳ Ｐゴシック"/>
          <w:bCs/>
          <w:kern w:val="0"/>
          <w:szCs w:val="21"/>
        </w:rPr>
        <w:t>国（厚生労働省）医薬品医療機器総合機構、</w:t>
      </w:r>
      <w:r w:rsidRPr="00E74FEE">
        <w:rPr>
          <w:rFonts w:ascii="ＭＳ 明朝" w:hAnsi="ＭＳ 明朝" w:cs="ＭＳ Ｐゴシック" w:hint="eastAsia"/>
          <w:bCs/>
          <w:kern w:val="0"/>
          <w:szCs w:val="21"/>
        </w:rPr>
        <w:t>②</w:t>
      </w:r>
      <w:r w:rsidRPr="00E74FEE">
        <w:rPr>
          <w:rFonts w:ascii="ＭＳ 明朝" w:hAnsi="ＭＳ 明朝" w:cs="ＭＳ Ｐゴシック"/>
          <w:bCs/>
          <w:kern w:val="0"/>
          <w:szCs w:val="21"/>
        </w:rPr>
        <w:t>製薬会社、</w:t>
      </w:r>
    </w:p>
    <w:p w:rsidR="007667CC" w:rsidRPr="00E74FEE" w:rsidRDefault="007667CC" w:rsidP="007667CC">
      <w:pPr>
        <w:widowControl/>
        <w:jc w:val="left"/>
        <w:rPr>
          <w:rFonts w:ascii="ＭＳ 明朝" w:hAnsi="ＭＳ 明朝" w:cs="ＭＳ Ｐゴシック" w:hint="eastAsia"/>
          <w:b/>
          <w:bCs/>
          <w:kern w:val="0"/>
          <w:szCs w:val="21"/>
        </w:rPr>
      </w:pPr>
      <w:r w:rsidRPr="00E74FEE">
        <w:rPr>
          <w:rFonts w:ascii="ＭＳ 明朝" w:hAnsi="ＭＳ 明朝" w:cs="ＭＳ Ｐゴシック" w:hint="eastAsia"/>
          <w:bCs/>
          <w:kern w:val="0"/>
          <w:szCs w:val="21"/>
        </w:rPr>
        <w:t>③</w:t>
      </w:r>
      <w:r w:rsidRPr="00E74FEE">
        <w:rPr>
          <w:rFonts w:ascii="ＭＳ 明朝" w:hAnsi="ＭＳ 明朝" w:cs="ＭＳ Ｐゴシック"/>
          <w:bCs/>
          <w:kern w:val="0"/>
          <w:szCs w:val="21"/>
        </w:rPr>
        <w:t>医師･医療機関（医学・薬学界）</w:t>
      </w:r>
      <w:r w:rsidRPr="00E74FEE">
        <w:rPr>
          <w:rFonts w:ascii="ＭＳ 明朝" w:hAnsi="ＭＳ 明朝" w:cs="ＭＳ Ｐゴシック" w:hint="eastAsia"/>
          <w:bCs/>
          <w:kern w:val="0"/>
          <w:szCs w:val="21"/>
        </w:rPr>
        <w:t>④</w:t>
      </w:r>
      <w:r w:rsidRPr="00E74FEE">
        <w:rPr>
          <w:rFonts w:ascii="ＭＳ 明朝" w:hAnsi="ＭＳ 明朝" w:cs="ＭＳ Ｐゴシック"/>
          <w:bCs/>
          <w:kern w:val="0"/>
          <w:szCs w:val="21"/>
        </w:rPr>
        <w:t>国民（予防接種を受ける人）</w:t>
      </w:r>
    </w:p>
    <w:p w:rsidR="007667CC" w:rsidRPr="00E74FEE" w:rsidRDefault="007667CC" w:rsidP="007667CC">
      <w:pPr>
        <w:ind w:leftChars="-70" w:left="8" w:hangingChars="64" w:hanging="143"/>
        <w:rPr>
          <w:rFonts w:ascii="ＭＳ 明朝" w:hAnsi="ＭＳ 明朝" w:hint="eastAsia"/>
          <w:b/>
          <w:sz w:val="24"/>
        </w:rPr>
      </w:pPr>
      <w:r w:rsidRPr="00E74FEE">
        <w:rPr>
          <w:rFonts w:ascii="ＭＳ 明朝" w:hAnsi="ＭＳ 明朝" w:hint="eastAsia"/>
          <w:b/>
          <w:sz w:val="24"/>
        </w:rPr>
        <w:t>①国／ＰＭＤＡ（医薬品医療機器総合機構）</w:t>
      </w:r>
    </w:p>
    <w:p w:rsidR="007667CC" w:rsidRPr="00DF4560" w:rsidRDefault="007667CC" w:rsidP="007667CC">
      <w:pPr>
        <w:pBdr>
          <w:top w:val="single" w:sz="4" w:space="1" w:color="auto"/>
          <w:left w:val="single" w:sz="4" w:space="4" w:color="auto"/>
          <w:bottom w:val="single" w:sz="4" w:space="1" w:color="auto"/>
          <w:right w:val="single" w:sz="4" w:space="4" w:color="auto"/>
        </w:pBdr>
        <w:rPr>
          <w:rFonts w:ascii="ＭＳ 明朝" w:hAnsi="ＭＳ 明朝" w:hint="eastAsia"/>
          <w:sz w:val="24"/>
        </w:rPr>
      </w:pPr>
    </w:p>
    <w:p w:rsidR="007667CC" w:rsidRPr="00F35E56" w:rsidRDefault="007667CC" w:rsidP="007667CC">
      <w:pPr>
        <w:pBdr>
          <w:top w:val="single" w:sz="4" w:space="1" w:color="auto"/>
          <w:left w:val="single" w:sz="4" w:space="4" w:color="auto"/>
          <w:bottom w:val="single" w:sz="4" w:space="1" w:color="auto"/>
          <w:right w:val="single" w:sz="4" w:space="4" w:color="auto"/>
        </w:pBdr>
        <w:rPr>
          <w:rFonts w:ascii="ＭＳ 明朝" w:hAnsi="ＭＳ 明朝" w:hint="eastAsia"/>
          <w:sz w:val="24"/>
        </w:rPr>
      </w:pPr>
    </w:p>
    <w:p w:rsidR="007667CC" w:rsidRDefault="007667CC" w:rsidP="007667CC">
      <w:pPr>
        <w:pBdr>
          <w:top w:val="single" w:sz="4" w:space="1" w:color="auto"/>
          <w:left w:val="single" w:sz="4" w:space="4" w:color="auto"/>
          <w:bottom w:val="single" w:sz="4" w:space="1" w:color="auto"/>
          <w:right w:val="single" w:sz="4" w:space="4" w:color="auto"/>
        </w:pBdr>
        <w:rPr>
          <w:rFonts w:ascii="ＭＳ 明朝" w:hAnsi="ＭＳ 明朝" w:hint="eastAsia"/>
          <w:color w:val="FF0000"/>
          <w:sz w:val="24"/>
        </w:rPr>
      </w:pPr>
    </w:p>
    <w:p w:rsidR="007667CC" w:rsidRDefault="007667CC" w:rsidP="007667CC">
      <w:pPr>
        <w:pBdr>
          <w:top w:val="single" w:sz="4" w:space="1" w:color="auto"/>
          <w:left w:val="single" w:sz="4" w:space="4" w:color="auto"/>
          <w:bottom w:val="single" w:sz="4" w:space="1" w:color="auto"/>
          <w:right w:val="single" w:sz="4" w:space="4" w:color="auto"/>
        </w:pBdr>
        <w:rPr>
          <w:rFonts w:ascii="ＭＳ 明朝" w:hAnsi="ＭＳ 明朝" w:hint="eastAsia"/>
          <w:color w:val="FF0000"/>
          <w:sz w:val="24"/>
        </w:rPr>
      </w:pPr>
    </w:p>
    <w:p w:rsidR="007667CC" w:rsidRPr="00F35E56" w:rsidRDefault="007667CC" w:rsidP="007667CC">
      <w:pPr>
        <w:pBdr>
          <w:top w:val="single" w:sz="4" w:space="1" w:color="auto"/>
          <w:left w:val="single" w:sz="4" w:space="4" w:color="auto"/>
          <w:bottom w:val="single" w:sz="4" w:space="1" w:color="auto"/>
          <w:right w:val="single" w:sz="4" w:space="4" w:color="auto"/>
        </w:pBdr>
        <w:rPr>
          <w:rFonts w:ascii="ＭＳ 明朝" w:hAnsi="ＭＳ 明朝" w:hint="eastAsia"/>
          <w:color w:val="FF0000"/>
          <w:sz w:val="24"/>
        </w:rPr>
      </w:pPr>
    </w:p>
    <w:p w:rsidR="007667CC" w:rsidRPr="00E74FEE" w:rsidRDefault="007667CC" w:rsidP="007667CC">
      <w:pPr>
        <w:ind w:leftChars="-70" w:left="8" w:hangingChars="64" w:hanging="143"/>
        <w:rPr>
          <w:rFonts w:ascii="ＭＳ 明朝" w:hAnsi="ＭＳ 明朝" w:hint="eastAsia"/>
          <w:b/>
          <w:color w:val="000000"/>
          <w:sz w:val="24"/>
          <w:lang w:eastAsia="zh-CN"/>
        </w:rPr>
      </w:pPr>
      <w:r w:rsidRPr="00E74FEE">
        <w:rPr>
          <w:rFonts w:ascii="ＭＳ 明朝" w:hAnsi="ＭＳ 明朝" w:hint="eastAsia"/>
          <w:b/>
          <w:color w:val="000000"/>
          <w:sz w:val="24"/>
          <w:lang w:eastAsia="zh-CN"/>
        </w:rPr>
        <w:t>②製薬会社</w:t>
      </w:r>
    </w:p>
    <w:p w:rsidR="007667CC" w:rsidRPr="00F35E56" w:rsidRDefault="007667CC" w:rsidP="007667CC">
      <w:pPr>
        <w:pBdr>
          <w:top w:val="single" w:sz="4" w:space="1" w:color="auto"/>
          <w:left w:val="single" w:sz="4" w:space="4" w:color="auto"/>
          <w:bottom w:val="single" w:sz="4" w:space="1" w:color="auto"/>
          <w:right w:val="single" w:sz="4" w:space="4" w:color="auto"/>
        </w:pBdr>
        <w:rPr>
          <w:rFonts w:ascii="ＭＳ 明朝" w:hAnsi="ＭＳ 明朝" w:hint="eastAsia"/>
          <w:color w:val="FF0000"/>
          <w:sz w:val="24"/>
          <w:lang w:eastAsia="zh-CN"/>
        </w:rPr>
      </w:pPr>
    </w:p>
    <w:p w:rsidR="007667CC" w:rsidRDefault="007667CC" w:rsidP="007667CC">
      <w:pPr>
        <w:pBdr>
          <w:top w:val="single" w:sz="4" w:space="1" w:color="auto"/>
          <w:left w:val="single" w:sz="4" w:space="4" w:color="auto"/>
          <w:bottom w:val="single" w:sz="4" w:space="1" w:color="auto"/>
          <w:right w:val="single" w:sz="4" w:space="4" w:color="auto"/>
        </w:pBdr>
        <w:rPr>
          <w:rFonts w:ascii="ＭＳ 明朝" w:hAnsi="ＭＳ 明朝" w:hint="eastAsia"/>
          <w:color w:val="FF0000"/>
          <w:sz w:val="24"/>
        </w:rPr>
      </w:pPr>
    </w:p>
    <w:p w:rsidR="007667CC" w:rsidRDefault="007667CC" w:rsidP="007667CC">
      <w:pPr>
        <w:pBdr>
          <w:top w:val="single" w:sz="4" w:space="1" w:color="auto"/>
          <w:left w:val="single" w:sz="4" w:space="4" w:color="auto"/>
          <w:bottom w:val="single" w:sz="4" w:space="1" w:color="auto"/>
          <w:right w:val="single" w:sz="4" w:space="4" w:color="auto"/>
        </w:pBdr>
        <w:rPr>
          <w:rFonts w:ascii="ＭＳ 明朝" w:hAnsi="ＭＳ 明朝" w:hint="eastAsia"/>
          <w:color w:val="FF0000"/>
          <w:sz w:val="24"/>
        </w:rPr>
      </w:pPr>
    </w:p>
    <w:p w:rsidR="007667CC" w:rsidRDefault="007667CC" w:rsidP="007667CC">
      <w:pPr>
        <w:pBdr>
          <w:top w:val="single" w:sz="4" w:space="1" w:color="auto"/>
          <w:left w:val="single" w:sz="4" w:space="4" w:color="auto"/>
          <w:bottom w:val="single" w:sz="4" w:space="1" w:color="auto"/>
          <w:right w:val="single" w:sz="4" w:space="4" w:color="auto"/>
        </w:pBdr>
        <w:rPr>
          <w:rFonts w:ascii="ＭＳ 明朝" w:hAnsi="ＭＳ 明朝" w:hint="eastAsia"/>
          <w:color w:val="FF0000"/>
          <w:sz w:val="24"/>
        </w:rPr>
      </w:pPr>
    </w:p>
    <w:p w:rsidR="007667CC" w:rsidRPr="00F35E56" w:rsidRDefault="007667CC" w:rsidP="007667CC">
      <w:pPr>
        <w:pBdr>
          <w:top w:val="single" w:sz="4" w:space="1" w:color="auto"/>
          <w:left w:val="single" w:sz="4" w:space="4" w:color="auto"/>
          <w:bottom w:val="single" w:sz="4" w:space="1" w:color="auto"/>
          <w:right w:val="single" w:sz="4" w:space="4" w:color="auto"/>
        </w:pBdr>
        <w:rPr>
          <w:rFonts w:ascii="ＭＳ 明朝" w:hAnsi="ＭＳ 明朝" w:hint="eastAsia"/>
          <w:color w:val="FF0000"/>
          <w:sz w:val="24"/>
        </w:rPr>
      </w:pPr>
    </w:p>
    <w:p w:rsidR="007667CC" w:rsidRPr="00E74FEE" w:rsidRDefault="007667CC" w:rsidP="007667CC">
      <w:pPr>
        <w:ind w:leftChars="-70" w:left="8" w:hangingChars="64" w:hanging="143"/>
        <w:rPr>
          <w:rFonts w:ascii="ＭＳ 明朝" w:hAnsi="ＭＳ 明朝" w:hint="eastAsia"/>
          <w:b/>
          <w:color w:val="000000"/>
          <w:sz w:val="24"/>
        </w:rPr>
      </w:pPr>
      <w:r w:rsidRPr="00E74FEE">
        <w:rPr>
          <w:rFonts w:ascii="ＭＳ 明朝" w:hAnsi="ＭＳ 明朝" w:hint="eastAsia"/>
          <w:b/>
          <w:color w:val="000000"/>
          <w:sz w:val="24"/>
          <w:lang w:eastAsia="zh-CN"/>
        </w:rPr>
        <w:t>③</w:t>
      </w:r>
      <w:r w:rsidRPr="00E74FEE">
        <w:rPr>
          <w:rFonts w:ascii="ＭＳ 明朝" w:hAnsi="ＭＳ 明朝" w:cs="ＭＳ Ｐゴシック"/>
          <w:b/>
          <w:bCs/>
          <w:kern w:val="0"/>
          <w:sz w:val="24"/>
        </w:rPr>
        <w:t>医師･医療機関（医学・薬学界）</w:t>
      </w:r>
    </w:p>
    <w:p w:rsidR="007667CC" w:rsidRDefault="007667CC" w:rsidP="007667CC">
      <w:pPr>
        <w:pBdr>
          <w:top w:val="single" w:sz="4" w:space="1" w:color="auto"/>
          <w:left w:val="single" w:sz="4" w:space="4" w:color="auto"/>
          <w:bottom w:val="single" w:sz="4" w:space="1" w:color="auto"/>
          <w:right w:val="single" w:sz="4" w:space="4" w:color="auto"/>
        </w:pBdr>
        <w:rPr>
          <w:rFonts w:ascii="ＭＳ 明朝" w:hAnsi="ＭＳ 明朝" w:hint="eastAsia"/>
          <w:color w:val="FF0000"/>
          <w:sz w:val="24"/>
        </w:rPr>
      </w:pPr>
    </w:p>
    <w:p w:rsidR="007667CC" w:rsidRDefault="007667CC" w:rsidP="007667CC">
      <w:pPr>
        <w:pBdr>
          <w:top w:val="single" w:sz="4" w:space="1" w:color="auto"/>
          <w:left w:val="single" w:sz="4" w:space="4" w:color="auto"/>
          <w:bottom w:val="single" w:sz="4" w:space="1" w:color="auto"/>
          <w:right w:val="single" w:sz="4" w:space="4" w:color="auto"/>
        </w:pBdr>
        <w:rPr>
          <w:rFonts w:ascii="ＭＳ 明朝" w:hAnsi="ＭＳ 明朝" w:hint="eastAsia"/>
          <w:color w:val="FF0000"/>
          <w:sz w:val="24"/>
        </w:rPr>
      </w:pPr>
    </w:p>
    <w:p w:rsidR="007667CC" w:rsidRDefault="007667CC" w:rsidP="007667CC">
      <w:pPr>
        <w:pBdr>
          <w:top w:val="single" w:sz="4" w:space="1" w:color="auto"/>
          <w:left w:val="single" w:sz="4" w:space="4" w:color="auto"/>
          <w:bottom w:val="single" w:sz="4" w:space="1" w:color="auto"/>
          <w:right w:val="single" w:sz="4" w:space="4" w:color="auto"/>
        </w:pBdr>
        <w:rPr>
          <w:rFonts w:ascii="ＭＳ 明朝" w:hAnsi="ＭＳ 明朝" w:hint="eastAsia"/>
          <w:color w:val="FF0000"/>
          <w:sz w:val="24"/>
        </w:rPr>
      </w:pPr>
    </w:p>
    <w:p w:rsidR="007667CC" w:rsidRDefault="007667CC" w:rsidP="007667CC">
      <w:pPr>
        <w:pBdr>
          <w:top w:val="single" w:sz="4" w:space="1" w:color="auto"/>
          <w:left w:val="single" w:sz="4" w:space="4" w:color="auto"/>
          <w:bottom w:val="single" w:sz="4" w:space="1" w:color="auto"/>
          <w:right w:val="single" w:sz="4" w:space="4" w:color="auto"/>
        </w:pBdr>
        <w:rPr>
          <w:rFonts w:ascii="ＭＳ 明朝" w:hAnsi="ＭＳ 明朝" w:hint="eastAsia"/>
          <w:color w:val="FF0000"/>
          <w:sz w:val="24"/>
        </w:rPr>
      </w:pPr>
    </w:p>
    <w:p w:rsidR="007667CC" w:rsidRPr="00E74FEE" w:rsidRDefault="007667CC" w:rsidP="007667CC">
      <w:pPr>
        <w:widowControl/>
        <w:jc w:val="left"/>
        <w:rPr>
          <w:rFonts w:ascii="ＭＳ 明朝" w:hAnsi="ＭＳ 明朝" w:cs="ＭＳ Ｐゴシック" w:hint="eastAsia"/>
          <w:b/>
          <w:bCs/>
          <w:kern w:val="0"/>
          <w:sz w:val="24"/>
        </w:rPr>
      </w:pPr>
      <w:r w:rsidRPr="003E5840">
        <w:rPr>
          <w:rFonts w:ascii="ＭＳ 明朝" w:hAnsi="ＭＳ 明朝" w:hint="eastAsia"/>
          <w:b/>
          <w:sz w:val="24"/>
          <w:lang w:eastAsia="zh-CN"/>
        </w:rPr>
        <w:lastRenderedPageBreak/>
        <w:t>④</w:t>
      </w:r>
      <w:r w:rsidRPr="00E74FEE">
        <w:rPr>
          <w:rFonts w:ascii="ＭＳ 明朝" w:hAnsi="ＭＳ 明朝" w:hint="eastAsia"/>
          <w:b/>
          <w:sz w:val="24"/>
          <w:lang w:eastAsia="zh-CN"/>
        </w:rPr>
        <w:t>国民（</w:t>
      </w:r>
      <w:r w:rsidRPr="00E74FEE">
        <w:rPr>
          <w:rFonts w:ascii="ＭＳ 明朝" w:hAnsi="ＭＳ 明朝" w:cs="ＭＳ Ｐゴシック"/>
          <w:b/>
          <w:bCs/>
          <w:kern w:val="0"/>
          <w:sz w:val="24"/>
        </w:rPr>
        <w:t>予防接種を受ける人、</w:t>
      </w:r>
      <w:r w:rsidRPr="00E74FEE">
        <w:rPr>
          <w:rFonts w:ascii="ＭＳ 明朝" w:hAnsi="ＭＳ 明朝" w:hint="eastAsia"/>
          <w:b/>
          <w:sz w:val="24"/>
          <w:lang w:eastAsia="zh-CN"/>
        </w:rPr>
        <w:t>消費者）</w:t>
      </w:r>
    </w:p>
    <w:p w:rsidR="007667CC" w:rsidRPr="00EA259C" w:rsidRDefault="007667CC" w:rsidP="007667C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color w:val="FF0000"/>
          <w:sz w:val="24"/>
        </w:rPr>
      </w:pPr>
    </w:p>
    <w:p w:rsidR="007667CC" w:rsidRDefault="007667CC" w:rsidP="007667C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color w:val="FF0000"/>
          <w:sz w:val="24"/>
        </w:rPr>
      </w:pPr>
    </w:p>
    <w:p w:rsidR="007667CC" w:rsidRDefault="007667CC" w:rsidP="007667C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color w:val="FF0000"/>
          <w:sz w:val="24"/>
        </w:rPr>
      </w:pPr>
    </w:p>
    <w:p w:rsidR="007667CC" w:rsidRDefault="007667CC" w:rsidP="007667C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color w:val="FF0000"/>
          <w:sz w:val="24"/>
        </w:rPr>
      </w:pPr>
    </w:p>
    <w:p w:rsidR="007667CC" w:rsidRPr="00E74FEE" w:rsidRDefault="007667CC" w:rsidP="007667C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color w:val="FF0000"/>
          <w:sz w:val="24"/>
        </w:rPr>
      </w:pPr>
    </w:p>
    <w:p w:rsidR="007667CC" w:rsidRDefault="007667CC" w:rsidP="007667CC">
      <w:pPr>
        <w:widowControl/>
        <w:jc w:val="left"/>
        <w:rPr>
          <w:rFonts w:ascii="ＭＳ 明朝" w:hAnsi="ＭＳ 明朝" w:cs="ＭＳ ゴシック" w:hint="eastAsia"/>
          <w:bCs/>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7667CC" w:rsidRPr="0006112E" w:rsidTr="002677B6">
        <w:tc>
          <w:tcPr>
            <w:tcW w:w="9836" w:type="dxa"/>
            <w:shd w:val="clear" w:color="auto" w:fill="auto"/>
          </w:tcPr>
          <w:p w:rsidR="007667CC" w:rsidRPr="0006112E" w:rsidRDefault="007667CC" w:rsidP="002677B6">
            <w:pPr>
              <w:widowControl/>
              <w:jc w:val="left"/>
              <w:rPr>
                <w:rFonts w:ascii="ＭＳ 明朝" w:hAnsi="ＭＳ 明朝" w:cs="ＭＳ ゴシック" w:hint="eastAsia"/>
                <w:bCs/>
                <w:kern w:val="0"/>
                <w:sz w:val="16"/>
                <w:szCs w:val="16"/>
              </w:rPr>
            </w:pPr>
            <w:r w:rsidRPr="0006112E">
              <w:rPr>
                <w:rFonts w:ascii="Arial" w:hAnsi="Arial" w:cs="Arial"/>
                <w:color w:val="000000"/>
                <w:sz w:val="16"/>
                <w:szCs w:val="16"/>
              </w:rPr>
              <w:t>独立行政法人医薬品医療機器総合機構（</w:t>
            </w:r>
            <w:r w:rsidRPr="0006112E">
              <w:rPr>
                <w:rFonts w:ascii="Arial" w:hAnsi="Arial" w:cs="Arial"/>
                <w:color w:val="000000"/>
                <w:sz w:val="16"/>
                <w:szCs w:val="16"/>
              </w:rPr>
              <w:t>PMDA</w:t>
            </w:r>
            <w:r w:rsidRPr="0006112E">
              <w:rPr>
                <w:rFonts w:ascii="Arial" w:hAnsi="Arial" w:cs="Arial"/>
                <w:color w:val="000000"/>
                <w:sz w:val="16"/>
                <w:szCs w:val="16"/>
              </w:rPr>
              <w:t>；</w:t>
            </w:r>
            <w:r w:rsidRPr="0006112E">
              <w:rPr>
                <w:rFonts w:ascii="Arial" w:hAnsi="Arial" w:cs="Arial"/>
                <w:color w:val="000000"/>
                <w:sz w:val="16"/>
                <w:szCs w:val="16"/>
              </w:rPr>
              <w:t>Pharmaceuticals and Medical Devices Agency</w:t>
            </w:r>
            <w:r w:rsidRPr="0006112E">
              <w:rPr>
                <w:rFonts w:ascii="Arial" w:hAnsi="Arial" w:cs="Arial"/>
                <w:color w:val="000000"/>
                <w:sz w:val="16"/>
                <w:szCs w:val="16"/>
              </w:rPr>
              <w:t>）は、平成</w:t>
            </w:r>
            <w:r w:rsidRPr="0006112E">
              <w:rPr>
                <w:rFonts w:ascii="Arial" w:hAnsi="Arial" w:cs="Arial"/>
                <w:color w:val="000000"/>
                <w:sz w:val="16"/>
                <w:szCs w:val="16"/>
              </w:rPr>
              <w:t>13</w:t>
            </w:r>
            <w:r w:rsidRPr="0006112E">
              <w:rPr>
                <w:rFonts w:ascii="Arial" w:hAnsi="Arial" w:cs="Arial"/>
                <w:color w:val="000000"/>
                <w:sz w:val="16"/>
                <w:szCs w:val="16"/>
              </w:rPr>
              <w:t>年に閣議決定された特殊法人等整理合理化計画を受けて、国立医薬品食品衛生研究所医薬品医療機器審査センター、医薬品副作用被害救済・研究振興調査機構及び財団法人医療機器センターの一部の業務を統合し、独立行政法人医薬品医療機器総合機構法に基づいて平成</w:t>
            </w:r>
            <w:r w:rsidRPr="0006112E">
              <w:rPr>
                <w:rFonts w:ascii="Arial" w:hAnsi="Arial" w:cs="Arial"/>
                <w:color w:val="000000"/>
                <w:sz w:val="16"/>
                <w:szCs w:val="16"/>
              </w:rPr>
              <w:t>16</w:t>
            </w:r>
            <w:r w:rsidRPr="0006112E">
              <w:rPr>
                <w:rFonts w:ascii="Arial" w:hAnsi="Arial" w:cs="Arial"/>
                <w:color w:val="000000"/>
                <w:sz w:val="16"/>
                <w:szCs w:val="16"/>
              </w:rPr>
              <w:t>年</w:t>
            </w:r>
            <w:r w:rsidRPr="0006112E">
              <w:rPr>
                <w:rFonts w:ascii="Arial" w:hAnsi="Arial" w:cs="Arial"/>
                <w:color w:val="000000"/>
                <w:sz w:val="16"/>
                <w:szCs w:val="16"/>
              </w:rPr>
              <w:t>4</w:t>
            </w:r>
            <w:r w:rsidRPr="0006112E">
              <w:rPr>
                <w:rFonts w:ascii="Arial" w:hAnsi="Arial" w:cs="Arial"/>
                <w:color w:val="000000"/>
                <w:sz w:val="16"/>
                <w:szCs w:val="16"/>
              </w:rPr>
              <w:t>月</w:t>
            </w:r>
            <w:r w:rsidRPr="0006112E">
              <w:rPr>
                <w:rFonts w:ascii="Arial" w:hAnsi="Arial" w:cs="Arial"/>
                <w:color w:val="000000"/>
                <w:sz w:val="16"/>
                <w:szCs w:val="16"/>
              </w:rPr>
              <w:t>1</w:t>
            </w:r>
            <w:r w:rsidRPr="0006112E">
              <w:rPr>
                <w:rFonts w:ascii="Arial" w:hAnsi="Arial" w:cs="Arial"/>
                <w:color w:val="000000"/>
                <w:sz w:val="16"/>
                <w:szCs w:val="16"/>
              </w:rPr>
              <w:t>日に設立され、業務を開始しました。</w:t>
            </w:r>
            <w:r w:rsidRPr="0006112E">
              <w:rPr>
                <w:rFonts w:ascii="Arial" w:hAnsi="Arial" w:cs="Arial"/>
                <w:color w:val="000000"/>
                <w:sz w:val="16"/>
                <w:szCs w:val="16"/>
              </w:rPr>
              <w:t>PMDA</w:t>
            </w:r>
            <w:r w:rsidRPr="0006112E">
              <w:rPr>
                <w:rFonts w:ascii="Arial" w:hAnsi="Arial" w:cs="Arial"/>
                <w:color w:val="000000"/>
                <w:sz w:val="16"/>
                <w:szCs w:val="16"/>
              </w:rPr>
              <w:t>は、医薬品の副作用や生物由来製品を介した感染等による健康被害に対して、迅速な救済を図り（健康被害救済）、医薬品や医療機器などの品質、有効性および安全性について、治験前から承認までを一貫した体制で指導・審査し（承認審査）、市販後における安全性に関する情報の収集、分析、提供を行う（安全対策）ことを通じて、国民保健の向上に貢献することを目的としています。</w:t>
            </w:r>
          </w:p>
        </w:tc>
      </w:tr>
    </w:tbl>
    <w:p w:rsidR="007667CC" w:rsidRPr="00DF4560" w:rsidRDefault="007667CC" w:rsidP="007667CC">
      <w:pPr>
        <w:widowControl/>
        <w:jc w:val="left"/>
        <w:rPr>
          <w:rFonts w:ascii="ＭＳ 明朝" w:hAnsi="ＭＳ 明朝" w:cs="ＭＳ ゴシック" w:hint="eastAsia"/>
          <w:b/>
          <w:bCs/>
          <w:kern w:val="0"/>
          <w:sz w:val="24"/>
        </w:rPr>
      </w:pPr>
      <w:r w:rsidRPr="00DF4560">
        <w:rPr>
          <w:rFonts w:ascii="ＭＳ 明朝" w:hAnsi="ＭＳ 明朝" w:cs="ＭＳ ゴシック" w:hint="eastAsia"/>
          <w:b/>
          <w:bCs/>
          <w:kern w:val="0"/>
          <w:sz w:val="24"/>
        </w:rPr>
        <w:t>ウ：</w:t>
      </w:r>
      <w:r w:rsidRPr="00DF4560">
        <w:rPr>
          <w:rFonts w:ascii="ＭＳ 明朝" w:hAnsi="ＭＳ 明朝" w:cs="ＭＳ Ｐゴシック"/>
          <w:b/>
          <w:bCs/>
          <w:kern w:val="0"/>
          <w:sz w:val="24"/>
        </w:rPr>
        <w:t>上野さんから、ＭＭＲワクチンの裁判闘争と訴訟結果についてのお話を聞く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7667CC" w:rsidRPr="0006112E" w:rsidTr="002677B6">
        <w:tc>
          <w:tcPr>
            <w:tcW w:w="9836" w:type="dxa"/>
            <w:shd w:val="clear" w:color="auto" w:fill="auto"/>
          </w:tcPr>
          <w:p w:rsidR="007667CC" w:rsidRPr="0006112E" w:rsidRDefault="007667CC" w:rsidP="002677B6">
            <w:pPr>
              <w:widowControl/>
              <w:jc w:val="left"/>
              <w:rPr>
                <w:rFonts w:ascii="ＭＳ 明朝" w:hAnsi="ＭＳ 明朝" w:cs="ＭＳ Ｐゴシック" w:hint="eastAsia"/>
                <w:bCs/>
                <w:kern w:val="0"/>
                <w:szCs w:val="21"/>
              </w:rPr>
            </w:pPr>
          </w:p>
          <w:p w:rsidR="007667CC" w:rsidRPr="0006112E" w:rsidRDefault="007667CC" w:rsidP="002677B6">
            <w:pPr>
              <w:widowControl/>
              <w:jc w:val="left"/>
              <w:rPr>
                <w:rFonts w:ascii="ＭＳ 明朝" w:hAnsi="ＭＳ 明朝" w:cs="ＭＳ Ｐゴシック" w:hint="eastAsia"/>
                <w:bCs/>
                <w:kern w:val="0"/>
                <w:szCs w:val="21"/>
              </w:rPr>
            </w:pPr>
          </w:p>
          <w:p w:rsidR="007667CC" w:rsidRPr="0006112E" w:rsidRDefault="007667CC" w:rsidP="002677B6">
            <w:pPr>
              <w:widowControl/>
              <w:jc w:val="left"/>
              <w:rPr>
                <w:rFonts w:ascii="ＭＳ 明朝" w:hAnsi="ＭＳ 明朝" w:cs="ＭＳ Ｐゴシック" w:hint="eastAsia"/>
                <w:bCs/>
                <w:kern w:val="0"/>
                <w:szCs w:val="21"/>
              </w:rPr>
            </w:pPr>
          </w:p>
          <w:p w:rsidR="007667CC" w:rsidRPr="0006112E" w:rsidRDefault="007667CC" w:rsidP="002677B6">
            <w:pPr>
              <w:widowControl/>
              <w:jc w:val="left"/>
              <w:rPr>
                <w:rFonts w:ascii="ＭＳ 明朝" w:hAnsi="ＭＳ 明朝" w:cs="ＭＳ Ｐゴシック" w:hint="eastAsia"/>
                <w:bCs/>
                <w:kern w:val="0"/>
                <w:szCs w:val="21"/>
              </w:rPr>
            </w:pPr>
          </w:p>
          <w:p w:rsidR="007667CC" w:rsidRPr="0006112E" w:rsidRDefault="007667CC" w:rsidP="002677B6">
            <w:pPr>
              <w:widowControl/>
              <w:jc w:val="left"/>
              <w:rPr>
                <w:rFonts w:ascii="ＭＳ 明朝" w:hAnsi="ＭＳ 明朝" w:cs="ＭＳ Ｐゴシック" w:hint="eastAsia"/>
                <w:bCs/>
                <w:kern w:val="0"/>
                <w:szCs w:val="21"/>
              </w:rPr>
            </w:pPr>
          </w:p>
          <w:p w:rsidR="007667CC" w:rsidRPr="0006112E" w:rsidRDefault="007667CC" w:rsidP="002677B6">
            <w:pPr>
              <w:widowControl/>
              <w:jc w:val="left"/>
              <w:rPr>
                <w:rFonts w:ascii="ＭＳ 明朝" w:hAnsi="ＭＳ 明朝" w:cs="ＭＳ Ｐゴシック" w:hint="eastAsia"/>
                <w:bCs/>
                <w:kern w:val="0"/>
                <w:szCs w:val="21"/>
              </w:rPr>
            </w:pPr>
          </w:p>
          <w:p w:rsidR="007667CC" w:rsidRPr="0006112E" w:rsidRDefault="007667CC" w:rsidP="002677B6">
            <w:pPr>
              <w:widowControl/>
              <w:jc w:val="left"/>
              <w:rPr>
                <w:rFonts w:ascii="ＭＳ 明朝" w:hAnsi="ＭＳ 明朝" w:cs="ＭＳ Ｐゴシック" w:hint="eastAsia"/>
                <w:bCs/>
                <w:kern w:val="0"/>
                <w:szCs w:val="21"/>
              </w:rPr>
            </w:pPr>
          </w:p>
          <w:p w:rsidR="007667CC" w:rsidRPr="0006112E" w:rsidRDefault="007667CC" w:rsidP="002677B6">
            <w:pPr>
              <w:widowControl/>
              <w:jc w:val="left"/>
              <w:rPr>
                <w:rFonts w:ascii="ＭＳ 明朝" w:hAnsi="ＭＳ 明朝" w:cs="ＭＳ Ｐゴシック" w:hint="eastAsia"/>
                <w:bCs/>
                <w:kern w:val="0"/>
                <w:szCs w:val="21"/>
              </w:rPr>
            </w:pPr>
          </w:p>
        </w:tc>
      </w:tr>
    </w:tbl>
    <w:p w:rsidR="007667CC" w:rsidRPr="003E5840" w:rsidRDefault="007667CC" w:rsidP="007667CC">
      <w:pPr>
        <w:rPr>
          <w:rFonts w:ascii="Calibri" w:hAnsi="Calibri" w:hint="eastAsia"/>
          <w:b/>
          <w:bCs/>
          <w:sz w:val="24"/>
        </w:rPr>
      </w:pPr>
      <w:r w:rsidRPr="003E5840">
        <w:rPr>
          <w:rFonts w:ascii="ＭＳ 明朝" w:hAnsi="ＭＳ 明朝" w:cs="ＭＳ Ｐゴシック" w:hint="eastAsia"/>
          <w:b/>
          <w:bCs/>
          <w:kern w:val="0"/>
          <w:sz w:val="24"/>
          <w:szCs w:val="21"/>
        </w:rPr>
        <w:t>エ：</w:t>
      </w:r>
      <w:r w:rsidRPr="003E5840">
        <w:rPr>
          <w:rFonts w:ascii="ＭＳ 明朝" w:hAnsi="ＭＳ 明朝" w:cs="ＭＳ Ｐゴシック"/>
          <w:b/>
          <w:bCs/>
          <w:kern w:val="0"/>
          <w:sz w:val="24"/>
          <w:szCs w:val="21"/>
        </w:rPr>
        <w:t>上野さんのお話、グループ討論を受けて、</w:t>
      </w:r>
      <w:r w:rsidRPr="003E5840">
        <w:rPr>
          <w:rFonts w:ascii="ＭＳ 明朝" w:hAnsi="ＭＳ 明朝" w:hint="eastAsia"/>
          <w:b/>
          <w:color w:val="000000"/>
          <w:sz w:val="24"/>
          <w:szCs w:val="21"/>
        </w:rPr>
        <w:t>薬害が起こらない社会にするためには、社会をどのようなしくみに変えねばならないのでしょうか。考えてみよう。特に</w:t>
      </w:r>
      <w:r w:rsidRPr="003E5840">
        <w:rPr>
          <w:rStyle w:val="a7"/>
          <w:rFonts w:ascii="Calibri" w:hAnsi="Calibri" w:hint="eastAsia"/>
          <w:sz w:val="24"/>
        </w:rPr>
        <w:t>将来、看護師を含め医療職に就こうと考えている君に何ができるのか、医療職に就いた時に医療職として何ができるのかを記入しよう！！</w:t>
      </w:r>
      <w:r w:rsidRPr="003E5840">
        <w:rPr>
          <w:rStyle w:val="a7"/>
          <w:rFonts w:ascii="Calibri" w:hAnsi="Calibri"/>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7667CC" w:rsidRPr="0006112E" w:rsidTr="002677B6">
        <w:tc>
          <w:tcPr>
            <w:tcW w:w="9836" w:type="dxa"/>
            <w:shd w:val="clear" w:color="auto" w:fill="auto"/>
          </w:tcPr>
          <w:p w:rsidR="007667CC" w:rsidRDefault="007667CC" w:rsidP="002677B6">
            <w:pPr>
              <w:widowControl/>
              <w:jc w:val="left"/>
              <w:rPr>
                <w:rFonts w:ascii="ＭＳ 明朝" w:hAnsi="ＭＳ 明朝" w:cs="ＭＳ Ｐゴシック" w:hint="eastAsia"/>
                <w:bCs/>
                <w:kern w:val="0"/>
                <w:szCs w:val="21"/>
              </w:rPr>
            </w:pPr>
          </w:p>
          <w:p w:rsidR="007667CC" w:rsidRPr="0006112E" w:rsidRDefault="007667CC" w:rsidP="002677B6">
            <w:pPr>
              <w:widowControl/>
              <w:jc w:val="left"/>
              <w:rPr>
                <w:rFonts w:ascii="ＭＳ 明朝" w:hAnsi="ＭＳ 明朝" w:cs="ＭＳ Ｐゴシック" w:hint="eastAsia"/>
                <w:bCs/>
                <w:kern w:val="0"/>
                <w:szCs w:val="21"/>
              </w:rPr>
            </w:pPr>
          </w:p>
          <w:p w:rsidR="007667CC" w:rsidRPr="0006112E" w:rsidRDefault="007667CC" w:rsidP="002677B6">
            <w:pPr>
              <w:widowControl/>
              <w:jc w:val="left"/>
              <w:rPr>
                <w:rFonts w:ascii="ＭＳ 明朝" w:hAnsi="ＭＳ 明朝" w:cs="ＭＳ Ｐゴシック" w:hint="eastAsia"/>
                <w:bCs/>
                <w:kern w:val="0"/>
                <w:szCs w:val="21"/>
              </w:rPr>
            </w:pPr>
          </w:p>
          <w:p w:rsidR="007667CC" w:rsidRPr="0006112E" w:rsidRDefault="007667CC" w:rsidP="002677B6">
            <w:pPr>
              <w:widowControl/>
              <w:jc w:val="left"/>
              <w:rPr>
                <w:rFonts w:ascii="ＭＳ 明朝" w:hAnsi="ＭＳ 明朝" w:cs="ＭＳ Ｐゴシック" w:hint="eastAsia"/>
                <w:bCs/>
                <w:kern w:val="0"/>
                <w:szCs w:val="21"/>
              </w:rPr>
            </w:pPr>
          </w:p>
          <w:p w:rsidR="007667CC" w:rsidRPr="0006112E" w:rsidRDefault="007667CC" w:rsidP="002677B6">
            <w:pPr>
              <w:widowControl/>
              <w:jc w:val="left"/>
              <w:rPr>
                <w:rFonts w:ascii="ＭＳ 明朝" w:hAnsi="ＭＳ 明朝" w:cs="ＭＳ Ｐゴシック" w:hint="eastAsia"/>
                <w:bCs/>
                <w:kern w:val="0"/>
                <w:szCs w:val="21"/>
              </w:rPr>
            </w:pPr>
          </w:p>
          <w:p w:rsidR="007667CC" w:rsidRPr="0006112E" w:rsidRDefault="007667CC" w:rsidP="002677B6">
            <w:pPr>
              <w:widowControl/>
              <w:jc w:val="left"/>
              <w:rPr>
                <w:rFonts w:ascii="ＭＳ 明朝" w:hAnsi="ＭＳ 明朝" w:cs="ＭＳ Ｐゴシック" w:hint="eastAsia"/>
                <w:bCs/>
                <w:kern w:val="0"/>
                <w:szCs w:val="21"/>
              </w:rPr>
            </w:pPr>
          </w:p>
          <w:p w:rsidR="007667CC" w:rsidRPr="0006112E" w:rsidRDefault="007667CC" w:rsidP="002677B6">
            <w:pPr>
              <w:widowControl/>
              <w:jc w:val="left"/>
              <w:rPr>
                <w:rFonts w:hint="eastAsia"/>
                <w:kern w:val="0"/>
                <w:shd w:val="pct15" w:color="auto" w:fill="FFFFFF"/>
              </w:rPr>
            </w:pPr>
            <w:r w:rsidRPr="0006112E">
              <w:rPr>
                <w:rFonts w:hint="eastAsia"/>
                <w:kern w:val="0"/>
                <w:shd w:val="pct15" w:color="auto" w:fill="FFFFFF"/>
              </w:rPr>
              <w:t>エを含めて、</w:t>
            </w:r>
            <w:r w:rsidRPr="0006112E">
              <w:rPr>
                <w:bCs/>
                <w:kern w:val="0"/>
                <w:szCs w:val="21"/>
                <w:shd w:val="pct15" w:color="auto" w:fill="FFFFFF"/>
              </w:rPr>
              <w:t>上野秀雄</w:t>
            </w:r>
            <w:r w:rsidRPr="0006112E">
              <w:rPr>
                <w:bCs/>
                <w:szCs w:val="21"/>
                <w:shd w:val="pct15" w:color="auto" w:fill="FFFFFF"/>
              </w:rPr>
              <w:t>さんにメッセージを書こう！</w:t>
            </w:r>
            <w:r w:rsidRPr="0006112E">
              <w:rPr>
                <w:rFonts w:hint="eastAsia"/>
                <w:bCs/>
                <w:szCs w:val="21"/>
                <w:shd w:val="pct15" w:color="auto" w:fill="FFFFFF"/>
              </w:rPr>
              <w:t>（５００字以上　宿題　送信）</w:t>
            </w:r>
          </w:p>
        </w:tc>
      </w:tr>
    </w:tbl>
    <w:p w:rsidR="00A317ED" w:rsidRPr="007667CC" w:rsidRDefault="00A317ED">
      <w:bookmarkStart w:id="0" w:name="_GoBack"/>
      <w:bookmarkEnd w:id="0"/>
    </w:p>
    <w:sectPr w:rsidR="00A317ED" w:rsidRPr="007667CC" w:rsidSect="00D75727">
      <w:footerReference w:type="even" r:id="rId7"/>
      <w:footerReference w:type="default" r:id="rId8"/>
      <w:pgSz w:w="11906" w:h="16838" w:code="9"/>
      <w:pgMar w:top="1134" w:right="1134" w:bottom="1134" w:left="1134" w:header="851" w:footer="992" w:gutter="0"/>
      <w:cols w:space="425"/>
      <w:docGrid w:type="linesAndChars" w:linePitch="41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CC" w:rsidRDefault="007667CC" w:rsidP="00B11BB1">
      <w:r>
        <w:separator/>
      </w:r>
    </w:p>
  </w:endnote>
  <w:endnote w:type="continuationSeparator" w:id="0">
    <w:p w:rsidR="007667CC" w:rsidRDefault="007667C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B2" w:rsidRDefault="007667CC" w:rsidP="00016CD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C27B2" w:rsidRDefault="007667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B2" w:rsidRDefault="007667CC" w:rsidP="00016CD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CC27B2" w:rsidRDefault="007667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CC" w:rsidRDefault="007667CC" w:rsidP="00B11BB1">
      <w:r>
        <w:separator/>
      </w:r>
    </w:p>
  </w:footnote>
  <w:footnote w:type="continuationSeparator" w:id="0">
    <w:p w:rsidR="007667CC" w:rsidRDefault="007667CC"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CC"/>
    <w:rsid w:val="00666CA0"/>
    <w:rsid w:val="007667CC"/>
    <w:rsid w:val="00A317ED"/>
    <w:rsid w:val="00B1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CC"/>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character" w:styleId="a7">
    <w:name w:val="Strong"/>
    <w:qFormat/>
    <w:rsid w:val="007667CC"/>
    <w:rPr>
      <w:b/>
      <w:bCs/>
    </w:rPr>
  </w:style>
  <w:style w:type="paragraph" w:customStyle="1" w:styleId="highlight03">
    <w:name w:val="highlight03"/>
    <w:basedOn w:val="a"/>
    <w:rsid w:val="007667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page number"/>
    <w:basedOn w:val="a0"/>
    <w:rsid w:val="00766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CC"/>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character" w:styleId="a7">
    <w:name w:val="Strong"/>
    <w:qFormat/>
    <w:rsid w:val="007667CC"/>
    <w:rPr>
      <w:b/>
      <w:bCs/>
    </w:rPr>
  </w:style>
  <w:style w:type="paragraph" w:customStyle="1" w:styleId="highlight03">
    <w:name w:val="highlight03"/>
    <w:basedOn w:val="a"/>
    <w:rsid w:val="007667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page number"/>
    <w:basedOn w:val="a0"/>
    <w:rsid w:val="0076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2018-05-02T03:10:00Z</dcterms:created>
  <dcterms:modified xsi:type="dcterms:W3CDTF">2018-05-02T03:11:00Z</dcterms:modified>
</cp:coreProperties>
</file>