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8C3D"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p>
    <w:p w14:paraId="01C1F640"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r>
        <w:rPr>
          <w:rFonts w:asciiTheme="majorEastAsia" w:eastAsiaTheme="majorEastAsia" w:hAnsiTheme="majorEastAsia" w:cs="ＭＳ 明朝" w:hint="eastAsia"/>
          <w:color w:val="000000"/>
          <w:kern w:val="0"/>
          <w:sz w:val="52"/>
          <w:szCs w:val="52"/>
        </w:rPr>
        <w:t>頭 撮 り 申 込 用 紙</w:t>
      </w:r>
    </w:p>
    <w:p w14:paraId="0910B2EB"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p>
    <w:p w14:paraId="23FC0AD4" w14:textId="77777777" w:rsidR="00FC3A40" w:rsidRPr="006F5D0F" w:rsidRDefault="00FC3A40" w:rsidP="00FC3A40">
      <w:pPr>
        <w:overflowPunct w:val="0"/>
        <w:spacing w:line="380" w:lineRule="exact"/>
        <w:jc w:val="left"/>
        <w:textAlignment w:val="baseline"/>
        <w:rPr>
          <w:rFonts w:ascii="ＭＳ Ｐゴシック" w:hAnsi="ＭＳ Ｐゴシック"/>
          <w:spacing w:val="-2"/>
          <w:sz w:val="24"/>
        </w:rPr>
      </w:pPr>
      <w:r w:rsidRPr="006F5D0F">
        <w:rPr>
          <w:rFonts w:ascii="ＭＳ Ｐゴシック" w:hAnsi="ＭＳ Ｐゴシック" w:hint="eastAsia"/>
          <w:spacing w:val="-2"/>
          <w:sz w:val="24"/>
        </w:rPr>
        <w:t>第3</w:t>
      </w:r>
      <w:r>
        <w:rPr>
          <w:rFonts w:ascii="ＭＳ Ｐゴシック" w:hAnsi="ＭＳ Ｐゴシック" w:hint="eastAsia"/>
          <w:spacing w:val="-2"/>
          <w:sz w:val="24"/>
        </w:rPr>
        <w:t>5</w:t>
      </w:r>
      <w:r w:rsidRPr="006F5D0F">
        <w:rPr>
          <w:rFonts w:ascii="ＭＳ Ｐゴシック" w:hAnsi="ＭＳ Ｐゴシック" w:hint="eastAsia"/>
          <w:spacing w:val="-2"/>
          <w:sz w:val="24"/>
        </w:rPr>
        <w:t>回厚生科学審議会予防接種・ワクチン分科会予防接種基本方針部会ワクチン評価に関する小委員会</w:t>
      </w:r>
      <w:r w:rsidRPr="006F5D0F">
        <w:rPr>
          <w:rFonts w:ascii="ＭＳ Ｐゴシック" w:hAnsi="ＭＳ Ｐゴシック" w:cs="Arial" w:hint="eastAsia"/>
          <w:bCs/>
          <w:color w:val="000000"/>
          <w:kern w:val="36"/>
          <w:sz w:val="24"/>
        </w:rPr>
        <w:t>の</w:t>
      </w:r>
      <w:r w:rsidRPr="006F5D0F">
        <w:rPr>
          <w:rFonts w:ascii="ＭＳ Ｐゴシック" w:hAnsi="ＭＳ Ｐゴシック" w:cs="ＭＳ 明朝" w:hint="eastAsia"/>
          <w:color w:val="000000"/>
          <w:kern w:val="0"/>
          <w:sz w:val="24"/>
        </w:rPr>
        <w:t>頭撮りを希望します。</w:t>
      </w:r>
    </w:p>
    <w:p w14:paraId="5AA8B109" w14:textId="77777777" w:rsidR="00A353E0" w:rsidRPr="00FC3A40" w:rsidRDefault="00A353E0" w:rsidP="00A353E0">
      <w:pPr>
        <w:overflowPunct w:val="0"/>
        <w:spacing w:line="380" w:lineRule="exact"/>
        <w:textAlignment w:val="baseline"/>
        <w:rPr>
          <w:rFonts w:asciiTheme="majorEastAsia" w:eastAsiaTheme="majorEastAsia" w:hAnsiTheme="majorEastAsia" w:cs="ＭＳ 明朝"/>
          <w:color w:val="000000"/>
          <w:kern w:val="0"/>
          <w:sz w:val="24"/>
        </w:rPr>
      </w:pPr>
    </w:p>
    <w:p w14:paraId="149C8F19" w14:textId="5FE07B51"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4"/>
        </w:rPr>
      </w:pPr>
      <w:r>
        <w:rPr>
          <w:rFonts w:asciiTheme="majorEastAsia" w:eastAsiaTheme="majorEastAsia" w:hAnsiTheme="majorEastAsia" w:cs="ＭＳ 明朝" w:hint="eastAsia"/>
          <w:color w:val="000000"/>
          <w:kern w:val="0"/>
          <w:sz w:val="24"/>
        </w:rPr>
        <w:t xml:space="preserve">                                             </w:t>
      </w:r>
      <w:r w:rsidR="00D83F21">
        <w:rPr>
          <w:rFonts w:asciiTheme="majorEastAsia" w:eastAsiaTheme="majorEastAsia" w:hAnsiTheme="majorEastAsia" w:cs="ＭＳ 明朝" w:hint="eastAsia"/>
          <w:color w:val="000000"/>
          <w:kern w:val="0"/>
          <w:sz w:val="24"/>
        </w:rPr>
        <w:t xml:space="preserve">　　　　　</w:t>
      </w:r>
      <w:r>
        <w:rPr>
          <w:rFonts w:asciiTheme="majorEastAsia" w:eastAsiaTheme="majorEastAsia" w:hAnsiTheme="majorEastAsia" w:cs="ＭＳ 明朝" w:hint="eastAsia"/>
          <w:color w:val="000000"/>
          <w:kern w:val="0"/>
          <w:sz w:val="24"/>
        </w:rPr>
        <w:t xml:space="preserve">  </w:t>
      </w:r>
      <w:r>
        <w:rPr>
          <w:rFonts w:asciiTheme="majorEastAsia" w:eastAsiaTheme="majorEastAsia" w:hAnsiTheme="majorEastAsia" w:cs="ＭＳ 明朝" w:hint="eastAsia"/>
          <w:kern w:val="0"/>
          <w:sz w:val="24"/>
        </w:rPr>
        <w:t>令和　　年　　月　　日</w:t>
      </w:r>
    </w:p>
    <w:tbl>
      <w:tblPr>
        <w:tblW w:w="7771" w:type="dxa"/>
        <w:jc w:val="center"/>
        <w:tblCellMar>
          <w:left w:w="99" w:type="dxa"/>
          <w:right w:w="99" w:type="dxa"/>
        </w:tblCellMar>
        <w:tblLook w:val="04A0" w:firstRow="1" w:lastRow="0" w:firstColumn="1" w:lastColumn="0" w:noHBand="0" w:noVBand="1"/>
      </w:tblPr>
      <w:tblGrid>
        <w:gridCol w:w="2696"/>
        <w:gridCol w:w="395"/>
        <w:gridCol w:w="4680"/>
      </w:tblGrid>
      <w:tr w:rsidR="00A353E0" w14:paraId="5DF749BE" w14:textId="77777777" w:rsidTr="00A353E0">
        <w:trPr>
          <w:trHeight w:val="951"/>
          <w:jc w:val="center"/>
        </w:trPr>
        <w:tc>
          <w:tcPr>
            <w:tcW w:w="2696" w:type="dxa"/>
            <w:tcBorders>
              <w:top w:val="nil"/>
              <w:left w:val="nil"/>
              <w:bottom w:val="single" w:sz="8" w:space="0" w:color="auto"/>
              <w:right w:val="nil"/>
            </w:tcBorders>
            <w:noWrap/>
            <w:vAlign w:val="center"/>
          </w:tcPr>
          <w:p w14:paraId="573088FD" w14:textId="77777777" w:rsidR="00A353E0" w:rsidRDefault="00A353E0">
            <w:pPr>
              <w:widowControl/>
              <w:jc w:val="left"/>
              <w:rPr>
                <w:rFonts w:asciiTheme="majorEastAsia" w:eastAsiaTheme="majorEastAsia" w:hAnsiTheme="majorEastAsia" w:cs="ＭＳ Ｐゴシック"/>
                <w:kern w:val="0"/>
                <w:sz w:val="24"/>
              </w:rPr>
            </w:pPr>
          </w:p>
          <w:p w14:paraId="7C0444B2"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氏　　名</w:t>
            </w:r>
          </w:p>
        </w:tc>
        <w:tc>
          <w:tcPr>
            <w:tcW w:w="395" w:type="dxa"/>
            <w:tcBorders>
              <w:top w:val="nil"/>
              <w:left w:val="nil"/>
              <w:bottom w:val="single" w:sz="8" w:space="0" w:color="auto"/>
              <w:right w:val="nil"/>
            </w:tcBorders>
            <w:noWrap/>
            <w:vAlign w:val="center"/>
          </w:tcPr>
          <w:p w14:paraId="4ACC6B5B"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nil"/>
              <w:left w:val="nil"/>
              <w:bottom w:val="single" w:sz="8" w:space="0" w:color="auto"/>
              <w:right w:val="nil"/>
            </w:tcBorders>
            <w:noWrap/>
            <w:vAlign w:val="center"/>
          </w:tcPr>
          <w:p w14:paraId="1F3F644B" w14:textId="77777777" w:rsidR="00A353E0" w:rsidRDefault="00A353E0">
            <w:pPr>
              <w:widowControl/>
              <w:jc w:val="left"/>
              <w:rPr>
                <w:rFonts w:asciiTheme="majorEastAsia" w:eastAsiaTheme="majorEastAsia" w:hAnsiTheme="majorEastAsia" w:cs="ＭＳ Ｐゴシック"/>
                <w:kern w:val="0"/>
                <w:sz w:val="24"/>
              </w:rPr>
            </w:pPr>
          </w:p>
        </w:tc>
      </w:tr>
      <w:tr w:rsidR="00A353E0" w14:paraId="133FF302" w14:textId="77777777" w:rsidTr="00A353E0">
        <w:trPr>
          <w:trHeight w:val="886"/>
          <w:jc w:val="center"/>
        </w:trPr>
        <w:tc>
          <w:tcPr>
            <w:tcW w:w="2696" w:type="dxa"/>
            <w:tcBorders>
              <w:top w:val="single" w:sz="8" w:space="0" w:color="auto"/>
              <w:left w:val="nil"/>
              <w:bottom w:val="single" w:sz="8" w:space="0" w:color="auto"/>
              <w:right w:val="nil"/>
            </w:tcBorders>
            <w:noWrap/>
            <w:vAlign w:val="center"/>
          </w:tcPr>
          <w:p w14:paraId="72D4D636" w14:textId="77777777" w:rsidR="00A353E0" w:rsidRDefault="00A353E0">
            <w:pPr>
              <w:widowControl/>
              <w:jc w:val="left"/>
              <w:rPr>
                <w:rFonts w:asciiTheme="majorEastAsia" w:eastAsiaTheme="majorEastAsia" w:hAnsiTheme="majorEastAsia" w:cs="ＭＳ Ｐゴシック"/>
                <w:kern w:val="0"/>
                <w:sz w:val="24"/>
              </w:rPr>
            </w:pPr>
          </w:p>
          <w:p w14:paraId="6A2ACDCD"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所　　属</w:t>
            </w:r>
          </w:p>
        </w:tc>
        <w:tc>
          <w:tcPr>
            <w:tcW w:w="395" w:type="dxa"/>
            <w:tcBorders>
              <w:top w:val="single" w:sz="8" w:space="0" w:color="auto"/>
              <w:left w:val="nil"/>
              <w:bottom w:val="single" w:sz="8" w:space="0" w:color="auto"/>
              <w:right w:val="nil"/>
            </w:tcBorders>
            <w:noWrap/>
            <w:vAlign w:val="center"/>
          </w:tcPr>
          <w:p w14:paraId="072618CD"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5B923674" w14:textId="77777777" w:rsidR="00A353E0" w:rsidRDefault="00A353E0">
            <w:pPr>
              <w:widowControl/>
              <w:jc w:val="left"/>
              <w:rPr>
                <w:rFonts w:asciiTheme="majorEastAsia" w:eastAsiaTheme="majorEastAsia" w:hAnsiTheme="majorEastAsia" w:cs="ＭＳ Ｐゴシック"/>
                <w:kern w:val="0"/>
                <w:sz w:val="24"/>
              </w:rPr>
            </w:pPr>
          </w:p>
        </w:tc>
      </w:tr>
      <w:tr w:rsidR="00A353E0" w14:paraId="6C926EC3" w14:textId="77777777" w:rsidTr="00A353E0">
        <w:trPr>
          <w:trHeight w:val="906"/>
          <w:jc w:val="center"/>
        </w:trPr>
        <w:tc>
          <w:tcPr>
            <w:tcW w:w="2696" w:type="dxa"/>
            <w:tcBorders>
              <w:top w:val="single" w:sz="8" w:space="0" w:color="auto"/>
              <w:left w:val="nil"/>
              <w:bottom w:val="single" w:sz="8" w:space="0" w:color="auto"/>
              <w:right w:val="nil"/>
            </w:tcBorders>
            <w:noWrap/>
            <w:vAlign w:val="center"/>
          </w:tcPr>
          <w:p w14:paraId="175A58AA" w14:textId="77777777" w:rsidR="00A353E0" w:rsidRDefault="00A353E0">
            <w:pPr>
              <w:widowControl/>
              <w:jc w:val="left"/>
              <w:rPr>
                <w:rFonts w:asciiTheme="majorEastAsia" w:eastAsiaTheme="majorEastAsia" w:hAnsiTheme="majorEastAsia" w:cs="ＭＳ Ｐゴシック"/>
                <w:kern w:val="0"/>
                <w:sz w:val="24"/>
              </w:rPr>
            </w:pPr>
          </w:p>
          <w:p w14:paraId="0008296F"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住　　所</w:t>
            </w:r>
          </w:p>
        </w:tc>
        <w:tc>
          <w:tcPr>
            <w:tcW w:w="395" w:type="dxa"/>
            <w:tcBorders>
              <w:top w:val="single" w:sz="8" w:space="0" w:color="auto"/>
              <w:left w:val="nil"/>
              <w:bottom w:val="single" w:sz="8" w:space="0" w:color="auto"/>
              <w:right w:val="nil"/>
            </w:tcBorders>
            <w:noWrap/>
            <w:vAlign w:val="center"/>
          </w:tcPr>
          <w:p w14:paraId="542A393A"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72E23EDC" w14:textId="77777777" w:rsidR="00A353E0" w:rsidRDefault="00A353E0">
            <w:pPr>
              <w:widowControl/>
              <w:jc w:val="left"/>
              <w:rPr>
                <w:rFonts w:asciiTheme="majorEastAsia" w:eastAsiaTheme="majorEastAsia" w:hAnsiTheme="majorEastAsia" w:cs="ＭＳ Ｐゴシック"/>
                <w:kern w:val="0"/>
                <w:sz w:val="24"/>
              </w:rPr>
            </w:pPr>
          </w:p>
        </w:tc>
      </w:tr>
      <w:tr w:rsidR="00A353E0" w14:paraId="6604A3BF" w14:textId="77777777" w:rsidTr="00A353E0">
        <w:trPr>
          <w:trHeight w:val="898"/>
          <w:jc w:val="center"/>
        </w:trPr>
        <w:tc>
          <w:tcPr>
            <w:tcW w:w="2696" w:type="dxa"/>
            <w:tcBorders>
              <w:top w:val="single" w:sz="8" w:space="0" w:color="auto"/>
              <w:left w:val="nil"/>
              <w:bottom w:val="single" w:sz="8" w:space="0" w:color="auto"/>
              <w:right w:val="nil"/>
            </w:tcBorders>
            <w:noWrap/>
            <w:vAlign w:val="center"/>
          </w:tcPr>
          <w:p w14:paraId="48B01DF5" w14:textId="77777777" w:rsidR="00A353E0" w:rsidRDefault="00A353E0">
            <w:pPr>
              <w:widowControl/>
              <w:jc w:val="left"/>
              <w:rPr>
                <w:rFonts w:asciiTheme="majorEastAsia" w:eastAsiaTheme="majorEastAsia" w:hAnsiTheme="majorEastAsia" w:cs="ＭＳ Ｐゴシック"/>
                <w:kern w:val="0"/>
                <w:sz w:val="24"/>
              </w:rPr>
            </w:pPr>
          </w:p>
          <w:p w14:paraId="277A283B"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電話番号</w:t>
            </w:r>
          </w:p>
        </w:tc>
        <w:tc>
          <w:tcPr>
            <w:tcW w:w="395" w:type="dxa"/>
            <w:tcBorders>
              <w:top w:val="single" w:sz="8" w:space="0" w:color="auto"/>
              <w:left w:val="nil"/>
              <w:bottom w:val="single" w:sz="8" w:space="0" w:color="auto"/>
              <w:right w:val="nil"/>
            </w:tcBorders>
            <w:noWrap/>
            <w:vAlign w:val="center"/>
          </w:tcPr>
          <w:p w14:paraId="14662C50"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2EBEBA7A" w14:textId="77777777" w:rsidR="00A353E0" w:rsidRDefault="00A353E0">
            <w:pPr>
              <w:widowControl/>
              <w:jc w:val="left"/>
              <w:rPr>
                <w:rFonts w:asciiTheme="majorEastAsia" w:eastAsiaTheme="majorEastAsia" w:hAnsiTheme="majorEastAsia" w:cs="ＭＳ Ｐゴシック"/>
                <w:kern w:val="0"/>
                <w:sz w:val="24"/>
              </w:rPr>
            </w:pPr>
          </w:p>
        </w:tc>
      </w:tr>
    </w:tbl>
    <w:p w14:paraId="63C8AA3F" w14:textId="77777777" w:rsidR="00474AF0" w:rsidRDefault="00474AF0" w:rsidP="00A353E0">
      <w:pPr>
        <w:overflowPunct w:val="0"/>
        <w:spacing w:line="380" w:lineRule="exact"/>
        <w:textAlignment w:val="baseline"/>
        <w:rPr>
          <w:rFonts w:asciiTheme="majorEastAsia" w:eastAsiaTheme="majorEastAsia" w:hAnsiTheme="majorEastAsia" w:cs="ＭＳ 明朝"/>
          <w:color w:val="000000"/>
          <w:kern w:val="0"/>
          <w:sz w:val="20"/>
          <w:szCs w:val="20"/>
        </w:rPr>
      </w:pPr>
    </w:p>
    <w:p w14:paraId="6F368E6C" w14:textId="0E155774"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会議の頭撮りに当たり、次の留意事項を厳守してください。</w:t>
      </w:r>
    </w:p>
    <w:p w14:paraId="1944D260" w14:textId="1D3D0DC3" w:rsidR="000D0AE4" w:rsidRDefault="000D0AE4"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１）代理人の傍聴は認められません。</w:t>
      </w:r>
    </w:p>
    <w:p w14:paraId="1B02AD9D" w14:textId="2DEF79C1" w:rsidR="00A353E0" w:rsidRDefault="00E609CD" w:rsidP="00A353E0">
      <w:pPr>
        <w:overflowPunct w:val="0"/>
        <w:spacing w:line="380" w:lineRule="exact"/>
        <w:ind w:firstLineChars="100" w:firstLine="183"/>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２</w:t>
      </w:r>
      <w:r w:rsidR="00A353E0">
        <w:rPr>
          <w:rFonts w:asciiTheme="majorEastAsia" w:eastAsiaTheme="majorEastAsia" w:hAnsiTheme="majorEastAsia" w:cs="ＭＳ 明朝" w:hint="eastAsia"/>
          <w:color w:val="000000"/>
          <w:kern w:val="0"/>
          <w:sz w:val="20"/>
          <w:szCs w:val="20"/>
        </w:rPr>
        <w:t>）会場でお示しする事務局の指定した場所以外には立ち入ることはできません。</w:t>
      </w:r>
    </w:p>
    <w:p w14:paraId="50CB148F" w14:textId="4D9B7AFB" w:rsidR="00A353E0" w:rsidRDefault="00E609CD" w:rsidP="00A353E0">
      <w:pPr>
        <w:shd w:val="clear" w:color="auto" w:fill="FFFFFF"/>
        <w:spacing w:after="24" w:line="320" w:lineRule="exact"/>
        <w:ind w:firstLineChars="100" w:firstLine="183"/>
        <w:rPr>
          <w:rFonts w:asciiTheme="majorEastAsia" w:eastAsiaTheme="majorEastAsia" w:hAnsiTheme="majorEastAsia" w:cs="Arial"/>
          <w:color w:val="000000"/>
          <w:kern w:val="0"/>
          <w:sz w:val="20"/>
          <w:szCs w:val="20"/>
        </w:rPr>
      </w:pPr>
      <w:r>
        <w:rPr>
          <w:rFonts w:asciiTheme="majorEastAsia" w:eastAsiaTheme="majorEastAsia" w:hAnsiTheme="majorEastAsia" w:cs="ＭＳ 明朝" w:hint="eastAsia"/>
          <w:color w:val="000000"/>
          <w:kern w:val="0"/>
          <w:sz w:val="20"/>
          <w:szCs w:val="20"/>
        </w:rPr>
        <w:t>３</w:t>
      </w:r>
      <w:r w:rsidR="00A353E0">
        <w:rPr>
          <w:rFonts w:asciiTheme="majorEastAsia" w:eastAsiaTheme="majorEastAsia" w:hAnsiTheme="majorEastAsia" w:cs="ＭＳ 明朝" w:hint="eastAsia"/>
          <w:color w:val="000000"/>
          <w:kern w:val="0"/>
          <w:sz w:val="20"/>
          <w:szCs w:val="20"/>
        </w:rPr>
        <w:t>）</w:t>
      </w:r>
      <w:r w:rsidR="00A353E0">
        <w:rPr>
          <w:rFonts w:asciiTheme="majorEastAsia" w:eastAsiaTheme="majorEastAsia" w:hAnsiTheme="majorEastAsia" w:cs="Arial" w:hint="eastAsia"/>
          <w:color w:val="000000"/>
          <w:kern w:val="0"/>
          <w:sz w:val="20"/>
          <w:szCs w:val="20"/>
        </w:rPr>
        <w:t>会場における議論に対する発言や賛否の表明、拍手をすることはできません。</w:t>
      </w:r>
    </w:p>
    <w:p w14:paraId="48FF3E62" w14:textId="0F40AD86" w:rsidR="00E26E20" w:rsidRDefault="00A353E0" w:rsidP="00E26E20">
      <w:pPr>
        <w:shd w:val="clear" w:color="auto" w:fill="FFFFFF"/>
        <w:spacing w:after="24" w:line="320" w:lineRule="exact"/>
        <w:ind w:firstLineChars="300" w:firstLine="548"/>
        <w:rPr>
          <w:rFonts w:asciiTheme="majorEastAsia" w:eastAsiaTheme="majorEastAsia" w:hAnsiTheme="majorEastAsia" w:cs="Arial"/>
          <w:color w:val="000000"/>
          <w:kern w:val="0"/>
          <w:sz w:val="20"/>
          <w:szCs w:val="20"/>
        </w:rPr>
      </w:pPr>
      <w:r>
        <w:rPr>
          <w:rFonts w:asciiTheme="majorEastAsia" w:eastAsiaTheme="majorEastAsia" w:hAnsiTheme="majorEastAsia" w:cs="Arial" w:hint="eastAsia"/>
          <w:color w:val="000000"/>
          <w:kern w:val="0"/>
          <w:sz w:val="20"/>
          <w:szCs w:val="20"/>
        </w:rPr>
        <w:t>また、議事進行の妨げとならないよう静かにしてください。</w:t>
      </w:r>
    </w:p>
    <w:p w14:paraId="788857FF" w14:textId="7D86D326" w:rsidR="00A353E0" w:rsidRDefault="00E609CD" w:rsidP="000A288B">
      <w:pPr>
        <w:overflowPunct w:val="0"/>
        <w:spacing w:line="380" w:lineRule="exact"/>
        <w:ind w:firstLineChars="100" w:firstLine="183"/>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４</w:t>
      </w:r>
      <w:r w:rsidR="00A353E0">
        <w:rPr>
          <w:rFonts w:asciiTheme="majorEastAsia" w:eastAsiaTheme="majorEastAsia" w:hAnsiTheme="majorEastAsia" w:cs="ＭＳ 明朝" w:hint="eastAsia"/>
          <w:color w:val="000000"/>
          <w:kern w:val="0"/>
          <w:sz w:val="20"/>
          <w:szCs w:val="20"/>
        </w:rPr>
        <w:t>）携帯電話など音の出る機器については、あらかじめ電源を切るかマナーモードに設定してください。</w:t>
      </w:r>
    </w:p>
    <w:p w14:paraId="21A4B8D1" w14:textId="79B6E639" w:rsidR="00A353E0" w:rsidRDefault="00E26E20" w:rsidP="00A353E0">
      <w:pPr>
        <w:overflowPunct w:val="0"/>
        <w:spacing w:line="380" w:lineRule="exact"/>
        <w:ind w:firstLineChars="100" w:firstLine="183"/>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５</w:t>
      </w:r>
      <w:r w:rsidR="00A353E0">
        <w:rPr>
          <w:rFonts w:asciiTheme="majorEastAsia" w:eastAsiaTheme="majorEastAsia" w:hAnsiTheme="majorEastAsia" w:cs="ＭＳ 明朝" w:hint="eastAsia"/>
          <w:color w:val="000000"/>
          <w:kern w:val="0"/>
          <w:sz w:val="20"/>
          <w:szCs w:val="20"/>
        </w:rPr>
        <w:t>）食事や喫煙はできません。</w:t>
      </w:r>
    </w:p>
    <w:p w14:paraId="51B6C212" w14:textId="54112D5A" w:rsidR="00A353E0" w:rsidRDefault="00E26E20" w:rsidP="000A288B">
      <w:pPr>
        <w:overflowPunct w:val="0"/>
        <w:spacing w:line="380" w:lineRule="exact"/>
        <w:ind w:leftChars="48" w:left="566" w:hangingChars="209" w:hanging="382"/>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６</w:t>
      </w:r>
      <w:r w:rsidR="00A353E0">
        <w:rPr>
          <w:rFonts w:asciiTheme="majorEastAsia" w:eastAsiaTheme="majorEastAsia" w:hAnsiTheme="majorEastAsia" w:cs="ＭＳ 明朝" w:hint="eastAsia"/>
          <w:color w:val="000000"/>
          <w:kern w:val="0"/>
          <w:sz w:val="20"/>
          <w:szCs w:val="20"/>
        </w:rPr>
        <w:t>）危険物を持っている方、酒気を帯びている方、その他当会議の開催及び議事進行に当たり秩序維持の妨げとなる方の傍聴はお断りします。</w:t>
      </w:r>
    </w:p>
    <w:p w14:paraId="76E61061" w14:textId="4D768FB2" w:rsidR="009116F6" w:rsidRPr="009116F6" w:rsidRDefault="009116F6" w:rsidP="009116F6">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w:t>
      </w:r>
      <w:r w:rsidR="00E26E20">
        <w:rPr>
          <w:rFonts w:asciiTheme="majorEastAsia" w:eastAsiaTheme="majorEastAsia" w:hAnsiTheme="majorEastAsia" w:cs="ＭＳ 明朝" w:hint="eastAsia"/>
          <w:color w:val="000000"/>
          <w:kern w:val="0"/>
          <w:sz w:val="20"/>
          <w:szCs w:val="20"/>
        </w:rPr>
        <w:t>７</w:t>
      </w:r>
      <w:r w:rsidRPr="009116F6">
        <w:rPr>
          <w:rFonts w:asciiTheme="majorEastAsia" w:eastAsiaTheme="majorEastAsia" w:hAnsiTheme="majorEastAsia" w:cs="ＭＳ 明朝" w:hint="eastAsia"/>
          <w:color w:val="000000"/>
          <w:kern w:val="0"/>
          <w:sz w:val="20"/>
          <w:szCs w:val="20"/>
        </w:rPr>
        <w:t>）発熱等、風邪の症状が見られる場合や体調に不安がある場合は、</w:t>
      </w:r>
      <w:r w:rsidR="00EC05EA">
        <w:rPr>
          <w:rFonts w:asciiTheme="majorEastAsia" w:eastAsiaTheme="majorEastAsia" w:hAnsiTheme="majorEastAsia" w:cs="ＭＳ 明朝" w:hint="eastAsia"/>
          <w:color w:val="000000"/>
          <w:kern w:val="0"/>
          <w:sz w:val="20"/>
          <w:szCs w:val="20"/>
        </w:rPr>
        <w:t>傍聴</w:t>
      </w:r>
      <w:r w:rsidRPr="009116F6">
        <w:rPr>
          <w:rFonts w:asciiTheme="majorEastAsia" w:eastAsiaTheme="majorEastAsia" w:hAnsiTheme="majorEastAsia" w:cs="ＭＳ 明朝" w:hint="eastAsia"/>
          <w:color w:val="000000"/>
          <w:kern w:val="0"/>
          <w:sz w:val="20"/>
          <w:szCs w:val="20"/>
        </w:rPr>
        <w:t>を御遠慮ください。</w:t>
      </w:r>
    </w:p>
    <w:p w14:paraId="6B4012F7" w14:textId="251AEC0E"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w:t>
      </w:r>
      <w:r w:rsidR="00E26E20">
        <w:rPr>
          <w:rFonts w:asciiTheme="majorEastAsia" w:eastAsiaTheme="majorEastAsia" w:hAnsiTheme="majorEastAsia" w:cs="ＭＳ 明朝" w:hint="eastAsia"/>
          <w:color w:val="000000"/>
          <w:kern w:val="0"/>
          <w:sz w:val="20"/>
          <w:szCs w:val="20"/>
        </w:rPr>
        <w:t>８</w:t>
      </w:r>
      <w:r>
        <w:rPr>
          <w:rFonts w:asciiTheme="majorEastAsia" w:eastAsiaTheme="majorEastAsia" w:hAnsiTheme="majorEastAsia" w:cs="ＭＳ 明朝" w:hint="eastAsia"/>
          <w:color w:val="000000"/>
          <w:kern w:val="0"/>
          <w:sz w:val="20"/>
          <w:szCs w:val="20"/>
        </w:rPr>
        <w:t>）その他、座長と事務局職員の指示に従ってください。</w:t>
      </w:r>
    </w:p>
    <w:p w14:paraId="50107D78" w14:textId="77777777" w:rsidR="00010C0F" w:rsidRDefault="00010C0F" w:rsidP="00A353E0">
      <w:pPr>
        <w:overflowPunct w:val="0"/>
        <w:spacing w:line="380" w:lineRule="exact"/>
        <w:textAlignment w:val="baseline"/>
        <w:rPr>
          <w:rFonts w:asciiTheme="majorEastAsia" w:eastAsiaTheme="majorEastAsia" w:hAnsiTheme="majorEastAsia" w:cs="ＭＳ 明朝"/>
          <w:color w:val="000000"/>
          <w:kern w:val="0"/>
          <w:sz w:val="20"/>
          <w:szCs w:val="20"/>
        </w:rPr>
      </w:pPr>
    </w:p>
    <w:p w14:paraId="14247330" w14:textId="3B9BEA73" w:rsidR="00A353E0" w:rsidRDefault="00A353E0" w:rsidP="00010C0F">
      <w:pPr>
        <w:overflowPunct w:val="0"/>
        <w:spacing w:line="380" w:lineRule="exact"/>
        <w:ind w:firstLineChars="200" w:firstLine="365"/>
        <w:textAlignment w:val="baseline"/>
        <w:rPr>
          <w:rFonts w:asciiTheme="majorEastAsia" w:eastAsiaTheme="majorEastAsia" w:hAnsiTheme="majorEastAsia" w:cs="ＭＳ 明朝"/>
          <w:color w:val="000000"/>
          <w:kern w:val="0"/>
          <w:sz w:val="20"/>
          <w:szCs w:val="20"/>
          <w:u w:val="single"/>
        </w:rPr>
      </w:pPr>
      <w:r>
        <w:rPr>
          <w:rFonts w:asciiTheme="majorEastAsia" w:eastAsiaTheme="majorEastAsia" w:hAnsiTheme="majorEastAsia" w:cs="ＭＳ 明朝" w:hint="eastAsia"/>
          <w:color w:val="000000"/>
          <w:kern w:val="0"/>
          <w:sz w:val="20"/>
          <w:szCs w:val="20"/>
          <w:u w:val="single"/>
        </w:rPr>
        <w:t>上記１）～</w:t>
      </w:r>
      <w:r w:rsidR="00010C0F">
        <w:rPr>
          <w:rFonts w:asciiTheme="majorEastAsia" w:eastAsiaTheme="majorEastAsia" w:hAnsiTheme="majorEastAsia" w:cs="ＭＳ 明朝" w:hint="eastAsia"/>
          <w:color w:val="000000"/>
          <w:kern w:val="0"/>
          <w:sz w:val="20"/>
          <w:szCs w:val="20"/>
          <w:u w:val="single"/>
        </w:rPr>
        <w:t>８</w:t>
      </w:r>
      <w:r>
        <w:rPr>
          <w:rFonts w:asciiTheme="majorEastAsia" w:eastAsiaTheme="majorEastAsia" w:hAnsiTheme="majorEastAsia" w:cs="ＭＳ 明朝" w:hint="eastAsia"/>
          <w:color w:val="000000"/>
          <w:kern w:val="0"/>
          <w:sz w:val="20"/>
          <w:szCs w:val="20"/>
          <w:u w:val="single"/>
        </w:rPr>
        <w:t>）の事項に違反した場合時は、退場していただきます。</w:t>
      </w:r>
    </w:p>
    <w:p w14:paraId="319A78B4" w14:textId="42B4CF03" w:rsidR="00474AF0" w:rsidRDefault="00FC3E3C" w:rsidP="00010C0F">
      <w:pPr>
        <w:overflowPunct w:val="0"/>
        <w:spacing w:line="380" w:lineRule="exact"/>
        <w:ind w:leftChars="100" w:left="383"/>
        <w:textAlignment w:val="baseline"/>
        <w:rPr>
          <w:rFonts w:asciiTheme="majorEastAsia" w:eastAsiaTheme="majorEastAsia" w:hAnsiTheme="majorEastAsia" w:cs="ＭＳ 明朝"/>
          <w:color w:val="000000"/>
          <w:kern w:val="0"/>
          <w:sz w:val="20"/>
          <w:szCs w:val="20"/>
          <w:u w:val="single"/>
        </w:rPr>
      </w:pPr>
      <w:r w:rsidRPr="00FC3E3C">
        <w:rPr>
          <w:rFonts w:asciiTheme="majorEastAsia" w:eastAsiaTheme="majorEastAsia" w:hAnsiTheme="majorEastAsia" w:cs="ＭＳ 明朝" w:hint="eastAsia"/>
          <w:color w:val="000000"/>
          <w:kern w:val="0"/>
          <w:sz w:val="20"/>
          <w:szCs w:val="20"/>
          <w:u w:val="single"/>
        </w:rPr>
        <w:t>なお、今回座長及び事務局職員の指示に従わなかった方や会議中に退場となった方については、次回以降の傍聴は認められません。</w:t>
      </w:r>
    </w:p>
    <w:p w14:paraId="3CE4B4AA" w14:textId="2D767C55" w:rsidR="00A353E0" w:rsidRDefault="00FF370A" w:rsidP="002C358E">
      <w:pPr>
        <w:overflowPunct w:val="0"/>
        <w:spacing w:line="380" w:lineRule="exact"/>
        <w:ind w:firstLineChars="200" w:firstLine="765"/>
        <w:textAlignment w:val="baseline"/>
        <w:rPr>
          <w:rFonts w:asciiTheme="majorEastAsia" w:eastAsiaTheme="majorEastAsia" w:hAnsiTheme="majorEastAsia" w:cs="ＭＳ 明朝"/>
          <w:color w:val="000000"/>
          <w:kern w:val="0"/>
          <w:sz w:val="20"/>
          <w:szCs w:val="20"/>
        </w:rPr>
      </w:pPr>
      <w:r>
        <w:rPr>
          <w:rFonts w:hint="eastAsia"/>
          <w:noProof/>
        </w:rPr>
        <mc:AlternateContent>
          <mc:Choice Requires="wps">
            <w:drawing>
              <wp:anchor distT="0" distB="0" distL="114300" distR="114300" simplePos="0" relativeHeight="251658244" behindDoc="0" locked="0" layoutInCell="1" allowOverlap="1" wp14:anchorId="434E6BDB" wp14:editId="784CC320">
                <wp:simplePos x="0" y="0"/>
                <wp:positionH relativeFrom="column">
                  <wp:posOffset>3687445</wp:posOffset>
                </wp:positionH>
                <wp:positionV relativeFrom="line">
                  <wp:posOffset>175957</wp:posOffset>
                </wp:positionV>
                <wp:extent cx="2124075" cy="775335"/>
                <wp:effectExtent l="0" t="0" r="28575" b="24765"/>
                <wp:wrapNone/>
                <wp:docPr id="8" name="テキスト ボックス 8"/>
                <wp:cNvGraphicFramePr/>
                <a:graphic xmlns:a="http://schemas.openxmlformats.org/drawingml/2006/main">
                  <a:graphicData uri="http://schemas.microsoft.com/office/word/2010/wordprocessingShape">
                    <wps:wsp>
                      <wps:cNvSpPr txBox="1"/>
                      <wps:spPr>
                        <a:xfrm>
                          <a:off x="0" y="0"/>
                          <a:ext cx="2124075" cy="775335"/>
                        </a:xfrm>
                        <a:prstGeom prst="rect">
                          <a:avLst/>
                        </a:prstGeom>
                        <a:solidFill>
                          <a:sysClr val="window" lastClr="FFFFFF"/>
                        </a:solidFill>
                        <a:ln w="6350">
                          <a:solidFill>
                            <a:prstClr val="black"/>
                          </a:solidFill>
                        </a:ln>
                        <a:effectLst/>
                      </wps:spPr>
                      <wps:txbx>
                        <w:txbxContent>
                          <w:p w14:paraId="702C1562" w14:textId="77777777" w:rsidR="00A353E0" w:rsidRDefault="00A353E0" w:rsidP="00A353E0">
                            <w:pPr>
                              <w:rPr>
                                <w:sz w:val="24"/>
                                <w:lang w:eastAsia="zh-CN"/>
                              </w:rPr>
                            </w:pPr>
                            <w:r>
                              <w:rPr>
                                <w:rFonts w:hint="eastAsia"/>
                                <w:sz w:val="24"/>
                                <w:lang w:eastAsia="zh-CN"/>
                              </w:rPr>
                              <w:t>事務局記載欄</w:t>
                            </w:r>
                          </w:p>
                          <w:p w14:paraId="663D44AA" w14:textId="77777777" w:rsidR="00A353E0" w:rsidRDefault="00A353E0" w:rsidP="00A353E0">
                            <w:pPr>
                              <w:rPr>
                                <w:sz w:val="24"/>
                                <w:u w:val="single"/>
                                <w:lang w:eastAsia="zh-CN"/>
                              </w:rPr>
                            </w:pPr>
                            <w:r>
                              <w:rPr>
                                <w:rFonts w:hint="eastAsia"/>
                                <w:sz w:val="24"/>
                                <w:u w:val="single"/>
                                <w:lang w:eastAsia="zh-CN"/>
                              </w:rPr>
                              <w:t xml:space="preserve">受付番号：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4E6BDB" id="_x0000_t202" coordsize="21600,21600" o:spt="202" path="m,l,21600r21600,l21600,xe">
                <v:stroke joinstyle="miter"/>
                <v:path gradientshapeok="t" o:connecttype="rect"/>
              </v:shapetype>
              <v:shape id="テキスト ボックス 8" o:spid="_x0000_s1026" type="#_x0000_t202" style="position:absolute;left:0;text-align:left;margin-left:290.35pt;margin-top:13.85pt;width:167.25pt;height:6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" fillcolor="window" strokeweight=".5pt">
                <v:textbox>
                  <w:txbxContent>
                    <w:p w14:paraId="702C1562" w14:textId="77777777" w:rsidR="00A353E0" w:rsidRDefault="00A353E0" w:rsidP="00A353E0">
                      <w:pPr>
                        <w:rPr>
                          <w:sz w:val="24"/>
                          <w:lang w:eastAsia="zh-CN"/>
                        </w:rPr>
                      </w:pPr>
                      <w:r>
                        <w:rPr>
                          <w:rFonts w:hint="eastAsia"/>
                          <w:sz w:val="24"/>
                          <w:lang w:eastAsia="zh-CN"/>
                        </w:rPr>
                        <w:t>事務局記載欄</w:t>
                      </w:r>
                    </w:p>
                    <w:p w14:paraId="663D44AA" w14:textId="77777777" w:rsidR="00A353E0" w:rsidRDefault="00A353E0" w:rsidP="00A353E0">
                      <w:pPr>
                        <w:rPr>
                          <w:sz w:val="24"/>
                          <w:u w:val="single"/>
                          <w:lang w:eastAsia="zh-CN"/>
                        </w:rPr>
                      </w:pPr>
                      <w:r>
                        <w:rPr>
                          <w:rFonts w:hint="eastAsia"/>
                          <w:sz w:val="24"/>
                          <w:u w:val="single"/>
                          <w:lang w:eastAsia="zh-CN"/>
                        </w:rPr>
                        <w:t xml:space="preserve">受付番号：　　　　　　　　　　　　　</w:t>
                      </w:r>
                    </w:p>
                  </w:txbxContent>
                </v:textbox>
                <w10:wrap anchory="line"/>
              </v:shape>
            </w:pict>
          </mc:Fallback>
        </mc:AlternateContent>
      </w:r>
    </w:p>
    <w:sectPr w:rsidR="00A353E0" w:rsidSect="000A288B">
      <w:headerReference w:type="first" r:id="rId12"/>
      <w:type w:val="continuous"/>
      <w:pgSz w:w="11906" w:h="16838" w:code="9"/>
      <w:pgMar w:top="1134" w:right="1361" w:bottom="851" w:left="1361" w:header="510" w:footer="567" w:gutter="0"/>
      <w:cols w:space="425"/>
      <w:titlePg/>
      <w:docGrid w:type="linesAndChars" w:linePitch="544" w:charSpace="-3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70FA" w14:textId="77777777" w:rsidR="005B6F96" w:rsidRDefault="005B6F96">
      <w:r>
        <w:separator/>
      </w:r>
    </w:p>
  </w:endnote>
  <w:endnote w:type="continuationSeparator" w:id="0">
    <w:p w14:paraId="43CE2C50" w14:textId="77777777" w:rsidR="005B6F96" w:rsidRDefault="005B6F96">
      <w:r>
        <w:continuationSeparator/>
      </w:r>
    </w:p>
  </w:endnote>
  <w:endnote w:type="continuationNotice" w:id="1">
    <w:p w14:paraId="693086C7" w14:textId="77777777" w:rsidR="005B6F96" w:rsidRDefault="005B6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C0EA" w14:textId="77777777" w:rsidR="005B6F96" w:rsidRDefault="005B6F96">
      <w:r>
        <w:separator/>
      </w:r>
    </w:p>
  </w:footnote>
  <w:footnote w:type="continuationSeparator" w:id="0">
    <w:p w14:paraId="2DA4BB2A" w14:textId="77777777" w:rsidR="005B6F96" w:rsidRDefault="005B6F96">
      <w:r>
        <w:continuationSeparator/>
      </w:r>
    </w:p>
  </w:footnote>
  <w:footnote w:type="continuationNotice" w:id="1">
    <w:p w14:paraId="40A1237F" w14:textId="77777777" w:rsidR="005B6F96" w:rsidRDefault="005B6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A1E6" w14:textId="777D1E59" w:rsidR="001A052E" w:rsidRPr="004E0243" w:rsidRDefault="001A052E" w:rsidP="00E37DD6">
    <w:pPr>
      <w:spacing w:after="49"/>
      <w:rPr>
        <w:rFonts w:asciiTheme="majorEastAsia" w:eastAsiaTheme="majorEastAsia" w:hAnsiTheme="major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519"/>
    <w:multiLevelType w:val="hybridMultilevel"/>
    <w:tmpl w:val="3E7ECF44"/>
    <w:lvl w:ilvl="0" w:tplc="629C7D4C">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8D91D61"/>
    <w:multiLevelType w:val="hybridMultilevel"/>
    <w:tmpl w:val="DF463856"/>
    <w:lvl w:ilvl="0" w:tplc="2BFA7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E680A"/>
    <w:multiLevelType w:val="hybridMultilevel"/>
    <w:tmpl w:val="97C4ABFC"/>
    <w:lvl w:ilvl="0" w:tplc="7D42BAE0">
      <w:start w:val="1"/>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3" w15:restartNumberingAfterBreak="0">
    <w:nsid w:val="12B02E0A"/>
    <w:multiLevelType w:val="hybridMultilevel"/>
    <w:tmpl w:val="B0E6ED3A"/>
    <w:lvl w:ilvl="0" w:tplc="FDD44D24">
      <w:start w:val="1"/>
      <w:numFmt w:val="decimalFullWidth"/>
      <w:lvlText w:val="第%1部"/>
      <w:lvlJc w:val="left"/>
      <w:pPr>
        <w:ind w:left="2655" w:hanging="975"/>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18E41FF3"/>
    <w:multiLevelType w:val="hybridMultilevel"/>
    <w:tmpl w:val="C032CB0E"/>
    <w:lvl w:ilvl="0" w:tplc="BD24C41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535208D"/>
    <w:multiLevelType w:val="hybridMultilevel"/>
    <w:tmpl w:val="D80CE29A"/>
    <w:lvl w:ilvl="0" w:tplc="4978F4DA">
      <w:start w:val="6"/>
      <w:numFmt w:val="bullet"/>
      <w:lvlText w:val="○"/>
      <w:lvlJc w:val="left"/>
      <w:pPr>
        <w:tabs>
          <w:tab w:val="num" w:pos="1380"/>
        </w:tabs>
        <w:ind w:left="1380" w:hanging="480"/>
      </w:pPr>
      <w:rPr>
        <w:rFonts w:ascii="ＭＳ Ｐゴシック" w:eastAsia="ＭＳ Ｐゴシック" w:hAnsi="ＭＳ Ｐゴシック" w:cs="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6" w15:restartNumberingAfterBreak="0">
    <w:nsid w:val="2B2C64D2"/>
    <w:multiLevelType w:val="hybridMultilevel"/>
    <w:tmpl w:val="6BF62C96"/>
    <w:lvl w:ilvl="0" w:tplc="65689C58">
      <w:start w:val="1"/>
      <w:numFmt w:val="decimal"/>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7" w15:restartNumberingAfterBreak="0">
    <w:nsid w:val="3E5514A9"/>
    <w:multiLevelType w:val="hybridMultilevel"/>
    <w:tmpl w:val="BCA6B70A"/>
    <w:lvl w:ilvl="0" w:tplc="DC8C6BD2">
      <w:start w:val="4"/>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8" w15:restartNumberingAfterBreak="0">
    <w:nsid w:val="4B856E67"/>
    <w:multiLevelType w:val="hybridMultilevel"/>
    <w:tmpl w:val="ECB695CE"/>
    <w:lvl w:ilvl="0" w:tplc="238404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4D53243D"/>
    <w:multiLevelType w:val="hybridMultilevel"/>
    <w:tmpl w:val="116E1160"/>
    <w:lvl w:ilvl="0" w:tplc="B2A038C4">
      <w:start w:val="1"/>
      <w:numFmt w:val="decimalFullWidth"/>
      <w:lvlText w:val="（%1）"/>
      <w:lvlJc w:val="left"/>
      <w:pPr>
        <w:ind w:left="1208" w:hanging="720"/>
      </w:pPr>
      <w:rPr>
        <w:rFonts w:hint="default"/>
      </w:rPr>
    </w:lvl>
    <w:lvl w:ilvl="1" w:tplc="04090017" w:tentative="1">
      <w:start w:val="1"/>
      <w:numFmt w:val="aiueoFullWidth"/>
      <w:lvlText w:val="(%2)"/>
      <w:lvlJc w:val="left"/>
      <w:pPr>
        <w:ind w:left="1368" w:hanging="440"/>
      </w:pPr>
    </w:lvl>
    <w:lvl w:ilvl="2" w:tplc="04090011" w:tentative="1">
      <w:start w:val="1"/>
      <w:numFmt w:val="decimalEnclosedCircle"/>
      <w:lvlText w:val="%3"/>
      <w:lvlJc w:val="left"/>
      <w:pPr>
        <w:ind w:left="1808" w:hanging="440"/>
      </w:pPr>
    </w:lvl>
    <w:lvl w:ilvl="3" w:tplc="0409000F" w:tentative="1">
      <w:start w:val="1"/>
      <w:numFmt w:val="decimal"/>
      <w:lvlText w:val="%4."/>
      <w:lvlJc w:val="left"/>
      <w:pPr>
        <w:ind w:left="2248" w:hanging="440"/>
      </w:pPr>
    </w:lvl>
    <w:lvl w:ilvl="4" w:tplc="04090017" w:tentative="1">
      <w:start w:val="1"/>
      <w:numFmt w:val="aiueoFullWidth"/>
      <w:lvlText w:val="(%5)"/>
      <w:lvlJc w:val="left"/>
      <w:pPr>
        <w:ind w:left="2688" w:hanging="440"/>
      </w:pPr>
    </w:lvl>
    <w:lvl w:ilvl="5" w:tplc="04090011" w:tentative="1">
      <w:start w:val="1"/>
      <w:numFmt w:val="decimalEnclosedCircle"/>
      <w:lvlText w:val="%6"/>
      <w:lvlJc w:val="left"/>
      <w:pPr>
        <w:ind w:left="3128" w:hanging="440"/>
      </w:pPr>
    </w:lvl>
    <w:lvl w:ilvl="6" w:tplc="0409000F" w:tentative="1">
      <w:start w:val="1"/>
      <w:numFmt w:val="decimal"/>
      <w:lvlText w:val="%7."/>
      <w:lvlJc w:val="left"/>
      <w:pPr>
        <w:ind w:left="3568" w:hanging="440"/>
      </w:pPr>
    </w:lvl>
    <w:lvl w:ilvl="7" w:tplc="04090017" w:tentative="1">
      <w:start w:val="1"/>
      <w:numFmt w:val="aiueoFullWidth"/>
      <w:lvlText w:val="(%8)"/>
      <w:lvlJc w:val="left"/>
      <w:pPr>
        <w:ind w:left="4008" w:hanging="440"/>
      </w:pPr>
    </w:lvl>
    <w:lvl w:ilvl="8" w:tplc="04090011" w:tentative="1">
      <w:start w:val="1"/>
      <w:numFmt w:val="decimalEnclosedCircle"/>
      <w:lvlText w:val="%9"/>
      <w:lvlJc w:val="left"/>
      <w:pPr>
        <w:ind w:left="4448" w:hanging="440"/>
      </w:pPr>
    </w:lvl>
  </w:abstractNum>
  <w:abstractNum w:abstractNumId="10" w15:restartNumberingAfterBreak="0">
    <w:nsid w:val="544807EB"/>
    <w:multiLevelType w:val="hybridMultilevel"/>
    <w:tmpl w:val="47FC253A"/>
    <w:lvl w:ilvl="0" w:tplc="73AE4912">
      <w:start w:val="1"/>
      <w:numFmt w:val="decimal"/>
      <w:lvlText w:val="(%1)"/>
      <w:lvlJc w:val="left"/>
      <w:pPr>
        <w:ind w:left="960" w:hanging="72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0514FCC"/>
    <w:multiLevelType w:val="hybridMultilevel"/>
    <w:tmpl w:val="5CD27048"/>
    <w:lvl w:ilvl="0" w:tplc="FFD8A91A">
      <w:start w:val="1"/>
      <w:numFmt w:val="decimalFullWidth"/>
      <w:lvlText w:val="（%1）"/>
      <w:lvlJc w:val="left"/>
      <w:pPr>
        <w:ind w:left="1215" w:hanging="720"/>
      </w:pPr>
      <w:rPr>
        <w:rFonts w:hint="default"/>
        <w:lang w:val="en-US"/>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12" w15:restartNumberingAfterBreak="0">
    <w:nsid w:val="6405673E"/>
    <w:multiLevelType w:val="hybridMultilevel"/>
    <w:tmpl w:val="D464ADC6"/>
    <w:lvl w:ilvl="0" w:tplc="7054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B47EB4"/>
    <w:multiLevelType w:val="hybridMultilevel"/>
    <w:tmpl w:val="73E201FC"/>
    <w:lvl w:ilvl="0" w:tplc="ED323F44">
      <w:start w:val="3"/>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4" w15:restartNumberingAfterBreak="0">
    <w:nsid w:val="7CF341B9"/>
    <w:multiLevelType w:val="hybridMultilevel"/>
    <w:tmpl w:val="2D407612"/>
    <w:lvl w:ilvl="0" w:tplc="6576F45C">
      <w:start w:val="2"/>
      <w:numFmt w:val="decimalFullWidth"/>
      <w:lvlText w:val="（%1）"/>
      <w:lvlJc w:val="left"/>
      <w:pPr>
        <w:ind w:left="1208" w:hanging="720"/>
      </w:pPr>
      <w:rPr>
        <w:rFonts w:hint="default"/>
      </w:rPr>
    </w:lvl>
    <w:lvl w:ilvl="1" w:tplc="04090017" w:tentative="1">
      <w:start w:val="1"/>
      <w:numFmt w:val="aiueoFullWidth"/>
      <w:lvlText w:val="(%2)"/>
      <w:lvlJc w:val="left"/>
      <w:pPr>
        <w:ind w:left="1368" w:hanging="440"/>
      </w:pPr>
    </w:lvl>
    <w:lvl w:ilvl="2" w:tplc="04090011" w:tentative="1">
      <w:start w:val="1"/>
      <w:numFmt w:val="decimalEnclosedCircle"/>
      <w:lvlText w:val="%3"/>
      <w:lvlJc w:val="left"/>
      <w:pPr>
        <w:ind w:left="1808" w:hanging="440"/>
      </w:pPr>
    </w:lvl>
    <w:lvl w:ilvl="3" w:tplc="0409000F" w:tentative="1">
      <w:start w:val="1"/>
      <w:numFmt w:val="decimal"/>
      <w:lvlText w:val="%4."/>
      <w:lvlJc w:val="left"/>
      <w:pPr>
        <w:ind w:left="2248" w:hanging="440"/>
      </w:pPr>
    </w:lvl>
    <w:lvl w:ilvl="4" w:tplc="04090017" w:tentative="1">
      <w:start w:val="1"/>
      <w:numFmt w:val="aiueoFullWidth"/>
      <w:lvlText w:val="(%5)"/>
      <w:lvlJc w:val="left"/>
      <w:pPr>
        <w:ind w:left="2688" w:hanging="440"/>
      </w:pPr>
    </w:lvl>
    <w:lvl w:ilvl="5" w:tplc="04090011" w:tentative="1">
      <w:start w:val="1"/>
      <w:numFmt w:val="decimalEnclosedCircle"/>
      <w:lvlText w:val="%6"/>
      <w:lvlJc w:val="left"/>
      <w:pPr>
        <w:ind w:left="3128" w:hanging="440"/>
      </w:pPr>
    </w:lvl>
    <w:lvl w:ilvl="6" w:tplc="0409000F" w:tentative="1">
      <w:start w:val="1"/>
      <w:numFmt w:val="decimal"/>
      <w:lvlText w:val="%7."/>
      <w:lvlJc w:val="left"/>
      <w:pPr>
        <w:ind w:left="3568" w:hanging="440"/>
      </w:pPr>
    </w:lvl>
    <w:lvl w:ilvl="7" w:tplc="04090017" w:tentative="1">
      <w:start w:val="1"/>
      <w:numFmt w:val="aiueoFullWidth"/>
      <w:lvlText w:val="(%8)"/>
      <w:lvlJc w:val="left"/>
      <w:pPr>
        <w:ind w:left="4008" w:hanging="440"/>
      </w:pPr>
    </w:lvl>
    <w:lvl w:ilvl="8" w:tplc="04090011" w:tentative="1">
      <w:start w:val="1"/>
      <w:numFmt w:val="decimalEnclosedCircle"/>
      <w:lvlText w:val="%9"/>
      <w:lvlJc w:val="left"/>
      <w:pPr>
        <w:ind w:left="4448" w:hanging="440"/>
      </w:pPr>
    </w:lvl>
  </w:abstractNum>
  <w:num w:numId="1" w16cid:durableId="1837257823">
    <w:abstractNumId w:val="5"/>
  </w:num>
  <w:num w:numId="2" w16cid:durableId="1298146837">
    <w:abstractNumId w:val="6"/>
  </w:num>
  <w:num w:numId="3" w16cid:durableId="1550727365">
    <w:abstractNumId w:val="12"/>
  </w:num>
  <w:num w:numId="4" w16cid:durableId="45374990">
    <w:abstractNumId w:val="10"/>
  </w:num>
  <w:num w:numId="5" w16cid:durableId="192962428">
    <w:abstractNumId w:val="1"/>
  </w:num>
  <w:num w:numId="6" w16cid:durableId="726606156">
    <w:abstractNumId w:val="13"/>
  </w:num>
  <w:num w:numId="7" w16cid:durableId="1858814497">
    <w:abstractNumId w:val="2"/>
  </w:num>
  <w:num w:numId="8" w16cid:durableId="1926962483">
    <w:abstractNumId w:val="7"/>
  </w:num>
  <w:num w:numId="9" w16cid:durableId="314770756">
    <w:abstractNumId w:val="0"/>
  </w:num>
  <w:num w:numId="10" w16cid:durableId="1067873851">
    <w:abstractNumId w:val="8"/>
  </w:num>
  <w:num w:numId="11" w16cid:durableId="752508245">
    <w:abstractNumId w:val="4"/>
  </w:num>
  <w:num w:numId="12" w16cid:durableId="1520199392">
    <w:abstractNumId w:val="3"/>
  </w:num>
  <w:num w:numId="13" w16cid:durableId="1296838116">
    <w:abstractNumId w:val="11"/>
  </w:num>
  <w:num w:numId="14" w16cid:durableId="123277487">
    <w:abstractNumId w:val="14"/>
  </w:num>
  <w:num w:numId="15" w16cid:durableId="7486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3"/>
  <w:drawingGridVerticalSpacing w:val="272"/>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088E"/>
    <w:rsid w:val="0000097D"/>
    <w:rsid w:val="00001124"/>
    <w:rsid w:val="000011EF"/>
    <w:rsid w:val="000013BF"/>
    <w:rsid w:val="0000181C"/>
    <w:rsid w:val="00002D9B"/>
    <w:rsid w:val="00004365"/>
    <w:rsid w:val="000043E9"/>
    <w:rsid w:val="000048C2"/>
    <w:rsid w:val="00010707"/>
    <w:rsid w:val="00010C0F"/>
    <w:rsid w:val="00012812"/>
    <w:rsid w:val="000132E3"/>
    <w:rsid w:val="000157D0"/>
    <w:rsid w:val="000175CC"/>
    <w:rsid w:val="00020E3D"/>
    <w:rsid w:val="000217EE"/>
    <w:rsid w:val="00022097"/>
    <w:rsid w:val="0002372D"/>
    <w:rsid w:val="000319E2"/>
    <w:rsid w:val="00031AD3"/>
    <w:rsid w:val="00031BF5"/>
    <w:rsid w:val="000334A5"/>
    <w:rsid w:val="00036133"/>
    <w:rsid w:val="000366DB"/>
    <w:rsid w:val="0003742E"/>
    <w:rsid w:val="000409A9"/>
    <w:rsid w:val="000414A7"/>
    <w:rsid w:val="000420FA"/>
    <w:rsid w:val="000439E0"/>
    <w:rsid w:val="0004405A"/>
    <w:rsid w:val="00047F64"/>
    <w:rsid w:val="00050AD8"/>
    <w:rsid w:val="0005214D"/>
    <w:rsid w:val="00052FBD"/>
    <w:rsid w:val="00054E4E"/>
    <w:rsid w:val="00056ECD"/>
    <w:rsid w:val="0005757E"/>
    <w:rsid w:val="000625DB"/>
    <w:rsid w:val="00062825"/>
    <w:rsid w:val="0006350C"/>
    <w:rsid w:val="00064F35"/>
    <w:rsid w:val="000666D2"/>
    <w:rsid w:val="000669C1"/>
    <w:rsid w:val="000756D9"/>
    <w:rsid w:val="00076927"/>
    <w:rsid w:val="00076D6D"/>
    <w:rsid w:val="00083852"/>
    <w:rsid w:val="00084757"/>
    <w:rsid w:val="00085D35"/>
    <w:rsid w:val="000874C8"/>
    <w:rsid w:val="00087852"/>
    <w:rsid w:val="00091124"/>
    <w:rsid w:val="00092707"/>
    <w:rsid w:val="00093BA9"/>
    <w:rsid w:val="00093BC5"/>
    <w:rsid w:val="00095E61"/>
    <w:rsid w:val="00096A67"/>
    <w:rsid w:val="000A0C08"/>
    <w:rsid w:val="000A288B"/>
    <w:rsid w:val="000A300B"/>
    <w:rsid w:val="000A3F71"/>
    <w:rsid w:val="000A4BB0"/>
    <w:rsid w:val="000A4E84"/>
    <w:rsid w:val="000A52A6"/>
    <w:rsid w:val="000A58A1"/>
    <w:rsid w:val="000A6544"/>
    <w:rsid w:val="000A6C92"/>
    <w:rsid w:val="000A72F5"/>
    <w:rsid w:val="000B1746"/>
    <w:rsid w:val="000B3FB0"/>
    <w:rsid w:val="000B4456"/>
    <w:rsid w:val="000B57C9"/>
    <w:rsid w:val="000B6587"/>
    <w:rsid w:val="000B6670"/>
    <w:rsid w:val="000C1595"/>
    <w:rsid w:val="000C1F17"/>
    <w:rsid w:val="000C49BA"/>
    <w:rsid w:val="000D0AE4"/>
    <w:rsid w:val="000D672E"/>
    <w:rsid w:val="000D7EA0"/>
    <w:rsid w:val="000E2F93"/>
    <w:rsid w:val="000E410E"/>
    <w:rsid w:val="000F46E4"/>
    <w:rsid w:val="000F525F"/>
    <w:rsid w:val="000F5B63"/>
    <w:rsid w:val="000F60BB"/>
    <w:rsid w:val="00101D00"/>
    <w:rsid w:val="00102B2A"/>
    <w:rsid w:val="00103586"/>
    <w:rsid w:val="001041FC"/>
    <w:rsid w:val="0010784F"/>
    <w:rsid w:val="001116D5"/>
    <w:rsid w:val="0011320D"/>
    <w:rsid w:val="00115224"/>
    <w:rsid w:val="00115DD0"/>
    <w:rsid w:val="00116BB6"/>
    <w:rsid w:val="001203B9"/>
    <w:rsid w:val="0012081C"/>
    <w:rsid w:val="00122385"/>
    <w:rsid w:val="00124339"/>
    <w:rsid w:val="00126B08"/>
    <w:rsid w:val="00134383"/>
    <w:rsid w:val="0013593B"/>
    <w:rsid w:val="00145E1A"/>
    <w:rsid w:val="0014636F"/>
    <w:rsid w:val="00147AE8"/>
    <w:rsid w:val="0015009E"/>
    <w:rsid w:val="001517AC"/>
    <w:rsid w:val="00151C76"/>
    <w:rsid w:val="0015303E"/>
    <w:rsid w:val="001536E5"/>
    <w:rsid w:val="001547E3"/>
    <w:rsid w:val="00155E83"/>
    <w:rsid w:val="0016067A"/>
    <w:rsid w:val="00163F69"/>
    <w:rsid w:val="001711F2"/>
    <w:rsid w:val="001712E3"/>
    <w:rsid w:val="00172AA0"/>
    <w:rsid w:val="00172ABF"/>
    <w:rsid w:val="00175C73"/>
    <w:rsid w:val="0017609D"/>
    <w:rsid w:val="00182A61"/>
    <w:rsid w:val="00183495"/>
    <w:rsid w:val="0019057B"/>
    <w:rsid w:val="00191F5A"/>
    <w:rsid w:val="001936E2"/>
    <w:rsid w:val="00196BB9"/>
    <w:rsid w:val="001A052E"/>
    <w:rsid w:val="001A17F8"/>
    <w:rsid w:val="001A3306"/>
    <w:rsid w:val="001A68F8"/>
    <w:rsid w:val="001B0232"/>
    <w:rsid w:val="001B3089"/>
    <w:rsid w:val="001B3538"/>
    <w:rsid w:val="001B4D59"/>
    <w:rsid w:val="001C1893"/>
    <w:rsid w:val="001C6AA4"/>
    <w:rsid w:val="001E0534"/>
    <w:rsid w:val="001E16CD"/>
    <w:rsid w:val="001F248B"/>
    <w:rsid w:val="001F2AF1"/>
    <w:rsid w:val="00200E23"/>
    <w:rsid w:val="00201128"/>
    <w:rsid w:val="00205523"/>
    <w:rsid w:val="00211ADD"/>
    <w:rsid w:val="0021486C"/>
    <w:rsid w:val="0022114C"/>
    <w:rsid w:val="00222D75"/>
    <w:rsid w:val="00224BE1"/>
    <w:rsid w:val="00232072"/>
    <w:rsid w:val="002340DE"/>
    <w:rsid w:val="00234945"/>
    <w:rsid w:val="00236950"/>
    <w:rsid w:val="002417EE"/>
    <w:rsid w:val="00241F58"/>
    <w:rsid w:val="0024631F"/>
    <w:rsid w:val="002471C2"/>
    <w:rsid w:val="0025063B"/>
    <w:rsid w:val="0025159D"/>
    <w:rsid w:val="00252AC3"/>
    <w:rsid w:val="00253BA1"/>
    <w:rsid w:val="00254829"/>
    <w:rsid w:val="002576A5"/>
    <w:rsid w:val="00257AFD"/>
    <w:rsid w:val="002608E5"/>
    <w:rsid w:val="0026103D"/>
    <w:rsid w:val="00261064"/>
    <w:rsid w:val="0026348E"/>
    <w:rsid w:val="0026542D"/>
    <w:rsid w:val="002663DE"/>
    <w:rsid w:val="0027312C"/>
    <w:rsid w:val="002768C1"/>
    <w:rsid w:val="002768D1"/>
    <w:rsid w:val="002777FE"/>
    <w:rsid w:val="00280A7F"/>
    <w:rsid w:val="00284461"/>
    <w:rsid w:val="0029259E"/>
    <w:rsid w:val="00293055"/>
    <w:rsid w:val="002930B2"/>
    <w:rsid w:val="002935DD"/>
    <w:rsid w:val="00294CC4"/>
    <w:rsid w:val="00295436"/>
    <w:rsid w:val="002A19D1"/>
    <w:rsid w:val="002A3ECA"/>
    <w:rsid w:val="002A7427"/>
    <w:rsid w:val="002A7B56"/>
    <w:rsid w:val="002B2989"/>
    <w:rsid w:val="002B3697"/>
    <w:rsid w:val="002B3AD5"/>
    <w:rsid w:val="002B75DC"/>
    <w:rsid w:val="002C1F16"/>
    <w:rsid w:val="002C1FDE"/>
    <w:rsid w:val="002C2F75"/>
    <w:rsid w:val="002C358E"/>
    <w:rsid w:val="002C5A0D"/>
    <w:rsid w:val="002C5C24"/>
    <w:rsid w:val="002C6ECF"/>
    <w:rsid w:val="002D00C4"/>
    <w:rsid w:val="002D0E88"/>
    <w:rsid w:val="002D4361"/>
    <w:rsid w:val="002D529D"/>
    <w:rsid w:val="002D655F"/>
    <w:rsid w:val="002D7081"/>
    <w:rsid w:val="002E1B43"/>
    <w:rsid w:val="002E26D7"/>
    <w:rsid w:val="003011BA"/>
    <w:rsid w:val="0030295A"/>
    <w:rsid w:val="003065D5"/>
    <w:rsid w:val="00306932"/>
    <w:rsid w:val="00307D74"/>
    <w:rsid w:val="003127D7"/>
    <w:rsid w:val="0031734D"/>
    <w:rsid w:val="003174F9"/>
    <w:rsid w:val="003177DC"/>
    <w:rsid w:val="00317F31"/>
    <w:rsid w:val="0032046B"/>
    <w:rsid w:val="00320C19"/>
    <w:rsid w:val="0032230D"/>
    <w:rsid w:val="0032369C"/>
    <w:rsid w:val="00324290"/>
    <w:rsid w:val="00325C7E"/>
    <w:rsid w:val="00325F76"/>
    <w:rsid w:val="00326E3B"/>
    <w:rsid w:val="00327F0C"/>
    <w:rsid w:val="00330881"/>
    <w:rsid w:val="00330A02"/>
    <w:rsid w:val="0033185D"/>
    <w:rsid w:val="003318DB"/>
    <w:rsid w:val="0033249C"/>
    <w:rsid w:val="00335AF0"/>
    <w:rsid w:val="00336CA5"/>
    <w:rsid w:val="003417C0"/>
    <w:rsid w:val="00342021"/>
    <w:rsid w:val="0034396C"/>
    <w:rsid w:val="00344B5A"/>
    <w:rsid w:val="003450D1"/>
    <w:rsid w:val="00351D99"/>
    <w:rsid w:val="00351DB9"/>
    <w:rsid w:val="00352E67"/>
    <w:rsid w:val="00357D0F"/>
    <w:rsid w:val="00360078"/>
    <w:rsid w:val="003612FF"/>
    <w:rsid w:val="00363E5A"/>
    <w:rsid w:val="0036565E"/>
    <w:rsid w:val="00370966"/>
    <w:rsid w:val="003748CA"/>
    <w:rsid w:val="00380DC0"/>
    <w:rsid w:val="00382781"/>
    <w:rsid w:val="00382A1C"/>
    <w:rsid w:val="003844A4"/>
    <w:rsid w:val="00386FDC"/>
    <w:rsid w:val="003909D5"/>
    <w:rsid w:val="00390EAF"/>
    <w:rsid w:val="00396C0E"/>
    <w:rsid w:val="003A205C"/>
    <w:rsid w:val="003A4299"/>
    <w:rsid w:val="003A49FE"/>
    <w:rsid w:val="003A4F1C"/>
    <w:rsid w:val="003A6539"/>
    <w:rsid w:val="003A7A10"/>
    <w:rsid w:val="003B3065"/>
    <w:rsid w:val="003B32E0"/>
    <w:rsid w:val="003B4CCA"/>
    <w:rsid w:val="003B531C"/>
    <w:rsid w:val="003B710F"/>
    <w:rsid w:val="003D0579"/>
    <w:rsid w:val="003D0DD2"/>
    <w:rsid w:val="003D1DBB"/>
    <w:rsid w:val="003D224A"/>
    <w:rsid w:val="003D6D11"/>
    <w:rsid w:val="003D7175"/>
    <w:rsid w:val="003D7662"/>
    <w:rsid w:val="003E3397"/>
    <w:rsid w:val="003E3D47"/>
    <w:rsid w:val="003E428E"/>
    <w:rsid w:val="003E6F94"/>
    <w:rsid w:val="003F0C01"/>
    <w:rsid w:val="003F1CBF"/>
    <w:rsid w:val="003F318E"/>
    <w:rsid w:val="003F6ADD"/>
    <w:rsid w:val="004112CF"/>
    <w:rsid w:val="00411CBA"/>
    <w:rsid w:val="00412C02"/>
    <w:rsid w:val="00413401"/>
    <w:rsid w:val="00413B19"/>
    <w:rsid w:val="00413B68"/>
    <w:rsid w:val="00421A4D"/>
    <w:rsid w:val="0042253A"/>
    <w:rsid w:val="00426817"/>
    <w:rsid w:val="004303AF"/>
    <w:rsid w:val="00431A11"/>
    <w:rsid w:val="00432B0C"/>
    <w:rsid w:val="004338EA"/>
    <w:rsid w:val="004354C5"/>
    <w:rsid w:val="00444412"/>
    <w:rsid w:val="0044677D"/>
    <w:rsid w:val="0044737C"/>
    <w:rsid w:val="004479E0"/>
    <w:rsid w:val="00450333"/>
    <w:rsid w:val="004510A3"/>
    <w:rsid w:val="00455532"/>
    <w:rsid w:val="0045615A"/>
    <w:rsid w:val="00457670"/>
    <w:rsid w:val="00462AD6"/>
    <w:rsid w:val="00463468"/>
    <w:rsid w:val="004648FD"/>
    <w:rsid w:val="00466ABB"/>
    <w:rsid w:val="00472CF4"/>
    <w:rsid w:val="004736F9"/>
    <w:rsid w:val="00474AF0"/>
    <w:rsid w:val="00475AB7"/>
    <w:rsid w:val="0048005C"/>
    <w:rsid w:val="004800D6"/>
    <w:rsid w:val="004808F3"/>
    <w:rsid w:val="0048193D"/>
    <w:rsid w:val="004820A4"/>
    <w:rsid w:val="00482E88"/>
    <w:rsid w:val="00485C1F"/>
    <w:rsid w:val="00486661"/>
    <w:rsid w:val="00490C8D"/>
    <w:rsid w:val="00491686"/>
    <w:rsid w:val="00494070"/>
    <w:rsid w:val="00495494"/>
    <w:rsid w:val="00495980"/>
    <w:rsid w:val="004A3253"/>
    <w:rsid w:val="004A4973"/>
    <w:rsid w:val="004A63B7"/>
    <w:rsid w:val="004A7FA9"/>
    <w:rsid w:val="004B245C"/>
    <w:rsid w:val="004B2F85"/>
    <w:rsid w:val="004B3296"/>
    <w:rsid w:val="004B3810"/>
    <w:rsid w:val="004B7D6D"/>
    <w:rsid w:val="004C4D2C"/>
    <w:rsid w:val="004C6699"/>
    <w:rsid w:val="004C70AA"/>
    <w:rsid w:val="004C7D23"/>
    <w:rsid w:val="004D1C92"/>
    <w:rsid w:val="004D3F1D"/>
    <w:rsid w:val="004D5066"/>
    <w:rsid w:val="004E0243"/>
    <w:rsid w:val="004E140C"/>
    <w:rsid w:val="004E2F82"/>
    <w:rsid w:val="004E5781"/>
    <w:rsid w:val="004E653A"/>
    <w:rsid w:val="004E7879"/>
    <w:rsid w:val="004F0357"/>
    <w:rsid w:val="004F1FDC"/>
    <w:rsid w:val="004F387A"/>
    <w:rsid w:val="004F4A91"/>
    <w:rsid w:val="004F5237"/>
    <w:rsid w:val="004F52C1"/>
    <w:rsid w:val="004F5E86"/>
    <w:rsid w:val="00503E39"/>
    <w:rsid w:val="00507F14"/>
    <w:rsid w:val="00510EFA"/>
    <w:rsid w:val="005111C1"/>
    <w:rsid w:val="00511C30"/>
    <w:rsid w:val="005169AE"/>
    <w:rsid w:val="00517844"/>
    <w:rsid w:val="00520D46"/>
    <w:rsid w:val="00521DD7"/>
    <w:rsid w:val="005232B2"/>
    <w:rsid w:val="00527360"/>
    <w:rsid w:val="00533CD3"/>
    <w:rsid w:val="00534631"/>
    <w:rsid w:val="005346E4"/>
    <w:rsid w:val="005361E0"/>
    <w:rsid w:val="005408A0"/>
    <w:rsid w:val="00543619"/>
    <w:rsid w:val="005457FB"/>
    <w:rsid w:val="00547C5D"/>
    <w:rsid w:val="00551E2F"/>
    <w:rsid w:val="005545DF"/>
    <w:rsid w:val="00555BEF"/>
    <w:rsid w:val="00556F58"/>
    <w:rsid w:val="005624E9"/>
    <w:rsid w:val="00562F53"/>
    <w:rsid w:val="00565BF0"/>
    <w:rsid w:val="00571A80"/>
    <w:rsid w:val="00571FC0"/>
    <w:rsid w:val="005737C2"/>
    <w:rsid w:val="0057489A"/>
    <w:rsid w:val="0057672F"/>
    <w:rsid w:val="00576A08"/>
    <w:rsid w:val="00582F69"/>
    <w:rsid w:val="005848B5"/>
    <w:rsid w:val="005864D6"/>
    <w:rsid w:val="005902E8"/>
    <w:rsid w:val="00592016"/>
    <w:rsid w:val="00593C9C"/>
    <w:rsid w:val="00595002"/>
    <w:rsid w:val="0059588F"/>
    <w:rsid w:val="005972BD"/>
    <w:rsid w:val="00597D52"/>
    <w:rsid w:val="005A03AF"/>
    <w:rsid w:val="005A1AED"/>
    <w:rsid w:val="005B007E"/>
    <w:rsid w:val="005B0A22"/>
    <w:rsid w:val="005B0D5E"/>
    <w:rsid w:val="005B2729"/>
    <w:rsid w:val="005B3D78"/>
    <w:rsid w:val="005B4064"/>
    <w:rsid w:val="005B6DF1"/>
    <w:rsid w:val="005B6F96"/>
    <w:rsid w:val="005C172D"/>
    <w:rsid w:val="005C27E3"/>
    <w:rsid w:val="005C2CCE"/>
    <w:rsid w:val="005C2E00"/>
    <w:rsid w:val="005C4B79"/>
    <w:rsid w:val="005C5974"/>
    <w:rsid w:val="005C5D8C"/>
    <w:rsid w:val="005C6680"/>
    <w:rsid w:val="005D209C"/>
    <w:rsid w:val="005E4A75"/>
    <w:rsid w:val="005F11EE"/>
    <w:rsid w:val="005F1455"/>
    <w:rsid w:val="005F315B"/>
    <w:rsid w:val="00602EBD"/>
    <w:rsid w:val="0060329D"/>
    <w:rsid w:val="0060560C"/>
    <w:rsid w:val="00607083"/>
    <w:rsid w:val="00607E12"/>
    <w:rsid w:val="006127DA"/>
    <w:rsid w:val="00612D5D"/>
    <w:rsid w:val="00613469"/>
    <w:rsid w:val="0061784C"/>
    <w:rsid w:val="00621C11"/>
    <w:rsid w:val="00622080"/>
    <w:rsid w:val="00622E34"/>
    <w:rsid w:val="00623162"/>
    <w:rsid w:val="006238E9"/>
    <w:rsid w:val="00626EC0"/>
    <w:rsid w:val="00627A3A"/>
    <w:rsid w:val="00631225"/>
    <w:rsid w:val="00631D57"/>
    <w:rsid w:val="00635209"/>
    <w:rsid w:val="00636D49"/>
    <w:rsid w:val="00636DB0"/>
    <w:rsid w:val="006430F5"/>
    <w:rsid w:val="00644A05"/>
    <w:rsid w:val="00650EC7"/>
    <w:rsid w:val="006524B3"/>
    <w:rsid w:val="00653057"/>
    <w:rsid w:val="006533EC"/>
    <w:rsid w:val="00653BB3"/>
    <w:rsid w:val="00656CA4"/>
    <w:rsid w:val="006603A5"/>
    <w:rsid w:val="006604B1"/>
    <w:rsid w:val="006623E7"/>
    <w:rsid w:val="0066332B"/>
    <w:rsid w:val="00664015"/>
    <w:rsid w:val="0066452D"/>
    <w:rsid w:val="0066603C"/>
    <w:rsid w:val="0066604B"/>
    <w:rsid w:val="00667F61"/>
    <w:rsid w:val="006737F6"/>
    <w:rsid w:val="00674229"/>
    <w:rsid w:val="00677E6E"/>
    <w:rsid w:val="006820A4"/>
    <w:rsid w:val="00690EFE"/>
    <w:rsid w:val="00691504"/>
    <w:rsid w:val="00691667"/>
    <w:rsid w:val="00691D19"/>
    <w:rsid w:val="006A4AE3"/>
    <w:rsid w:val="006B365E"/>
    <w:rsid w:val="006B5AE4"/>
    <w:rsid w:val="006B65AA"/>
    <w:rsid w:val="006B6F23"/>
    <w:rsid w:val="006C0D12"/>
    <w:rsid w:val="006C0FC4"/>
    <w:rsid w:val="006C1DFF"/>
    <w:rsid w:val="006C20D5"/>
    <w:rsid w:val="006D2997"/>
    <w:rsid w:val="006D3E4E"/>
    <w:rsid w:val="006D610C"/>
    <w:rsid w:val="006D6C47"/>
    <w:rsid w:val="006D6D19"/>
    <w:rsid w:val="006D79BE"/>
    <w:rsid w:val="006E289E"/>
    <w:rsid w:val="006E32E1"/>
    <w:rsid w:val="006E4341"/>
    <w:rsid w:val="006E4B41"/>
    <w:rsid w:val="006F5C9C"/>
    <w:rsid w:val="006F5D0F"/>
    <w:rsid w:val="0070037F"/>
    <w:rsid w:val="007011C3"/>
    <w:rsid w:val="007047FF"/>
    <w:rsid w:val="00707AA7"/>
    <w:rsid w:val="00707DFC"/>
    <w:rsid w:val="00715B63"/>
    <w:rsid w:val="007163A1"/>
    <w:rsid w:val="007170C0"/>
    <w:rsid w:val="007252A1"/>
    <w:rsid w:val="007256F9"/>
    <w:rsid w:val="00726DB2"/>
    <w:rsid w:val="00730569"/>
    <w:rsid w:val="007319C5"/>
    <w:rsid w:val="00734214"/>
    <w:rsid w:val="00735925"/>
    <w:rsid w:val="007422C8"/>
    <w:rsid w:val="00743C76"/>
    <w:rsid w:val="00744766"/>
    <w:rsid w:val="007473E5"/>
    <w:rsid w:val="00751D8D"/>
    <w:rsid w:val="007617CE"/>
    <w:rsid w:val="00762AA4"/>
    <w:rsid w:val="007655A7"/>
    <w:rsid w:val="00766EF4"/>
    <w:rsid w:val="00767A34"/>
    <w:rsid w:val="00777DB7"/>
    <w:rsid w:val="00782303"/>
    <w:rsid w:val="0078670C"/>
    <w:rsid w:val="00787DFC"/>
    <w:rsid w:val="0079147B"/>
    <w:rsid w:val="00791D46"/>
    <w:rsid w:val="00792226"/>
    <w:rsid w:val="00794C78"/>
    <w:rsid w:val="00794CF7"/>
    <w:rsid w:val="00796472"/>
    <w:rsid w:val="0079749E"/>
    <w:rsid w:val="007A23D3"/>
    <w:rsid w:val="007A2496"/>
    <w:rsid w:val="007A2BB4"/>
    <w:rsid w:val="007A41FA"/>
    <w:rsid w:val="007A5FA9"/>
    <w:rsid w:val="007A68AC"/>
    <w:rsid w:val="007A6FBE"/>
    <w:rsid w:val="007B10B5"/>
    <w:rsid w:val="007B215D"/>
    <w:rsid w:val="007B36A1"/>
    <w:rsid w:val="007B469D"/>
    <w:rsid w:val="007B6D9F"/>
    <w:rsid w:val="007B7E22"/>
    <w:rsid w:val="007C163F"/>
    <w:rsid w:val="007C3F50"/>
    <w:rsid w:val="007C4B40"/>
    <w:rsid w:val="007D25B1"/>
    <w:rsid w:val="007D46D3"/>
    <w:rsid w:val="007D5675"/>
    <w:rsid w:val="007D5CCF"/>
    <w:rsid w:val="007E0322"/>
    <w:rsid w:val="007E1BDF"/>
    <w:rsid w:val="007E1E50"/>
    <w:rsid w:val="007E51AC"/>
    <w:rsid w:val="007E5F9B"/>
    <w:rsid w:val="007F03E6"/>
    <w:rsid w:val="007F1FEA"/>
    <w:rsid w:val="007F62D6"/>
    <w:rsid w:val="007F72B3"/>
    <w:rsid w:val="008009AC"/>
    <w:rsid w:val="00802EF7"/>
    <w:rsid w:val="00804813"/>
    <w:rsid w:val="008051E3"/>
    <w:rsid w:val="00807EF8"/>
    <w:rsid w:val="008157D2"/>
    <w:rsid w:val="00817961"/>
    <w:rsid w:val="008244AF"/>
    <w:rsid w:val="00835592"/>
    <w:rsid w:val="00840043"/>
    <w:rsid w:val="0084160B"/>
    <w:rsid w:val="00842421"/>
    <w:rsid w:val="008549B5"/>
    <w:rsid w:val="00860A22"/>
    <w:rsid w:val="00860A56"/>
    <w:rsid w:val="008616FE"/>
    <w:rsid w:val="00861DCB"/>
    <w:rsid w:val="00867899"/>
    <w:rsid w:val="008728DD"/>
    <w:rsid w:val="00874576"/>
    <w:rsid w:val="00880934"/>
    <w:rsid w:val="00880C6A"/>
    <w:rsid w:val="00881921"/>
    <w:rsid w:val="00886068"/>
    <w:rsid w:val="00887299"/>
    <w:rsid w:val="00892A99"/>
    <w:rsid w:val="008932BD"/>
    <w:rsid w:val="00893C4C"/>
    <w:rsid w:val="00893E8C"/>
    <w:rsid w:val="00893F9A"/>
    <w:rsid w:val="00896500"/>
    <w:rsid w:val="008A04EF"/>
    <w:rsid w:val="008A0B06"/>
    <w:rsid w:val="008A42B2"/>
    <w:rsid w:val="008A4D64"/>
    <w:rsid w:val="008A65D8"/>
    <w:rsid w:val="008B1650"/>
    <w:rsid w:val="008B392C"/>
    <w:rsid w:val="008B4FDC"/>
    <w:rsid w:val="008B634B"/>
    <w:rsid w:val="008C386B"/>
    <w:rsid w:val="008C5A40"/>
    <w:rsid w:val="008C6403"/>
    <w:rsid w:val="008C6906"/>
    <w:rsid w:val="008C6DFF"/>
    <w:rsid w:val="008D068C"/>
    <w:rsid w:val="008D32BB"/>
    <w:rsid w:val="008D59A9"/>
    <w:rsid w:val="008D62EA"/>
    <w:rsid w:val="008D6B84"/>
    <w:rsid w:val="008D6B9E"/>
    <w:rsid w:val="008D6E0A"/>
    <w:rsid w:val="008D733F"/>
    <w:rsid w:val="008D7A78"/>
    <w:rsid w:val="008E04CD"/>
    <w:rsid w:val="008F1E1F"/>
    <w:rsid w:val="008F1F27"/>
    <w:rsid w:val="008F445F"/>
    <w:rsid w:val="008F60DF"/>
    <w:rsid w:val="008F6D40"/>
    <w:rsid w:val="00900F14"/>
    <w:rsid w:val="009011A3"/>
    <w:rsid w:val="00901B7C"/>
    <w:rsid w:val="00902E4C"/>
    <w:rsid w:val="009061FB"/>
    <w:rsid w:val="009062B4"/>
    <w:rsid w:val="0090648B"/>
    <w:rsid w:val="00907832"/>
    <w:rsid w:val="009079E5"/>
    <w:rsid w:val="0091040A"/>
    <w:rsid w:val="009116F6"/>
    <w:rsid w:val="00911874"/>
    <w:rsid w:val="00911C97"/>
    <w:rsid w:val="00912968"/>
    <w:rsid w:val="009130F2"/>
    <w:rsid w:val="00923279"/>
    <w:rsid w:val="00924F7A"/>
    <w:rsid w:val="009258F0"/>
    <w:rsid w:val="00926D30"/>
    <w:rsid w:val="00927BEA"/>
    <w:rsid w:val="00931640"/>
    <w:rsid w:val="009330CE"/>
    <w:rsid w:val="00933C9C"/>
    <w:rsid w:val="00933E63"/>
    <w:rsid w:val="00937AA5"/>
    <w:rsid w:val="009413D6"/>
    <w:rsid w:val="00942AC3"/>
    <w:rsid w:val="009445B9"/>
    <w:rsid w:val="009466E3"/>
    <w:rsid w:val="00947CC6"/>
    <w:rsid w:val="009529E7"/>
    <w:rsid w:val="00962D3F"/>
    <w:rsid w:val="009640CB"/>
    <w:rsid w:val="00964275"/>
    <w:rsid w:val="00971878"/>
    <w:rsid w:val="009743EF"/>
    <w:rsid w:val="009761B3"/>
    <w:rsid w:val="0097667B"/>
    <w:rsid w:val="00976821"/>
    <w:rsid w:val="00976861"/>
    <w:rsid w:val="009770D9"/>
    <w:rsid w:val="00977723"/>
    <w:rsid w:val="00977BC8"/>
    <w:rsid w:val="0098334B"/>
    <w:rsid w:val="00991F6C"/>
    <w:rsid w:val="00994419"/>
    <w:rsid w:val="009960D5"/>
    <w:rsid w:val="00996670"/>
    <w:rsid w:val="009968AF"/>
    <w:rsid w:val="00996F4E"/>
    <w:rsid w:val="009A41FA"/>
    <w:rsid w:val="009B30F5"/>
    <w:rsid w:val="009B40B6"/>
    <w:rsid w:val="009B5AFE"/>
    <w:rsid w:val="009B6C36"/>
    <w:rsid w:val="009C0BBE"/>
    <w:rsid w:val="009C2E9A"/>
    <w:rsid w:val="009C7174"/>
    <w:rsid w:val="009D0E14"/>
    <w:rsid w:val="009D2E91"/>
    <w:rsid w:val="009D2F74"/>
    <w:rsid w:val="009D4012"/>
    <w:rsid w:val="009D4490"/>
    <w:rsid w:val="009D689E"/>
    <w:rsid w:val="009E2DF0"/>
    <w:rsid w:val="009E3715"/>
    <w:rsid w:val="009F14A3"/>
    <w:rsid w:val="009F5C51"/>
    <w:rsid w:val="00A00168"/>
    <w:rsid w:val="00A01775"/>
    <w:rsid w:val="00A02E0E"/>
    <w:rsid w:val="00A11A7E"/>
    <w:rsid w:val="00A12092"/>
    <w:rsid w:val="00A129B5"/>
    <w:rsid w:val="00A12F33"/>
    <w:rsid w:val="00A132E6"/>
    <w:rsid w:val="00A16205"/>
    <w:rsid w:val="00A16807"/>
    <w:rsid w:val="00A2132C"/>
    <w:rsid w:val="00A214DA"/>
    <w:rsid w:val="00A24309"/>
    <w:rsid w:val="00A24C85"/>
    <w:rsid w:val="00A30FCA"/>
    <w:rsid w:val="00A31110"/>
    <w:rsid w:val="00A324B0"/>
    <w:rsid w:val="00A34F1B"/>
    <w:rsid w:val="00A353E0"/>
    <w:rsid w:val="00A4040D"/>
    <w:rsid w:val="00A40598"/>
    <w:rsid w:val="00A40847"/>
    <w:rsid w:val="00A43B11"/>
    <w:rsid w:val="00A44EE5"/>
    <w:rsid w:val="00A46889"/>
    <w:rsid w:val="00A473D8"/>
    <w:rsid w:val="00A55AC5"/>
    <w:rsid w:val="00A55EC7"/>
    <w:rsid w:val="00A60354"/>
    <w:rsid w:val="00A60884"/>
    <w:rsid w:val="00A60E7B"/>
    <w:rsid w:val="00A624B3"/>
    <w:rsid w:val="00A648B1"/>
    <w:rsid w:val="00A67C12"/>
    <w:rsid w:val="00A709E9"/>
    <w:rsid w:val="00A71E80"/>
    <w:rsid w:val="00A747F0"/>
    <w:rsid w:val="00A74F36"/>
    <w:rsid w:val="00A80879"/>
    <w:rsid w:val="00A81DD2"/>
    <w:rsid w:val="00A825DC"/>
    <w:rsid w:val="00A83136"/>
    <w:rsid w:val="00A849A3"/>
    <w:rsid w:val="00A8524D"/>
    <w:rsid w:val="00A905B4"/>
    <w:rsid w:val="00A90F80"/>
    <w:rsid w:val="00A91F2C"/>
    <w:rsid w:val="00A9227F"/>
    <w:rsid w:val="00A92914"/>
    <w:rsid w:val="00A932FB"/>
    <w:rsid w:val="00A94AC4"/>
    <w:rsid w:val="00A978B3"/>
    <w:rsid w:val="00AA0E28"/>
    <w:rsid w:val="00AA2ABA"/>
    <w:rsid w:val="00AB15ED"/>
    <w:rsid w:val="00AB3395"/>
    <w:rsid w:val="00AB4DDA"/>
    <w:rsid w:val="00AB7CCA"/>
    <w:rsid w:val="00AC44A6"/>
    <w:rsid w:val="00AC50F8"/>
    <w:rsid w:val="00AC552F"/>
    <w:rsid w:val="00AC5F27"/>
    <w:rsid w:val="00AC6074"/>
    <w:rsid w:val="00AC6155"/>
    <w:rsid w:val="00AC65F3"/>
    <w:rsid w:val="00AC6C59"/>
    <w:rsid w:val="00AC7AB5"/>
    <w:rsid w:val="00AD07B3"/>
    <w:rsid w:val="00AD282A"/>
    <w:rsid w:val="00AD28EE"/>
    <w:rsid w:val="00AE0836"/>
    <w:rsid w:val="00AE2D77"/>
    <w:rsid w:val="00AE3E68"/>
    <w:rsid w:val="00AE42A8"/>
    <w:rsid w:val="00AE727F"/>
    <w:rsid w:val="00AE7AD6"/>
    <w:rsid w:val="00AF5C0B"/>
    <w:rsid w:val="00B00B53"/>
    <w:rsid w:val="00B03321"/>
    <w:rsid w:val="00B04850"/>
    <w:rsid w:val="00B04C59"/>
    <w:rsid w:val="00B1263A"/>
    <w:rsid w:val="00B1794D"/>
    <w:rsid w:val="00B20293"/>
    <w:rsid w:val="00B20350"/>
    <w:rsid w:val="00B20393"/>
    <w:rsid w:val="00B21A68"/>
    <w:rsid w:val="00B23726"/>
    <w:rsid w:val="00B2607D"/>
    <w:rsid w:val="00B300F6"/>
    <w:rsid w:val="00B3087C"/>
    <w:rsid w:val="00B315BC"/>
    <w:rsid w:val="00B336C2"/>
    <w:rsid w:val="00B36712"/>
    <w:rsid w:val="00B40B47"/>
    <w:rsid w:val="00B421AF"/>
    <w:rsid w:val="00B449EB"/>
    <w:rsid w:val="00B50FC9"/>
    <w:rsid w:val="00B51A83"/>
    <w:rsid w:val="00B521A3"/>
    <w:rsid w:val="00B5237C"/>
    <w:rsid w:val="00B5305A"/>
    <w:rsid w:val="00B54414"/>
    <w:rsid w:val="00B562B6"/>
    <w:rsid w:val="00B57BB6"/>
    <w:rsid w:val="00B6196E"/>
    <w:rsid w:val="00B626AE"/>
    <w:rsid w:val="00B638D8"/>
    <w:rsid w:val="00B64AA8"/>
    <w:rsid w:val="00B66221"/>
    <w:rsid w:val="00B70606"/>
    <w:rsid w:val="00B7227C"/>
    <w:rsid w:val="00B72B10"/>
    <w:rsid w:val="00B74065"/>
    <w:rsid w:val="00B74AB6"/>
    <w:rsid w:val="00B75A4A"/>
    <w:rsid w:val="00B75D9C"/>
    <w:rsid w:val="00B767A0"/>
    <w:rsid w:val="00B8046D"/>
    <w:rsid w:val="00B81F78"/>
    <w:rsid w:val="00B83F9D"/>
    <w:rsid w:val="00B83FAC"/>
    <w:rsid w:val="00B84B82"/>
    <w:rsid w:val="00B86CB0"/>
    <w:rsid w:val="00B94DB2"/>
    <w:rsid w:val="00B952A3"/>
    <w:rsid w:val="00B95A02"/>
    <w:rsid w:val="00BA0F90"/>
    <w:rsid w:val="00BA4054"/>
    <w:rsid w:val="00BA62EA"/>
    <w:rsid w:val="00BB15AD"/>
    <w:rsid w:val="00BB4D9E"/>
    <w:rsid w:val="00BB73C7"/>
    <w:rsid w:val="00BB7936"/>
    <w:rsid w:val="00BC05C6"/>
    <w:rsid w:val="00BC0753"/>
    <w:rsid w:val="00BC4CC8"/>
    <w:rsid w:val="00BC53B0"/>
    <w:rsid w:val="00BC54AA"/>
    <w:rsid w:val="00BD152F"/>
    <w:rsid w:val="00BD61FE"/>
    <w:rsid w:val="00BE20E4"/>
    <w:rsid w:val="00BE55E8"/>
    <w:rsid w:val="00BE6029"/>
    <w:rsid w:val="00BE781A"/>
    <w:rsid w:val="00BF263A"/>
    <w:rsid w:val="00BF28A0"/>
    <w:rsid w:val="00BF718E"/>
    <w:rsid w:val="00C0104D"/>
    <w:rsid w:val="00C073E1"/>
    <w:rsid w:val="00C10A0D"/>
    <w:rsid w:val="00C139FB"/>
    <w:rsid w:val="00C15650"/>
    <w:rsid w:val="00C172D7"/>
    <w:rsid w:val="00C22195"/>
    <w:rsid w:val="00C25816"/>
    <w:rsid w:val="00C26291"/>
    <w:rsid w:val="00C27CCA"/>
    <w:rsid w:val="00C33A45"/>
    <w:rsid w:val="00C349CC"/>
    <w:rsid w:val="00C35A7B"/>
    <w:rsid w:val="00C367FF"/>
    <w:rsid w:val="00C4093A"/>
    <w:rsid w:val="00C4245D"/>
    <w:rsid w:val="00C465E6"/>
    <w:rsid w:val="00C47C21"/>
    <w:rsid w:val="00C52E90"/>
    <w:rsid w:val="00C53AE9"/>
    <w:rsid w:val="00C53E5A"/>
    <w:rsid w:val="00C54D72"/>
    <w:rsid w:val="00C56BAA"/>
    <w:rsid w:val="00C573D3"/>
    <w:rsid w:val="00C57B1B"/>
    <w:rsid w:val="00C57DE7"/>
    <w:rsid w:val="00C6669C"/>
    <w:rsid w:val="00C726FA"/>
    <w:rsid w:val="00C740D9"/>
    <w:rsid w:val="00C76F55"/>
    <w:rsid w:val="00C843CA"/>
    <w:rsid w:val="00C85F79"/>
    <w:rsid w:val="00C9014C"/>
    <w:rsid w:val="00C929EA"/>
    <w:rsid w:val="00C9440F"/>
    <w:rsid w:val="00C97277"/>
    <w:rsid w:val="00C97980"/>
    <w:rsid w:val="00CA15CE"/>
    <w:rsid w:val="00CA4100"/>
    <w:rsid w:val="00CA531C"/>
    <w:rsid w:val="00CB1C0E"/>
    <w:rsid w:val="00CB308A"/>
    <w:rsid w:val="00CB357E"/>
    <w:rsid w:val="00CB38A2"/>
    <w:rsid w:val="00CB5B1E"/>
    <w:rsid w:val="00CC0C80"/>
    <w:rsid w:val="00CC1674"/>
    <w:rsid w:val="00CC26E5"/>
    <w:rsid w:val="00CC3B70"/>
    <w:rsid w:val="00CC71D4"/>
    <w:rsid w:val="00CD2F46"/>
    <w:rsid w:val="00CD5D99"/>
    <w:rsid w:val="00CE0699"/>
    <w:rsid w:val="00CE1233"/>
    <w:rsid w:val="00CE4126"/>
    <w:rsid w:val="00CE48A3"/>
    <w:rsid w:val="00CF0DA8"/>
    <w:rsid w:val="00CF1ADE"/>
    <w:rsid w:val="00CF4771"/>
    <w:rsid w:val="00CF5DEA"/>
    <w:rsid w:val="00CF7768"/>
    <w:rsid w:val="00D006BC"/>
    <w:rsid w:val="00D03B38"/>
    <w:rsid w:val="00D03E93"/>
    <w:rsid w:val="00D0468A"/>
    <w:rsid w:val="00D04C55"/>
    <w:rsid w:val="00D05FEC"/>
    <w:rsid w:val="00D07039"/>
    <w:rsid w:val="00D07902"/>
    <w:rsid w:val="00D07DBF"/>
    <w:rsid w:val="00D07F96"/>
    <w:rsid w:val="00D1193E"/>
    <w:rsid w:val="00D12FA0"/>
    <w:rsid w:val="00D14283"/>
    <w:rsid w:val="00D20F1E"/>
    <w:rsid w:val="00D216D4"/>
    <w:rsid w:val="00D23BFF"/>
    <w:rsid w:val="00D25CBB"/>
    <w:rsid w:val="00D25D46"/>
    <w:rsid w:val="00D30D56"/>
    <w:rsid w:val="00D32FC6"/>
    <w:rsid w:val="00D35B60"/>
    <w:rsid w:val="00D35EF4"/>
    <w:rsid w:val="00D37133"/>
    <w:rsid w:val="00D373A6"/>
    <w:rsid w:val="00D41033"/>
    <w:rsid w:val="00D47860"/>
    <w:rsid w:val="00D53E12"/>
    <w:rsid w:val="00D540B2"/>
    <w:rsid w:val="00D541B0"/>
    <w:rsid w:val="00D63866"/>
    <w:rsid w:val="00D66A2E"/>
    <w:rsid w:val="00D66AF6"/>
    <w:rsid w:val="00D73CCD"/>
    <w:rsid w:val="00D74959"/>
    <w:rsid w:val="00D74EAD"/>
    <w:rsid w:val="00D75554"/>
    <w:rsid w:val="00D7631D"/>
    <w:rsid w:val="00D76B3C"/>
    <w:rsid w:val="00D76E27"/>
    <w:rsid w:val="00D82055"/>
    <w:rsid w:val="00D82EE2"/>
    <w:rsid w:val="00D83F21"/>
    <w:rsid w:val="00D87AC2"/>
    <w:rsid w:val="00D93972"/>
    <w:rsid w:val="00D94ECD"/>
    <w:rsid w:val="00D97DDA"/>
    <w:rsid w:val="00DA1B9C"/>
    <w:rsid w:val="00DA1FC7"/>
    <w:rsid w:val="00DA3B55"/>
    <w:rsid w:val="00DA5AB1"/>
    <w:rsid w:val="00DB20E4"/>
    <w:rsid w:val="00DB21C3"/>
    <w:rsid w:val="00DB244C"/>
    <w:rsid w:val="00DB2ECB"/>
    <w:rsid w:val="00DB35D4"/>
    <w:rsid w:val="00DB397F"/>
    <w:rsid w:val="00DB6B28"/>
    <w:rsid w:val="00DB7C13"/>
    <w:rsid w:val="00DC01D7"/>
    <w:rsid w:val="00DC11F9"/>
    <w:rsid w:val="00DC363D"/>
    <w:rsid w:val="00DC50A6"/>
    <w:rsid w:val="00DC6C03"/>
    <w:rsid w:val="00DD1579"/>
    <w:rsid w:val="00DD6442"/>
    <w:rsid w:val="00DE1262"/>
    <w:rsid w:val="00DE17D8"/>
    <w:rsid w:val="00DE2DD0"/>
    <w:rsid w:val="00DE3E99"/>
    <w:rsid w:val="00DE5FE6"/>
    <w:rsid w:val="00DE69CB"/>
    <w:rsid w:val="00DE738A"/>
    <w:rsid w:val="00E04BC3"/>
    <w:rsid w:val="00E116D7"/>
    <w:rsid w:val="00E12B12"/>
    <w:rsid w:val="00E130F5"/>
    <w:rsid w:val="00E13AB5"/>
    <w:rsid w:val="00E17C01"/>
    <w:rsid w:val="00E2167B"/>
    <w:rsid w:val="00E21A6A"/>
    <w:rsid w:val="00E26E20"/>
    <w:rsid w:val="00E26EFB"/>
    <w:rsid w:val="00E30136"/>
    <w:rsid w:val="00E3023B"/>
    <w:rsid w:val="00E320FB"/>
    <w:rsid w:val="00E3328D"/>
    <w:rsid w:val="00E34DF6"/>
    <w:rsid w:val="00E3537E"/>
    <w:rsid w:val="00E36507"/>
    <w:rsid w:val="00E37DD6"/>
    <w:rsid w:val="00E418F3"/>
    <w:rsid w:val="00E4243E"/>
    <w:rsid w:val="00E44A24"/>
    <w:rsid w:val="00E46D70"/>
    <w:rsid w:val="00E47D28"/>
    <w:rsid w:val="00E568D2"/>
    <w:rsid w:val="00E609CD"/>
    <w:rsid w:val="00E60A9C"/>
    <w:rsid w:val="00E620EB"/>
    <w:rsid w:val="00E716E8"/>
    <w:rsid w:val="00E71A55"/>
    <w:rsid w:val="00E74EAA"/>
    <w:rsid w:val="00E76D69"/>
    <w:rsid w:val="00E77819"/>
    <w:rsid w:val="00E77D9F"/>
    <w:rsid w:val="00E8519A"/>
    <w:rsid w:val="00E91132"/>
    <w:rsid w:val="00E928E6"/>
    <w:rsid w:val="00E93E1E"/>
    <w:rsid w:val="00E953D8"/>
    <w:rsid w:val="00E9687D"/>
    <w:rsid w:val="00E97AA9"/>
    <w:rsid w:val="00EA32F8"/>
    <w:rsid w:val="00EA5603"/>
    <w:rsid w:val="00EA6AE0"/>
    <w:rsid w:val="00EA7B3C"/>
    <w:rsid w:val="00EA7C60"/>
    <w:rsid w:val="00EB4C4A"/>
    <w:rsid w:val="00EB4C71"/>
    <w:rsid w:val="00EB6396"/>
    <w:rsid w:val="00EB67FC"/>
    <w:rsid w:val="00EC05EA"/>
    <w:rsid w:val="00EC0DFC"/>
    <w:rsid w:val="00EC11C6"/>
    <w:rsid w:val="00EC2659"/>
    <w:rsid w:val="00EC5FBA"/>
    <w:rsid w:val="00EC6B8D"/>
    <w:rsid w:val="00ED30C8"/>
    <w:rsid w:val="00ED39A5"/>
    <w:rsid w:val="00ED3C73"/>
    <w:rsid w:val="00ED4618"/>
    <w:rsid w:val="00ED69F4"/>
    <w:rsid w:val="00EE3827"/>
    <w:rsid w:val="00EE514A"/>
    <w:rsid w:val="00EE6D68"/>
    <w:rsid w:val="00EF13B4"/>
    <w:rsid w:val="00EF17A4"/>
    <w:rsid w:val="00EF1C31"/>
    <w:rsid w:val="00F0092E"/>
    <w:rsid w:val="00F02676"/>
    <w:rsid w:val="00F0350B"/>
    <w:rsid w:val="00F04914"/>
    <w:rsid w:val="00F076BB"/>
    <w:rsid w:val="00F105A5"/>
    <w:rsid w:val="00F11F97"/>
    <w:rsid w:val="00F14949"/>
    <w:rsid w:val="00F1756F"/>
    <w:rsid w:val="00F20767"/>
    <w:rsid w:val="00F21D0E"/>
    <w:rsid w:val="00F226FC"/>
    <w:rsid w:val="00F228A6"/>
    <w:rsid w:val="00F2305B"/>
    <w:rsid w:val="00F27CAA"/>
    <w:rsid w:val="00F30854"/>
    <w:rsid w:val="00F30FA2"/>
    <w:rsid w:val="00F30FC9"/>
    <w:rsid w:val="00F34A85"/>
    <w:rsid w:val="00F357BA"/>
    <w:rsid w:val="00F42295"/>
    <w:rsid w:val="00F423CC"/>
    <w:rsid w:val="00F45380"/>
    <w:rsid w:val="00F468A9"/>
    <w:rsid w:val="00F47C3F"/>
    <w:rsid w:val="00F54950"/>
    <w:rsid w:val="00F561A8"/>
    <w:rsid w:val="00F60D36"/>
    <w:rsid w:val="00F622D6"/>
    <w:rsid w:val="00F66452"/>
    <w:rsid w:val="00F67479"/>
    <w:rsid w:val="00F67C8E"/>
    <w:rsid w:val="00F70C50"/>
    <w:rsid w:val="00F72A08"/>
    <w:rsid w:val="00F743B0"/>
    <w:rsid w:val="00F760C4"/>
    <w:rsid w:val="00F7635F"/>
    <w:rsid w:val="00F84435"/>
    <w:rsid w:val="00F85110"/>
    <w:rsid w:val="00F861A5"/>
    <w:rsid w:val="00F8696B"/>
    <w:rsid w:val="00F91C23"/>
    <w:rsid w:val="00F922BE"/>
    <w:rsid w:val="00F95139"/>
    <w:rsid w:val="00F95E36"/>
    <w:rsid w:val="00F965DA"/>
    <w:rsid w:val="00F96DDD"/>
    <w:rsid w:val="00FA1775"/>
    <w:rsid w:val="00FA2273"/>
    <w:rsid w:val="00FA2674"/>
    <w:rsid w:val="00FA2EE1"/>
    <w:rsid w:val="00FA3387"/>
    <w:rsid w:val="00FB33DA"/>
    <w:rsid w:val="00FB36B0"/>
    <w:rsid w:val="00FB4F70"/>
    <w:rsid w:val="00FB6D37"/>
    <w:rsid w:val="00FB6FAE"/>
    <w:rsid w:val="00FC1B86"/>
    <w:rsid w:val="00FC2122"/>
    <w:rsid w:val="00FC3A40"/>
    <w:rsid w:val="00FC3C1F"/>
    <w:rsid w:val="00FC3E3C"/>
    <w:rsid w:val="00FC76BA"/>
    <w:rsid w:val="00FD32DB"/>
    <w:rsid w:val="00FD43CE"/>
    <w:rsid w:val="00FD5467"/>
    <w:rsid w:val="00FD5B60"/>
    <w:rsid w:val="00FD5CF2"/>
    <w:rsid w:val="00FE02B7"/>
    <w:rsid w:val="00FF0866"/>
    <w:rsid w:val="00FF2C06"/>
    <w:rsid w:val="00FF370A"/>
    <w:rsid w:val="00FF64AB"/>
    <w:rsid w:val="00FF741B"/>
    <w:rsid w:val="024FD730"/>
    <w:rsid w:val="03330898"/>
    <w:rsid w:val="0A3B452C"/>
    <w:rsid w:val="12776651"/>
    <w:rsid w:val="15989F48"/>
    <w:rsid w:val="35F8A7D6"/>
    <w:rsid w:val="4BBFD241"/>
    <w:rsid w:val="4CCE39FC"/>
    <w:rsid w:val="5B0B1878"/>
    <w:rsid w:val="754278B8"/>
    <w:rsid w:val="7763E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7B99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C92"/>
    <w:pPr>
      <w:widowControl w:val="0"/>
      <w:jc w:val="both"/>
    </w:pPr>
    <w:rPr>
      <w:rFonts w:eastAsia="ＭＳ Ｐゴシック"/>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Web">
    <w:name w:val="Normal (Web)"/>
    <w:basedOn w:val="a"/>
    <w:rsid w:val="00880934"/>
    <w:pPr>
      <w:widowControl/>
      <w:spacing w:after="24" w:line="300" w:lineRule="auto"/>
      <w:jc w:val="left"/>
    </w:pPr>
    <w:rPr>
      <w:rFonts w:ascii="ＭＳ Ｐゴシック" w:hAnsi="ＭＳ Ｐゴシック" w:cs="ＭＳ Ｐゴシック"/>
      <w:kern w:val="0"/>
      <w:sz w:val="24"/>
    </w:rPr>
  </w:style>
  <w:style w:type="character" w:styleId="a7">
    <w:name w:val="Strong"/>
    <w:basedOn w:val="a0"/>
    <w:qFormat/>
    <w:rsid w:val="000666D2"/>
    <w:rPr>
      <w:b/>
      <w:bCs/>
    </w:rPr>
  </w:style>
  <w:style w:type="paragraph" w:customStyle="1" w:styleId="mab10">
    <w:name w:val="mab10"/>
    <w:basedOn w:val="a"/>
    <w:rsid w:val="000A4BB0"/>
    <w:pPr>
      <w:widowControl/>
      <w:spacing w:after="240" w:line="300" w:lineRule="auto"/>
      <w:jc w:val="left"/>
    </w:pPr>
    <w:rPr>
      <w:rFonts w:ascii="ＭＳ Ｐゴシック" w:hAnsi="ＭＳ Ｐゴシック" w:cs="ＭＳ Ｐゴシック"/>
      <w:kern w:val="0"/>
      <w:sz w:val="24"/>
    </w:rPr>
  </w:style>
  <w:style w:type="paragraph" w:styleId="a8">
    <w:name w:val="List Paragraph"/>
    <w:basedOn w:val="a"/>
    <w:uiPriority w:val="34"/>
    <w:qFormat/>
    <w:rsid w:val="00F95139"/>
    <w:pPr>
      <w:ind w:leftChars="400" w:left="840"/>
    </w:pPr>
  </w:style>
  <w:style w:type="paragraph" w:customStyle="1" w:styleId="mab204">
    <w:name w:val="mab204"/>
    <w:basedOn w:val="a"/>
    <w:rsid w:val="00390EAF"/>
    <w:pPr>
      <w:widowControl/>
      <w:spacing w:after="480" w:line="300" w:lineRule="auto"/>
      <w:jc w:val="left"/>
    </w:pPr>
    <w:rPr>
      <w:rFonts w:ascii="ＭＳ Ｐゴシック" w:hAnsi="ＭＳ Ｐゴシック" w:cs="ＭＳ Ｐゴシック"/>
      <w:kern w:val="0"/>
      <w:sz w:val="24"/>
    </w:rPr>
  </w:style>
  <w:style w:type="character" w:styleId="a9">
    <w:name w:val="Hyperlink"/>
    <w:basedOn w:val="a0"/>
    <w:unhideWhenUsed/>
    <w:rsid w:val="00886068"/>
    <w:rPr>
      <w:color w:val="0000FF" w:themeColor="hyperlink"/>
      <w:u w:val="single"/>
    </w:rPr>
  </w:style>
  <w:style w:type="character" w:styleId="aa">
    <w:name w:val="FollowedHyperlink"/>
    <w:basedOn w:val="a0"/>
    <w:semiHidden/>
    <w:unhideWhenUsed/>
    <w:rsid w:val="00145E1A"/>
    <w:rPr>
      <w:color w:val="800080" w:themeColor="followedHyperlink"/>
      <w:u w:val="single"/>
    </w:rPr>
  </w:style>
  <w:style w:type="paragraph" w:styleId="ab">
    <w:name w:val="Revision"/>
    <w:hidden/>
    <w:uiPriority w:val="99"/>
    <w:semiHidden/>
    <w:rsid w:val="004303AF"/>
    <w:rPr>
      <w:rFonts w:eastAsia="ＭＳ Ｐゴシック"/>
      <w:kern w:val="2"/>
      <w:sz w:val="40"/>
      <w:szCs w:val="24"/>
    </w:rPr>
  </w:style>
  <w:style w:type="character" w:styleId="ac">
    <w:name w:val="annotation reference"/>
    <w:basedOn w:val="a0"/>
    <w:semiHidden/>
    <w:unhideWhenUsed/>
    <w:rsid w:val="0026542D"/>
    <w:rPr>
      <w:sz w:val="18"/>
      <w:szCs w:val="18"/>
    </w:rPr>
  </w:style>
  <w:style w:type="paragraph" w:styleId="ad">
    <w:name w:val="annotation text"/>
    <w:basedOn w:val="a"/>
    <w:link w:val="ae"/>
    <w:semiHidden/>
    <w:unhideWhenUsed/>
    <w:rsid w:val="0026542D"/>
    <w:pPr>
      <w:jc w:val="left"/>
    </w:pPr>
  </w:style>
  <w:style w:type="character" w:customStyle="1" w:styleId="ae">
    <w:name w:val="コメント文字列 (文字)"/>
    <w:basedOn w:val="a0"/>
    <w:link w:val="ad"/>
    <w:semiHidden/>
    <w:rsid w:val="0026542D"/>
    <w:rPr>
      <w:rFonts w:eastAsia="ＭＳ Ｐゴシック"/>
      <w:kern w:val="2"/>
      <w:sz w:val="40"/>
      <w:szCs w:val="24"/>
    </w:rPr>
  </w:style>
  <w:style w:type="paragraph" w:styleId="af">
    <w:name w:val="annotation subject"/>
    <w:basedOn w:val="ad"/>
    <w:next w:val="ad"/>
    <w:link w:val="af0"/>
    <w:semiHidden/>
    <w:unhideWhenUsed/>
    <w:rsid w:val="0026542D"/>
    <w:rPr>
      <w:b/>
      <w:bCs/>
    </w:rPr>
  </w:style>
  <w:style w:type="character" w:customStyle="1" w:styleId="af0">
    <w:name w:val="コメント内容 (文字)"/>
    <w:basedOn w:val="ae"/>
    <w:link w:val="af"/>
    <w:semiHidden/>
    <w:rsid w:val="0026542D"/>
    <w:rPr>
      <w:rFonts w:eastAsia="ＭＳ Ｐゴシック"/>
      <w:b/>
      <w:bCs/>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6232">
      <w:bodyDiv w:val="1"/>
      <w:marLeft w:val="0"/>
      <w:marRight w:val="0"/>
      <w:marTop w:val="0"/>
      <w:marBottom w:val="0"/>
      <w:divBdr>
        <w:top w:val="none" w:sz="0" w:space="0" w:color="auto"/>
        <w:left w:val="none" w:sz="0" w:space="0" w:color="auto"/>
        <w:bottom w:val="none" w:sz="0" w:space="0" w:color="auto"/>
        <w:right w:val="none" w:sz="0" w:space="0" w:color="auto"/>
      </w:divBdr>
      <w:divsChild>
        <w:div w:id="1245457545">
          <w:marLeft w:val="0"/>
          <w:marRight w:val="0"/>
          <w:marTop w:val="0"/>
          <w:marBottom w:val="0"/>
          <w:divBdr>
            <w:top w:val="none" w:sz="0" w:space="0" w:color="auto"/>
            <w:left w:val="none" w:sz="0" w:space="0" w:color="auto"/>
            <w:bottom w:val="none" w:sz="0" w:space="0" w:color="auto"/>
            <w:right w:val="none" w:sz="0" w:space="0" w:color="auto"/>
          </w:divBdr>
          <w:divsChild>
            <w:div w:id="2164740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42013451">
      <w:bodyDiv w:val="1"/>
      <w:marLeft w:val="0"/>
      <w:marRight w:val="0"/>
      <w:marTop w:val="0"/>
      <w:marBottom w:val="0"/>
      <w:divBdr>
        <w:top w:val="none" w:sz="0" w:space="0" w:color="auto"/>
        <w:left w:val="none" w:sz="0" w:space="0" w:color="auto"/>
        <w:bottom w:val="none" w:sz="0" w:space="0" w:color="auto"/>
        <w:right w:val="none" w:sz="0" w:space="0" w:color="auto"/>
      </w:divBdr>
      <w:divsChild>
        <w:div w:id="1550918326">
          <w:marLeft w:val="0"/>
          <w:marRight w:val="0"/>
          <w:marTop w:val="0"/>
          <w:marBottom w:val="0"/>
          <w:divBdr>
            <w:top w:val="none" w:sz="0" w:space="0" w:color="auto"/>
            <w:left w:val="none" w:sz="0" w:space="0" w:color="auto"/>
            <w:bottom w:val="none" w:sz="0" w:space="0" w:color="auto"/>
            <w:right w:val="none" w:sz="0" w:space="0" w:color="auto"/>
          </w:divBdr>
          <w:divsChild>
            <w:div w:id="1148127552">
              <w:marLeft w:val="0"/>
              <w:marRight w:val="0"/>
              <w:marTop w:val="0"/>
              <w:marBottom w:val="0"/>
              <w:divBdr>
                <w:top w:val="none" w:sz="0" w:space="0" w:color="auto"/>
                <w:left w:val="none" w:sz="0" w:space="0" w:color="auto"/>
                <w:bottom w:val="none" w:sz="0" w:space="0" w:color="auto"/>
                <w:right w:val="none" w:sz="0" w:space="0" w:color="auto"/>
              </w:divBdr>
              <w:divsChild>
                <w:div w:id="1741245343">
                  <w:marLeft w:val="0"/>
                  <w:marRight w:val="0"/>
                  <w:marTop w:val="0"/>
                  <w:marBottom w:val="0"/>
                  <w:divBdr>
                    <w:top w:val="none" w:sz="0" w:space="0" w:color="auto"/>
                    <w:left w:val="none" w:sz="0" w:space="0" w:color="auto"/>
                    <w:bottom w:val="none" w:sz="0" w:space="0" w:color="auto"/>
                    <w:right w:val="none" w:sz="0" w:space="0" w:color="auto"/>
                  </w:divBdr>
                  <w:divsChild>
                    <w:div w:id="1692804461">
                      <w:marLeft w:val="0"/>
                      <w:marRight w:val="-3600"/>
                      <w:marTop w:val="0"/>
                      <w:marBottom w:val="0"/>
                      <w:divBdr>
                        <w:top w:val="none" w:sz="0" w:space="0" w:color="auto"/>
                        <w:left w:val="none" w:sz="0" w:space="0" w:color="auto"/>
                        <w:bottom w:val="none" w:sz="0" w:space="0" w:color="auto"/>
                        <w:right w:val="none" w:sz="0" w:space="0" w:color="auto"/>
                      </w:divBdr>
                      <w:divsChild>
                        <w:div w:id="1180124858">
                          <w:marLeft w:val="-15"/>
                          <w:marRight w:val="3585"/>
                          <w:marTop w:val="0"/>
                          <w:marBottom w:val="0"/>
                          <w:divBdr>
                            <w:top w:val="none" w:sz="0" w:space="0" w:color="auto"/>
                            <w:left w:val="none" w:sz="0" w:space="0" w:color="auto"/>
                            <w:bottom w:val="none" w:sz="0" w:space="0" w:color="auto"/>
                            <w:right w:val="none" w:sz="0" w:space="0" w:color="auto"/>
                          </w:divBdr>
                          <w:divsChild>
                            <w:div w:id="517623191">
                              <w:marLeft w:val="-210"/>
                              <w:marRight w:val="-210"/>
                              <w:marTop w:val="0"/>
                              <w:marBottom w:val="540"/>
                              <w:divBdr>
                                <w:top w:val="none" w:sz="0" w:space="0" w:color="auto"/>
                                <w:left w:val="none" w:sz="0" w:space="0" w:color="auto"/>
                                <w:bottom w:val="none" w:sz="0" w:space="0" w:color="auto"/>
                                <w:right w:val="none" w:sz="0" w:space="0" w:color="auto"/>
                              </w:divBdr>
                              <w:divsChild>
                                <w:div w:id="294675607">
                                  <w:marLeft w:val="0"/>
                                  <w:marRight w:val="0"/>
                                  <w:marTop w:val="0"/>
                                  <w:marBottom w:val="0"/>
                                  <w:divBdr>
                                    <w:top w:val="none" w:sz="0" w:space="0" w:color="auto"/>
                                    <w:left w:val="none" w:sz="0" w:space="0" w:color="auto"/>
                                    <w:bottom w:val="none" w:sz="0" w:space="0" w:color="auto"/>
                                    <w:right w:val="none" w:sz="0" w:space="0" w:color="auto"/>
                                  </w:divBdr>
                                  <w:divsChild>
                                    <w:div w:id="432821788">
                                      <w:marLeft w:val="0"/>
                                      <w:marRight w:val="0"/>
                                      <w:marTop w:val="0"/>
                                      <w:marBottom w:val="0"/>
                                      <w:divBdr>
                                        <w:top w:val="none" w:sz="0" w:space="0" w:color="auto"/>
                                        <w:left w:val="none" w:sz="0" w:space="0" w:color="auto"/>
                                        <w:bottom w:val="none" w:sz="0" w:space="0" w:color="auto"/>
                                        <w:right w:val="none" w:sz="0" w:space="0" w:color="auto"/>
                                      </w:divBdr>
                                      <w:divsChild>
                                        <w:div w:id="1626276017">
                                          <w:marLeft w:val="0"/>
                                          <w:marRight w:val="0"/>
                                          <w:marTop w:val="0"/>
                                          <w:marBottom w:val="0"/>
                                          <w:divBdr>
                                            <w:top w:val="none" w:sz="0" w:space="0" w:color="auto"/>
                                            <w:left w:val="none" w:sz="0" w:space="0" w:color="auto"/>
                                            <w:bottom w:val="none" w:sz="0" w:space="0" w:color="auto"/>
                                            <w:right w:val="none" w:sz="0" w:space="0" w:color="auto"/>
                                          </w:divBdr>
                                          <w:divsChild>
                                            <w:div w:id="2305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156343">
      <w:bodyDiv w:val="1"/>
      <w:marLeft w:val="0"/>
      <w:marRight w:val="0"/>
      <w:marTop w:val="0"/>
      <w:marBottom w:val="0"/>
      <w:divBdr>
        <w:top w:val="none" w:sz="0" w:space="0" w:color="auto"/>
        <w:left w:val="none" w:sz="0" w:space="0" w:color="auto"/>
        <w:bottom w:val="none" w:sz="0" w:space="0" w:color="auto"/>
        <w:right w:val="none" w:sz="0" w:space="0" w:color="auto"/>
      </w:divBdr>
      <w:divsChild>
        <w:div w:id="740643697">
          <w:marLeft w:val="0"/>
          <w:marRight w:val="0"/>
          <w:marTop w:val="0"/>
          <w:marBottom w:val="0"/>
          <w:divBdr>
            <w:top w:val="none" w:sz="0" w:space="0" w:color="auto"/>
            <w:left w:val="none" w:sz="0" w:space="0" w:color="auto"/>
            <w:bottom w:val="none" w:sz="0" w:space="0" w:color="auto"/>
            <w:right w:val="none" w:sz="0" w:space="0" w:color="auto"/>
          </w:divBdr>
          <w:divsChild>
            <w:div w:id="1325551229">
              <w:marLeft w:val="0"/>
              <w:marRight w:val="0"/>
              <w:marTop w:val="0"/>
              <w:marBottom w:val="0"/>
              <w:divBdr>
                <w:top w:val="none" w:sz="0" w:space="0" w:color="auto"/>
                <w:left w:val="none" w:sz="0" w:space="0" w:color="auto"/>
                <w:bottom w:val="none" w:sz="0" w:space="0" w:color="auto"/>
                <w:right w:val="none" w:sz="0" w:space="0" w:color="auto"/>
              </w:divBdr>
              <w:divsChild>
                <w:div w:id="383797472">
                  <w:marLeft w:val="0"/>
                  <w:marRight w:val="0"/>
                  <w:marTop w:val="0"/>
                  <w:marBottom w:val="0"/>
                  <w:divBdr>
                    <w:top w:val="none" w:sz="0" w:space="0" w:color="auto"/>
                    <w:left w:val="none" w:sz="0" w:space="0" w:color="auto"/>
                    <w:bottom w:val="none" w:sz="0" w:space="0" w:color="auto"/>
                    <w:right w:val="none" w:sz="0" w:space="0" w:color="auto"/>
                  </w:divBdr>
                  <w:divsChild>
                    <w:div w:id="872690629">
                      <w:marLeft w:val="0"/>
                      <w:marRight w:val="-3600"/>
                      <w:marTop w:val="0"/>
                      <w:marBottom w:val="0"/>
                      <w:divBdr>
                        <w:top w:val="none" w:sz="0" w:space="0" w:color="auto"/>
                        <w:left w:val="none" w:sz="0" w:space="0" w:color="auto"/>
                        <w:bottom w:val="none" w:sz="0" w:space="0" w:color="auto"/>
                        <w:right w:val="none" w:sz="0" w:space="0" w:color="auto"/>
                      </w:divBdr>
                      <w:divsChild>
                        <w:div w:id="429013831">
                          <w:marLeft w:val="-15"/>
                          <w:marRight w:val="3585"/>
                          <w:marTop w:val="0"/>
                          <w:marBottom w:val="0"/>
                          <w:divBdr>
                            <w:top w:val="none" w:sz="0" w:space="0" w:color="auto"/>
                            <w:left w:val="none" w:sz="0" w:space="0" w:color="auto"/>
                            <w:bottom w:val="none" w:sz="0" w:space="0" w:color="auto"/>
                            <w:right w:val="none" w:sz="0" w:space="0" w:color="auto"/>
                          </w:divBdr>
                          <w:divsChild>
                            <w:div w:id="829833608">
                              <w:marLeft w:val="-210"/>
                              <w:marRight w:val="-210"/>
                              <w:marTop w:val="0"/>
                              <w:marBottom w:val="540"/>
                              <w:divBdr>
                                <w:top w:val="none" w:sz="0" w:space="0" w:color="auto"/>
                                <w:left w:val="none" w:sz="0" w:space="0" w:color="auto"/>
                                <w:bottom w:val="none" w:sz="0" w:space="0" w:color="auto"/>
                                <w:right w:val="none" w:sz="0" w:space="0" w:color="auto"/>
                              </w:divBdr>
                              <w:divsChild>
                                <w:div w:id="1611008299">
                                  <w:marLeft w:val="0"/>
                                  <w:marRight w:val="0"/>
                                  <w:marTop w:val="0"/>
                                  <w:marBottom w:val="0"/>
                                  <w:divBdr>
                                    <w:top w:val="none" w:sz="0" w:space="0" w:color="auto"/>
                                    <w:left w:val="none" w:sz="0" w:space="0" w:color="auto"/>
                                    <w:bottom w:val="none" w:sz="0" w:space="0" w:color="auto"/>
                                    <w:right w:val="none" w:sz="0" w:space="0" w:color="auto"/>
                                  </w:divBdr>
                                  <w:divsChild>
                                    <w:div w:id="1835144763">
                                      <w:marLeft w:val="0"/>
                                      <w:marRight w:val="0"/>
                                      <w:marTop w:val="0"/>
                                      <w:marBottom w:val="0"/>
                                      <w:divBdr>
                                        <w:top w:val="none" w:sz="0" w:space="0" w:color="auto"/>
                                        <w:left w:val="none" w:sz="0" w:space="0" w:color="auto"/>
                                        <w:bottom w:val="none" w:sz="0" w:space="0" w:color="auto"/>
                                        <w:right w:val="none" w:sz="0" w:space="0" w:color="auto"/>
                                      </w:divBdr>
                                      <w:divsChild>
                                        <w:div w:id="167527301">
                                          <w:marLeft w:val="0"/>
                                          <w:marRight w:val="0"/>
                                          <w:marTop w:val="0"/>
                                          <w:marBottom w:val="0"/>
                                          <w:divBdr>
                                            <w:top w:val="none" w:sz="0" w:space="0" w:color="auto"/>
                                            <w:left w:val="none" w:sz="0" w:space="0" w:color="auto"/>
                                            <w:bottom w:val="none" w:sz="0" w:space="0" w:color="auto"/>
                                            <w:right w:val="none" w:sz="0" w:space="0" w:color="auto"/>
                                          </w:divBdr>
                                          <w:divsChild>
                                            <w:div w:id="394550735">
                                              <w:marLeft w:val="0"/>
                                              <w:marRight w:val="0"/>
                                              <w:marTop w:val="0"/>
                                              <w:marBottom w:val="0"/>
                                              <w:divBdr>
                                                <w:top w:val="none" w:sz="0" w:space="0" w:color="auto"/>
                                                <w:left w:val="none" w:sz="0" w:space="0" w:color="auto"/>
                                                <w:bottom w:val="none" w:sz="0" w:space="0" w:color="auto"/>
                                                <w:right w:val="none" w:sz="0" w:space="0" w:color="auto"/>
                                              </w:divBdr>
                                            </w:div>
                                            <w:div w:id="1642421007">
                                              <w:marLeft w:val="0"/>
                                              <w:marRight w:val="0"/>
                                              <w:marTop w:val="0"/>
                                              <w:marBottom w:val="0"/>
                                              <w:divBdr>
                                                <w:top w:val="none" w:sz="0" w:space="0" w:color="auto"/>
                                                <w:left w:val="none" w:sz="0" w:space="0" w:color="auto"/>
                                                <w:bottom w:val="none" w:sz="0" w:space="0" w:color="auto"/>
                                                <w:right w:val="none" w:sz="0" w:space="0" w:color="auto"/>
                                              </w:divBdr>
                                            </w:div>
                                            <w:div w:id="1799951482">
                                              <w:marLeft w:val="0"/>
                                              <w:marRight w:val="0"/>
                                              <w:marTop w:val="0"/>
                                              <w:marBottom w:val="0"/>
                                              <w:divBdr>
                                                <w:top w:val="none" w:sz="0" w:space="0" w:color="auto"/>
                                                <w:left w:val="none" w:sz="0" w:space="0" w:color="auto"/>
                                                <w:bottom w:val="none" w:sz="0" w:space="0" w:color="auto"/>
                                                <w:right w:val="none" w:sz="0" w:space="0" w:color="auto"/>
                                              </w:divBdr>
                                            </w:div>
                                            <w:div w:id="21128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460916">
      <w:bodyDiv w:val="1"/>
      <w:marLeft w:val="0"/>
      <w:marRight w:val="0"/>
      <w:marTop w:val="0"/>
      <w:marBottom w:val="0"/>
      <w:divBdr>
        <w:top w:val="none" w:sz="0" w:space="0" w:color="auto"/>
        <w:left w:val="none" w:sz="0" w:space="0" w:color="auto"/>
        <w:bottom w:val="none" w:sz="0" w:space="0" w:color="auto"/>
        <w:right w:val="none" w:sz="0" w:space="0" w:color="auto"/>
      </w:divBdr>
    </w:div>
    <w:div w:id="747654901">
      <w:bodyDiv w:val="1"/>
      <w:marLeft w:val="0"/>
      <w:marRight w:val="0"/>
      <w:marTop w:val="0"/>
      <w:marBottom w:val="0"/>
      <w:divBdr>
        <w:top w:val="none" w:sz="0" w:space="0" w:color="auto"/>
        <w:left w:val="none" w:sz="0" w:space="0" w:color="auto"/>
        <w:bottom w:val="none" w:sz="0" w:space="0" w:color="auto"/>
        <w:right w:val="none" w:sz="0" w:space="0" w:color="auto"/>
      </w:divBdr>
    </w:div>
    <w:div w:id="783813799">
      <w:bodyDiv w:val="1"/>
      <w:marLeft w:val="0"/>
      <w:marRight w:val="0"/>
      <w:marTop w:val="0"/>
      <w:marBottom w:val="0"/>
      <w:divBdr>
        <w:top w:val="none" w:sz="0" w:space="0" w:color="auto"/>
        <w:left w:val="none" w:sz="0" w:space="0" w:color="auto"/>
        <w:bottom w:val="none" w:sz="0" w:space="0" w:color="auto"/>
        <w:right w:val="none" w:sz="0" w:space="0" w:color="auto"/>
      </w:divBdr>
    </w:div>
    <w:div w:id="963268756">
      <w:bodyDiv w:val="1"/>
      <w:marLeft w:val="0"/>
      <w:marRight w:val="0"/>
      <w:marTop w:val="0"/>
      <w:marBottom w:val="0"/>
      <w:divBdr>
        <w:top w:val="none" w:sz="0" w:space="0" w:color="auto"/>
        <w:left w:val="none" w:sz="0" w:space="0" w:color="auto"/>
        <w:bottom w:val="none" w:sz="0" w:space="0" w:color="auto"/>
        <w:right w:val="none" w:sz="0" w:space="0" w:color="auto"/>
      </w:divBdr>
      <w:divsChild>
        <w:div w:id="1824736265">
          <w:marLeft w:val="0"/>
          <w:marRight w:val="0"/>
          <w:marTop w:val="0"/>
          <w:marBottom w:val="0"/>
          <w:divBdr>
            <w:top w:val="none" w:sz="0" w:space="0" w:color="auto"/>
            <w:left w:val="none" w:sz="0" w:space="0" w:color="auto"/>
            <w:bottom w:val="none" w:sz="0" w:space="0" w:color="auto"/>
            <w:right w:val="none" w:sz="0" w:space="0" w:color="auto"/>
          </w:divBdr>
          <w:divsChild>
            <w:div w:id="1148549561">
              <w:marLeft w:val="0"/>
              <w:marRight w:val="0"/>
              <w:marTop w:val="0"/>
              <w:marBottom w:val="0"/>
              <w:divBdr>
                <w:top w:val="none" w:sz="0" w:space="0" w:color="auto"/>
                <w:left w:val="none" w:sz="0" w:space="0" w:color="auto"/>
                <w:bottom w:val="none" w:sz="0" w:space="0" w:color="auto"/>
                <w:right w:val="none" w:sz="0" w:space="0" w:color="auto"/>
              </w:divBdr>
              <w:divsChild>
                <w:div w:id="2113864693">
                  <w:marLeft w:val="0"/>
                  <w:marRight w:val="0"/>
                  <w:marTop w:val="0"/>
                  <w:marBottom w:val="0"/>
                  <w:divBdr>
                    <w:top w:val="none" w:sz="0" w:space="0" w:color="auto"/>
                    <w:left w:val="none" w:sz="0" w:space="0" w:color="auto"/>
                    <w:bottom w:val="none" w:sz="0" w:space="0" w:color="auto"/>
                    <w:right w:val="none" w:sz="0" w:space="0" w:color="auto"/>
                  </w:divBdr>
                  <w:divsChild>
                    <w:div w:id="2136290761">
                      <w:marLeft w:val="0"/>
                      <w:marRight w:val="-3600"/>
                      <w:marTop w:val="0"/>
                      <w:marBottom w:val="0"/>
                      <w:divBdr>
                        <w:top w:val="none" w:sz="0" w:space="0" w:color="auto"/>
                        <w:left w:val="none" w:sz="0" w:space="0" w:color="auto"/>
                        <w:bottom w:val="none" w:sz="0" w:space="0" w:color="auto"/>
                        <w:right w:val="none" w:sz="0" w:space="0" w:color="auto"/>
                      </w:divBdr>
                      <w:divsChild>
                        <w:div w:id="702631775">
                          <w:marLeft w:val="-15"/>
                          <w:marRight w:val="3585"/>
                          <w:marTop w:val="0"/>
                          <w:marBottom w:val="0"/>
                          <w:divBdr>
                            <w:top w:val="none" w:sz="0" w:space="0" w:color="auto"/>
                            <w:left w:val="none" w:sz="0" w:space="0" w:color="auto"/>
                            <w:bottom w:val="none" w:sz="0" w:space="0" w:color="auto"/>
                            <w:right w:val="none" w:sz="0" w:space="0" w:color="auto"/>
                          </w:divBdr>
                          <w:divsChild>
                            <w:div w:id="1478493055">
                              <w:marLeft w:val="-210"/>
                              <w:marRight w:val="-210"/>
                              <w:marTop w:val="0"/>
                              <w:marBottom w:val="540"/>
                              <w:divBdr>
                                <w:top w:val="none" w:sz="0" w:space="0" w:color="auto"/>
                                <w:left w:val="none" w:sz="0" w:space="0" w:color="auto"/>
                                <w:bottom w:val="none" w:sz="0" w:space="0" w:color="auto"/>
                                <w:right w:val="none" w:sz="0" w:space="0" w:color="auto"/>
                              </w:divBdr>
                              <w:divsChild>
                                <w:div w:id="1513909468">
                                  <w:marLeft w:val="0"/>
                                  <w:marRight w:val="0"/>
                                  <w:marTop w:val="0"/>
                                  <w:marBottom w:val="0"/>
                                  <w:divBdr>
                                    <w:top w:val="none" w:sz="0" w:space="0" w:color="auto"/>
                                    <w:left w:val="none" w:sz="0" w:space="0" w:color="auto"/>
                                    <w:bottom w:val="none" w:sz="0" w:space="0" w:color="auto"/>
                                    <w:right w:val="none" w:sz="0" w:space="0" w:color="auto"/>
                                  </w:divBdr>
                                  <w:divsChild>
                                    <w:div w:id="288048862">
                                      <w:marLeft w:val="0"/>
                                      <w:marRight w:val="0"/>
                                      <w:marTop w:val="0"/>
                                      <w:marBottom w:val="0"/>
                                      <w:divBdr>
                                        <w:top w:val="none" w:sz="0" w:space="0" w:color="auto"/>
                                        <w:left w:val="none" w:sz="0" w:space="0" w:color="auto"/>
                                        <w:bottom w:val="none" w:sz="0" w:space="0" w:color="auto"/>
                                        <w:right w:val="none" w:sz="0" w:space="0" w:color="auto"/>
                                      </w:divBdr>
                                      <w:divsChild>
                                        <w:div w:id="13344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447329">
      <w:bodyDiv w:val="1"/>
      <w:marLeft w:val="0"/>
      <w:marRight w:val="0"/>
      <w:marTop w:val="0"/>
      <w:marBottom w:val="0"/>
      <w:divBdr>
        <w:top w:val="none" w:sz="0" w:space="0" w:color="auto"/>
        <w:left w:val="none" w:sz="0" w:space="0" w:color="auto"/>
        <w:bottom w:val="none" w:sz="0" w:space="0" w:color="auto"/>
        <w:right w:val="none" w:sz="0" w:space="0" w:color="auto"/>
      </w:divBdr>
    </w:div>
    <w:div w:id="983393100">
      <w:bodyDiv w:val="1"/>
      <w:marLeft w:val="0"/>
      <w:marRight w:val="0"/>
      <w:marTop w:val="0"/>
      <w:marBottom w:val="0"/>
      <w:divBdr>
        <w:top w:val="none" w:sz="0" w:space="0" w:color="auto"/>
        <w:left w:val="none" w:sz="0" w:space="0" w:color="auto"/>
        <w:bottom w:val="none" w:sz="0" w:space="0" w:color="auto"/>
        <w:right w:val="none" w:sz="0" w:space="0" w:color="auto"/>
      </w:divBdr>
      <w:divsChild>
        <w:div w:id="1642809087">
          <w:marLeft w:val="0"/>
          <w:marRight w:val="0"/>
          <w:marTop w:val="0"/>
          <w:marBottom w:val="0"/>
          <w:divBdr>
            <w:top w:val="none" w:sz="0" w:space="0" w:color="auto"/>
            <w:left w:val="none" w:sz="0" w:space="0" w:color="auto"/>
            <w:bottom w:val="none" w:sz="0" w:space="0" w:color="auto"/>
            <w:right w:val="none" w:sz="0" w:space="0" w:color="auto"/>
          </w:divBdr>
          <w:divsChild>
            <w:div w:id="1165516983">
              <w:marLeft w:val="0"/>
              <w:marRight w:val="0"/>
              <w:marTop w:val="0"/>
              <w:marBottom w:val="0"/>
              <w:divBdr>
                <w:top w:val="none" w:sz="0" w:space="0" w:color="auto"/>
                <w:left w:val="none" w:sz="0" w:space="0" w:color="auto"/>
                <w:bottom w:val="none" w:sz="0" w:space="0" w:color="auto"/>
                <w:right w:val="none" w:sz="0" w:space="0" w:color="auto"/>
              </w:divBdr>
              <w:divsChild>
                <w:div w:id="1357849154">
                  <w:marLeft w:val="0"/>
                  <w:marRight w:val="0"/>
                  <w:marTop w:val="0"/>
                  <w:marBottom w:val="0"/>
                  <w:divBdr>
                    <w:top w:val="none" w:sz="0" w:space="0" w:color="auto"/>
                    <w:left w:val="none" w:sz="0" w:space="0" w:color="auto"/>
                    <w:bottom w:val="none" w:sz="0" w:space="0" w:color="auto"/>
                    <w:right w:val="none" w:sz="0" w:space="0" w:color="auto"/>
                  </w:divBdr>
                  <w:divsChild>
                    <w:div w:id="1874345507">
                      <w:marLeft w:val="0"/>
                      <w:marRight w:val="-3600"/>
                      <w:marTop w:val="0"/>
                      <w:marBottom w:val="0"/>
                      <w:divBdr>
                        <w:top w:val="none" w:sz="0" w:space="0" w:color="auto"/>
                        <w:left w:val="none" w:sz="0" w:space="0" w:color="auto"/>
                        <w:bottom w:val="none" w:sz="0" w:space="0" w:color="auto"/>
                        <w:right w:val="none" w:sz="0" w:space="0" w:color="auto"/>
                      </w:divBdr>
                      <w:divsChild>
                        <w:div w:id="327632010">
                          <w:marLeft w:val="-15"/>
                          <w:marRight w:val="3585"/>
                          <w:marTop w:val="0"/>
                          <w:marBottom w:val="0"/>
                          <w:divBdr>
                            <w:top w:val="none" w:sz="0" w:space="0" w:color="auto"/>
                            <w:left w:val="none" w:sz="0" w:space="0" w:color="auto"/>
                            <w:bottom w:val="none" w:sz="0" w:space="0" w:color="auto"/>
                            <w:right w:val="none" w:sz="0" w:space="0" w:color="auto"/>
                          </w:divBdr>
                          <w:divsChild>
                            <w:div w:id="1031956051">
                              <w:marLeft w:val="-210"/>
                              <w:marRight w:val="-210"/>
                              <w:marTop w:val="0"/>
                              <w:marBottom w:val="540"/>
                              <w:divBdr>
                                <w:top w:val="none" w:sz="0" w:space="0" w:color="auto"/>
                                <w:left w:val="none" w:sz="0" w:space="0" w:color="auto"/>
                                <w:bottom w:val="none" w:sz="0" w:space="0" w:color="auto"/>
                                <w:right w:val="none" w:sz="0" w:space="0" w:color="auto"/>
                              </w:divBdr>
                              <w:divsChild>
                                <w:div w:id="1649822693">
                                  <w:marLeft w:val="0"/>
                                  <w:marRight w:val="0"/>
                                  <w:marTop w:val="0"/>
                                  <w:marBottom w:val="0"/>
                                  <w:divBdr>
                                    <w:top w:val="none" w:sz="0" w:space="0" w:color="auto"/>
                                    <w:left w:val="none" w:sz="0" w:space="0" w:color="auto"/>
                                    <w:bottom w:val="none" w:sz="0" w:space="0" w:color="auto"/>
                                    <w:right w:val="none" w:sz="0" w:space="0" w:color="auto"/>
                                  </w:divBdr>
                                  <w:divsChild>
                                    <w:div w:id="1798911069">
                                      <w:marLeft w:val="0"/>
                                      <w:marRight w:val="0"/>
                                      <w:marTop w:val="0"/>
                                      <w:marBottom w:val="0"/>
                                      <w:divBdr>
                                        <w:top w:val="none" w:sz="0" w:space="0" w:color="auto"/>
                                        <w:left w:val="none" w:sz="0" w:space="0" w:color="auto"/>
                                        <w:bottom w:val="none" w:sz="0" w:space="0" w:color="auto"/>
                                        <w:right w:val="none" w:sz="0" w:space="0" w:color="auto"/>
                                      </w:divBdr>
                                      <w:divsChild>
                                        <w:div w:id="7399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55237">
      <w:bodyDiv w:val="1"/>
      <w:marLeft w:val="0"/>
      <w:marRight w:val="0"/>
      <w:marTop w:val="0"/>
      <w:marBottom w:val="0"/>
      <w:divBdr>
        <w:top w:val="none" w:sz="0" w:space="0" w:color="auto"/>
        <w:left w:val="none" w:sz="0" w:space="0" w:color="auto"/>
        <w:bottom w:val="none" w:sz="0" w:space="0" w:color="auto"/>
        <w:right w:val="none" w:sz="0" w:space="0" w:color="auto"/>
      </w:divBdr>
    </w:div>
    <w:div w:id="1218930496">
      <w:bodyDiv w:val="1"/>
      <w:marLeft w:val="0"/>
      <w:marRight w:val="0"/>
      <w:marTop w:val="0"/>
      <w:marBottom w:val="0"/>
      <w:divBdr>
        <w:top w:val="none" w:sz="0" w:space="0" w:color="auto"/>
        <w:left w:val="none" w:sz="0" w:space="0" w:color="auto"/>
        <w:bottom w:val="none" w:sz="0" w:space="0" w:color="auto"/>
        <w:right w:val="none" w:sz="0" w:space="0" w:color="auto"/>
      </w:divBdr>
    </w:div>
    <w:div w:id="1354845637">
      <w:bodyDiv w:val="1"/>
      <w:marLeft w:val="0"/>
      <w:marRight w:val="0"/>
      <w:marTop w:val="0"/>
      <w:marBottom w:val="0"/>
      <w:divBdr>
        <w:top w:val="none" w:sz="0" w:space="0" w:color="auto"/>
        <w:left w:val="none" w:sz="0" w:space="0" w:color="auto"/>
        <w:bottom w:val="none" w:sz="0" w:space="0" w:color="auto"/>
        <w:right w:val="none" w:sz="0" w:space="0" w:color="auto"/>
      </w:divBdr>
    </w:div>
    <w:div w:id="1386291477">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0">
          <w:marLeft w:val="0"/>
          <w:marRight w:val="0"/>
          <w:marTop w:val="0"/>
          <w:marBottom w:val="0"/>
          <w:divBdr>
            <w:top w:val="none" w:sz="0" w:space="0" w:color="auto"/>
            <w:left w:val="none" w:sz="0" w:space="0" w:color="auto"/>
            <w:bottom w:val="none" w:sz="0" w:space="0" w:color="auto"/>
            <w:right w:val="none" w:sz="0" w:space="0" w:color="auto"/>
          </w:divBdr>
          <w:divsChild>
            <w:div w:id="12781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7678">
      <w:bodyDiv w:val="1"/>
      <w:marLeft w:val="0"/>
      <w:marRight w:val="0"/>
      <w:marTop w:val="0"/>
      <w:marBottom w:val="0"/>
      <w:divBdr>
        <w:top w:val="none" w:sz="0" w:space="0" w:color="auto"/>
        <w:left w:val="none" w:sz="0" w:space="0" w:color="auto"/>
        <w:bottom w:val="none" w:sz="0" w:space="0" w:color="auto"/>
        <w:right w:val="none" w:sz="0" w:space="0" w:color="auto"/>
      </w:divBdr>
      <w:divsChild>
        <w:div w:id="623468843">
          <w:marLeft w:val="0"/>
          <w:marRight w:val="0"/>
          <w:marTop w:val="0"/>
          <w:marBottom w:val="0"/>
          <w:divBdr>
            <w:top w:val="none" w:sz="0" w:space="0" w:color="auto"/>
            <w:left w:val="none" w:sz="0" w:space="0" w:color="auto"/>
            <w:bottom w:val="none" w:sz="0" w:space="0" w:color="auto"/>
            <w:right w:val="none" w:sz="0" w:space="0" w:color="auto"/>
          </w:divBdr>
          <w:divsChild>
            <w:div w:id="2088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9537">
      <w:bodyDiv w:val="1"/>
      <w:marLeft w:val="0"/>
      <w:marRight w:val="0"/>
      <w:marTop w:val="0"/>
      <w:marBottom w:val="0"/>
      <w:divBdr>
        <w:top w:val="none" w:sz="0" w:space="0" w:color="auto"/>
        <w:left w:val="none" w:sz="0" w:space="0" w:color="auto"/>
        <w:bottom w:val="none" w:sz="0" w:space="0" w:color="auto"/>
        <w:right w:val="none" w:sz="0" w:space="0" w:color="auto"/>
      </w:divBdr>
      <w:divsChild>
        <w:div w:id="801734610">
          <w:marLeft w:val="0"/>
          <w:marRight w:val="0"/>
          <w:marTop w:val="0"/>
          <w:marBottom w:val="0"/>
          <w:divBdr>
            <w:top w:val="none" w:sz="0" w:space="0" w:color="auto"/>
            <w:left w:val="none" w:sz="0" w:space="0" w:color="auto"/>
            <w:bottom w:val="none" w:sz="0" w:space="0" w:color="auto"/>
            <w:right w:val="none" w:sz="0" w:space="0" w:color="auto"/>
          </w:divBdr>
          <w:divsChild>
            <w:div w:id="442458227">
              <w:marLeft w:val="0"/>
              <w:marRight w:val="0"/>
              <w:marTop w:val="0"/>
              <w:marBottom w:val="0"/>
              <w:divBdr>
                <w:top w:val="none" w:sz="0" w:space="0" w:color="auto"/>
                <w:left w:val="none" w:sz="0" w:space="0" w:color="auto"/>
                <w:bottom w:val="none" w:sz="0" w:space="0" w:color="auto"/>
                <w:right w:val="none" w:sz="0" w:space="0" w:color="auto"/>
              </w:divBdr>
              <w:divsChild>
                <w:div w:id="1527794067">
                  <w:marLeft w:val="0"/>
                  <w:marRight w:val="0"/>
                  <w:marTop w:val="0"/>
                  <w:marBottom w:val="0"/>
                  <w:divBdr>
                    <w:top w:val="none" w:sz="0" w:space="0" w:color="auto"/>
                    <w:left w:val="none" w:sz="0" w:space="0" w:color="auto"/>
                    <w:bottom w:val="none" w:sz="0" w:space="0" w:color="auto"/>
                    <w:right w:val="none" w:sz="0" w:space="0" w:color="auto"/>
                  </w:divBdr>
                  <w:divsChild>
                    <w:div w:id="598559178">
                      <w:marLeft w:val="0"/>
                      <w:marRight w:val="-3600"/>
                      <w:marTop w:val="0"/>
                      <w:marBottom w:val="0"/>
                      <w:divBdr>
                        <w:top w:val="none" w:sz="0" w:space="0" w:color="auto"/>
                        <w:left w:val="none" w:sz="0" w:space="0" w:color="auto"/>
                        <w:bottom w:val="none" w:sz="0" w:space="0" w:color="auto"/>
                        <w:right w:val="none" w:sz="0" w:space="0" w:color="auto"/>
                      </w:divBdr>
                      <w:divsChild>
                        <w:div w:id="1569683659">
                          <w:marLeft w:val="-15"/>
                          <w:marRight w:val="3585"/>
                          <w:marTop w:val="0"/>
                          <w:marBottom w:val="0"/>
                          <w:divBdr>
                            <w:top w:val="none" w:sz="0" w:space="0" w:color="auto"/>
                            <w:left w:val="none" w:sz="0" w:space="0" w:color="auto"/>
                            <w:bottom w:val="none" w:sz="0" w:space="0" w:color="auto"/>
                            <w:right w:val="none" w:sz="0" w:space="0" w:color="auto"/>
                          </w:divBdr>
                          <w:divsChild>
                            <w:div w:id="1351373455">
                              <w:marLeft w:val="-210"/>
                              <w:marRight w:val="-210"/>
                              <w:marTop w:val="0"/>
                              <w:marBottom w:val="540"/>
                              <w:divBdr>
                                <w:top w:val="none" w:sz="0" w:space="0" w:color="auto"/>
                                <w:left w:val="none" w:sz="0" w:space="0" w:color="auto"/>
                                <w:bottom w:val="none" w:sz="0" w:space="0" w:color="auto"/>
                                <w:right w:val="none" w:sz="0" w:space="0" w:color="auto"/>
                              </w:divBdr>
                              <w:divsChild>
                                <w:div w:id="1550337701">
                                  <w:marLeft w:val="0"/>
                                  <w:marRight w:val="0"/>
                                  <w:marTop w:val="0"/>
                                  <w:marBottom w:val="0"/>
                                  <w:divBdr>
                                    <w:top w:val="none" w:sz="0" w:space="0" w:color="auto"/>
                                    <w:left w:val="none" w:sz="0" w:space="0" w:color="auto"/>
                                    <w:bottom w:val="none" w:sz="0" w:space="0" w:color="auto"/>
                                    <w:right w:val="none" w:sz="0" w:space="0" w:color="auto"/>
                                  </w:divBdr>
                                  <w:divsChild>
                                    <w:div w:id="1877541383">
                                      <w:marLeft w:val="0"/>
                                      <w:marRight w:val="0"/>
                                      <w:marTop w:val="0"/>
                                      <w:marBottom w:val="0"/>
                                      <w:divBdr>
                                        <w:top w:val="none" w:sz="0" w:space="0" w:color="auto"/>
                                        <w:left w:val="none" w:sz="0" w:space="0" w:color="auto"/>
                                        <w:bottom w:val="none" w:sz="0" w:space="0" w:color="auto"/>
                                        <w:right w:val="none" w:sz="0" w:space="0" w:color="auto"/>
                                      </w:divBdr>
                                      <w:divsChild>
                                        <w:div w:id="661742005">
                                          <w:marLeft w:val="0"/>
                                          <w:marRight w:val="0"/>
                                          <w:marTop w:val="0"/>
                                          <w:marBottom w:val="0"/>
                                          <w:divBdr>
                                            <w:top w:val="none" w:sz="0" w:space="0" w:color="auto"/>
                                            <w:left w:val="none" w:sz="0" w:space="0" w:color="auto"/>
                                            <w:bottom w:val="none" w:sz="0" w:space="0" w:color="auto"/>
                                            <w:right w:val="none" w:sz="0" w:space="0" w:color="auto"/>
                                          </w:divBdr>
                                          <w:divsChild>
                                            <w:div w:id="393508133">
                                              <w:marLeft w:val="0"/>
                                              <w:marRight w:val="0"/>
                                              <w:marTop w:val="0"/>
                                              <w:marBottom w:val="0"/>
                                              <w:divBdr>
                                                <w:top w:val="none" w:sz="0" w:space="0" w:color="auto"/>
                                                <w:left w:val="none" w:sz="0" w:space="0" w:color="auto"/>
                                                <w:bottom w:val="none" w:sz="0" w:space="0" w:color="auto"/>
                                                <w:right w:val="none" w:sz="0" w:space="0" w:color="auto"/>
                                              </w:divBdr>
                                            </w:div>
                                            <w:div w:id="1133446330">
                                              <w:marLeft w:val="0"/>
                                              <w:marRight w:val="0"/>
                                              <w:marTop w:val="0"/>
                                              <w:marBottom w:val="0"/>
                                              <w:divBdr>
                                                <w:top w:val="none" w:sz="0" w:space="0" w:color="auto"/>
                                                <w:left w:val="none" w:sz="0" w:space="0" w:color="auto"/>
                                                <w:bottom w:val="none" w:sz="0" w:space="0" w:color="auto"/>
                                                <w:right w:val="none" w:sz="0" w:space="0" w:color="auto"/>
                                              </w:divBdr>
                                            </w:div>
                                            <w:div w:id="1441994703">
                                              <w:marLeft w:val="0"/>
                                              <w:marRight w:val="0"/>
                                              <w:marTop w:val="0"/>
                                              <w:marBottom w:val="0"/>
                                              <w:divBdr>
                                                <w:top w:val="none" w:sz="0" w:space="0" w:color="auto"/>
                                                <w:left w:val="none" w:sz="0" w:space="0" w:color="auto"/>
                                                <w:bottom w:val="none" w:sz="0" w:space="0" w:color="auto"/>
                                                <w:right w:val="none" w:sz="0" w:space="0" w:color="auto"/>
                                              </w:divBdr>
                                            </w:div>
                                            <w:div w:id="16000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dc9979-d8a4-4359-b634-9f027dd42b7d">
      <Terms xmlns="http://schemas.microsoft.com/office/infopath/2007/PartnerControls"/>
    </lcf76f155ced4ddcb4097134ff3c332f>
    <TaxCatchAll xmlns="85e6e18b-26c1-4122-9e79-e6c53ac26d53" xsi:nil="true"/>
    <Owner xmlns="1ddc9979-d8a4-4359-b634-9f027dd42b7d">
      <UserInfo>
        <DisplayName/>
        <AccountId xsi:nil="true"/>
        <AccountType/>
      </UserInfo>
    </Owner>
    <_Flow_SignoffStatus xmlns="1ddc9979-d8a4-4359-b634-9f027dd42b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C2626FC0181C4F9C7B294ED4FC5539" ma:contentTypeVersion="16" ma:contentTypeDescription="新しいドキュメントを作成します。" ma:contentTypeScope="" ma:versionID="57ecfba74eb7aedfd548772ee22e06a3">
  <xsd:schema xmlns:xsd="http://www.w3.org/2001/XMLSchema" xmlns:xs="http://www.w3.org/2001/XMLSchema" xmlns:p="http://schemas.microsoft.com/office/2006/metadata/properties" xmlns:ns2="1ddc9979-d8a4-4359-b634-9f027dd42b7d" xmlns:ns3="85e6e18b-26c1-4122-9e79-e6c53ac26d53" targetNamespace="http://schemas.microsoft.com/office/2006/metadata/properties" ma:root="true" ma:fieldsID="ce2de0f757467ed12e699becd24f4122" ns2:_="" ns3:_="">
    <xsd:import namespace="1ddc9979-d8a4-4359-b634-9f027dd42b7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c9979-d8a4-4359-b634-9f027dd42b7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af768-1c8f-4096-a139-2643c102bdb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5E6BE-F977-4D3D-A7F2-A2DBF39DE65F}">
  <ds:schemaRefs>
    <ds:schemaRef ds:uri="http://schemas.microsoft.com/office/2006/metadata/properties"/>
    <ds:schemaRef ds:uri="http://schemas.microsoft.com/office/infopath/2007/PartnerControls"/>
    <ds:schemaRef ds:uri="1ddc9979-d8a4-4359-b634-9f027dd42b7d"/>
    <ds:schemaRef ds:uri="85e6e18b-26c1-4122-9e79-e6c53ac26d53"/>
  </ds:schemaRefs>
</ds:datastoreItem>
</file>

<file path=customXml/itemProps2.xml><?xml version="1.0" encoding="utf-8"?>
<ds:datastoreItem xmlns:ds="http://schemas.openxmlformats.org/officeDocument/2006/customXml" ds:itemID="{85DC1FB1-CB20-456E-BD30-052C55336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c9979-d8a4-4359-b634-9f027dd42b7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801AD-7145-443F-907F-37705FAB1B0B}">
  <ds:schemaRefs>
    <ds:schemaRef ds:uri="http://schemas.openxmlformats.org/officeDocument/2006/bibliography"/>
  </ds:schemaRefs>
</ds:datastoreItem>
</file>

<file path=customXml/itemProps4.xml><?xml version="1.0" encoding="utf-8"?>
<ds:datastoreItem xmlns:ds="http://schemas.openxmlformats.org/officeDocument/2006/customXml" ds:itemID="{BA1E323B-7CBA-4BFD-BBFB-EB04B4D29153}">
  <ds:schemaRefs>
    <ds:schemaRef ds:uri="http://schemas.microsoft.com/office/2006/metadata/longProperties"/>
  </ds:schemaRefs>
</ds:datastoreItem>
</file>

<file path=customXml/itemProps5.xml><?xml version="1.0" encoding="utf-8"?>
<ds:datastoreItem xmlns:ds="http://schemas.openxmlformats.org/officeDocument/2006/customXml" ds:itemID="{F4EFBCE0-263D-4917-9B3E-379BD0A24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508</Words>
  <Characters>117</Characters>
  <DocSecurity>4</DocSecurity>
  <Lines>1</Lines>
  <Paragraphs>1</Paragraphs>
  <ScaleCrop>false</ScaleCrop>
  <LinksUpToDate>false</LinksUpToDate>
  <CharactersWithSpaces>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134943300</vt:r8>
  </property>
  <property fmtid="{D5CDD505-2E9C-101B-9397-08002B2CF9AE}" pid="3" name="MediaServiceImageTags">
    <vt:lpwstr/>
  </property>
  <property fmtid="{D5CDD505-2E9C-101B-9397-08002B2CF9AE}" pid="4" name="ContentTypeId">
    <vt:lpwstr>0x0101006CC2626FC0181C4F9C7B294ED4FC5539</vt:lpwstr>
  </property>
  <property fmtid="{D5CDD505-2E9C-101B-9397-08002B2CF9AE}" pid="5" name="ComplianceAssetId">
    <vt:lpwstr/>
  </property>
  <property fmtid="{D5CDD505-2E9C-101B-9397-08002B2CF9AE}" pid="6" name="fd">
    <vt:lpwstr/>
  </property>
  <property fmtid="{D5CDD505-2E9C-101B-9397-08002B2CF9AE}" pid="7" name="GUID">
    <vt:lpwstr>7f96e5b4-af3e-46b4-b4a2-332839d482e9</vt:lpwstr>
  </property>
</Properties>
</file>