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DBBC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様式３</w:t>
      </w:r>
    </w:p>
    <w:p w14:paraId="420BA5FF" w14:textId="77777777" w:rsidR="00AE0C01" w:rsidRPr="00AE0C01" w:rsidRDefault="00AE0C01" w:rsidP="00AE0C01">
      <w:pPr>
        <w:suppressAutoHyphens/>
        <w:wordWrap w:val="0"/>
        <w:autoSpaceDE w:val="0"/>
        <w:autoSpaceDN w:val="0"/>
        <w:ind w:left="1124" w:hanging="1124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53EBF44A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事業計画</w:t>
      </w:r>
    </w:p>
    <w:p w14:paraId="1E078DC2" w14:textId="77777777" w:rsidR="00AE0C01" w:rsidRPr="00AE0C01" w:rsidRDefault="00AE0C01" w:rsidP="00AE0C01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1"/>
        <w:gridCol w:w="2559"/>
      </w:tblGrid>
      <w:tr w:rsidR="00AE0C01" w:rsidRPr="00AE0C01" w14:paraId="6645885B" w14:textId="77777777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2D5FAE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2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076F4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代　表　者　名</w:t>
            </w:r>
          </w:p>
        </w:tc>
      </w:tr>
      <w:tr w:rsidR="00AE0C01" w:rsidRPr="00AE0C01" w14:paraId="3CFA0FF3" w14:textId="77777777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48CEB6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3031F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6042A5BB" w14:textId="77777777" w:rsidR="00AE0C01" w:rsidRPr="00AE0C01" w:rsidRDefault="00AE0C01" w:rsidP="00AE0C01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p w14:paraId="77DCE992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</w:t>
      </w:r>
      <w:r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</w:t>
      </w:r>
    </w:p>
    <w:p w14:paraId="70F982CB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5"/>
        <w:gridCol w:w="6526"/>
      </w:tblGrid>
      <w:tr w:rsidR="00AE0C01" w:rsidRPr="00AE0C01" w14:paraId="36A3E648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903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firstLine="1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①　</w:t>
            </w: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事業名</w:t>
            </w:r>
          </w:p>
          <w:p w14:paraId="4F78928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2B3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879E06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7FBE6567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177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②事業実施目的</w:t>
            </w:r>
          </w:p>
          <w:p w14:paraId="727F431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73DA3C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2C185E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539C82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4BF671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DE2B3A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D13B0E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776DC4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5ED260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5D9722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FDB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FA44D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730E32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985FA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3E2EDB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3C78D2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97E158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50D0DD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D918F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39ED0F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EC3270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391C7548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36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③</w:t>
            </w: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事業内容</w:t>
            </w:r>
          </w:p>
          <w:p w14:paraId="656BA0A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CFEDAA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817AE3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F830A3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12C779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1F5976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BD39C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75F7E5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57D7AC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9DD366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67E14F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DF8380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6894F2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CADC43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14D24E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AC1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76C718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64B2D7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D1C12A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03B9F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027F9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DE5A08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D4CC26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4CB7F7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DE647C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65CA30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AE7993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1EE948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C3B62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301D8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EAC88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13CC1D81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1894A93E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5"/>
        <w:gridCol w:w="6526"/>
      </w:tblGrid>
      <w:tr w:rsidR="00AE0C01" w:rsidRPr="00AE0C01" w14:paraId="73B38A13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7F0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280" w:hanging="2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④準備状況及び実施体制</w:t>
            </w:r>
          </w:p>
          <w:p w14:paraId="5E6ED84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D6CFAF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8E5566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131C5B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D7A5B0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A026D0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EDB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2D89FA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72CF5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E8A3E5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86466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246C89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08AEC8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CA1BBE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37ACB517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FB54" w14:textId="77777777" w:rsidR="009B2062" w:rsidRDefault="00AE0C01" w:rsidP="009B20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240" w:hanging="240"/>
              <w:jc w:val="left"/>
              <w:textAlignment w:val="baseline"/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⑤事業を実施することにより期待される効果</w:t>
            </w:r>
          </w:p>
          <w:p w14:paraId="24EAAC3F" w14:textId="77777777" w:rsidR="00AE0C01" w:rsidRPr="00AE0C01" w:rsidRDefault="009B2062" w:rsidP="009B20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2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9B2062">
              <w:rPr>
                <w:rFonts w:ascii="ＭＳ ゴシック" w:eastAsia="ＭＳ ゴシック" w:hAnsi="ＭＳ ゴシック" w:cs="ＭＳ Ｐゴシック" w:hint="eastAsia"/>
                <w:color w:val="000000"/>
                <w:spacing w:val="22"/>
                <w:kern w:val="0"/>
                <w:sz w:val="22"/>
              </w:rPr>
              <w:t>（</w:t>
            </w:r>
            <w:r w:rsidRPr="009B2062">
              <w:rPr>
                <w:rFonts w:ascii="ＭＳ ゴシック" w:eastAsia="ＭＳ ゴシック" w:hAnsi="ＭＳ ゴシック" w:hint="eastAsia"/>
                <w:sz w:val="22"/>
              </w:rPr>
              <w:t>具体的な評価指標（できるだけ数値で）について記入すること。）</w:t>
            </w:r>
          </w:p>
          <w:p w14:paraId="59DEA17C" w14:textId="77777777" w:rsid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4CE5FF84" w14:textId="77777777" w:rsidR="009B2062" w:rsidRDefault="009B2062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2E885341" w14:textId="77777777" w:rsidR="009B2062" w:rsidRDefault="009B2062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3EEEB875" w14:textId="77777777" w:rsidR="009B2062" w:rsidRPr="00AE0C01" w:rsidRDefault="009B2062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442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86EA2B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76483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61B29E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228DF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CBC353A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F8F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⑥提出予定の成果物</w:t>
            </w:r>
          </w:p>
          <w:p w14:paraId="1B7AEBC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5B324A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491F6D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B70CE3" w14:textId="77777777" w:rsid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4F76538E" w14:textId="77777777" w:rsidR="009B2062" w:rsidRDefault="009B2062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0970486E" w14:textId="77777777" w:rsidR="009B2062" w:rsidRPr="00AE0C01" w:rsidRDefault="009B2062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3974F4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EC8E37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CDB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434AA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6950DE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F43AB0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205812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5838FCA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D40745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6B52C311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61124A93" w14:textId="77777777" w:rsidR="005848BB" w:rsidRDefault="00F87041" w:rsidP="00F87041">
      <w:pPr>
        <w:suppressAutoHyphens/>
        <w:wordWrap w:val="0"/>
        <w:autoSpaceDE w:val="0"/>
        <w:autoSpaceDN w:val="0"/>
        <w:jc w:val="left"/>
        <w:textAlignment w:val="baseline"/>
      </w:pPr>
      <w:r>
        <w:t xml:space="preserve"> </w:t>
      </w:r>
    </w:p>
    <w:sectPr w:rsidR="005848BB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AFC6" w14:textId="77777777" w:rsidR="00624D07" w:rsidRDefault="00624D07">
      <w:r>
        <w:separator/>
      </w:r>
    </w:p>
  </w:endnote>
  <w:endnote w:type="continuationSeparator" w:id="0">
    <w:p w14:paraId="2958ADD1" w14:textId="77777777" w:rsidR="00624D07" w:rsidRDefault="0062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DCB8" w14:textId="77777777" w:rsidR="00624D07" w:rsidRDefault="00624D07">
      <w:r>
        <w:separator/>
      </w:r>
    </w:p>
  </w:footnote>
  <w:footnote w:type="continuationSeparator" w:id="0">
    <w:p w14:paraId="4A744161" w14:textId="77777777" w:rsidR="00624D07" w:rsidRDefault="0062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C01"/>
    <w:rsid w:val="00174B4C"/>
    <w:rsid w:val="00367FD2"/>
    <w:rsid w:val="00416322"/>
    <w:rsid w:val="00520198"/>
    <w:rsid w:val="0053231E"/>
    <w:rsid w:val="005848BB"/>
    <w:rsid w:val="00624D07"/>
    <w:rsid w:val="00655465"/>
    <w:rsid w:val="006E2624"/>
    <w:rsid w:val="00716410"/>
    <w:rsid w:val="009B2062"/>
    <w:rsid w:val="00A00381"/>
    <w:rsid w:val="00A92BA2"/>
    <w:rsid w:val="00A961A4"/>
    <w:rsid w:val="00AE0C01"/>
    <w:rsid w:val="00B14D42"/>
    <w:rsid w:val="00B71C80"/>
    <w:rsid w:val="00B97D76"/>
    <w:rsid w:val="00C926A0"/>
    <w:rsid w:val="00D1274D"/>
    <w:rsid w:val="00E07974"/>
    <w:rsid w:val="00EA2DC6"/>
    <w:rsid w:val="00F256C7"/>
    <w:rsid w:val="00F87041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446F5A"/>
  <w15:chartTrackingRefBased/>
  <w15:docId w15:val="{A8E818F9-C053-47CF-BBED-A901AB8E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163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2011-04-28T04:56:00Z</cp:lastPrinted>
  <dcterms:created xsi:type="dcterms:W3CDTF">2023-12-22T08:27:00Z</dcterms:created>
  <dcterms:modified xsi:type="dcterms:W3CDTF">2023-12-22T08:27:00Z</dcterms:modified>
</cp:coreProperties>
</file>