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F9ED" w14:textId="77777777" w:rsidR="008E6220" w:rsidRPr="008E6220" w:rsidRDefault="008E6220" w:rsidP="008E6220">
      <w:pPr>
        <w:autoSpaceDE w:val="0"/>
        <w:autoSpaceDN w:val="0"/>
        <w:adjustRightInd w:val="0"/>
        <w:ind w:leftChars="-67" w:left="-141"/>
        <w:jc w:val="center"/>
        <w:rPr>
          <w:rFonts w:ascii="ＭＳ 明朝" w:eastAsia="ＭＳ 明朝" w:hAnsi="ＭＳ 明朝" w:cs="ＭＳ明朝"/>
          <w:b/>
          <w:color w:val="000000" w:themeColor="text1"/>
          <w:kern w:val="0"/>
          <w:sz w:val="24"/>
          <w:szCs w:val="24"/>
        </w:rPr>
      </w:pPr>
      <w:r w:rsidRPr="008E6220">
        <w:rPr>
          <w:rFonts w:ascii="ＭＳ 明朝" w:eastAsia="ＭＳ 明朝" w:hAnsi="ＭＳ 明朝" w:cs="ＭＳ明朝" w:hint="eastAsia"/>
          <w:b/>
          <w:color w:val="000000" w:themeColor="text1"/>
          <w:kern w:val="0"/>
          <w:sz w:val="24"/>
          <w:szCs w:val="24"/>
        </w:rPr>
        <w:t>医薬品・医療機器等の保険適用に関する相談会実施要領</w:t>
      </w:r>
    </w:p>
    <w:p w14:paraId="5AE7D7F5"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p>
    <w:p w14:paraId="0B54AA33"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u w:val="single"/>
        </w:rPr>
      </w:pPr>
      <w:r w:rsidRPr="008E6220">
        <w:rPr>
          <w:rFonts w:ascii="ＭＳ 明朝" w:eastAsia="ＭＳ 明朝" w:hAnsi="ＭＳ 明朝" w:cs="ＭＳ明朝" w:hint="eastAsia"/>
          <w:color w:val="000000" w:themeColor="text1"/>
          <w:kern w:val="0"/>
          <w:sz w:val="24"/>
          <w:szCs w:val="24"/>
          <w:u w:val="single"/>
        </w:rPr>
        <w:t>１．目的</w:t>
      </w:r>
    </w:p>
    <w:p w14:paraId="4A1211FC" w14:textId="77777777" w:rsidR="008E6220" w:rsidRPr="008E6220" w:rsidRDefault="008E6220" w:rsidP="008E6220">
      <w:pPr>
        <w:autoSpaceDE w:val="0"/>
        <w:autoSpaceDN w:val="0"/>
        <w:adjustRightInd w:val="0"/>
        <w:ind w:leftChars="100" w:left="210" w:firstLineChars="100" w:firstLine="24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厚生労働省医政局医薬産業振興・医療情報企画課では、治験前、薬事承認審査前、保険収載申請前の段階を問わず、個々の企業からの医薬品・医療機器等の保険適用等に関する事前相談を受け付けておりますが、地方所在企業の皆様からも活用いただく機会となるよう、下記会場において、医薬品・医療機器等の保険適用に関する相談会を開催することといたします。</w:t>
      </w:r>
    </w:p>
    <w:p w14:paraId="3248D7E0"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p>
    <w:p w14:paraId="2F8E725C"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u w:val="single"/>
        </w:rPr>
        <w:t>２．主催者</w:t>
      </w:r>
    </w:p>
    <w:p w14:paraId="06C5FFED" w14:textId="77777777" w:rsidR="008E6220" w:rsidRPr="008E6220" w:rsidRDefault="008E6220" w:rsidP="008E6220">
      <w:pPr>
        <w:autoSpaceDE w:val="0"/>
        <w:autoSpaceDN w:val="0"/>
        <w:adjustRightInd w:val="0"/>
        <w:ind w:firstLineChars="200" w:firstLine="4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厚生労働省医政局医薬産業振興・医療情報企画課</w:t>
      </w:r>
    </w:p>
    <w:p w14:paraId="74F7EC07"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 xml:space="preserve">　 (共催：福岡県)</w:t>
      </w:r>
    </w:p>
    <w:p w14:paraId="6626CCF0"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p>
    <w:p w14:paraId="799111E3"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u w:val="single"/>
        </w:rPr>
      </w:pPr>
      <w:r w:rsidRPr="008E6220">
        <w:rPr>
          <w:rFonts w:ascii="ＭＳ 明朝" w:eastAsia="ＭＳ 明朝" w:hAnsi="ＭＳ 明朝" w:cs="ＭＳ明朝" w:hint="eastAsia"/>
          <w:color w:val="000000" w:themeColor="text1"/>
          <w:kern w:val="0"/>
          <w:sz w:val="24"/>
          <w:szCs w:val="24"/>
          <w:u w:val="single"/>
        </w:rPr>
        <w:t>３．開催場所・日時</w:t>
      </w:r>
    </w:p>
    <w:p w14:paraId="4D683796"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 xml:space="preserve">　</w:t>
      </w:r>
    </w:p>
    <w:p w14:paraId="322954BA" w14:textId="77777777" w:rsidR="008E6220" w:rsidRPr="008E6220" w:rsidRDefault="008E6220" w:rsidP="008E6220">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○京都会場</w:t>
      </w:r>
    </w:p>
    <w:p w14:paraId="76A4383C" w14:textId="60DEAE92" w:rsidR="008E6220" w:rsidRPr="008E6220" w:rsidRDefault="008E6220" w:rsidP="008E6220">
      <w:pPr>
        <w:autoSpaceDE w:val="0"/>
        <w:autoSpaceDN w:val="0"/>
        <w:adjustRightInd w:val="0"/>
        <w:ind w:firstLineChars="200" w:firstLine="4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日時：</w:t>
      </w:r>
      <w:r w:rsidRPr="008E6220">
        <w:rPr>
          <w:rFonts w:ascii="ＭＳ 明朝" w:eastAsia="ＭＳ 明朝" w:hAnsi="ＭＳ 明朝" w:hint="eastAsia"/>
          <w:color w:val="0D0D0D"/>
          <w:sz w:val="24"/>
        </w:rPr>
        <w:t>令和７年11月４日（火）</w:t>
      </w:r>
      <w:r w:rsidR="00BF5086">
        <w:rPr>
          <w:rFonts w:ascii="ＭＳ 明朝" w:eastAsia="ＭＳ 明朝" w:hAnsi="ＭＳ 明朝" w:hint="eastAsia"/>
          <w:color w:val="0D0D0D"/>
          <w:sz w:val="24"/>
        </w:rPr>
        <w:t>10</w:t>
      </w:r>
      <w:r w:rsidRPr="008E6220">
        <w:rPr>
          <w:rFonts w:ascii="ＭＳ 明朝" w:eastAsia="ＭＳ 明朝" w:hAnsi="ＭＳ 明朝" w:hint="eastAsia"/>
          <w:color w:val="0D0D0D"/>
          <w:sz w:val="24"/>
        </w:rPr>
        <w:t>時～</w:t>
      </w:r>
      <w:r w:rsidR="00BF5086">
        <w:rPr>
          <w:rFonts w:ascii="ＭＳ 明朝" w:eastAsia="ＭＳ 明朝" w:hAnsi="ＭＳ 明朝" w:hint="eastAsia"/>
          <w:color w:val="0D0D0D"/>
          <w:sz w:val="24"/>
        </w:rPr>
        <w:t>17</w:t>
      </w:r>
      <w:r w:rsidRPr="008E6220">
        <w:rPr>
          <w:rFonts w:ascii="ＭＳ 明朝" w:eastAsia="ＭＳ 明朝" w:hAnsi="ＭＳ 明朝" w:hint="eastAsia"/>
          <w:color w:val="0D0D0D"/>
          <w:sz w:val="24"/>
        </w:rPr>
        <w:t xml:space="preserve">時　</w:t>
      </w:r>
    </w:p>
    <w:p w14:paraId="150E5FBE" w14:textId="5B9580F2" w:rsidR="008E6220" w:rsidRPr="008E6220" w:rsidRDefault="008E6220" w:rsidP="008E6220">
      <w:pPr>
        <w:autoSpaceDE w:val="0"/>
        <w:autoSpaceDN w:val="0"/>
        <w:adjustRightInd w:val="0"/>
        <w:ind w:firstLineChars="200" w:firstLine="4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会場：京都経済センター</w:t>
      </w:r>
    </w:p>
    <w:p w14:paraId="637BBEEF" w14:textId="77777777" w:rsidR="008E6220" w:rsidRPr="008E6220" w:rsidRDefault="008E6220" w:rsidP="008E6220">
      <w:pPr>
        <w:autoSpaceDE w:val="0"/>
        <w:autoSpaceDN w:val="0"/>
        <w:adjustRightInd w:val="0"/>
        <w:ind w:firstLineChars="200" w:firstLine="4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 xml:space="preserve">      会議室4-E、4-H、4-I</w:t>
      </w:r>
    </w:p>
    <w:p w14:paraId="1D58B888" w14:textId="77777777" w:rsidR="008E6220" w:rsidRPr="008E6220" w:rsidRDefault="008E6220" w:rsidP="008E6220">
      <w:pPr>
        <w:autoSpaceDE w:val="0"/>
        <w:autoSpaceDN w:val="0"/>
        <w:adjustRightInd w:val="0"/>
        <w:ind w:firstLineChars="450" w:firstLine="10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(京都府京都市下京区四条通室町東入函谷鉾町78番地)</w:t>
      </w:r>
    </w:p>
    <w:p w14:paraId="6FAC0DD9"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 xml:space="preserve">　</w:t>
      </w:r>
    </w:p>
    <w:p w14:paraId="369C32DF"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 xml:space="preserve">　○福岡会場</w:t>
      </w:r>
    </w:p>
    <w:p w14:paraId="2158645D" w14:textId="77777777" w:rsidR="008E6220" w:rsidRPr="008E6220" w:rsidRDefault="008E6220" w:rsidP="008E6220">
      <w:pPr>
        <w:autoSpaceDE w:val="0"/>
        <w:autoSpaceDN w:val="0"/>
        <w:adjustRightInd w:val="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 xml:space="preserve">　　日時：</w:t>
      </w:r>
      <w:r w:rsidRPr="008E6220">
        <w:rPr>
          <w:rFonts w:ascii="ＭＳ 明朝" w:eastAsia="ＭＳ 明朝" w:hAnsi="ＭＳ 明朝" w:hint="eastAsia"/>
          <w:color w:val="0D0D0D"/>
          <w:sz w:val="24"/>
        </w:rPr>
        <w:t>令和７年</w:t>
      </w:r>
      <w:r w:rsidRPr="008E6220">
        <w:rPr>
          <w:rFonts w:ascii="ＭＳ 明朝" w:eastAsia="ＭＳ 明朝" w:hAnsi="ＭＳ 明朝"/>
          <w:color w:val="0D0D0D"/>
          <w:sz w:val="24"/>
        </w:rPr>
        <w:t>11</w:t>
      </w:r>
      <w:r w:rsidRPr="008E6220">
        <w:rPr>
          <w:rFonts w:ascii="ＭＳ 明朝" w:eastAsia="ＭＳ 明朝" w:hAnsi="ＭＳ 明朝" w:hint="eastAsia"/>
          <w:color w:val="0D0D0D"/>
          <w:sz w:val="24"/>
        </w:rPr>
        <w:t>月20日（木）９</w:t>
      </w:r>
      <w:r w:rsidRPr="008E6220">
        <w:rPr>
          <w:rFonts w:ascii="ＭＳ 明朝" w:eastAsia="ＭＳ 明朝" w:hAnsi="ＭＳ 明朝"/>
          <w:color w:val="0D0D0D"/>
          <w:sz w:val="24"/>
        </w:rPr>
        <w:t>時～</w:t>
      </w:r>
      <w:r w:rsidRPr="008E6220">
        <w:rPr>
          <w:rFonts w:ascii="ＭＳ 明朝" w:eastAsia="ＭＳ 明朝" w:hAnsi="ＭＳ 明朝" w:hint="eastAsia"/>
          <w:color w:val="0D0D0D"/>
          <w:sz w:val="24"/>
        </w:rPr>
        <w:t>16</w:t>
      </w:r>
      <w:r w:rsidRPr="008E6220">
        <w:rPr>
          <w:rFonts w:ascii="ＭＳ 明朝" w:eastAsia="ＭＳ 明朝" w:hAnsi="ＭＳ 明朝"/>
          <w:color w:val="0D0D0D"/>
          <w:sz w:val="24"/>
        </w:rPr>
        <w:t>時</w:t>
      </w:r>
      <w:r w:rsidRPr="008E6220">
        <w:rPr>
          <w:rFonts w:ascii="ＭＳ 明朝" w:eastAsia="ＭＳ 明朝" w:hAnsi="ＭＳ 明朝" w:hint="eastAsia"/>
          <w:color w:val="0D0D0D"/>
          <w:sz w:val="24"/>
        </w:rPr>
        <w:t>半</w:t>
      </w:r>
    </w:p>
    <w:p w14:paraId="570F04F9" w14:textId="77777777" w:rsidR="008E6220" w:rsidRPr="008E6220" w:rsidRDefault="008E6220" w:rsidP="008E6220">
      <w:pPr>
        <w:jc w:val="left"/>
        <w:rPr>
          <w:rFonts w:ascii="ＭＳ 明朝" w:eastAsia="ＭＳ 明朝" w:hAnsi="ＭＳ 明朝"/>
          <w:sz w:val="24"/>
        </w:rPr>
      </w:pPr>
      <w:r w:rsidRPr="008E6220">
        <w:rPr>
          <w:rFonts w:ascii="ＭＳ 明朝" w:eastAsia="ＭＳ 明朝" w:hAnsi="ＭＳ 明朝" w:cs="ＭＳ明朝" w:hint="eastAsia"/>
          <w:color w:val="000000" w:themeColor="text1"/>
          <w:kern w:val="0"/>
          <w:sz w:val="24"/>
          <w:szCs w:val="24"/>
        </w:rPr>
        <w:t xml:space="preserve">　　会場：</w:t>
      </w:r>
      <w:r w:rsidRPr="008E6220">
        <w:rPr>
          <w:rFonts w:ascii="ＭＳ 明朝" w:eastAsia="ＭＳ 明朝" w:hAnsi="ＭＳ 明朝" w:hint="eastAsia"/>
          <w:sz w:val="24"/>
        </w:rPr>
        <w:t xml:space="preserve">アクロス福岡　</w:t>
      </w:r>
    </w:p>
    <w:p w14:paraId="763E9F58" w14:textId="77777777" w:rsidR="008E6220" w:rsidRPr="008E6220" w:rsidRDefault="008E6220" w:rsidP="008E6220">
      <w:pPr>
        <w:jc w:val="left"/>
        <w:rPr>
          <w:rFonts w:ascii="ＭＳ 明朝" w:eastAsia="ＭＳ 明朝" w:hAnsi="ＭＳ 明朝"/>
          <w:sz w:val="24"/>
        </w:rPr>
      </w:pPr>
      <w:r w:rsidRPr="008E6220">
        <w:rPr>
          <w:rFonts w:ascii="ＭＳ 明朝" w:eastAsia="ＭＳ 明朝" w:hAnsi="ＭＳ 明朝" w:hint="eastAsia"/>
          <w:sz w:val="24"/>
        </w:rPr>
        <w:t xml:space="preserve">        　会議室701、702</w:t>
      </w:r>
    </w:p>
    <w:p w14:paraId="5B73D978" w14:textId="77777777" w:rsidR="008E6220" w:rsidRPr="008E6220" w:rsidRDefault="008E6220" w:rsidP="008E6220">
      <w:pPr>
        <w:autoSpaceDE w:val="0"/>
        <w:autoSpaceDN w:val="0"/>
        <w:adjustRightInd w:val="0"/>
        <w:ind w:firstLineChars="400" w:firstLine="96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（福岡県福岡市中央区天神1-1-1</w:t>
      </w:r>
      <w:r w:rsidRPr="008E6220">
        <w:rPr>
          <w:rFonts w:ascii="ＭＳ 明朝" w:eastAsia="ＭＳ 明朝" w:hAnsi="ＭＳ 明朝" w:cs="ＭＳ明朝"/>
          <w:color w:val="000000" w:themeColor="text1"/>
          <w:kern w:val="0"/>
          <w:sz w:val="24"/>
          <w:szCs w:val="24"/>
        </w:rPr>
        <w:t>）</w:t>
      </w:r>
    </w:p>
    <w:p w14:paraId="066ABD05" w14:textId="77777777" w:rsidR="008E6220" w:rsidRPr="008E6220" w:rsidRDefault="008E6220" w:rsidP="008E6220">
      <w:pPr>
        <w:autoSpaceDE w:val="0"/>
        <w:autoSpaceDN w:val="0"/>
        <w:adjustRightInd w:val="0"/>
        <w:ind w:firstLineChars="400" w:firstLine="960"/>
        <w:jc w:val="left"/>
        <w:rPr>
          <w:rFonts w:ascii="ＭＳ 明朝" w:eastAsia="ＭＳ 明朝" w:hAnsi="ＭＳ 明朝" w:cs="ＭＳ明朝"/>
          <w:color w:val="000000" w:themeColor="text1"/>
          <w:kern w:val="0"/>
          <w:sz w:val="24"/>
          <w:szCs w:val="24"/>
        </w:rPr>
      </w:pPr>
    </w:p>
    <w:p w14:paraId="47E215EC" w14:textId="77777777" w:rsidR="008E6220" w:rsidRPr="008E6220" w:rsidRDefault="008E6220" w:rsidP="008E6220">
      <w:pPr>
        <w:autoSpaceDE w:val="0"/>
        <w:autoSpaceDN w:val="0"/>
        <w:adjustRightInd w:val="0"/>
        <w:ind w:firstLineChars="200" w:firstLine="4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福岡県主催の「医療機器関連セミナー」および「PMDA戦略出張相談（レ</w:t>
      </w:r>
    </w:p>
    <w:p w14:paraId="476FE5E9" w14:textId="77777777" w:rsidR="008E6220" w:rsidRPr="008E6220" w:rsidRDefault="008E6220" w:rsidP="008E6220">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ギュラトリーサイエンス総合相談）」と同時開催いたします。</w:t>
      </w:r>
    </w:p>
    <w:p w14:paraId="2AD3FA0E" w14:textId="77777777" w:rsidR="008E6220" w:rsidRPr="008E6220" w:rsidRDefault="008E6220" w:rsidP="008E6220">
      <w:pPr>
        <w:autoSpaceDE w:val="0"/>
        <w:autoSpaceDN w:val="0"/>
        <w:adjustRightInd w:val="0"/>
        <w:ind w:left="4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医療機器関連セミナーの主な内容といたしましては、厚生労働省医政局医</w:t>
      </w:r>
    </w:p>
    <w:p w14:paraId="212CBFD5" w14:textId="77777777" w:rsidR="008E6220" w:rsidRPr="008E6220" w:rsidRDefault="008E6220" w:rsidP="008E6220">
      <w:pPr>
        <w:autoSpaceDE w:val="0"/>
        <w:autoSpaceDN w:val="0"/>
        <w:adjustRightInd w:val="0"/>
        <w:ind w:leftChars="100" w:left="21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薬産業振興・医療情報企画課医療機器政策室の担当官による「医療機器の保険適用に関する講演会」をはじめ、その他講師をお招きし、医療機器に関する法令等の講演会を予定しております。</w:t>
      </w:r>
    </w:p>
    <w:p w14:paraId="4CC81290" w14:textId="77777777" w:rsidR="008E6220" w:rsidRPr="008E6220" w:rsidRDefault="008E6220" w:rsidP="008E6220">
      <w:pPr>
        <w:autoSpaceDE w:val="0"/>
        <w:autoSpaceDN w:val="0"/>
        <w:adjustRightInd w:val="0"/>
        <w:ind w:left="4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なお、福岡県開催分につきましては、医療機器・体外診断用医薬品の保</w:t>
      </w:r>
    </w:p>
    <w:p w14:paraId="327D0364" w14:textId="77777777" w:rsidR="008E6220" w:rsidRPr="008E6220" w:rsidRDefault="008E6220" w:rsidP="008E6220">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険適用相談のみの受付となります。</w:t>
      </w:r>
    </w:p>
    <w:p w14:paraId="00F7EE72" w14:textId="77777777" w:rsidR="008E6220" w:rsidRPr="008E6220" w:rsidRDefault="008E6220" w:rsidP="008E6220">
      <w:pPr>
        <w:autoSpaceDE w:val="0"/>
        <w:autoSpaceDN w:val="0"/>
        <w:adjustRightInd w:val="0"/>
        <w:ind w:left="48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color w:val="000000" w:themeColor="text1"/>
          <w:kern w:val="0"/>
          <w:sz w:val="24"/>
          <w:szCs w:val="24"/>
        </w:rPr>
        <w:t>※医療機器関連セミナーにつきましては、</w:t>
      </w:r>
      <w:r w:rsidRPr="008E6220">
        <w:rPr>
          <w:rFonts w:ascii="ＭＳ 明朝" w:eastAsia="ＭＳ 明朝" w:hAnsi="ＭＳ 明朝" w:cs="ＭＳ明朝" w:hint="eastAsia"/>
          <w:color w:val="000000" w:themeColor="text1"/>
          <w:kern w:val="0"/>
          <w:sz w:val="24"/>
          <w:szCs w:val="24"/>
        </w:rPr>
        <w:t>開催時期が近づき次第、福岡県</w:t>
      </w:r>
    </w:p>
    <w:p w14:paraId="42833A18" w14:textId="77777777" w:rsidR="008E6220" w:rsidRPr="008E6220" w:rsidRDefault="008E6220" w:rsidP="008E6220">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8E6220">
        <w:rPr>
          <w:rFonts w:ascii="ＭＳ 明朝" w:eastAsia="ＭＳ 明朝" w:hAnsi="ＭＳ 明朝" w:cs="ＭＳ明朝" w:hint="eastAsia"/>
          <w:color w:val="000000" w:themeColor="text1"/>
          <w:kern w:val="0"/>
          <w:sz w:val="24"/>
          <w:szCs w:val="24"/>
        </w:rPr>
        <w:t>のHPにて公開予定です。</w:t>
      </w:r>
    </w:p>
    <w:p w14:paraId="3F588AC7" w14:textId="77777777" w:rsidR="008E6220" w:rsidRPr="008E6220" w:rsidRDefault="008E6220" w:rsidP="008E6220">
      <w:pPr>
        <w:widowControl/>
        <w:jc w:val="left"/>
        <w:rPr>
          <w:rFonts w:ascii="ＭＳ 明朝" w:eastAsia="ＭＳ 明朝" w:hAnsi="ＭＳ 明朝" w:cs="ＭＳ明朝"/>
          <w:color w:val="000000"/>
          <w:kern w:val="0"/>
          <w:sz w:val="24"/>
        </w:rPr>
      </w:pPr>
      <w:r w:rsidRPr="008E6220">
        <w:rPr>
          <w:rFonts w:ascii="ＭＳ 明朝" w:eastAsia="ＭＳ 明朝" w:hAnsi="ＭＳ 明朝" w:cs="ＭＳ明朝" w:hint="eastAsia"/>
          <w:color w:val="000000"/>
          <w:kern w:val="0"/>
          <w:sz w:val="24"/>
        </w:rPr>
        <w:t xml:space="preserve">　　</w:t>
      </w:r>
    </w:p>
    <w:p w14:paraId="42D0D45A" w14:textId="77777777" w:rsidR="008E6220" w:rsidRPr="008E6220" w:rsidRDefault="008E6220" w:rsidP="008E6220">
      <w:pPr>
        <w:widowControl/>
        <w:jc w:val="left"/>
        <w:rPr>
          <w:rFonts w:ascii="ＭＳ 明朝" w:eastAsia="ＭＳ 明朝" w:hAnsi="ＭＳ 明朝" w:cs="ＭＳ明朝"/>
          <w:color w:val="000000" w:themeColor="text1"/>
          <w:kern w:val="0"/>
          <w:sz w:val="24"/>
          <w:szCs w:val="24"/>
        </w:rPr>
      </w:pPr>
    </w:p>
    <w:p w14:paraId="606F554A"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u w:val="single"/>
        </w:rPr>
        <w:t>４．定員</w:t>
      </w:r>
      <w:r w:rsidRPr="008E6220">
        <w:rPr>
          <w:rFonts w:ascii="ＭＳ 明朝" w:eastAsia="ＭＳ 明朝" w:hAnsi="ＭＳ 明朝" w:cs="ＭＳ明朝" w:hint="eastAsia"/>
          <w:kern w:val="0"/>
          <w:sz w:val="24"/>
          <w:szCs w:val="24"/>
        </w:rPr>
        <w:t xml:space="preserve">　</w:t>
      </w:r>
    </w:p>
    <w:p w14:paraId="550FD318" w14:textId="1928EB13" w:rsidR="008E6220" w:rsidRPr="008E6220" w:rsidRDefault="008E6220" w:rsidP="008E6220">
      <w:pPr>
        <w:autoSpaceDE w:val="0"/>
        <w:autoSpaceDN w:val="0"/>
        <w:adjustRightInd w:val="0"/>
        <w:ind w:firstLineChars="200" w:firstLine="48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医薬品、医療機器・体外診断用医薬品各日それぞれ５社まで</w:t>
      </w:r>
    </w:p>
    <w:p w14:paraId="5B221A15" w14:textId="77777777" w:rsidR="008E6220" w:rsidRPr="008E6220" w:rsidRDefault="008E6220" w:rsidP="008E6220">
      <w:pPr>
        <w:autoSpaceDE w:val="0"/>
        <w:autoSpaceDN w:val="0"/>
        <w:adjustRightInd w:val="0"/>
        <w:ind w:left="1200" w:hangingChars="500" w:hanging="120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 xml:space="preserve">　　　　　</w:t>
      </w:r>
    </w:p>
    <w:p w14:paraId="464F73B7"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u w:val="single"/>
        </w:rPr>
      </w:pPr>
      <w:r w:rsidRPr="008E6220">
        <w:rPr>
          <w:rFonts w:ascii="ＭＳ 明朝" w:eastAsia="ＭＳ 明朝" w:hAnsi="ＭＳ 明朝" w:cs="ＭＳ明朝" w:hint="eastAsia"/>
          <w:kern w:val="0"/>
          <w:sz w:val="24"/>
          <w:szCs w:val="24"/>
          <w:u w:val="single"/>
        </w:rPr>
        <w:t>５．内容等</w:t>
      </w:r>
    </w:p>
    <w:p w14:paraId="71171662" w14:textId="77777777" w:rsidR="008E6220" w:rsidRPr="008E6220" w:rsidRDefault="008E6220" w:rsidP="008E6220">
      <w:pPr>
        <w:autoSpaceDE w:val="0"/>
        <w:autoSpaceDN w:val="0"/>
        <w:adjustRightInd w:val="0"/>
        <w:ind w:firstLineChars="200" w:firstLine="48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上市後も医薬品・医療機器・体外診断用医薬品の安定的な供給を可能と</w:t>
      </w:r>
    </w:p>
    <w:p w14:paraId="1DC2A4D1" w14:textId="77777777" w:rsidR="008E6220" w:rsidRPr="008E6220" w:rsidRDefault="008E6220" w:rsidP="008E6220">
      <w:pPr>
        <w:autoSpaceDE w:val="0"/>
        <w:autoSpaceDN w:val="0"/>
        <w:adjustRightInd w:val="0"/>
        <w:ind w:leftChars="100" w:left="21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する保険償還価格・保険適用区分等を見据えた、保険適用にむけた相談事項について、事前に送付いただいた資料をもとに、個別に相談を行う。</w:t>
      </w:r>
      <w:r w:rsidRPr="008E6220">
        <w:rPr>
          <w:rFonts w:ascii="ＭＳ 明朝" w:eastAsia="ＭＳ 明朝" w:hAnsi="ＭＳ 明朝" w:cs="ＭＳ明朝" w:hint="eastAsia"/>
          <w:kern w:val="0"/>
          <w:sz w:val="24"/>
          <w:szCs w:val="24"/>
          <w:u w:val="single"/>
        </w:rPr>
        <w:t>（１社あたり40分～50分を目安とする。）</w:t>
      </w:r>
    </w:p>
    <w:p w14:paraId="4F39991A" w14:textId="77777777" w:rsidR="008E6220" w:rsidRPr="008E6220" w:rsidRDefault="008E6220" w:rsidP="008E6220">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6FB3569B"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u w:val="single"/>
        </w:rPr>
      </w:pPr>
      <w:r w:rsidRPr="008E6220">
        <w:rPr>
          <w:rFonts w:ascii="ＭＳ 明朝" w:eastAsia="ＭＳ 明朝" w:hAnsi="ＭＳ 明朝" w:cs="ＭＳ明朝" w:hint="eastAsia"/>
          <w:kern w:val="0"/>
          <w:sz w:val="24"/>
          <w:szCs w:val="24"/>
          <w:u w:val="single"/>
        </w:rPr>
        <w:t>６．対象者</w:t>
      </w:r>
      <w:r w:rsidRPr="008E6220">
        <w:rPr>
          <w:rFonts w:ascii="ＭＳ 明朝" w:eastAsia="ＭＳ 明朝" w:hAnsi="ＭＳ 明朝" w:cs="ＭＳ明朝" w:hint="eastAsia"/>
          <w:kern w:val="0"/>
          <w:sz w:val="24"/>
          <w:szCs w:val="24"/>
        </w:rPr>
        <w:t xml:space="preserve">　</w:t>
      </w:r>
    </w:p>
    <w:p w14:paraId="4E0E622F" w14:textId="77777777" w:rsidR="008E6220" w:rsidRPr="008E6220" w:rsidRDefault="008E6220" w:rsidP="008E6220">
      <w:pPr>
        <w:autoSpaceDE w:val="0"/>
        <w:autoSpaceDN w:val="0"/>
        <w:adjustRightInd w:val="0"/>
        <w:ind w:left="480" w:hangingChars="200" w:hanging="48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 xml:space="preserve">　　医薬品・医療機器・体外診断用医薬品の製造販売業者等開発に携わる</w:t>
      </w:r>
    </w:p>
    <w:p w14:paraId="18D971E1" w14:textId="77777777" w:rsidR="008E6220" w:rsidRPr="008E6220" w:rsidRDefault="008E6220" w:rsidP="008E6220">
      <w:pPr>
        <w:autoSpaceDE w:val="0"/>
        <w:autoSpaceDN w:val="0"/>
        <w:adjustRightInd w:val="0"/>
        <w:ind w:leftChars="100" w:left="450" w:hangingChars="100" w:hanging="24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企業、大学等研究機関</w:t>
      </w:r>
    </w:p>
    <w:p w14:paraId="68F27F2E"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rPr>
      </w:pPr>
    </w:p>
    <w:p w14:paraId="3A05FBA0"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u w:val="single"/>
        </w:rPr>
      </w:pPr>
      <w:r w:rsidRPr="008E6220">
        <w:rPr>
          <w:rFonts w:ascii="ＭＳ 明朝" w:eastAsia="ＭＳ 明朝" w:hAnsi="ＭＳ 明朝" w:cs="ＭＳ明朝" w:hint="eastAsia"/>
          <w:kern w:val="0"/>
          <w:sz w:val="24"/>
          <w:szCs w:val="24"/>
          <w:u w:val="single"/>
        </w:rPr>
        <w:t>７．参加者の申込み方法及び決定方法</w:t>
      </w:r>
    </w:p>
    <w:p w14:paraId="129302E4" w14:textId="77777777" w:rsidR="008E6220" w:rsidRPr="008E6220" w:rsidRDefault="008E6220" w:rsidP="008E6220">
      <w:pPr>
        <w:autoSpaceDE w:val="0"/>
        <w:autoSpaceDN w:val="0"/>
        <w:adjustRightInd w:val="0"/>
        <w:ind w:leftChars="200" w:left="42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相談会に参加を希望される方は、「医薬品、医療機器等の保険適用に関</w:t>
      </w:r>
    </w:p>
    <w:p w14:paraId="2CE2AF88" w14:textId="77777777" w:rsidR="008E6220" w:rsidRPr="008E6220" w:rsidRDefault="008E6220" w:rsidP="008E6220">
      <w:pPr>
        <w:autoSpaceDE w:val="0"/>
        <w:autoSpaceDN w:val="0"/>
        <w:adjustRightInd w:val="0"/>
        <w:ind w:leftChars="100" w:left="21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する相談会実施要領」を参照いただき、「医薬品、医療機器等の保険適用に関する相談会及び申込用紙」及び「別紙」に必要事項を記載の上、８.申込期限までに、メールにてご提出下さい。</w:t>
      </w:r>
    </w:p>
    <w:p w14:paraId="0F74D1EC" w14:textId="77777777" w:rsidR="008E6220" w:rsidRPr="008E6220" w:rsidRDefault="008E6220" w:rsidP="008E6220">
      <w:pPr>
        <w:autoSpaceDE w:val="0"/>
        <w:autoSpaceDN w:val="0"/>
        <w:adjustRightInd w:val="0"/>
        <w:ind w:leftChars="200" w:left="420"/>
        <w:jc w:val="left"/>
        <w:rPr>
          <w:rStyle w:val="aa"/>
          <w:rFonts w:ascii="ＭＳ 明朝" w:eastAsia="ＭＳ 明朝" w:hAnsi="ＭＳ 明朝" w:cs="ＭＳ明朝"/>
          <w:color w:val="auto"/>
          <w:kern w:val="0"/>
          <w:sz w:val="24"/>
          <w:szCs w:val="24"/>
        </w:rPr>
      </w:pPr>
      <w:r w:rsidRPr="008E6220">
        <w:rPr>
          <w:rFonts w:ascii="ＭＳ 明朝" w:eastAsia="ＭＳ 明朝" w:hAnsi="ＭＳ 明朝" w:cs="ＭＳ明朝" w:hint="eastAsia"/>
          <w:kern w:val="0"/>
          <w:sz w:val="24"/>
          <w:szCs w:val="24"/>
        </w:rPr>
        <w:t>申込先：</w:t>
      </w:r>
      <w:hyperlink r:id="rId10" w:history="1">
        <w:r w:rsidRPr="008E6220">
          <w:rPr>
            <w:rStyle w:val="aa"/>
            <w:rFonts w:ascii="ＭＳ 明朝" w:eastAsia="ＭＳ 明朝" w:hAnsi="ＭＳ 明朝" w:cs="ＭＳ明朝"/>
            <w:kern w:val="0"/>
            <w:sz w:val="24"/>
            <w:szCs w:val="24"/>
          </w:rPr>
          <w:t>soudankai@mhlw.go.jp</w:t>
        </w:r>
      </w:hyperlink>
    </w:p>
    <w:p w14:paraId="0FA5F23A" w14:textId="77777777" w:rsidR="008E6220" w:rsidRPr="008E6220" w:rsidRDefault="008E6220" w:rsidP="008E6220">
      <w:pPr>
        <w:autoSpaceDE w:val="0"/>
        <w:autoSpaceDN w:val="0"/>
        <w:adjustRightInd w:val="0"/>
        <w:ind w:leftChars="200" w:left="42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申込用紙の書き方等、ご質問事項もメールにてご連絡をお願いいたしま</w:t>
      </w:r>
    </w:p>
    <w:p w14:paraId="6C4A43FB" w14:textId="77777777" w:rsidR="008E6220" w:rsidRPr="008E6220" w:rsidRDefault="008E6220" w:rsidP="008E6220">
      <w:pPr>
        <w:autoSpaceDE w:val="0"/>
        <w:autoSpaceDN w:val="0"/>
        <w:adjustRightInd w:val="0"/>
        <w:ind w:firstLineChars="100" w:firstLine="24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す。</w:t>
      </w:r>
    </w:p>
    <w:p w14:paraId="781ED4C3" w14:textId="77777777" w:rsidR="008E6220" w:rsidRPr="008E6220" w:rsidRDefault="008E6220" w:rsidP="008E6220">
      <w:pPr>
        <w:autoSpaceDE w:val="0"/>
        <w:autoSpaceDN w:val="0"/>
        <w:adjustRightInd w:val="0"/>
        <w:ind w:firstLineChars="200" w:firstLine="48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希望者多数の場合は申込先着順とし、定員に達し次第、締め切ります。</w:t>
      </w:r>
    </w:p>
    <w:p w14:paraId="51D54249" w14:textId="77777777" w:rsidR="008E6220" w:rsidRPr="008E6220" w:rsidRDefault="008E6220" w:rsidP="008E6220">
      <w:pPr>
        <w:autoSpaceDE w:val="0"/>
        <w:autoSpaceDN w:val="0"/>
        <w:adjustRightInd w:val="0"/>
        <w:ind w:leftChars="100" w:left="210" w:firstLineChars="100" w:firstLine="24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個別相談の時間は、決定次第、申込代表者宛に連絡させていただきます。１回の面談につき、対面での出席者は２名までとし、それ以上の方は、オンラインでの併用にてお願いいたします。オンライン併用の場合は当日オンライン出席者様とお繋ぎできるPC、Wi-fiのお持ち込みをお願いいたします。</w:t>
      </w:r>
    </w:p>
    <w:p w14:paraId="7D5CD7B0" w14:textId="77777777" w:rsidR="008E6220" w:rsidRPr="008E6220" w:rsidRDefault="008E6220" w:rsidP="008E6220">
      <w:pPr>
        <w:autoSpaceDE w:val="0"/>
        <w:autoSpaceDN w:val="0"/>
        <w:adjustRightInd w:val="0"/>
        <w:ind w:firstLineChars="200" w:firstLine="48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※申込締切後1週間を過ぎても当アドレスから連絡がない場合は</w:t>
      </w:r>
    </w:p>
    <w:p w14:paraId="6DCB6DBA" w14:textId="51CEF5B8" w:rsidR="008E6220" w:rsidRPr="008E6220" w:rsidRDefault="008E6220" w:rsidP="004932D4">
      <w:pPr>
        <w:autoSpaceDE w:val="0"/>
        <w:autoSpaceDN w:val="0"/>
        <w:adjustRightInd w:val="0"/>
        <w:ind w:leftChars="200" w:left="420" w:firstLineChars="50" w:firstLine="12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03-3595-2421までご連絡いただきますようお願いいたします。</w:t>
      </w:r>
    </w:p>
    <w:p w14:paraId="303D5CE7" w14:textId="77777777" w:rsidR="008E6220" w:rsidRPr="008E6220" w:rsidRDefault="008E6220" w:rsidP="008E6220">
      <w:pPr>
        <w:autoSpaceDE w:val="0"/>
        <w:autoSpaceDN w:val="0"/>
        <w:adjustRightInd w:val="0"/>
        <w:ind w:leftChars="100" w:left="210" w:firstLineChars="100" w:firstLine="240"/>
        <w:jc w:val="left"/>
        <w:rPr>
          <w:rFonts w:ascii="ＭＳ 明朝" w:eastAsia="ＭＳ 明朝" w:hAnsi="ＭＳ 明朝" w:cs="ＭＳ明朝"/>
          <w:kern w:val="0"/>
          <w:sz w:val="24"/>
          <w:szCs w:val="24"/>
        </w:rPr>
      </w:pPr>
    </w:p>
    <w:p w14:paraId="3D21C5C9"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u w:val="single"/>
        </w:rPr>
      </w:pPr>
      <w:r w:rsidRPr="008E6220">
        <w:rPr>
          <w:rFonts w:ascii="ＭＳ 明朝" w:eastAsia="ＭＳ 明朝" w:hAnsi="ＭＳ 明朝" w:cs="ＭＳ明朝" w:hint="eastAsia"/>
          <w:kern w:val="0"/>
          <w:sz w:val="24"/>
          <w:szCs w:val="24"/>
          <w:u w:val="single"/>
        </w:rPr>
        <w:t>８．申込期限</w:t>
      </w:r>
    </w:p>
    <w:p w14:paraId="53AD8EE1" w14:textId="77777777" w:rsidR="008E6220" w:rsidRPr="008E6220" w:rsidRDefault="008E6220" w:rsidP="008E6220">
      <w:pPr>
        <w:jc w:val="left"/>
        <w:rPr>
          <w:rFonts w:ascii="ＭＳ 明朝" w:eastAsia="ＭＳ 明朝" w:hAnsi="ＭＳ 明朝"/>
          <w:color w:val="0D0D0D"/>
          <w:sz w:val="24"/>
        </w:rPr>
      </w:pPr>
      <w:r w:rsidRPr="008E6220">
        <w:rPr>
          <w:rFonts w:ascii="ＭＳ 明朝" w:eastAsia="ＭＳ 明朝" w:hAnsi="ＭＳ 明朝" w:cs="ＭＳ明朝" w:hint="eastAsia"/>
          <w:kern w:val="0"/>
          <w:sz w:val="24"/>
          <w:szCs w:val="24"/>
        </w:rPr>
        <w:t xml:space="preserve">　　</w:t>
      </w:r>
      <w:r w:rsidRPr="008E6220">
        <w:rPr>
          <w:rFonts w:ascii="ＭＳ 明朝" w:eastAsia="ＭＳ 明朝" w:hAnsi="ＭＳ 明朝" w:hint="eastAsia"/>
          <w:color w:val="0D0D0D"/>
          <w:sz w:val="24"/>
        </w:rPr>
        <w:t xml:space="preserve">京都：令和７年11月 ４日 (火） 開催分 </w:t>
      </w:r>
    </w:p>
    <w:p w14:paraId="444F25EE" w14:textId="77777777" w:rsidR="008E6220" w:rsidRPr="008E6220" w:rsidRDefault="008E6220" w:rsidP="008E6220">
      <w:pPr>
        <w:ind w:firstLineChars="500" w:firstLine="1200"/>
        <w:jc w:val="left"/>
        <w:rPr>
          <w:rFonts w:ascii="ＭＳ 明朝" w:eastAsia="ＭＳ 明朝" w:hAnsi="ＭＳ 明朝"/>
          <w:color w:val="0D0D0D"/>
          <w:sz w:val="24"/>
          <w:u w:val="single"/>
        </w:rPr>
      </w:pPr>
      <w:r w:rsidRPr="008E6220">
        <w:rPr>
          <w:rFonts w:ascii="ＭＳ 明朝" w:eastAsia="ＭＳ 明朝" w:hAnsi="ＭＳ 明朝" w:hint="eastAsia"/>
          <w:color w:val="0D0D0D"/>
          <w:sz w:val="24"/>
          <w:u w:val="single"/>
        </w:rPr>
        <w:t>同年10月17日（金）17時〆</w:t>
      </w:r>
    </w:p>
    <w:p w14:paraId="2B6EED49" w14:textId="77777777" w:rsidR="008E6220" w:rsidRPr="008E6220" w:rsidRDefault="008E6220" w:rsidP="008E6220">
      <w:pPr>
        <w:ind w:firstLineChars="200" w:firstLine="480"/>
        <w:jc w:val="left"/>
        <w:rPr>
          <w:rFonts w:ascii="ＭＳ 明朝" w:eastAsia="ＭＳ 明朝" w:hAnsi="ＭＳ 明朝"/>
          <w:color w:val="0D0D0D"/>
          <w:sz w:val="24"/>
        </w:rPr>
      </w:pPr>
      <w:r w:rsidRPr="008E6220">
        <w:rPr>
          <w:rFonts w:ascii="ＭＳ 明朝" w:eastAsia="ＭＳ 明朝" w:hAnsi="ＭＳ 明朝" w:hint="eastAsia"/>
          <w:color w:val="0D0D0D"/>
          <w:sz w:val="24"/>
        </w:rPr>
        <w:t>福岡（相談会）：令和７年1</w:t>
      </w:r>
      <w:r w:rsidRPr="008E6220">
        <w:rPr>
          <w:rFonts w:ascii="ＭＳ 明朝" w:eastAsia="ＭＳ 明朝" w:hAnsi="ＭＳ 明朝"/>
          <w:color w:val="0D0D0D"/>
          <w:sz w:val="24"/>
        </w:rPr>
        <w:t>1</w:t>
      </w:r>
      <w:r w:rsidRPr="008E6220">
        <w:rPr>
          <w:rFonts w:ascii="ＭＳ 明朝" w:eastAsia="ＭＳ 明朝" w:hAnsi="ＭＳ 明朝" w:hint="eastAsia"/>
          <w:color w:val="0D0D0D"/>
          <w:sz w:val="24"/>
        </w:rPr>
        <w:t xml:space="preserve">月20日 （木） 開催分 </w:t>
      </w:r>
    </w:p>
    <w:p w14:paraId="5991CA7B" w14:textId="77777777" w:rsidR="008E6220" w:rsidRPr="008E6220" w:rsidRDefault="008E6220" w:rsidP="008E6220">
      <w:pPr>
        <w:ind w:firstLineChars="950" w:firstLine="2280"/>
        <w:jc w:val="left"/>
        <w:rPr>
          <w:rFonts w:ascii="ＭＳ 明朝" w:eastAsia="ＭＳ 明朝" w:hAnsi="ＭＳ 明朝"/>
          <w:color w:val="0D0D0D"/>
          <w:sz w:val="24"/>
          <w:u w:val="single"/>
        </w:rPr>
      </w:pPr>
      <w:r w:rsidRPr="008E6220">
        <w:rPr>
          <w:rFonts w:ascii="ＭＳ 明朝" w:eastAsia="ＭＳ 明朝" w:hAnsi="ＭＳ 明朝" w:hint="eastAsia"/>
          <w:color w:val="0D0D0D"/>
          <w:sz w:val="24"/>
          <w:u w:val="single"/>
        </w:rPr>
        <w:t>同年11月５</w:t>
      </w:r>
      <w:r w:rsidRPr="008E6220">
        <w:rPr>
          <w:rFonts w:ascii="ＭＳ 明朝" w:eastAsia="ＭＳ 明朝" w:hAnsi="ＭＳ 明朝"/>
          <w:color w:val="0D0D0D"/>
          <w:sz w:val="24"/>
          <w:u w:val="single"/>
        </w:rPr>
        <w:t xml:space="preserve"> </w:t>
      </w:r>
      <w:r w:rsidRPr="008E6220">
        <w:rPr>
          <w:rFonts w:ascii="ＭＳ 明朝" w:eastAsia="ＭＳ 明朝" w:hAnsi="ＭＳ 明朝" w:hint="eastAsia"/>
          <w:color w:val="0D0D0D"/>
          <w:sz w:val="24"/>
          <w:u w:val="single"/>
        </w:rPr>
        <w:t>日（水）17時〆</w:t>
      </w:r>
    </w:p>
    <w:p w14:paraId="4911BD08" w14:textId="77777777" w:rsidR="008E6220" w:rsidRPr="008E6220" w:rsidRDefault="008E6220" w:rsidP="008E6220">
      <w:pPr>
        <w:ind w:firstLineChars="200" w:firstLine="480"/>
        <w:jc w:val="left"/>
        <w:rPr>
          <w:rFonts w:ascii="ＭＳ 明朝" w:eastAsia="ＭＳ 明朝" w:hAnsi="ＭＳ 明朝"/>
          <w:color w:val="0D0D0D"/>
          <w:sz w:val="24"/>
        </w:rPr>
      </w:pPr>
      <w:r w:rsidRPr="008E6220">
        <w:rPr>
          <w:rFonts w:ascii="ＭＳ 明朝" w:eastAsia="ＭＳ 明朝" w:hAnsi="ＭＳ 明朝" w:hint="eastAsia"/>
          <w:color w:val="0D0D0D"/>
          <w:sz w:val="24"/>
        </w:rPr>
        <w:t>福岡（セミナー）：令和７年1</w:t>
      </w:r>
      <w:r w:rsidRPr="008E6220">
        <w:rPr>
          <w:rFonts w:ascii="ＭＳ 明朝" w:eastAsia="ＭＳ 明朝" w:hAnsi="ＭＳ 明朝"/>
          <w:color w:val="0D0D0D"/>
          <w:sz w:val="24"/>
        </w:rPr>
        <w:t>1</w:t>
      </w:r>
      <w:r w:rsidRPr="008E6220">
        <w:rPr>
          <w:rFonts w:ascii="ＭＳ 明朝" w:eastAsia="ＭＳ 明朝" w:hAnsi="ＭＳ 明朝" w:hint="eastAsia"/>
          <w:color w:val="0D0D0D"/>
          <w:sz w:val="24"/>
        </w:rPr>
        <w:t xml:space="preserve">月20日 （木） 開催分 </w:t>
      </w:r>
    </w:p>
    <w:p w14:paraId="488DA868" w14:textId="77777777" w:rsidR="008E6220" w:rsidRPr="008E6220" w:rsidRDefault="008E6220" w:rsidP="008E6220">
      <w:pPr>
        <w:ind w:firstLineChars="1050" w:firstLine="2520"/>
        <w:jc w:val="left"/>
        <w:rPr>
          <w:rFonts w:ascii="ＭＳ 明朝" w:eastAsia="ＭＳ 明朝" w:hAnsi="ＭＳ 明朝"/>
          <w:color w:val="0D0D0D"/>
          <w:sz w:val="24"/>
          <w:szCs w:val="24"/>
          <w:u w:val="single"/>
        </w:rPr>
      </w:pPr>
      <w:r w:rsidRPr="008E6220">
        <w:rPr>
          <w:rFonts w:ascii="ＭＳ 明朝" w:eastAsia="ＭＳ 明朝" w:hAnsi="ＭＳ 明朝"/>
          <w:color w:val="0D0D0D" w:themeColor="text1" w:themeTint="F2"/>
          <w:sz w:val="24"/>
          <w:szCs w:val="24"/>
          <w:u w:val="single"/>
        </w:rPr>
        <w:t>同年11月</w:t>
      </w:r>
      <w:r w:rsidRPr="008E6220">
        <w:rPr>
          <w:rFonts w:ascii="ＭＳ 明朝" w:eastAsia="ＭＳ 明朝" w:hAnsi="ＭＳ 明朝" w:hint="eastAsia"/>
          <w:color w:val="0D0D0D" w:themeColor="text1" w:themeTint="F2"/>
          <w:sz w:val="24"/>
          <w:szCs w:val="24"/>
          <w:u w:val="single"/>
        </w:rPr>
        <w:t>18</w:t>
      </w:r>
      <w:r w:rsidRPr="008E6220">
        <w:rPr>
          <w:rFonts w:ascii="ＭＳ 明朝" w:eastAsia="ＭＳ 明朝" w:hAnsi="ＭＳ 明朝"/>
          <w:color w:val="0D0D0D" w:themeColor="text1" w:themeTint="F2"/>
          <w:sz w:val="24"/>
          <w:szCs w:val="24"/>
          <w:u w:val="single"/>
        </w:rPr>
        <w:t>日（火）17時〆</w:t>
      </w:r>
    </w:p>
    <w:p w14:paraId="7D828913" w14:textId="30897942" w:rsidR="008E6220" w:rsidRPr="009651A4" w:rsidRDefault="009651A4" w:rsidP="00A6172C">
      <w:pPr>
        <w:ind w:firstLineChars="950" w:firstLine="2280"/>
        <w:jc w:val="left"/>
        <w:rPr>
          <w:rFonts w:ascii="ＭＳ 明朝" w:eastAsia="ＭＳ 明朝" w:hAnsi="ＭＳ 明朝"/>
          <w:color w:val="0D0D0D"/>
          <w:sz w:val="24"/>
        </w:rPr>
      </w:pPr>
      <w:r w:rsidRPr="009651A4">
        <w:rPr>
          <w:rFonts w:ascii="ＭＳ 明朝" w:eastAsia="ＭＳ 明朝" w:hAnsi="ＭＳ 明朝" w:hint="eastAsia"/>
          <w:color w:val="0D0D0D"/>
          <w:sz w:val="24"/>
        </w:rPr>
        <w:t>※セミナーの申込先は福岡県になります。</w:t>
      </w:r>
    </w:p>
    <w:p w14:paraId="13D1A24E" w14:textId="77777777" w:rsidR="008E6220" w:rsidRPr="008E6220" w:rsidRDefault="008E6220" w:rsidP="008E6220">
      <w:pPr>
        <w:ind w:firstLineChars="200" w:firstLine="480"/>
        <w:jc w:val="left"/>
        <w:rPr>
          <w:rFonts w:ascii="ＭＳ 明朝" w:eastAsia="ＭＳ 明朝" w:hAnsi="ＭＳ 明朝"/>
          <w:color w:val="0D0D0D"/>
          <w:sz w:val="24"/>
          <w:u w:val="single"/>
        </w:rPr>
      </w:pPr>
    </w:p>
    <w:p w14:paraId="6C4C3C50"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u w:val="single"/>
        </w:rPr>
      </w:pPr>
    </w:p>
    <w:p w14:paraId="43B2A8D2" w14:textId="77777777" w:rsidR="008E6220" w:rsidRPr="009651A4" w:rsidRDefault="008E6220" w:rsidP="008E6220">
      <w:pPr>
        <w:autoSpaceDE w:val="0"/>
        <w:autoSpaceDN w:val="0"/>
        <w:adjustRightInd w:val="0"/>
        <w:jc w:val="left"/>
        <w:rPr>
          <w:rFonts w:ascii="ＭＳ 明朝" w:eastAsia="ＭＳ 明朝" w:hAnsi="ＭＳ 明朝" w:cs="ＭＳ明朝"/>
          <w:kern w:val="0"/>
          <w:sz w:val="24"/>
          <w:szCs w:val="24"/>
          <w:u w:val="thick"/>
        </w:rPr>
      </w:pPr>
      <w:r w:rsidRPr="009651A4">
        <w:rPr>
          <w:rFonts w:ascii="ＭＳ 明朝" w:eastAsia="ＭＳ 明朝" w:hAnsi="ＭＳ 明朝" w:cs="ＭＳ明朝" w:hint="eastAsia"/>
          <w:kern w:val="0"/>
          <w:sz w:val="24"/>
          <w:szCs w:val="24"/>
          <w:u w:val="thick"/>
        </w:rPr>
        <w:t>９．MEDISO出前相談会について</w:t>
      </w:r>
    </w:p>
    <w:p w14:paraId="38035F86"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 xml:space="preserve">　　京都会場において、MEDISO出前相談会を同時開催いたします。</w:t>
      </w:r>
    </w:p>
    <w:p w14:paraId="74746C59" w14:textId="77777777" w:rsidR="008E6220" w:rsidRPr="008E6220" w:rsidRDefault="008E6220" w:rsidP="008E6220">
      <w:pPr>
        <w:autoSpaceDE w:val="0"/>
        <w:autoSpaceDN w:val="0"/>
        <w:adjustRightInd w:val="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 xml:space="preserve">　　知見のある専門家が、医薬品・医療機器・再生医療等製品の実用化を</w:t>
      </w:r>
    </w:p>
    <w:p w14:paraId="316D75EA" w14:textId="77777777" w:rsidR="008E6220" w:rsidRPr="008E6220" w:rsidRDefault="008E6220" w:rsidP="008E6220">
      <w:pPr>
        <w:autoSpaceDE w:val="0"/>
        <w:autoSpaceDN w:val="0"/>
        <w:adjustRightInd w:val="0"/>
        <w:ind w:left="480" w:hangingChars="200" w:hanging="48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 xml:space="preserve">　目指すベンチャー・アカデミア等の皆さまからのご相談をお受けいたし</w:t>
      </w:r>
    </w:p>
    <w:p w14:paraId="4F5154EB" w14:textId="77777777" w:rsidR="008E6220" w:rsidRPr="008E6220" w:rsidRDefault="008E6220" w:rsidP="008E6220">
      <w:pPr>
        <w:autoSpaceDE w:val="0"/>
        <w:autoSpaceDN w:val="0"/>
        <w:adjustRightInd w:val="0"/>
        <w:ind w:leftChars="100" w:left="450" w:hangingChars="100" w:hanging="24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ます。この機会をぜひご活用ください。</w:t>
      </w:r>
    </w:p>
    <w:p w14:paraId="7E339D13" w14:textId="77777777" w:rsidR="008E6220" w:rsidRPr="008E6220" w:rsidRDefault="008E6220" w:rsidP="008E6220">
      <w:pPr>
        <w:autoSpaceDE w:val="0"/>
        <w:autoSpaceDN w:val="0"/>
        <w:adjustRightInd w:val="0"/>
        <w:ind w:left="480" w:hangingChars="200" w:hanging="48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 xml:space="preserve">　　MEDISO出前相談会については、以下のHPにて別途ご案内いたします。</w:t>
      </w:r>
    </w:p>
    <w:p w14:paraId="1D1DDCB6" w14:textId="77777777" w:rsidR="008E6220" w:rsidRPr="008E6220" w:rsidRDefault="008E6220" w:rsidP="008E6220">
      <w:pPr>
        <w:autoSpaceDE w:val="0"/>
        <w:autoSpaceDN w:val="0"/>
        <w:adjustRightInd w:val="0"/>
        <w:ind w:left="480" w:hangingChars="200" w:hanging="48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 xml:space="preserve">　　MEDISO公式サイト：</w:t>
      </w:r>
      <w:hyperlink r:id="rId11" w:history="1">
        <w:r w:rsidRPr="008E6220">
          <w:rPr>
            <w:rStyle w:val="aa"/>
            <w:rFonts w:ascii="ＭＳ 明朝" w:eastAsia="ＭＳ 明朝" w:hAnsi="ＭＳ 明朝" w:cs="ＭＳ明朝" w:hint="eastAsia"/>
            <w:kern w:val="0"/>
            <w:sz w:val="24"/>
            <w:szCs w:val="24"/>
          </w:rPr>
          <w:t>http://mediso.mhlw.go.jp/</w:t>
        </w:r>
      </w:hyperlink>
    </w:p>
    <w:p w14:paraId="1DA900DF" w14:textId="77777777" w:rsidR="008E6220" w:rsidRPr="008E6220" w:rsidRDefault="008E6220" w:rsidP="008E6220">
      <w:pPr>
        <w:autoSpaceDE w:val="0"/>
        <w:autoSpaceDN w:val="0"/>
        <w:adjustRightInd w:val="0"/>
        <w:ind w:left="480" w:hangingChars="200" w:hanging="480"/>
        <w:jc w:val="left"/>
        <w:rPr>
          <w:rFonts w:ascii="ＭＳ 明朝" w:eastAsia="ＭＳ 明朝" w:hAnsi="ＭＳ 明朝" w:cs="ＭＳ明朝"/>
          <w:kern w:val="0"/>
          <w:sz w:val="24"/>
          <w:szCs w:val="24"/>
        </w:rPr>
      </w:pPr>
    </w:p>
    <w:p w14:paraId="77931AD0" w14:textId="77777777" w:rsidR="008E6220" w:rsidRPr="008E6220" w:rsidRDefault="008E6220" w:rsidP="008E6220">
      <w:pPr>
        <w:autoSpaceDE w:val="0"/>
        <w:autoSpaceDN w:val="0"/>
        <w:adjustRightInd w:val="0"/>
        <w:ind w:firstLineChars="100" w:firstLine="240"/>
        <w:jc w:val="left"/>
        <w:rPr>
          <w:rFonts w:ascii="ＭＳ 明朝" w:eastAsia="ＭＳ 明朝" w:hAnsi="ＭＳ 明朝" w:cs="ＭＳ明朝"/>
          <w:kern w:val="0"/>
          <w:sz w:val="24"/>
          <w:szCs w:val="24"/>
        </w:rPr>
      </w:pPr>
      <w:r w:rsidRPr="008E6220">
        <w:rPr>
          <w:rFonts w:ascii="ＭＳ 明朝" w:eastAsia="ＭＳ 明朝" w:hAnsi="ＭＳ 明朝" w:cs="ＭＳ明朝" w:hint="eastAsia"/>
          <w:kern w:val="0"/>
          <w:sz w:val="24"/>
          <w:szCs w:val="24"/>
        </w:rPr>
        <w:t xml:space="preserve">　</w:t>
      </w:r>
    </w:p>
    <w:p w14:paraId="14188CF2" w14:textId="77777777" w:rsidR="009D5E45" w:rsidRPr="008E6220" w:rsidRDefault="009D5E45">
      <w:pPr>
        <w:rPr>
          <w:rFonts w:ascii="ＭＳ 明朝" w:eastAsia="ＭＳ 明朝" w:hAnsi="ＭＳ 明朝"/>
        </w:rPr>
      </w:pPr>
    </w:p>
    <w:sectPr w:rsidR="009D5E45" w:rsidRPr="008E6220" w:rsidSect="008E622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4795" w14:textId="77777777" w:rsidR="001404C8" w:rsidRDefault="001404C8" w:rsidP="001404C8">
      <w:r>
        <w:separator/>
      </w:r>
    </w:p>
  </w:endnote>
  <w:endnote w:type="continuationSeparator" w:id="0">
    <w:p w14:paraId="0598D171" w14:textId="77777777" w:rsidR="001404C8" w:rsidRDefault="001404C8" w:rsidP="001404C8">
      <w:r>
        <w:continuationSeparator/>
      </w:r>
    </w:p>
  </w:endnote>
  <w:endnote w:type="continuationNotice" w:id="1">
    <w:p w14:paraId="33006218" w14:textId="77777777" w:rsidR="004F0E34" w:rsidRDefault="004F0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F5F3" w14:textId="77777777" w:rsidR="001404C8" w:rsidRDefault="001404C8" w:rsidP="001404C8">
      <w:r>
        <w:separator/>
      </w:r>
    </w:p>
  </w:footnote>
  <w:footnote w:type="continuationSeparator" w:id="0">
    <w:p w14:paraId="1B9DB474" w14:textId="77777777" w:rsidR="001404C8" w:rsidRDefault="001404C8" w:rsidP="001404C8">
      <w:r>
        <w:continuationSeparator/>
      </w:r>
    </w:p>
  </w:footnote>
  <w:footnote w:type="continuationNotice" w:id="1">
    <w:p w14:paraId="1B93F562" w14:textId="77777777" w:rsidR="004F0E34" w:rsidRDefault="004F0E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20"/>
    <w:rsid w:val="000D7FB6"/>
    <w:rsid w:val="000F0124"/>
    <w:rsid w:val="00111305"/>
    <w:rsid w:val="001404C8"/>
    <w:rsid w:val="00193D5E"/>
    <w:rsid w:val="00195D09"/>
    <w:rsid w:val="001C3144"/>
    <w:rsid w:val="00232F69"/>
    <w:rsid w:val="00233373"/>
    <w:rsid w:val="002418EA"/>
    <w:rsid w:val="00253C47"/>
    <w:rsid w:val="00261F67"/>
    <w:rsid w:val="00276BB6"/>
    <w:rsid w:val="00290353"/>
    <w:rsid w:val="002D031E"/>
    <w:rsid w:val="003321DE"/>
    <w:rsid w:val="00360EB3"/>
    <w:rsid w:val="003D1829"/>
    <w:rsid w:val="003D3E58"/>
    <w:rsid w:val="003D7C1A"/>
    <w:rsid w:val="003F0DD9"/>
    <w:rsid w:val="00420337"/>
    <w:rsid w:val="00442DAC"/>
    <w:rsid w:val="0045210F"/>
    <w:rsid w:val="00474DEB"/>
    <w:rsid w:val="004932D4"/>
    <w:rsid w:val="004D690C"/>
    <w:rsid w:val="004F0E34"/>
    <w:rsid w:val="004F5087"/>
    <w:rsid w:val="005277F0"/>
    <w:rsid w:val="005714E5"/>
    <w:rsid w:val="005C686D"/>
    <w:rsid w:val="005E157A"/>
    <w:rsid w:val="005E70E1"/>
    <w:rsid w:val="00614B01"/>
    <w:rsid w:val="00662327"/>
    <w:rsid w:val="006A2B7A"/>
    <w:rsid w:val="006D515B"/>
    <w:rsid w:val="0070409B"/>
    <w:rsid w:val="00770FCC"/>
    <w:rsid w:val="007846AA"/>
    <w:rsid w:val="00787069"/>
    <w:rsid w:val="00793E4E"/>
    <w:rsid w:val="007F2C11"/>
    <w:rsid w:val="007F7C09"/>
    <w:rsid w:val="00817601"/>
    <w:rsid w:val="0087288D"/>
    <w:rsid w:val="008814A5"/>
    <w:rsid w:val="008E2818"/>
    <w:rsid w:val="008E6220"/>
    <w:rsid w:val="0092479D"/>
    <w:rsid w:val="0093114F"/>
    <w:rsid w:val="0093466C"/>
    <w:rsid w:val="009367B4"/>
    <w:rsid w:val="009368A5"/>
    <w:rsid w:val="00963A3C"/>
    <w:rsid w:val="009651A4"/>
    <w:rsid w:val="009925B5"/>
    <w:rsid w:val="009B4184"/>
    <w:rsid w:val="009D5E45"/>
    <w:rsid w:val="00A24064"/>
    <w:rsid w:val="00A57261"/>
    <w:rsid w:val="00A6172C"/>
    <w:rsid w:val="00A82F16"/>
    <w:rsid w:val="00AA6228"/>
    <w:rsid w:val="00AD7831"/>
    <w:rsid w:val="00AE0622"/>
    <w:rsid w:val="00B530B0"/>
    <w:rsid w:val="00B55F52"/>
    <w:rsid w:val="00B71E7B"/>
    <w:rsid w:val="00BB2B02"/>
    <w:rsid w:val="00BF5086"/>
    <w:rsid w:val="00C00CB8"/>
    <w:rsid w:val="00C35C9C"/>
    <w:rsid w:val="00C606B3"/>
    <w:rsid w:val="00C74ECD"/>
    <w:rsid w:val="00C835EE"/>
    <w:rsid w:val="00CD2699"/>
    <w:rsid w:val="00CE704F"/>
    <w:rsid w:val="00D60CAE"/>
    <w:rsid w:val="00D6114F"/>
    <w:rsid w:val="00D6773C"/>
    <w:rsid w:val="00D809B3"/>
    <w:rsid w:val="00DA1589"/>
    <w:rsid w:val="00DE4C6D"/>
    <w:rsid w:val="00E4095C"/>
    <w:rsid w:val="00E551AD"/>
    <w:rsid w:val="00E778F9"/>
    <w:rsid w:val="00E826BE"/>
    <w:rsid w:val="00EB0A95"/>
    <w:rsid w:val="00EB228C"/>
    <w:rsid w:val="00EB4DB7"/>
    <w:rsid w:val="00EC5B79"/>
    <w:rsid w:val="00EC696D"/>
    <w:rsid w:val="00F24E0F"/>
    <w:rsid w:val="00F42EE4"/>
    <w:rsid w:val="00F44827"/>
    <w:rsid w:val="00F56A4C"/>
    <w:rsid w:val="00FF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CB2726"/>
  <w15:chartTrackingRefBased/>
  <w15:docId w15:val="{1D251648-0D90-472E-9F9A-05D56B7D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220"/>
    <w:pPr>
      <w:widowControl w:val="0"/>
      <w:jc w:val="both"/>
    </w:pPr>
    <w:rPr>
      <w14:ligatures w14:val="none"/>
    </w:rPr>
  </w:style>
  <w:style w:type="paragraph" w:styleId="1">
    <w:name w:val="heading 1"/>
    <w:basedOn w:val="a"/>
    <w:next w:val="a"/>
    <w:link w:val="10"/>
    <w:uiPriority w:val="9"/>
    <w:qFormat/>
    <w:rsid w:val="008E6220"/>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E6220"/>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E6220"/>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E6220"/>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8E6220"/>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8E6220"/>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8E6220"/>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8E6220"/>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8E6220"/>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62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62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62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62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62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62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62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62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62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62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E6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22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E6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220"/>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8E6220"/>
    <w:rPr>
      <w:i/>
      <w:iCs/>
      <w:color w:val="404040" w:themeColor="text1" w:themeTint="BF"/>
    </w:rPr>
  </w:style>
  <w:style w:type="paragraph" w:styleId="a9">
    <w:name w:val="List Paragraph"/>
    <w:basedOn w:val="a"/>
    <w:uiPriority w:val="34"/>
    <w:qFormat/>
    <w:rsid w:val="008E6220"/>
    <w:pPr>
      <w:ind w:left="720"/>
      <w:contextualSpacing/>
    </w:pPr>
    <w:rPr>
      <w14:ligatures w14:val="standardContextual"/>
    </w:rPr>
  </w:style>
  <w:style w:type="character" w:styleId="21">
    <w:name w:val="Intense Emphasis"/>
    <w:basedOn w:val="a0"/>
    <w:uiPriority w:val="21"/>
    <w:qFormat/>
    <w:rsid w:val="008E6220"/>
    <w:rPr>
      <w:i/>
      <w:iCs/>
      <w:color w:val="0F4761" w:themeColor="accent1" w:themeShade="BF"/>
    </w:rPr>
  </w:style>
  <w:style w:type="paragraph" w:styleId="22">
    <w:name w:val="Intense Quote"/>
    <w:basedOn w:val="a"/>
    <w:next w:val="a"/>
    <w:link w:val="23"/>
    <w:uiPriority w:val="30"/>
    <w:qFormat/>
    <w:rsid w:val="008E6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8E6220"/>
    <w:rPr>
      <w:i/>
      <w:iCs/>
      <w:color w:val="0F4761" w:themeColor="accent1" w:themeShade="BF"/>
    </w:rPr>
  </w:style>
  <w:style w:type="character" w:styleId="24">
    <w:name w:val="Intense Reference"/>
    <w:basedOn w:val="a0"/>
    <w:uiPriority w:val="32"/>
    <w:qFormat/>
    <w:rsid w:val="008E6220"/>
    <w:rPr>
      <w:b/>
      <w:bCs/>
      <w:smallCaps/>
      <w:color w:val="0F4761" w:themeColor="accent1" w:themeShade="BF"/>
      <w:spacing w:val="5"/>
    </w:rPr>
  </w:style>
  <w:style w:type="character" w:styleId="aa">
    <w:name w:val="Hyperlink"/>
    <w:basedOn w:val="a0"/>
    <w:uiPriority w:val="99"/>
    <w:unhideWhenUsed/>
    <w:rsid w:val="008E6220"/>
    <w:rPr>
      <w:color w:val="0E1BBB"/>
      <w:u w:val="single"/>
    </w:rPr>
  </w:style>
  <w:style w:type="paragraph" w:styleId="ab">
    <w:name w:val="header"/>
    <w:basedOn w:val="a"/>
    <w:link w:val="ac"/>
    <w:uiPriority w:val="99"/>
    <w:unhideWhenUsed/>
    <w:rsid w:val="001404C8"/>
    <w:pPr>
      <w:tabs>
        <w:tab w:val="center" w:pos="4252"/>
        <w:tab w:val="right" w:pos="8504"/>
      </w:tabs>
      <w:snapToGrid w:val="0"/>
    </w:pPr>
  </w:style>
  <w:style w:type="character" w:customStyle="1" w:styleId="ac">
    <w:name w:val="ヘッダー (文字)"/>
    <w:basedOn w:val="a0"/>
    <w:link w:val="ab"/>
    <w:uiPriority w:val="99"/>
    <w:rsid w:val="001404C8"/>
    <w:rPr>
      <w14:ligatures w14:val="none"/>
    </w:rPr>
  </w:style>
  <w:style w:type="paragraph" w:styleId="ad">
    <w:name w:val="footer"/>
    <w:basedOn w:val="a"/>
    <w:link w:val="ae"/>
    <w:uiPriority w:val="99"/>
    <w:unhideWhenUsed/>
    <w:rsid w:val="001404C8"/>
    <w:pPr>
      <w:tabs>
        <w:tab w:val="center" w:pos="4252"/>
        <w:tab w:val="right" w:pos="8504"/>
      </w:tabs>
      <w:snapToGrid w:val="0"/>
    </w:pPr>
  </w:style>
  <w:style w:type="character" w:customStyle="1" w:styleId="ae">
    <w:name w:val="フッター (文字)"/>
    <w:basedOn w:val="a0"/>
    <w:link w:val="ad"/>
    <w:uiPriority w:val="99"/>
    <w:rsid w:val="001404C8"/>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soudankai@mhlw.go.jp" TargetMode="External" Type="http://schemas.openxmlformats.org/officeDocument/2006/relationships/hyperlink"/><Relationship Id="rId11" Target="http://mediso.mhlw.g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8958b1d407f1b77d3aa04220c572b3">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af5aab522738cec635da3ca25c3e413d"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Props1.xml><?xml version="1.0" encoding="utf-8"?>
<ds:datastoreItem xmlns:ds="http://schemas.openxmlformats.org/officeDocument/2006/customXml" ds:itemID="{CDCB55FF-FC62-4E9F-99E7-88F0F2AE7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E37DF-A73A-4034-970C-1F6761657C71}">
  <ds:schemaRefs>
    <ds:schemaRef ds:uri="http://schemas.microsoft.com/sharepoint/v3/contenttype/forms"/>
  </ds:schemaRefs>
</ds:datastoreItem>
</file>

<file path=customXml/itemProps3.xml><?xml version="1.0" encoding="utf-8"?>
<ds:datastoreItem xmlns:ds="http://schemas.openxmlformats.org/officeDocument/2006/customXml" ds:itemID="{99CDC1DE-3BF8-4E73-8F3B-62DFCABD80DD}">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274</Words>
  <Characters>1563</Characters>
  <DocSecurity>0</DocSecurity>
  <Lines>13</Lines>
  <Paragraphs>3</Paragraphs>
  <ScaleCrop>false</ScaleCrop>
  <LinksUpToDate>false</LinksUpToDate>
  <CharactersWithSpaces>1834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