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3002A" w14:textId="3AD2DB98" w:rsidR="00043401" w:rsidRDefault="5C509C7A" w:rsidP="7C927F9B">
      <w:pPr>
        <w:spacing w:line="276" w:lineRule="auto"/>
        <w:jc w:val="center"/>
        <w:rPr>
          <w:rFonts w:ascii="Times New Roman" w:hAnsi="Times New Roman"/>
          <w:b/>
          <w:bCs/>
          <w:sz w:val="32"/>
          <w:szCs w:val="32"/>
        </w:rPr>
      </w:pPr>
      <w:r w:rsidRPr="7C927F9B">
        <w:rPr>
          <w:rFonts w:ascii="Times New Roman" w:hAnsi="Times New Roman"/>
          <w:b/>
          <w:bCs/>
          <w:sz w:val="32"/>
          <w:szCs w:val="32"/>
        </w:rPr>
        <w:t>Paliwanag ng Urea Breath Test</w:t>
      </w:r>
    </w:p>
    <w:p w14:paraId="7F69079A" w14:textId="5E081262" w:rsidR="00043401" w:rsidRDefault="5C509C7A" w:rsidP="7C927F9B">
      <w:pPr>
        <w:spacing w:line="276" w:lineRule="auto"/>
        <w:jc w:val="center"/>
        <w:rPr>
          <w:rFonts w:ascii="Times New Roman" w:hAnsi="Times New Roman"/>
          <w:b/>
          <w:bCs/>
          <w:sz w:val="32"/>
          <w:szCs w:val="32"/>
        </w:rPr>
      </w:pPr>
      <w:r w:rsidRPr="7C927F9B">
        <w:rPr>
          <w:rFonts w:ascii="Times New Roman" w:hAnsi="Times New Roman"/>
          <w:b/>
          <w:bCs/>
          <w:sz w:val="32"/>
          <w:szCs w:val="32"/>
        </w:rPr>
        <w:t>(Pagsusuri para sa Helicobacter Pylori</w:t>
      </w:r>
      <w:r w:rsidRPr="7C927F9B">
        <w:rPr>
          <w:rFonts w:ascii="Times New Roman" w:hAnsi="Times New Roman"/>
          <w:b/>
          <w:bCs/>
          <w:sz w:val="32"/>
          <w:szCs w:val="32"/>
        </w:rPr>
        <w:t>）</w:t>
      </w:r>
    </w:p>
    <w:p w14:paraId="60D6FD44" w14:textId="77777777" w:rsidR="00043401" w:rsidRDefault="00043401" w:rsidP="00043401">
      <w:pPr>
        <w:spacing w:line="276" w:lineRule="auto"/>
        <w:jc w:val="center"/>
        <w:rPr>
          <w:rFonts w:ascii="Times New Roman" w:hAnsi="Times New Roman"/>
          <w:b/>
          <w:sz w:val="32"/>
          <w:szCs w:val="32"/>
        </w:rPr>
      </w:pPr>
      <w:r>
        <w:rPr>
          <w:rFonts w:ascii="Times New Roman" w:hAnsi="Times New Roman"/>
          <w:b/>
          <w:sz w:val="32"/>
        </w:rPr>
        <w:t>/Explanation of Urea Breath Test (Test for Helicobacter Pylori</w:t>
      </w:r>
      <w:r>
        <w:rPr>
          <w:rFonts w:ascii="Times New Roman" w:hAnsi="Times New Roman"/>
          <w:b/>
          <w:sz w:val="32"/>
        </w:rPr>
        <w:t>）</w:t>
      </w:r>
    </w:p>
    <w:p w14:paraId="7E1E2EE5" w14:textId="77777777" w:rsidR="00043401" w:rsidRPr="00900476" w:rsidRDefault="00043401" w:rsidP="00043401">
      <w:pPr>
        <w:spacing w:line="276" w:lineRule="auto"/>
        <w:jc w:val="center"/>
        <w:rPr>
          <w:rFonts w:ascii="ＭＳ 明朝" w:hAnsi="ＭＳ 明朝"/>
          <w:b/>
          <w:sz w:val="32"/>
          <w:szCs w:val="32"/>
        </w:rPr>
      </w:pPr>
      <w:r>
        <w:rPr>
          <w:rFonts w:ascii="ＭＳ 明朝" w:hAnsi="ＭＳ 明朝"/>
          <w:b/>
          <w:sz w:val="32"/>
        </w:rPr>
        <w:t>/尿素呼気試験の説明（ヘリコバクター・ピロリ菌の検査）</w:t>
      </w:r>
    </w:p>
    <w:p w14:paraId="672A6659" w14:textId="77777777" w:rsidR="00043401" w:rsidRPr="00226AB0" w:rsidRDefault="00043401" w:rsidP="00043401">
      <w:pPr>
        <w:spacing w:line="276" w:lineRule="auto"/>
        <w:rPr>
          <w:rFonts w:ascii="ＭＳ 明朝" w:hAnsi="ＭＳ 明朝"/>
          <w:sz w:val="22"/>
        </w:rPr>
      </w:pPr>
    </w:p>
    <w:p w14:paraId="5172961C" w14:textId="28C5352D" w:rsidR="00043401" w:rsidRDefault="31231B38" w:rsidP="7C927F9B">
      <w:pPr>
        <w:spacing w:line="312" w:lineRule="auto"/>
        <w:ind w:firstLineChars="100" w:firstLine="210"/>
        <w:rPr>
          <w:rFonts w:ascii="Times New Roman" w:hAnsi="Times New Roman"/>
        </w:rPr>
      </w:pPr>
      <w:bookmarkStart w:id="0" w:name="_Hlk486191080"/>
      <w:r w:rsidRPr="7C927F9B">
        <w:rPr>
          <w:rFonts w:ascii="Times New Roman" w:hAnsi="Times New Roman"/>
        </w:rPr>
        <w:t>Ang Helicobacter pylori (H. pylori) ay gram-negative bacteria/bacilli. Ang ruta ng paghahatid ng H. pylori ay hindi pa rin alam. Ang oral transmission ay nai-postulate kung kailan at saan hindi maganda ang kalinisan. Ang impeksiyon ay kadalasang nakukuha sa panahon ng pagkabata kapag ang immune system ay hindi pa ganap na nabuo.</w:t>
      </w:r>
    </w:p>
    <w:p w14:paraId="55DA5F4F" w14:textId="222CBA19" w:rsidR="00043401" w:rsidRDefault="31231B38" w:rsidP="7C927F9B">
      <w:pPr>
        <w:spacing w:line="312" w:lineRule="auto"/>
        <w:ind w:firstLineChars="100" w:firstLine="210"/>
      </w:pPr>
      <w:r w:rsidRPr="7C927F9B">
        <w:rPr>
          <w:rFonts w:ascii="Times New Roman" w:hAnsi="Times New Roman"/>
        </w:rPr>
        <w:t>Ang mga pasyente na may gastric ulcer o duodenal ulcer ay bihirang makaranas ng pag-ulit ng mga ulser pagkatapos ng pag-alis ng H. pylori. Isa sa sampung (10%) na taong nahawaan ng H. pylori ay may panganib na magkaroon ng gastric cancer sa kanyang buhay. Ang impeksyon ng H. pylori ay malakas na nauugnay sa panganib ng kanser sa sikmura, samakatuwid ang maagang pagpuksa ng H. pylori ay epektibo sa pagpigil sa kanser sa sikmura.</w:t>
      </w:r>
    </w:p>
    <w:p w14:paraId="3EE3C436" w14:textId="185B5A40" w:rsidR="00043401" w:rsidRDefault="31231B38" w:rsidP="7C927F9B">
      <w:pPr>
        <w:spacing w:line="312" w:lineRule="auto"/>
        <w:ind w:firstLineChars="100" w:firstLine="210"/>
      </w:pPr>
      <w:r w:rsidRPr="7C927F9B">
        <w:rPr>
          <w:rFonts w:ascii="Times New Roman" w:hAnsi="Times New Roman"/>
        </w:rPr>
        <w:t>Ang urea breath test ay isa sa mga pagsusuri para sa pag-diagnose ng impeksyon dahil sa H. pylori. Hihilingin sa iyo na lunukin ang isang pan</w:t>
      </w:r>
      <w:r w:rsidR="7AA5B9EC" w:rsidRPr="7C927F9B">
        <w:rPr>
          <w:rFonts w:ascii="Times New Roman" w:hAnsi="Times New Roman"/>
        </w:rPr>
        <w:t>g</w:t>
      </w:r>
      <w:r w:rsidRPr="7C927F9B">
        <w:rPr>
          <w:rFonts w:ascii="Times New Roman" w:hAnsi="Times New Roman"/>
        </w:rPr>
        <w:t>s</w:t>
      </w:r>
      <w:r w:rsidR="5B36D6EF" w:rsidRPr="7C927F9B">
        <w:rPr>
          <w:rFonts w:ascii="Times New Roman" w:hAnsi="Times New Roman"/>
        </w:rPr>
        <w:t>uri</w:t>
      </w:r>
      <w:r w:rsidRPr="7C927F9B">
        <w:rPr>
          <w:rFonts w:ascii="Times New Roman" w:hAnsi="Times New Roman"/>
        </w:rPr>
        <w:t xml:space="preserve"> na gamot na naglalaman ng urea, at ang mga sample ng hiningang ibinuga ay kokolektahin bago at pagkatapos uminom ng pangsu</w:t>
      </w:r>
      <w:r w:rsidR="6EE5B38C" w:rsidRPr="7C927F9B">
        <w:rPr>
          <w:rFonts w:ascii="Times New Roman" w:hAnsi="Times New Roman"/>
        </w:rPr>
        <w:t>ri</w:t>
      </w:r>
      <w:r w:rsidRPr="7C927F9B">
        <w:rPr>
          <w:rFonts w:ascii="Times New Roman" w:hAnsi="Times New Roman"/>
        </w:rPr>
        <w:t xml:space="preserve"> na gamot upang matukoy kung ikaw ay nahawaan ng H. pylori o hindi.</w:t>
      </w:r>
    </w:p>
    <w:p w14:paraId="4004ED03" w14:textId="12FDF003" w:rsidR="00043401" w:rsidRDefault="31231B38" w:rsidP="7C927F9B">
      <w:pPr>
        <w:spacing w:line="312" w:lineRule="auto"/>
        <w:ind w:firstLineChars="100" w:firstLine="210"/>
      </w:pPr>
      <w:r w:rsidRPr="7C927F9B">
        <w:rPr>
          <w:rFonts w:ascii="Times New Roman" w:hAnsi="Times New Roman"/>
        </w:rPr>
        <w:t>Maaaring hindi ka magkaroon ng urea breath test sa ilalim ng ilang partikular na kundisyon.</w:t>
      </w:r>
    </w:p>
    <w:p w14:paraId="60676CBC" w14:textId="337D408E" w:rsidR="00043401" w:rsidRDefault="31231B38" w:rsidP="7C927F9B">
      <w:pPr>
        <w:spacing w:line="312" w:lineRule="auto"/>
        <w:ind w:firstLineChars="100" w:firstLine="210"/>
      </w:pPr>
      <w:r w:rsidRPr="7C927F9B">
        <w:rPr>
          <w:rFonts w:ascii="Times New Roman" w:hAnsi="Times New Roman"/>
        </w:rPr>
        <w:t>Pakisagot ang mga sumusunod na tanong.</w:t>
      </w:r>
    </w:p>
    <w:p w14:paraId="16AC4E75" w14:textId="77777777" w:rsidR="00043401" w:rsidRPr="00765191" w:rsidRDefault="00043401" w:rsidP="00043401">
      <w:pPr>
        <w:spacing w:line="312" w:lineRule="auto"/>
        <w:ind w:firstLineChars="100" w:firstLine="210"/>
        <w:rPr>
          <w:rFonts w:ascii="Times New Roman" w:hAnsi="Times New Roman"/>
          <w:szCs w:val="21"/>
        </w:rPr>
      </w:pPr>
      <w:r>
        <w:rPr>
          <w:rFonts w:ascii="Times New Roman" w:hAnsi="Times New Roman"/>
        </w:rPr>
        <w:t>/</w:t>
      </w:r>
      <w:r>
        <w:rPr>
          <w:rStyle w:val="af"/>
          <w:rFonts w:ascii="Times New Roman" w:hAnsi="Times New Roman"/>
          <w:b w:val="0"/>
        </w:rPr>
        <w:t>Helicobacter pylori (H. pylori) a</w:t>
      </w:r>
      <w:r>
        <w:rPr>
          <w:rFonts w:ascii="Times New Roman" w:hAnsi="Times New Roman"/>
        </w:rPr>
        <w:t>re gram-negative bacteria/bacilli</w:t>
      </w:r>
      <w:bookmarkEnd w:id="0"/>
      <w:r>
        <w:rPr>
          <w:rFonts w:ascii="Times New Roman" w:hAnsi="Times New Roman"/>
        </w:rPr>
        <w:t xml:space="preserve">. The route of H. pylori transmission is still unknown. Oral transmission has been postulated when and where hygiene is poor. The infection is acquired mostly during childhood when the immune system is not fully developed. </w:t>
      </w:r>
    </w:p>
    <w:p w14:paraId="260D5F25" w14:textId="77777777" w:rsidR="00043401" w:rsidRDefault="00043401" w:rsidP="00043401">
      <w:pPr>
        <w:spacing w:line="312" w:lineRule="auto"/>
        <w:ind w:firstLineChars="100" w:firstLine="210"/>
        <w:rPr>
          <w:rFonts w:ascii="Times New Roman" w:hAnsi="Times New Roman"/>
        </w:rPr>
      </w:pPr>
      <w:r>
        <w:rPr>
          <w:rFonts w:ascii="Times New Roman" w:hAnsi="Times New Roman"/>
        </w:rPr>
        <w:t>Patients with gastric ulcers or duodenal ulcers will rarely experience the recurrence of ulcers after the eradication of H. pylori. One out of ten (10%) H. pylori-infected people have a risk of developing gastric cancer in his/her lifetime. H. pylori infection is strongly associated with gastric cancer risk, therefore the early eradication of H. pylori is effective in preventing gastric cancer.</w:t>
      </w:r>
    </w:p>
    <w:p w14:paraId="7907EAF3" w14:textId="77777777" w:rsidR="00043401" w:rsidRPr="00765191" w:rsidRDefault="00043401" w:rsidP="00043401">
      <w:pPr>
        <w:spacing w:line="312" w:lineRule="auto"/>
        <w:ind w:firstLineChars="100" w:firstLine="210"/>
        <w:rPr>
          <w:rFonts w:ascii="Times New Roman" w:hAnsi="Times New Roman"/>
        </w:rPr>
      </w:pPr>
      <w:r>
        <w:rPr>
          <w:rFonts w:ascii="Times New Roman" w:hAnsi="Times New Roman"/>
        </w:rPr>
        <w:t xml:space="preserve">A urea breath test is one of the tests for diagnosing the infection due to H. pylori. You will be asked to swallow a test drug that contains urea, and samples of exhaled breath will be collected before and after taking the test drug to detect whether or not you are infected with H. pylori. </w:t>
      </w:r>
    </w:p>
    <w:p w14:paraId="24BEEE15" w14:textId="77777777" w:rsidR="00043401" w:rsidRDefault="00043401" w:rsidP="00043401">
      <w:pPr>
        <w:spacing w:line="312" w:lineRule="auto"/>
        <w:ind w:firstLineChars="100" w:firstLine="210"/>
        <w:rPr>
          <w:rFonts w:ascii="Times New Roman" w:hAnsi="Times New Roman"/>
        </w:rPr>
      </w:pPr>
      <w:r>
        <w:rPr>
          <w:rFonts w:ascii="Times New Roman" w:hAnsi="Times New Roman"/>
        </w:rPr>
        <w:t xml:space="preserve">You may not be able to have the urea breath test under certain conditions. </w:t>
      </w:r>
    </w:p>
    <w:p w14:paraId="1A4936C3" w14:textId="77777777" w:rsidR="00043401" w:rsidRPr="00B4751A" w:rsidRDefault="00043401" w:rsidP="00043401">
      <w:pPr>
        <w:spacing w:line="312" w:lineRule="auto"/>
        <w:ind w:firstLineChars="100" w:firstLine="210"/>
        <w:rPr>
          <w:rFonts w:ascii="Times New Roman" w:hAnsi="Times New Roman"/>
        </w:rPr>
      </w:pPr>
      <w:r>
        <w:rPr>
          <w:rFonts w:ascii="Times New Roman" w:hAnsi="Times New Roman"/>
        </w:rPr>
        <w:t>Please answer the following questions.</w:t>
      </w:r>
    </w:p>
    <w:p w14:paraId="4366960B" w14:textId="77777777" w:rsidR="00043401" w:rsidRPr="00B4751A" w:rsidRDefault="00043401" w:rsidP="00043401">
      <w:pPr>
        <w:spacing w:line="312" w:lineRule="auto"/>
        <w:ind w:firstLineChars="100" w:firstLine="210"/>
      </w:pPr>
      <w:r>
        <w:rPr>
          <w:rFonts w:ascii="ＭＳ 明朝" w:hAnsi="ＭＳ 明朝"/>
        </w:rPr>
        <w:t>/</w:t>
      </w:r>
      <w:r>
        <w:t>ピロリ菌はグラム陰性桿菌に属する細菌です。感染経路はまだ不明ですが、衛生環境が整備されていない時代や地域などでの経口感染によると考えられています。免疫機能が十分に発達していない幼児期に感染することがほとんどです。</w:t>
      </w:r>
    </w:p>
    <w:p w14:paraId="1711776E"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胃潰瘍や十二指腸潰瘍の患者さんにとって、ピロリ菌の除菌後にはほとんど潰瘍の再発が起こらなくなります。また、生涯のうちで胃がんを起こす危険性があるのは、ピロリ菌感染者の10人に1人（１割）で、胃がんとピロリ菌の感染には密接な関連性があり、出来るだけ早い時期に除菌をすることが胃がん予防に効果的です。</w:t>
      </w:r>
    </w:p>
    <w:p w14:paraId="7FAA6338"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ピロリ菌感染の有無を調べる方法の一つが尿素呼気試験です。尿素呼気試験は、尿素を含んだ検査薬を内服し、その前後で採取したあなたの呼気を調べることであなたがピロリ菌に感染しているか否か調べます。</w:t>
      </w:r>
    </w:p>
    <w:p w14:paraId="5B553A44"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しかし状況により、尿素呼気試験が受けられない場合があります。</w:t>
      </w:r>
    </w:p>
    <w:p w14:paraId="75B456A1" w14:textId="77777777" w:rsidR="00043401" w:rsidRPr="00900476" w:rsidRDefault="00043401" w:rsidP="00043401">
      <w:pPr>
        <w:spacing w:line="312" w:lineRule="auto"/>
        <w:ind w:firstLineChars="100" w:firstLine="210"/>
        <w:rPr>
          <w:rFonts w:ascii="ＭＳ 明朝" w:hAnsi="ＭＳ 明朝"/>
        </w:rPr>
      </w:pPr>
      <w:r>
        <w:rPr>
          <w:rFonts w:ascii="ＭＳ 明朝" w:hAnsi="ＭＳ 明朝"/>
        </w:rPr>
        <w:t>以下の質問にお答えください。</w:t>
      </w:r>
    </w:p>
    <w:p w14:paraId="679CF002" w14:textId="4EBB3BCF" w:rsidR="00043401" w:rsidRDefault="00043401" w:rsidP="7C927F9B">
      <w:pPr>
        <w:spacing w:line="312" w:lineRule="auto"/>
        <w:rPr>
          <w:rFonts w:ascii="Times New Roman" w:hAnsi="Times New Roman"/>
          <w:b/>
          <w:bCs/>
        </w:rPr>
      </w:pPr>
      <w:r w:rsidRPr="7C927F9B">
        <w:rPr>
          <w:rFonts w:ascii="ＭＳ 明朝" w:hAnsi="ＭＳ 明朝"/>
        </w:rPr>
        <w:br w:type="page"/>
      </w:r>
      <w:r w:rsidRPr="7C927F9B">
        <w:rPr>
          <w:rFonts w:ascii="SimSun" w:hAnsi="SimSun"/>
          <w:b/>
          <w:bCs/>
        </w:rPr>
        <w:lastRenderedPageBreak/>
        <w:t>・</w:t>
      </w:r>
      <w:r w:rsidR="10758DD1" w:rsidRPr="7C927F9B">
        <w:rPr>
          <w:rFonts w:ascii="Times New Roman" w:hAnsi="Times New Roman"/>
          <w:b/>
          <w:bCs/>
        </w:rPr>
        <w:t>Nasubukan ka na ba para sa Helicobacter pylori?</w:t>
      </w:r>
    </w:p>
    <w:p w14:paraId="4F228C49" w14:textId="77777777" w:rsidR="00043401" w:rsidRPr="00E245B9" w:rsidRDefault="00043401" w:rsidP="00043401">
      <w:pPr>
        <w:spacing w:line="312" w:lineRule="auto"/>
        <w:ind w:leftChars="100" w:left="210"/>
        <w:rPr>
          <w:rFonts w:ascii="ＭＳ 明朝" w:hAnsi="ＭＳ 明朝"/>
          <w:b/>
        </w:rPr>
      </w:pPr>
      <w:r>
        <w:rPr>
          <w:rFonts w:ascii="Times New Roman" w:hAnsi="Times New Roman"/>
          <w:b/>
        </w:rPr>
        <w:t>/Have you ever been tested for Helicobacter pylori?</w:t>
      </w:r>
      <w:r>
        <w:rPr>
          <w:rFonts w:ascii="ＭＳ 明朝" w:hAnsi="ＭＳ 明朝"/>
          <w:b/>
        </w:rPr>
        <w:t>/ヘリコバクターピロリ菌の検査を行ったことがある。</w:t>
      </w:r>
    </w:p>
    <w:p w14:paraId="0EBE9CE0" w14:textId="73EA691B" w:rsidR="00043401" w:rsidRDefault="00043401" w:rsidP="00043401">
      <w:pPr>
        <w:spacing w:line="312" w:lineRule="auto"/>
        <w:ind w:leftChars="350" w:left="735"/>
        <w:rPr>
          <w:rFonts w:ascii="ＭＳ 明朝" w:hAnsi="ＭＳ 明朝"/>
        </w:rPr>
      </w:pPr>
      <w:r w:rsidRPr="7C927F9B">
        <w:rPr>
          <w:rFonts w:ascii="ＭＳ 明朝" w:hAnsi="ＭＳ 明朝"/>
        </w:rPr>
        <w:t>□</w:t>
      </w:r>
      <w:r w:rsidR="48B3DC9E" w:rsidRPr="7C927F9B">
        <w:rPr>
          <w:rFonts w:ascii="Times New Roman" w:hAnsi="Times New Roman"/>
        </w:rPr>
        <w:t>Hindi/</w:t>
      </w:r>
      <w:r w:rsidRPr="7C927F9B">
        <w:rPr>
          <w:rFonts w:ascii="Times New Roman" w:hAnsi="Times New Roman"/>
        </w:rPr>
        <w:t>No</w:t>
      </w:r>
      <w:r w:rsidRPr="7C927F9B">
        <w:rPr>
          <w:rFonts w:ascii="ＭＳ 明朝" w:hAnsi="ＭＳ 明朝"/>
        </w:rPr>
        <w:t>/いいえ</w:t>
      </w:r>
    </w:p>
    <w:p w14:paraId="6B824422" w14:textId="08E8891C" w:rsidR="00043401" w:rsidRPr="00900476" w:rsidRDefault="00043401" w:rsidP="00043401">
      <w:pPr>
        <w:spacing w:afterLines="50" w:after="120" w:line="312" w:lineRule="auto"/>
        <w:ind w:leftChars="350" w:left="735"/>
        <w:rPr>
          <w:rFonts w:ascii="ＭＳ 明朝" w:hAnsi="ＭＳ 明朝"/>
        </w:rPr>
      </w:pPr>
      <w:r w:rsidRPr="7C927F9B">
        <w:rPr>
          <w:rFonts w:ascii="ＭＳ 明朝" w:hAnsi="ＭＳ 明朝"/>
        </w:rPr>
        <w:t>□</w:t>
      </w:r>
      <w:r w:rsidR="06A12BC2" w:rsidRPr="7C927F9B">
        <w:rPr>
          <w:rFonts w:ascii="Times New Roman" w:hAnsi="Times New Roman"/>
        </w:rPr>
        <w:t>Oo</w:t>
      </w:r>
      <w:r w:rsidRPr="7C927F9B">
        <w:rPr>
          <w:rFonts w:ascii="Times New Roman" w:hAnsi="Times New Roman"/>
        </w:rPr>
        <w:t>/Yes</w:t>
      </w:r>
      <w:r w:rsidRPr="7C927F9B">
        <w:rPr>
          <w:rFonts w:ascii="ＭＳ 明朝" w:hAnsi="ＭＳ 明朝"/>
        </w:rPr>
        <w:t xml:space="preserve">/はい　（　　</w:t>
      </w:r>
      <w:r w:rsidR="4C748466" w:rsidRPr="7C927F9B">
        <w:rPr>
          <w:rFonts w:ascii="Times New Roman" w:hAnsi="Times New Roman"/>
        </w:rPr>
        <w:t>Taon</w:t>
      </w:r>
      <w:r w:rsidRPr="7C927F9B">
        <w:rPr>
          <w:rFonts w:ascii="Times New Roman" w:hAnsi="Times New Roman"/>
        </w:rPr>
        <w:t>/Year</w:t>
      </w:r>
      <w:r w:rsidRPr="7C927F9B">
        <w:rPr>
          <w:rFonts w:ascii="ＭＳ 明朝" w:hAnsi="ＭＳ 明朝"/>
        </w:rPr>
        <w:t xml:space="preserve">/年　　</w:t>
      </w:r>
      <w:r w:rsidR="277D0586" w:rsidRPr="7C927F9B">
        <w:rPr>
          <w:rFonts w:ascii="Times New Roman" w:hAnsi="Times New Roman"/>
        </w:rPr>
        <w:t>Buwan</w:t>
      </w:r>
      <w:r w:rsidRPr="7C927F9B">
        <w:rPr>
          <w:rFonts w:ascii="Times New Roman" w:hAnsi="Times New Roman"/>
        </w:rPr>
        <w:t>/Month</w:t>
      </w:r>
      <w:r w:rsidRPr="7C927F9B">
        <w:rPr>
          <w:rFonts w:ascii="ＭＳ 明朝" w:hAnsi="ＭＳ 明朝"/>
        </w:rPr>
        <w:t>/月）</w:t>
      </w:r>
    </w:p>
    <w:p w14:paraId="54A25BDF" w14:textId="696A4F9F" w:rsidR="00043401" w:rsidRDefault="00043401" w:rsidP="7C927F9B">
      <w:pPr>
        <w:spacing w:line="312" w:lineRule="auto"/>
        <w:rPr>
          <w:rFonts w:ascii="Times New Roman" w:hAnsi="Times New Roman"/>
          <w:b/>
          <w:bCs/>
        </w:rPr>
      </w:pPr>
      <w:r w:rsidRPr="7C927F9B">
        <w:rPr>
          <w:rFonts w:ascii="SimSun" w:hAnsi="SimSun"/>
          <w:b/>
          <w:bCs/>
        </w:rPr>
        <w:t>・</w:t>
      </w:r>
      <w:r w:rsidR="00F22B6C" w:rsidRPr="7C927F9B">
        <w:rPr>
          <w:rFonts w:ascii="Times New Roman" w:hAnsi="Times New Roman"/>
          <w:b/>
          <w:bCs/>
        </w:rPr>
        <w:t>Nagkaroon ka na ba ng Helicobacter pylori eradication therapy?</w:t>
      </w:r>
    </w:p>
    <w:p w14:paraId="1BACA8FB" w14:textId="77777777" w:rsidR="00043401" w:rsidRDefault="00043401" w:rsidP="00043401">
      <w:pPr>
        <w:spacing w:line="312" w:lineRule="auto"/>
        <w:ind w:leftChars="100" w:left="210"/>
        <w:rPr>
          <w:rFonts w:ascii="Times New Roman" w:hAnsi="Times New Roman"/>
          <w:b/>
        </w:rPr>
      </w:pPr>
      <w:r>
        <w:rPr>
          <w:rFonts w:ascii="Times New Roman" w:hAnsi="Times New Roman"/>
          <w:b/>
        </w:rPr>
        <w:t>/Have you ever had a Helicobacter pylori eradication therapy?</w:t>
      </w:r>
    </w:p>
    <w:p w14:paraId="76D03416" w14:textId="77777777" w:rsidR="00043401" w:rsidRPr="001C64B8" w:rsidRDefault="00043401" w:rsidP="00043401">
      <w:pPr>
        <w:spacing w:line="312" w:lineRule="auto"/>
        <w:ind w:leftChars="100" w:left="210"/>
        <w:rPr>
          <w:rFonts w:ascii="Times New Roman" w:hAnsi="Times New Roman"/>
          <w:b/>
        </w:rPr>
      </w:pPr>
      <w:r>
        <w:rPr>
          <w:rFonts w:ascii="ＭＳ 明朝" w:hAnsi="ＭＳ 明朝"/>
          <w:b/>
        </w:rPr>
        <w:t>/ヘリコバクターピロリ菌の除菌を行ったことがある。</w:t>
      </w:r>
    </w:p>
    <w:p w14:paraId="39EAB1B8" w14:textId="42564440" w:rsidR="00043401" w:rsidRDefault="00043401" w:rsidP="00043401">
      <w:pPr>
        <w:spacing w:line="312" w:lineRule="auto"/>
        <w:ind w:leftChars="350" w:left="735"/>
        <w:rPr>
          <w:rFonts w:ascii="ＭＳ 明朝" w:hAnsi="ＭＳ 明朝"/>
        </w:rPr>
      </w:pPr>
      <w:r w:rsidRPr="7C927F9B">
        <w:rPr>
          <w:rFonts w:ascii="ＭＳ 明朝" w:hAnsi="ＭＳ 明朝"/>
        </w:rPr>
        <w:t>□</w:t>
      </w:r>
      <w:r w:rsidR="48B3DC9E" w:rsidRPr="7C927F9B">
        <w:rPr>
          <w:rFonts w:ascii="Times New Roman" w:hAnsi="Times New Roman"/>
        </w:rPr>
        <w:t>Hindi/</w:t>
      </w:r>
      <w:r w:rsidRPr="7C927F9B">
        <w:rPr>
          <w:rFonts w:ascii="Times New Roman" w:hAnsi="Times New Roman"/>
        </w:rPr>
        <w:t>No</w:t>
      </w:r>
      <w:r w:rsidRPr="7C927F9B">
        <w:rPr>
          <w:rFonts w:ascii="ＭＳ 明朝" w:hAnsi="ＭＳ 明朝"/>
        </w:rPr>
        <w:t>/いいえ</w:t>
      </w:r>
    </w:p>
    <w:p w14:paraId="351E76D1" w14:textId="7C08FC2E" w:rsidR="00043401" w:rsidRPr="00900476" w:rsidRDefault="00043401" w:rsidP="00043401">
      <w:pPr>
        <w:spacing w:line="312" w:lineRule="auto"/>
        <w:ind w:leftChars="350" w:left="735"/>
        <w:rPr>
          <w:rFonts w:ascii="ＭＳ 明朝" w:hAnsi="ＭＳ 明朝"/>
        </w:rPr>
      </w:pPr>
      <w:r w:rsidRPr="7C927F9B">
        <w:rPr>
          <w:rFonts w:ascii="ＭＳ 明朝" w:hAnsi="ＭＳ 明朝"/>
        </w:rPr>
        <w:t>□</w:t>
      </w:r>
      <w:r w:rsidR="06A12BC2" w:rsidRPr="7C927F9B">
        <w:rPr>
          <w:rFonts w:ascii="Times New Roman" w:hAnsi="Times New Roman"/>
        </w:rPr>
        <w:t>Oo</w:t>
      </w:r>
      <w:r w:rsidRPr="7C927F9B">
        <w:rPr>
          <w:rFonts w:ascii="Times New Roman" w:hAnsi="Times New Roman"/>
        </w:rPr>
        <w:t>/Yes</w:t>
      </w:r>
      <w:r w:rsidRPr="7C927F9B">
        <w:rPr>
          <w:rFonts w:ascii="ＭＳ 明朝" w:hAnsi="ＭＳ 明朝"/>
        </w:rPr>
        <w:t xml:space="preserve">/はい　（　　</w:t>
      </w:r>
      <w:r w:rsidR="4C748466" w:rsidRPr="7C927F9B">
        <w:rPr>
          <w:rFonts w:ascii="Times New Roman" w:hAnsi="Times New Roman"/>
        </w:rPr>
        <w:t>Taon</w:t>
      </w:r>
      <w:r w:rsidRPr="7C927F9B">
        <w:rPr>
          <w:rFonts w:ascii="Times New Roman" w:hAnsi="Times New Roman"/>
        </w:rPr>
        <w:t>/Year</w:t>
      </w:r>
      <w:r w:rsidRPr="7C927F9B">
        <w:rPr>
          <w:rFonts w:ascii="ＭＳ 明朝" w:hAnsi="ＭＳ 明朝"/>
        </w:rPr>
        <w:t xml:space="preserve">/年　　</w:t>
      </w:r>
      <w:r w:rsidR="277D0586" w:rsidRPr="7C927F9B">
        <w:rPr>
          <w:rFonts w:ascii="Times New Roman" w:hAnsi="Times New Roman"/>
        </w:rPr>
        <w:t>Buwan</w:t>
      </w:r>
      <w:r w:rsidRPr="7C927F9B">
        <w:rPr>
          <w:rFonts w:ascii="Times New Roman" w:hAnsi="Times New Roman"/>
        </w:rPr>
        <w:t>/Month</w:t>
      </w:r>
      <w:r w:rsidRPr="7C927F9B">
        <w:rPr>
          <w:rFonts w:ascii="ＭＳ 明朝" w:hAnsi="ＭＳ 明朝"/>
        </w:rPr>
        <w:t>/月）</w:t>
      </w:r>
    </w:p>
    <w:p w14:paraId="15928FA6" w14:textId="79DAD56A" w:rsidR="00043401" w:rsidRPr="00E245B9" w:rsidRDefault="00043401" w:rsidP="7C927F9B">
      <w:pPr>
        <w:spacing w:line="312" w:lineRule="auto"/>
        <w:rPr>
          <w:rFonts w:ascii="ＭＳ 明朝" w:hAnsi="ＭＳ 明朝"/>
          <w:b/>
          <w:bCs/>
        </w:rPr>
      </w:pPr>
      <w:r w:rsidRPr="7C927F9B">
        <w:rPr>
          <w:rFonts w:ascii="SimSun" w:hAnsi="SimSun"/>
          <w:b/>
          <w:bCs/>
        </w:rPr>
        <w:t>・</w:t>
      </w:r>
      <w:r w:rsidR="60AB10B4" w:rsidRPr="7C927F9B">
        <w:rPr>
          <w:rFonts w:ascii="Times New Roman" w:hAnsi="Times New Roman"/>
          <w:b/>
          <w:bCs/>
        </w:rPr>
        <w:t>Nagkaroon ka na ba ng gastrectomy?</w:t>
      </w:r>
      <w:r w:rsidRPr="7C927F9B">
        <w:rPr>
          <w:rFonts w:ascii="Times New Roman" w:hAnsi="Times New Roman"/>
          <w:b/>
          <w:bCs/>
        </w:rPr>
        <w:t>/Have you ever had a gastrectomy?</w:t>
      </w:r>
      <w:r w:rsidRPr="7C927F9B">
        <w:rPr>
          <w:rFonts w:ascii="ＭＳ 明朝" w:hAnsi="ＭＳ 明朝"/>
          <w:b/>
          <w:bCs/>
        </w:rPr>
        <w:t>/胃切除術を受けた。</w:t>
      </w:r>
    </w:p>
    <w:p w14:paraId="5AF94093" w14:textId="41648584" w:rsidR="00043401" w:rsidRDefault="00043401" w:rsidP="00043401">
      <w:pPr>
        <w:spacing w:line="312" w:lineRule="auto"/>
        <w:ind w:leftChars="350" w:left="735"/>
        <w:rPr>
          <w:rFonts w:ascii="ＭＳ 明朝" w:hAnsi="ＭＳ 明朝"/>
        </w:rPr>
      </w:pPr>
      <w:r w:rsidRPr="7C927F9B">
        <w:rPr>
          <w:rFonts w:ascii="ＭＳ 明朝" w:hAnsi="ＭＳ 明朝"/>
        </w:rPr>
        <w:t>□</w:t>
      </w:r>
      <w:r w:rsidR="48B3DC9E" w:rsidRPr="7C927F9B">
        <w:rPr>
          <w:rFonts w:ascii="Times New Roman" w:hAnsi="Times New Roman"/>
        </w:rPr>
        <w:t>Hindi/</w:t>
      </w:r>
      <w:r w:rsidRPr="7C927F9B">
        <w:rPr>
          <w:rFonts w:ascii="Times New Roman" w:hAnsi="Times New Roman"/>
        </w:rPr>
        <w:t>No</w:t>
      </w:r>
      <w:r w:rsidRPr="7C927F9B">
        <w:rPr>
          <w:rFonts w:ascii="ＭＳ 明朝" w:hAnsi="ＭＳ 明朝"/>
        </w:rPr>
        <w:t>/いいえ</w:t>
      </w:r>
    </w:p>
    <w:p w14:paraId="1E3F4E38" w14:textId="372EA746" w:rsidR="00043401" w:rsidRDefault="00043401" w:rsidP="00043401">
      <w:pPr>
        <w:spacing w:line="312" w:lineRule="auto"/>
        <w:ind w:leftChars="350" w:left="735"/>
        <w:rPr>
          <w:rFonts w:ascii="ＭＳ 明朝" w:hAnsi="ＭＳ 明朝"/>
        </w:rPr>
      </w:pPr>
      <w:r w:rsidRPr="7C927F9B">
        <w:rPr>
          <w:rFonts w:ascii="ＭＳ 明朝" w:hAnsi="ＭＳ 明朝"/>
        </w:rPr>
        <w:t>□</w:t>
      </w:r>
      <w:r w:rsidR="06A12BC2" w:rsidRPr="7C927F9B">
        <w:rPr>
          <w:rFonts w:ascii="Times New Roman" w:hAnsi="Times New Roman"/>
        </w:rPr>
        <w:t>Oo</w:t>
      </w:r>
      <w:r w:rsidRPr="7C927F9B">
        <w:rPr>
          <w:rFonts w:ascii="Times New Roman" w:hAnsi="Times New Roman"/>
        </w:rPr>
        <w:t>/Yes</w:t>
      </w:r>
      <w:r w:rsidRPr="7C927F9B">
        <w:rPr>
          <w:rFonts w:ascii="ＭＳ 明朝" w:hAnsi="ＭＳ 明朝"/>
        </w:rPr>
        <w:t>/はい</w:t>
      </w:r>
    </w:p>
    <w:p w14:paraId="4129A09A" w14:textId="1403D212" w:rsidR="00043401" w:rsidRDefault="00043401" w:rsidP="7C927F9B">
      <w:pPr>
        <w:spacing w:line="312" w:lineRule="auto"/>
        <w:rPr>
          <w:rFonts w:ascii="Times New Roman" w:hAnsi="Times New Roman"/>
          <w:b/>
          <w:bCs/>
        </w:rPr>
      </w:pPr>
      <w:r w:rsidRPr="7C927F9B">
        <w:rPr>
          <w:rFonts w:ascii="SimSun" w:hAnsi="SimSun"/>
          <w:b/>
          <w:bCs/>
        </w:rPr>
        <w:t>・</w:t>
      </w:r>
      <w:r w:rsidR="13A1BC76" w:rsidRPr="7C927F9B">
        <w:rPr>
          <w:rFonts w:ascii="Times New Roman" w:hAnsi="Times New Roman"/>
          <w:b/>
          <w:bCs/>
        </w:rPr>
        <w:t>Uminom ka na ba ng gamot sa gastric ulcer o antibiotic sa nakalipas na apat na linggo?</w:t>
      </w:r>
    </w:p>
    <w:p w14:paraId="75105A1F" w14:textId="77777777" w:rsidR="00043401" w:rsidRDefault="00043401" w:rsidP="00043401">
      <w:pPr>
        <w:spacing w:line="312" w:lineRule="auto"/>
        <w:ind w:leftChars="100" w:left="210"/>
        <w:rPr>
          <w:rFonts w:ascii="Batang" w:hAnsi="Batang"/>
          <w:b/>
        </w:rPr>
      </w:pPr>
      <w:r>
        <w:rPr>
          <w:rFonts w:ascii="Times New Roman" w:hAnsi="Times New Roman"/>
          <w:b/>
        </w:rPr>
        <w:t>/Have you taken gastric ulcer medication or antibiotics in the past four weeks?</w:t>
      </w:r>
    </w:p>
    <w:p w14:paraId="4D18735E" w14:textId="77777777" w:rsidR="00043401" w:rsidRPr="001C64B8" w:rsidRDefault="00043401" w:rsidP="00043401">
      <w:pPr>
        <w:spacing w:line="312" w:lineRule="auto"/>
        <w:ind w:leftChars="100" w:left="210"/>
        <w:rPr>
          <w:rFonts w:ascii="Batang" w:hAnsi="Batang"/>
          <w:b/>
        </w:rPr>
      </w:pPr>
      <w:r>
        <w:rPr>
          <w:rFonts w:ascii="ＭＳ 明朝" w:hAnsi="ＭＳ 明朝"/>
          <w:b/>
        </w:rPr>
        <w:t>/直近の4週間以内に胃潰瘍治療薬や抗生物質を服用した。</w:t>
      </w:r>
    </w:p>
    <w:p w14:paraId="23CAE479" w14:textId="282E8FC5" w:rsidR="00043401" w:rsidRDefault="00043401" w:rsidP="00043401">
      <w:pPr>
        <w:spacing w:line="312" w:lineRule="auto"/>
        <w:ind w:leftChars="350" w:left="735"/>
        <w:rPr>
          <w:rFonts w:ascii="ＭＳ 明朝" w:hAnsi="ＭＳ 明朝"/>
        </w:rPr>
      </w:pPr>
      <w:r w:rsidRPr="7C927F9B">
        <w:rPr>
          <w:rFonts w:ascii="ＭＳ 明朝" w:hAnsi="ＭＳ 明朝"/>
        </w:rPr>
        <w:t>□</w:t>
      </w:r>
      <w:r w:rsidR="48B3DC9E" w:rsidRPr="7C927F9B">
        <w:rPr>
          <w:rFonts w:ascii="Times New Roman" w:hAnsi="Times New Roman"/>
        </w:rPr>
        <w:t>Hindi/</w:t>
      </w:r>
      <w:r w:rsidRPr="7C927F9B">
        <w:rPr>
          <w:rFonts w:ascii="Times New Roman" w:hAnsi="Times New Roman"/>
        </w:rPr>
        <w:t>No</w:t>
      </w:r>
      <w:r w:rsidRPr="7C927F9B">
        <w:rPr>
          <w:rFonts w:ascii="ＭＳ 明朝" w:hAnsi="ＭＳ 明朝"/>
        </w:rPr>
        <w:t>/いいえ</w:t>
      </w:r>
    </w:p>
    <w:p w14:paraId="321DA1C4" w14:textId="1F6FF49B" w:rsidR="00043401" w:rsidRDefault="00043401" w:rsidP="000B1F04">
      <w:pPr>
        <w:spacing w:line="312" w:lineRule="auto"/>
        <w:ind w:leftChars="350" w:left="735"/>
        <w:jc w:val="left"/>
        <w:rPr>
          <w:rFonts w:ascii="ＭＳ 明朝" w:hAnsi="ＭＳ 明朝"/>
          <w:lang w:eastAsia="ja-JP"/>
        </w:rPr>
      </w:pPr>
      <w:r w:rsidRPr="7C927F9B">
        <w:rPr>
          <w:rFonts w:ascii="ＭＳ 明朝" w:hAnsi="ＭＳ 明朝"/>
        </w:rPr>
        <w:t>□</w:t>
      </w:r>
      <w:r w:rsidR="06A12BC2" w:rsidRPr="7C927F9B">
        <w:rPr>
          <w:rFonts w:ascii="Times New Roman" w:hAnsi="Times New Roman"/>
        </w:rPr>
        <w:t>Oo</w:t>
      </w:r>
      <w:r w:rsidRPr="7C927F9B">
        <w:rPr>
          <w:rFonts w:ascii="Times New Roman" w:hAnsi="Times New Roman"/>
        </w:rPr>
        <w:t>/Yes</w:t>
      </w:r>
      <w:r w:rsidRPr="7C927F9B">
        <w:rPr>
          <w:rFonts w:ascii="ＭＳ 明朝" w:hAnsi="ＭＳ 明朝"/>
        </w:rPr>
        <w:t xml:space="preserve">/はい　</w:t>
      </w:r>
      <w:r w:rsidR="613C8567" w:rsidRPr="7C927F9B">
        <w:rPr>
          <w:rFonts w:ascii="Times New Roman" w:hAnsi="Times New Roman"/>
        </w:rPr>
        <w:t>Pangalan ng (mga) gamot</w:t>
      </w:r>
      <w:r w:rsidRPr="7C927F9B">
        <w:rPr>
          <w:rFonts w:ascii="Times New Roman" w:hAnsi="Times New Roman"/>
        </w:rPr>
        <w:t>/Name of medication(s)</w:t>
      </w:r>
      <w:r w:rsidRPr="7C927F9B">
        <w:rPr>
          <w:rFonts w:ascii="ＭＳ 明朝" w:hAnsi="ＭＳ 明朝"/>
        </w:rPr>
        <w:t>/使用した薬剤名（　　　　　　　　　）</w:t>
      </w:r>
    </w:p>
    <w:p w14:paraId="2F569359" w14:textId="77777777" w:rsidR="000B1F04" w:rsidRPr="00900476" w:rsidRDefault="000B1F04" w:rsidP="000B1F04">
      <w:pPr>
        <w:spacing w:line="312" w:lineRule="auto"/>
        <w:ind w:leftChars="350" w:left="735"/>
        <w:jc w:val="left"/>
        <w:rPr>
          <w:rFonts w:ascii="ＭＳ 明朝" w:hAnsi="ＭＳ 明朝" w:hint="eastAsia"/>
          <w:lang w:eastAsia="ja-JP"/>
        </w:rPr>
      </w:pPr>
    </w:p>
    <w:p w14:paraId="66E69874" w14:textId="4570C0C8" w:rsidR="00043401" w:rsidRPr="00E245B9" w:rsidRDefault="00043401" w:rsidP="7C927F9B">
      <w:pPr>
        <w:spacing w:line="312" w:lineRule="auto"/>
        <w:rPr>
          <w:rFonts w:ascii="ＭＳ 明朝" w:hAnsi="ＭＳ 明朝"/>
          <w:b/>
          <w:bCs/>
        </w:rPr>
      </w:pPr>
      <w:r w:rsidRPr="7C927F9B">
        <w:rPr>
          <w:rFonts w:ascii="SimSun" w:hAnsi="SimSun"/>
          <w:b/>
          <w:bCs/>
        </w:rPr>
        <w:t>・</w:t>
      </w:r>
      <w:r w:rsidR="530181ED" w:rsidRPr="7C927F9B">
        <w:rPr>
          <w:rFonts w:ascii="Times New Roman" w:hAnsi="Times New Roman"/>
          <w:b/>
          <w:bCs/>
        </w:rPr>
        <w:t>Buntis ka ba o nagpapasuso?</w:t>
      </w:r>
      <w:r w:rsidRPr="7C927F9B">
        <w:rPr>
          <w:rFonts w:ascii="Times New Roman" w:hAnsi="Times New Roman"/>
          <w:b/>
          <w:bCs/>
        </w:rPr>
        <w:t>/Are you pregnant or nursing?</w:t>
      </w:r>
      <w:r w:rsidRPr="7C927F9B">
        <w:rPr>
          <w:rFonts w:ascii="ＭＳ 明朝" w:hAnsi="ＭＳ 明朝"/>
          <w:b/>
          <w:bCs/>
        </w:rPr>
        <w:t>/妊娠中または授乳中である。</w:t>
      </w:r>
    </w:p>
    <w:p w14:paraId="64CA9BB7" w14:textId="78C1FEA6" w:rsidR="00043401" w:rsidRDefault="00043401" w:rsidP="00043401">
      <w:pPr>
        <w:spacing w:line="312" w:lineRule="auto"/>
        <w:ind w:leftChars="350" w:left="735"/>
        <w:rPr>
          <w:rFonts w:ascii="ＭＳ 明朝" w:hAnsi="ＭＳ 明朝"/>
        </w:rPr>
      </w:pPr>
      <w:r w:rsidRPr="7C927F9B">
        <w:rPr>
          <w:rFonts w:ascii="ＭＳ 明朝" w:hAnsi="ＭＳ 明朝"/>
        </w:rPr>
        <w:t>□</w:t>
      </w:r>
      <w:r w:rsidR="48B3DC9E" w:rsidRPr="7C927F9B">
        <w:rPr>
          <w:rFonts w:ascii="Times New Roman" w:hAnsi="Times New Roman"/>
        </w:rPr>
        <w:t>Hindi/</w:t>
      </w:r>
      <w:r w:rsidRPr="7C927F9B">
        <w:rPr>
          <w:rFonts w:ascii="Times New Roman" w:hAnsi="Times New Roman"/>
        </w:rPr>
        <w:t>No</w:t>
      </w:r>
      <w:r w:rsidRPr="7C927F9B">
        <w:rPr>
          <w:rFonts w:ascii="ＭＳ 明朝" w:hAnsi="ＭＳ 明朝"/>
        </w:rPr>
        <w:t>/いいえ</w:t>
      </w:r>
    </w:p>
    <w:p w14:paraId="2D3F8084" w14:textId="69BF2F8B" w:rsidR="00043401" w:rsidRDefault="00043401" w:rsidP="00043401">
      <w:pPr>
        <w:spacing w:line="312" w:lineRule="auto"/>
        <w:ind w:leftChars="350" w:left="735"/>
        <w:rPr>
          <w:rFonts w:ascii="ＭＳ 明朝" w:hAnsi="ＭＳ 明朝"/>
        </w:rPr>
      </w:pPr>
      <w:r w:rsidRPr="7C927F9B">
        <w:rPr>
          <w:rFonts w:ascii="ＭＳ 明朝" w:hAnsi="ＭＳ 明朝"/>
        </w:rPr>
        <w:t>□</w:t>
      </w:r>
      <w:r w:rsidR="06A12BC2" w:rsidRPr="7C927F9B">
        <w:rPr>
          <w:rFonts w:ascii="Times New Roman" w:hAnsi="Times New Roman"/>
        </w:rPr>
        <w:t>Oo</w:t>
      </w:r>
      <w:r w:rsidRPr="7C927F9B">
        <w:rPr>
          <w:rFonts w:ascii="Times New Roman" w:hAnsi="Times New Roman"/>
        </w:rPr>
        <w:t>/Yes</w:t>
      </w:r>
      <w:r w:rsidRPr="7C927F9B">
        <w:rPr>
          <w:rFonts w:ascii="ＭＳ 明朝" w:hAnsi="ＭＳ 明朝"/>
        </w:rPr>
        <w:t>/はい</w:t>
      </w:r>
    </w:p>
    <w:p w14:paraId="0A37501D" w14:textId="77777777" w:rsidR="00043401" w:rsidRDefault="00043401" w:rsidP="00043401">
      <w:pPr>
        <w:ind w:leftChars="337" w:left="708"/>
        <w:rPr>
          <w:rFonts w:ascii="ＭＳ 明朝" w:hAnsi="ＭＳ 明朝"/>
        </w:rPr>
      </w:pPr>
    </w:p>
    <w:p w14:paraId="687A25D9" w14:textId="52808CDD" w:rsidR="00043401" w:rsidRPr="009F5094" w:rsidRDefault="3F97109D" w:rsidP="7C927F9B">
      <w:pPr>
        <w:spacing w:line="312" w:lineRule="auto"/>
        <w:rPr>
          <w:rFonts w:ascii="ＭＳ 明朝" w:hAnsi="ＭＳ 明朝"/>
          <w:b/>
          <w:bCs/>
        </w:rPr>
      </w:pPr>
      <w:r w:rsidRPr="7C927F9B">
        <w:rPr>
          <w:rFonts w:ascii="Times New Roman" w:hAnsi="Times New Roman"/>
          <w:b/>
          <w:bCs/>
        </w:rPr>
        <w:t>Mga pag-iingat para sa pagsusulit</w:t>
      </w:r>
      <w:r w:rsidR="00043401" w:rsidRPr="7C927F9B">
        <w:rPr>
          <w:rFonts w:ascii="Times New Roman" w:hAnsi="Times New Roman"/>
          <w:b/>
          <w:bCs/>
        </w:rPr>
        <w:t>/Precautions for the test</w:t>
      </w:r>
      <w:r w:rsidR="00043401" w:rsidRPr="7C927F9B">
        <w:rPr>
          <w:rFonts w:ascii="ＭＳ 明朝" w:hAnsi="ＭＳ 明朝"/>
          <w:b/>
          <w:bCs/>
        </w:rPr>
        <w:t>/検査注意事項</w:t>
      </w:r>
    </w:p>
    <w:p w14:paraId="4D40C5A2" w14:textId="064326EA" w:rsidR="00043401" w:rsidRDefault="00043401" w:rsidP="00043401">
      <w:pPr>
        <w:spacing w:line="312" w:lineRule="auto"/>
        <w:ind w:left="210" w:hangingChars="100" w:hanging="210"/>
        <w:rPr>
          <w:rFonts w:ascii="Times New Roman" w:hAnsi="Times New Roman"/>
        </w:rPr>
      </w:pPr>
      <w:r w:rsidRPr="7C927F9B">
        <w:rPr>
          <w:rFonts w:ascii="Times New Roman" w:hAnsi="Times New Roman"/>
        </w:rPr>
        <w:t xml:space="preserve">1. </w:t>
      </w:r>
      <w:r w:rsidR="65B0D2A3" w:rsidRPr="7C927F9B">
        <w:rPr>
          <w:rFonts w:ascii="Times New Roman" w:hAnsi="Times New Roman"/>
        </w:rPr>
        <w:t>Ang urea breath test ay dapat isagawa sa isang walang laman na tiyan. Hindi ka dapat kumain ng almusal kung ang pagsusulit ay naka-iskedyul sa umaga, at hindi kumain ng tanghalian kung ang pagsusulit ay sa hapon.</w:t>
      </w:r>
    </w:p>
    <w:p w14:paraId="5D6BD488" w14:textId="77777777" w:rsidR="00043401" w:rsidRDefault="00043401" w:rsidP="00043401">
      <w:pPr>
        <w:spacing w:line="312" w:lineRule="auto"/>
        <w:ind w:leftChars="100" w:left="210"/>
        <w:rPr>
          <w:rFonts w:ascii="Times New Roman" w:hAnsi="Times New Roman"/>
        </w:rPr>
      </w:pPr>
      <w:r>
        <w:rPr>
          <w:rFonts w:ascii="Times New Roman" w:hAnsi="Times New Roman"/>
        </w:rPr>
        <w:t>/A urea breath test should be performed on an empty stomach. You must not eat breakfast if the test is scheduled in the morning, and not eat lunch if the test is in the afternoon.</w:t>
      </w:r>
    </w:p>
    <w:p w14:paraId="5BBE4076" w14:textId="77777777" w:rsidR="00043401" w:rsidRDefault="00043401" w:rsidP="00043401">
      <w:pPr>
        <w:spacing w:line="312" w:lineRule="auto"/>
        <w:ind w:leftChars="100" w:left="210"/>
        <w:rPr>
          <w:rFonts w:ascii="ＭＳ 明朝" w:hAnsi="ＭＳ 明朝"/>
        </w:rPr>
      </w:pPr>
      <w:r>
        <w:rPr>
          <w:rFonts w:ascii="ＭＳ 明朝" w:hAnsi="ＭＳ 明朝"/>
        </w:rPr>
        <w:t>/空腹時に行う検査のため、検査が午前の場合は当日の朝食を、午後の場合は昼食を摂らないでください。</w:t>
      </w:r>
    </w:p>
    <w:p w14:paraId="5DAB6C7B" w14:textId="77777777" w:rsidR="00043401" w:rsidRPr="008E46C6" w:rsidRDefault="00043401" w:rsidP="00043401">
      <w:pPr>
        <w:ind w:leftChars="100" w:left="210"/>
        <w:rPr>
          <w:rFonts w:ascii="ＭＳ 明朝" w:hAnsi="ＭＳ 明朝"/>
        </w:rPr>
      </w:pPr>
    </w:p>
    <w:p w14:paraId="302B3A19" w14:textId="6ACBD0A4" w:rsidR="00043401" w:rsidRDefault="00043401" w:rsidP="00043401">
      <w:pPr>
        <w:spacing w:line="312" w:lineRule="auto"/>
        <w:ind w:left="210" w:hangingChars="100" w:hanging="210"/>
        <w:rPr>
          <w:rFonts w:ascii="Times New Roman" w:hAnsi="Times New Roman"/>
        </w:rPr>
      </w:pPr>
      <w:r w:rsidRPr="7C927F9B">
        <w:rPr>
          <w:rFonts w:ascii="Times New Roman" w:hAnsi="Times New Roman"/>
        </w:rPr>
        <w:t xml:space="preserve">2. </w:t>
      </w:r>
      <w:r w:rsidR="150003E7" w:rsidRPr="7C927F9B">
        <w:rPr>
          <w:rFonts w:ascii="Times New Roman" w:hAnsi="Times New Roman"/>
        </w:rPr>
        <w:t>Ang ilang mga pagkain ay nakakasagabal sa pagkuha ng mga tumpak na resulta mula sa pagsusulit; dapat mong iwasan ang mais, baboy, manok at itlog sa loob ng ilang oras bago ang pagsusulit.</w:t>
      </w:r>
    </w:p>
    <w:p w14:paraId="13CEE0E8" w14:textId="77777777" w:rsidR="00043401" w:rsidRDefault="00043401" w:rsidP="00043401">
      <w:pPr>
        <w:spacing w:line="312" w:lineRule="auto"/>
        <w:ind w:leftChars="100" w:left="210"/>
        <w:rPr>
          <w:rFonts w:ascii="Times New Roman" w:hAnsi="Times New Roman"/>
        </w:rPr>
      </w:pPr>
      <w:r>
        <w:rPr>
          <w:rFonts w:ascii="Times New Roman" w:hAnsi="Times New Roman"/>
        </w:rPr>
        <w:t>/Certain foods interfere with getting accurate results from the test; you should avoid corn, pork, chicken and eggs for a few hours before the test.</w:t>
      </w:r>
    </w:p>
    <w:p w14:paraId="4067D7E5" w14:textId="77777777" w:rsidR="00043401" w:rsidRDefault="00043401" w:rsidP="00043401">
      <w:pPr>
        <w:spacing w:line="312" w:lineRule="auto"/>
        <w:ind w:leftChars="100" w:left="210"/>
        <w:rPr>
          <w:rFonts w:ascii="ＭＳ 明朝" w:hAnsi="ＭＳ 明朝" w:cs="SimSun"/>
        </w:rPr>
      </w:pPr>
      <w:r>
        <w:rPr>
          <w:rFonts w:ascii="ＭＳ 明朝" w:hAnsi="ＭＳ 明朝"/>
        </w:rPr>
        <w:t>/食事内容が検査結果に影響を与えるため、検査数時間前の食事ではトウモロコシ・豚肉・鶏肉・卵は摂らないでください。</w:t>
      </w:r>
    </w:p>
    <w:p w14:paraId="02EB378F" w14:textId="77777777" w:rsidR="00043401" w:rsidRPr="008E46C6" w:rsidRDefault="00043401" w:rsidP="00043401">
      <w:pPr>
        <w:ind w:leftChars="100" w:left="210"/>
        <w:rPr>
          <w:rFonts w:ascii="ＭＳ 明朝" w:hAnsi="ＭＳ 明朝"/>
        </w:rPr>
      </w:pPr>
    </w:p>
    <w:p w14:paraId="0076880A" w14:textId="517E755E" w:rsidR="00043401" w:rsidRDefault="00043401" w:rsidP="00043401">
      <w:pPr>
        <w:spacing w:line="312" w:lineRule="auto"/>
        <w:rPr>
          <w:rFonts w:ascii="Times New Roman" w:hAnsi="Times New Roman"/>
        </w:rPr>
      </w:pPr>
      <w:r w:rsidRPr="7C927F9B">
        <w:rPr>
          <w:rFonts w:ascii="Times New Roman" w:hAnsi="Times New Roman"/>
        </w:rPr>
        <w:t xml:space="preserve">3. </w:t>
      </w:r>
      <w:r w:rsidR="58EBC62A" w:rsidRPr="7C927F9B">
        <w:rPr>
          <w:rFonts w:ascii="Times New Roman" w:hAnsi="Times New Roman"/>
        </w:rPr>
        <w:t>Huwag manigarilyo nang hindi bababa sa 30 minuto bago kumuha ng pagsusulit.</w:t>
      </w:r>
    </w:p>
    <w:p w14:paraId="28B66C41" w14:textId="77777777" w:rsidR="00043401" w:rsidRPr="008E46C6" w:rsidRDefault="00043401" w:rsidP="00043401">
      <w:pPr>
        <w:spacing w:line="312" w:lineRule="auto"/>
        <w:ind w:leftChars="100" w:left="210"/>
        <w:rPr>
          <w:rFonts w:ascii="ＭＳ 明朝" w:hAnsi="ＭＳ 明朝"/>
        </w:rPr>
      </w:pPr>
      <w:r>
        <w:rPr>
          <w:rFonts w:ascii="Times New Roman" w:hAnsi="Times New Roman"/>
        </w:rPr>
        <w:t xml:space="preserve">/Do not smoke for at least 30 minutes prior to taking the test. </w:t>
      </w:r>
      <w:r>
        <w:rPr>
          <w:rFonts w:ascii="ＭＳ 明朝" w:hAnsi="ＭＳ 明朝"/>
        </w:rPr>
        <w:t>/検査前30分は禁煙してください。</w:t>
      </w:r>
    </w:p>
    <w:p w14:paraId="6A05A809" w14:textId="77777777" w:rsidR="00043401" w:rsidRPr="008E46C6" w:rsidRDefault="00043401" w:rsidP="00043401">
      <w:pPr>
        <w:rPr>
          <w:rFonts w:ascii="ＭＳ 明朝" w:hAnsi="ＭＳ 明朝"/>
        </w:rPr>
      </w:pPr>
    </w:p>
    <w:p w14:paraId="359A0974" w14:textId="1B779F6A" w:rsidR="00043401" w:rsidRPr="009F5094" w:rsidRDefault="5D1928B5" w:rsidP="7C927F9B">
      <w:pPr>
        <w:spacing w:line="312" w:lineRule="auto"/>
        <w:rPr>
          <w:rFonts w:ascii="ＭＳ 明朝" w:hAnsi="ＭＳ 明朝"/>
          <w:b/>
          <w:bCs/>
        </w:rPr>
      </w:pPr>
      <w:r w:rsidRPr="7C927F9B">
        <w:rPr>
          <w:rFonts w:ascii="Times New Roman" w:hAnsi="Times New Roman"/>
          <w:b/>
          <w:bCs/>
        </w:rPr>
        <w:t xml:space="preserve">Pamamaraan ng pagsusulit </w:t>
      </w:r>
      <w:r w:rsidR="00043401" w:rsidRPr="7C927F9B">
        <w:rPr>
          <w:rFonts w:ascii="Times New Roman" w:hAnsi="Times New Roman"/>
          <w:b/>
          <w:bCs/>
        </w:rPr>
        <w:t>/Procedure of the test</w:t>
      </w:r>
      <w:r w:rsidR="00043401" w:rsidRPr="7C927F9B">
        <w:rPr>
          <w:rFonts w:ascii="ＭＳ 明朝" w:hAnsi="ＭＳ 明朝"/>
          <w:b/>
          <w:bCs/>
        </w:rPr>
        <w:t>/検査の説明</w:t>
      </w:r>
    </w:p>
    <w:p w14:paraId="162BEC1B" w14:textId="0CCB2BD7" w:rsidR="00043401" w:rsidRDefault="00043401" w:rsidP="00043401">
      <w:pPr>
        <w:spacing w:line="312" w:lineRule="auto"/>
        <w:rPr>
          <w:rFonts w:ascii="ＭＳ 明朝" w:hAnsi="ＭＳ 明朝"/>
        </w:rPr>
      </w:pPr>
      <w:r w:rsidRPr="7C927F9B">
        <w:rPr>
          <w:rFonts w:ascii="Times New Roman" w:hAnsi="Times New Roman"/>
        </w:rPr>
        <w:t xml:space="preserve">1. </w:t>
      </w:r>
      <w:r w:rsidR="64042FD9" w:rsidRPr="7C927F9B">
        <w:rPr>
          <w:rFonts w:ascii="Times New Roman" w:hAnsi="Times New Roman"/>
        </w:rPr>
        <w:t>Ipunin ang iyong hininga bago kumuha ng t</w:t>
      </w:r>
      <w:r w:rsidR="6860EF75" w:rsidRPr="7C927F9B">
        <w:rPr>
          <w:rFonts w:ascii="Times New Roman" w:hAnsi="Times New Roman"/>
        </w:rPr>
        <w:t>est agent</w:t>
      </w:r>
      <w:r w:rsidR="64042FD9" w:rsidRPr="7C927F9B">
        <w:rPr>
          <w:rFonts w:ascii="Times New Roman" w:hAnsi="Times New Roman"/>
        </w:rPr>
        <w:t>.</w:t>
      </w:r>
      <w:r w:rsidRPr="7C927F9B">
        <w:rPr>
          <w:rFonts w:ascii="Times New Roman" w:hAnsi="Times New Roman"/>
        </w:rPr>
        <w:t>/Collect your breath before taking the test agent.</w:t>
      </w:r>
    </w:p>
    <w:p w14:paraId="14F7DD26" w14:textId="77777777" w:rsidR="00043401" w:rsidRDefault="00043401" w:rsidP="00043401">
      <w:pPr>
        <w:spacing w:line="312" w:lineRule="auto"/>
        <w:ind w:leftChars="100" w:left="210"/>
        <w:rPr>
          <w:rFonts w:ascii="Times New Roman" w:hAnsi="Times New Roman"/>
        </w:rPr>
      </w:pPr>
      <w:r>
        <w:rPr>
          <w:rFonts w:ascii="ＭＳ 明朝" w:hAnsi="ＭＳ 明朝"/>
        </w:rPr>
        <w:t>/まず、薬を服用する前の呼気を採取します。</w:t>
      </w:r>
    </w:p>
    <w:p w14:paraId="7A118A32" w14:textId="75E7E90C" w:rsidR="00043401" w:rsidRDefault="15577783" w:rsidP="00043401">
      <w:pPr>
        <w:spacing w:line="312" w:lineRule="auto"/>
        <w:ind w:leftChars="100" w:left="210"/>
        <w:rPr>
          <w:rFonts w:ascii="Times New Roman" w:hAnsi="Times New Roman"/>
        </w:rPr>
      </w:pPr>
      <w:r w:rsidRPr="7C927F9B">
        <w:rPr>
          <w:rFonts w:ascii="Times New Roman" w:hAnsi="Times New Roman"/>
        </w:rPr>
        <w:t xml:space="preserve">Maghawak ng breath collection bag sa iyong bibig, at huminga sa pamamagitan ng iyong ilong at hawakan ito ng 5 </w:t>
      </w:r>
      <w:r w:rsidRPr="7C927F9B">
        <w:rPr>
          <w:rFonts w:ascii="Times New Roman" w:hAnsi="Times New Roman"/>
        </w:rPr>
        <w:lastRenderedPageBreak/>
        <w:t>hanggang 10 segundo. Pagkatapos ay huminga nang dahan-dahan sa bag ng pagkolekta ng hininga na parang humihinga ka ng hangin mula sa iyong mga baga. Kung nahihirapan kang huminga, maaari kang huminga ng 2 hanggang 3 beses sa bag. Huwag huminga ng malalim.</w:t>
      </w:r>
    </w:p>
    <w:p w14:paraId="020121CF" w14:textId="77777777" w:rsidR="00043401" w:rsidRDefault="00043401" w:rsidP="00043401">
      <w:pPr>
        <w:spacing w:line="312" w:lineRule="auto"/>
        <w:ind w:leftChars="100" w:left="210"/>
        <w:rPr>
          <w:rFonts w:ascii="Times New Roman" w:hAnsi="Times New Roman"/>
        </w:rPr>
      </w:pPr>
      <w:r>
        <w:rPr>
          <w:rFonts w:ascii="Times New Roman" w:hAnsi="Times New Roman"/>
        </w:rPr>
        <w:t>/Hold a breath collection bag in your mouth, and breathe in through your nose and hold it for 5 to 10 seconds. Then exhale into the breath collection bag slowly as if you are breathing out the air from your lungs. If it is difficult for you to hold your breath, you can exhale 2 to 3 times into the bag. Do not breathe in deeply.</w:t>
      </w:r>
    </w:p>
    <w:p w14:paraId="2BC9F10D" w14:textId="77777777" w:rsidR="00043401" w:rsidRPr="00DA3C27"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呼気採取バッグを口にくわえ、鼻から息を吸って</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秒程度息を止めます。その後、ゆっくりと息を呼気採取バッグに入れます。肺の中にある息を吐きだすような気持ちで息を吹き込んでください。息止めが苦しい場合は</w:t>
      </w:r>
      <w:r>
        <w:rPr>
          <w:rFonts w:ascii="Times New Roman" w:hAnsi="Times New Roman"/>
        </w:rPr>
        <w:t>2-3</w:t>
      </w:r>
      <w:r>
        <w:rPr>
          <w:rFonts w:ascii="Times New Roman" w:hAnsi="Times New Roman"/>
        </w:rPr>
        <w:t>回に分けて息をバッグに入れても大丈夫です。深呼吸はしてはいけません。</w:t>
      </w:r>
    </w:p>
    <w:p w14:paraId="5A39BBE3" w14:textId="77777777" w:rsidR="00043401" w:rsidRPr="00DA3C27" w:rsidRDefault="00043401" w:rsidP="00043401">
      <w:pPr>
        <w:spacing w:line="312" w:lineRule="auto"/>
        <w:ind w:leftChars="100" w:left="210"/>
        <w:rPr>
          <w:rFonts w:ascii="Times New Roman" w:hAnsi="Times New Roman"/>
        </w:rPr>
      </w:pPr>
    </w:p>
    <w:p w14:paraId="1168F4F1" w14:textId="27BE3A92" w:rsidR="00043401" w:rsidRDefault="00043401" w:rsidP="00043401">
      <w:pPr>
        <w:spacing w:line="312" w:lineRule="auto"/>
        <w:ind w:left="210" w:hangingChars="100" w:hanging="210"/>
      </w:pPr>
      <w:r w:rsidRPr="7C927F9B">
        <w:rPr>
          <w:rFonts w:ascii="Times New Roman" w:hAnsi="Times New Roman"/>
        </w:rPr>
        <w:t xml:space="preserve">2. </w:t>
      </w:r>
      <w:r w:rsidR="2AFB5E0D" w:rsidRPr="7C927F9B">
        <w:rPr>
          <w:rFonts w:ascii="Times New Roman" w:hAnsi="Times New Roman"/>
        </w:rPr>
        <w:t>Lunukin ang test agent.</w:t>
      </w:r>
      <w:r w:rsidRPr="7C927F9B">
        <w:rPr>
          <w:rFonts w:ascii="Times New Roman" w:hAnsi="Times New Roman"/>
        </w:rPr>
        <w:t>/</w:t>
      </w:r>
      <w:r w:rsidRPr="7C927F9B">
        <w:rPr>
          <w:rFonts w:ascii="ＭＳ 明朝" w:hAnsi="ＭＳ 明朝"/>
        </w:rPr>
        <w:t xml:space="preserve"> </w:t>
      </w:r>
      <w:r w:rsidRPr="7C927F9B">
        <w:rPr>
          <w:rFonts w:ascii="Times New Roman" w:hAnsi="Times New Roman"/>
        </w:rPr>
        <w:t>Swallow the test agent.</w:t>
      </w:r>
      <w:r w:rsidRPr="7C927F9B">
        <w:rPr>
          <w:rFonts w:ascii="ＭＳ 明朝" w:hAnsi="ＭＳ 明朝"/>
        </w:rPr>
        <w:t xml:space="preserve"> /</w:t>
      </w:r>
      <w:r w:rsidRPr="7C927F9B">
        <w:rPr>
          <w:rFonts w:ascii="Times New Roman" w:hAnsi="Times New Roman"/>
        </w:rPr>
        <w:t>次に検査薬を服用します。</w:t>
      </w:r>
    </w:p>
    <w:p w14:paraId="28B4342A" w14:textId="74CDF771" w:rsidR="00043401" w:rsidRDefault="6EC785D9" w:rsidP="00043401">
      <w:pPr>
        <w:spacing w:line="312" w:lineRule="auto"/>
        <w:ind w:leftChars="100" w:left="210"/>
        <w:rPr>
          <w:rFonts w:ascii="Times New Roman" w:hAnsi="Times New Roman"/>
        </w:rPr>
      </w:pPr>
      <w:r w:rsidRPr="7C927F9B">
        <w:rPr>
          <w:rFonts w:ascii="Times New Roman" w:hAnsi="Times New Roman"/>
        </w:rPr>
        <w:t>Lunukin ang test agent (isang tableta) na may 100 ML ng tubig sa loob ng limang segundo nang hindi dinudurog o nginunguya.</w:t>
      </w:r>
    </w:p>
    <w:p w14:paraId="073A21DC" w14:textId="77777777" w:rsidR="00043401" w:rsidRDefault="00043401" w:rsidP="00043401">
      <w:pPr>
        <w:spacing w:line="312" w:lineRule="auto"/>
        <w:ind w:leftChars="100" w:left="210"/>
      </w:pPr>
      <w:r>
        <w:rPr>
          <w:rFonts w:ascii="Times New Roman" w:hAnsi="Times New Roman"/>
        </w:rPr>
        <w:t>/Swallow the test agent (one tablet) with 100 mL of water within five seconds without crushing or chewing it.</w:t>
      </w:r>
    </w:p>
    <w:p w14:paraId="36A681AD" w14:textId="77777777" w:rsidR="00043401"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検査薬</w:t>
      </w:r>
      <w:r>
        <w:rPr>
          <w:rFonts w:ascii="Times New Roman" w:hAnsi="Times New Roman"/>
        </w:rPr>
        <w:t>1</w:t>
      </w:r>
      <w:r>
        <w:rPr>
          <w:rFonts w:ascii="Times New Roman" w:hAnsi="Times New Roman"/>
        </w:rPr>
        <w:t>錠を、潰さずに、水</w:t>
      </w:r>
      <w:r>
        <w:rPr>
          <w:rFonts w:ascii="Times New Roman" w:hAnsi="Times New Roman"/>
        </w:rPr>
        <w:t>100mL</w:t>
      </w:r>
      <w:r>
        <w:rPr>
          <w:rFonts w:ascii="Times New Roman" w:hAnsi="Times New Roman"/>
        </w:rPr>
        <w:t>で、</w:t>
      </w:r>
      <w:r>
        <w:rPr>
          <w:rFonts w:ascii="Times New Roman" w:hAnsi="Times New Roman"/>
        </w:rPr>
        <w:t>5</w:t>
      </w:r>
      <w:r>
        <w:rPr>
          <w:rFonts w:ascii="Times New Roman" w:hAnsi="Times New Roman"/>
        </w:rPr>
        <w:t>秒以内に飲み込みます。</w:t>
      </w:r>
    </w:p>
    <w:p w14:paraId="41C8F396" w14:textId="77777777" w:rsidR="00043401" w:rsidRPr="00765191" w:rsidRDefault="00043401" w:rsidP="00043401">
      <w:pPr>
        <w:spacing w:line="312" w:lineRule="auto"/>
        <w:ind w:left="210" w:hangingChars="100" w:hanging="210"/>
        <w:rPr>
          <w:rFonts w:ascii="Times New Roman" w:hAnsi="Times New Roman"/>
        </w:rPr>
      </w:pPr>
    </w:p>
    <w:p w14:paraId="77E62623" w14:textId="0BF8654D" w:rsidR="00043401" w:rsidRPr="00765191" w:rsidRDefault="00043401" w:rsidP="00043401">
      <w:pPr>
        <w:spacing w:line="312" w:lineRule="auto"/>
        <w:rPr>
          <w:rFonts w:ascii="Times New Roman" w:hAnsi="Times New Roman"/>
        </w:rPr>
      </w:pPr>
      <w:r w:rsidRPr="7C927F9B">
        <w:rPr>
          <w:rFonts w:ascii="Times New Roman" w:hAnsi="Times New Roman"/>
        </w:rPr>
        <w:t xml:space="preserve">3. </w:t>
      </w:r>
      <w:r w:rsidR="55F73B03" w:rsidRPr="7C927F9B">
        <w:rPr>
          <w:rFonts w:ascii="Times New Roman" w:hAnsi="Times New Roman"/>
        </w:rPr>
        <w:t>Habang ginagawa ang pagsusuri</w:t>
      </w:r>
      <w:r w:rsidRPr="7C927F9B">
        <w:rPr>
          <w:rFonts w:ascii="Times New Roman" w:hAnsi="Times New Roman"/>
        </w:rPr>
        <w:t>/During the examination/</w:t>
      </w:r>
      <w:r w:rsidRPr="7C927F9B">
        <w:rPr>
          <w:rFonts w:ascii="Times New Roman" w:hAnsi="Times New Roman"/>
        </w:rPr>
        <w:t>検査中</w:t>
      </w:r>
    </w:p>
    <w:p w14:paraId="48504916" w14:textId="333EDA5A" w:rsidR="00043401" w:rsidRDefault="00043401" w:rsidP="00043401">
      <w:pPr>
        <w:spacing w:line="312" w:lineRule="auto"/>
        <w:ind w:leftChars="200" w:left="630" w:hangingChars="100" w:hanging="210"/>
        <w:rPr>
          <w:rFonts w:ascii="Times New Roman" w:hAnsi="Times New Roman"/>
        </w:rPr>
      </w:pPr>
      <w:r w:rsidRPr="7C927F9B">
        <w:rPr>
          <w:rFonts w:ascii="Times New Roman" w:hAnsi="Times New Roman"/>
        </w:rPr>
        <w:t xml:space="preserve">1) </w:t>
      </w:r>
      <w:r w:rsidR="7CA94B9F" w:rsidRPr="7C927F9B">
        <w:rPr>
          <w:rFonts w:ascii="Times New Roman" w:hAnsi="Times New Roman"/>
        </w:rPr>
        <w:t>Hihilingin sa iyo na humiga sa iyong kaliwang tagiliran sa lalong madaling panahon pagkatapos uminom ng pan</w:t>
      </w:r>
      <w:r w:rsidR="5D6EE039" w:rsidRPr="7C927F9B">
        <w:rPr>
          <w:rFonts w:ascii="Times New Roman" w:hAnsi="Times New Roman"/>
        </w:rPr>
        <w:t>gsuri</w:t>
      </w:r>
      <w:r w:rsidR="7CA94B9F" w:rsidRPr="7C927F9B">
        <w:rPr>
          <w:rFonts w:ascii="Times New Roman" w:hAnsi="Times New Roman"/>
        </w:rPr>
        <w:t xml:space="preserve"> na gamot. Hawakan ang posisyon na ito sa loob ng 5 minuto.</w:t>
      </w:r>
    </w:p>
    <w:p w14:paraId="7179877C" w14:textId="77777777" w:rsidR="00043401" w:rsidRDefault="00043401" w:rsidP="00043401">
      <w:pPr>
        <w:spacing w:line="312" w:lineRule="auto"/>
        <w:ind w:leftChars="300" w:left="840" w:hangingChars="100" w:hanging="210"/>
        <w:rPr>
          <w:rFonts w:ascii="Times New Roman" w:hAnsi="Times New Roman"/>
        </w:rPr>
      </w:pPr>
      <w:r>
        <w:rPr>
          <w:rFonts w:ascii="Times New Roman" w:hAnsi="Times New Roman"/>
        </w:rPr>
        <w:t>/You will be asked to lie on your left side soon after taking the test drug. Hold this position for 5 minutes.</w:t>
      </w:r>
    </w:p>
    <w:p w14:paraId="4228212E" w14:textId="77777777" w:rsidR="00043401" w:rsidRDefault="00043401" w:rsidP="00043401">
      <w:pPr>
        <w:spacing w:line="312" w:lineRule="auto"/>
        <w:ind w:leftChars="300" w:left="840" w:hangingChars="100" w:hanging="210"/>
        <w:rPr>
          <w:rFonts w:ascii="Times New Roman" w:hAnsi="Times New Roman"/>
        </w:rPr>
      </w:pPr>
      <w:r>
        <w:rPr>
          <w:rFonts w:ascii="ＭＳ 明朝" w:hAnsi="ＭＳ 明朝"/>
        </w:rPr>
        <w:t>/</w:t>
      </w:r>
      <w:r>
        <w:rPr>
          <w:rFonts w:ascii="Times New Roman" w:hAnsi="Times New Roman"/>
        </w:rPr>
        <w:t>飲んだら直ぐに体の左側を下にして横になります。この体勢で</w:t>
      </w:r>
      <w:r>
        <w:rPr>
          <w:rFonts w:ascii="Times New Roman" w:hAnsi="Times New Roman"/>
        </w:rPr>
        <w:t>5</w:t>
      </w:r>
      <w:r>
        <w:rPr>
          <w:rFonts w:ascii="Times New Roman" w:hAnsi="Times New Roman"/>
        </w:rPr>
        <w:t>分間過ごします。</w:t>
      </w:r>
    </w:p>
    <w:p w14:paraId="2F0BDB5E" w14:textId="77777777" w:rsidR="00043401" w:rsidRDefault="00043401" w:rsidP="00043401">
      <w:pPr>
        <w:spacing w:line="312" w:lineRule="auto"/>
        <w:ind w:leftChars="200" w:left="630" w:hangingChars="100" w:hanging="210"/>
        <w:rPr>
          <w:rFonts w:ascii="Times New Roman" w:hAnsi="Times New Roman"/>
        </w:rPr>
      </w:pPr>
      <w:r>
        <w:rPr>
          <w:rFonts w:ascii="Times New Roman" w:hAnsi="Times New Roman"/>
        </w:rPr>
        <w:t xml:space="preserve">2) </w:t>
      </w:r>
      <w:r w:rsidRPr="00ED5A14">
        <w:rPr>
          <w:rFonts w:ascii="Times New Roman" w:hAnsi="Times New Roman"/>
          <w:highlight w:val="yellow"/>
        </w:rPr>
        <w:t>Потім займіть сидяче положення на 15 хвилин.</w:t>
      </w:r>
      <w:r>
        <w:rPr>
          <w:rFonts w:ascii="Times New Roman" w:hAnsi="Times New Roman"/>
        </w:rPr>
        <w:t>/Then hold a seated position for 15 minutes.</w:t>
      </w:r>
    </w:p>
    <w:p w14:paraId="3871548C" w14:textId="77777777" w:rsidR="00043401" w:rsidRDefault="00043401" w:rsidP="00043401">
      <w:pPr>
        <w:spacing w:line="312" w:lineRule="auto"/>
        <w:ind w:leftChars="300" w:left="840" w:hangingChars="100" w:hanging="210"/>
        <w:rPr>
          <w:rFonts w:ascii="Times New Roman" w:hAnsi="Times New Roman"/>
        </w:rPr>
      </w:pPr>
      <w:r>
        <w:rPr>
          <w:rFonts w:ascii="ＭＳ 明朝" w:hAnsi="ＭＳ 明朝"/>
        </w:rPr>
        <w:t>/</w:t>
      </w:r>
      <w:r>
        <w:rPr>
          <w:rFonts w:ascii="Times New Roman" w:hAnsi="Times New Roman"/>
        </w:rPr>
        <w:t>その次の</w:t>
      </w:r>
      <w:r>
        <w:rPr>
          <w:rFonts w:ascii="Times New Roman" w:hAnsi="Times New Roman"/>
        </w:rPr>
        <w:t>15</w:t>
      </w:r>
      <w:r>
        <w:rPr>
          <w:rFonts w:ascii="Times New Roman" w:hAnsi="Times New Roman"/>
        </w:rPr>
        <w:t>分間は座った姿勢になります。</w:t>
      </w:r>
    </w:p>
    <w:p w14:paraId="72A3D3EC" w14:textId="77777777" w:rsidR="00043401" w:rsidRDefault="00043401" w:rsidP="00043401">
      <w:pPr>
        <w:spacing w:line="312" w:lineRule="auto"/>
        <w:ind w:left="567"/>
        <w:rPr>
          <w:rFonts w:ascii="Times New Roman" w:hAnsi="Times New Roman"/>
        </w:rPr>
      </w:pPr>
    </w:p>
    <w:p w14:paraId="67473AC9" w14:textId="104B4849" w:rsidR="00043401" w:rsidRDefault="00043401" w:rsidP="00043401">
      <w:pPr>
        <w:spacing w:line="312" w:lineRule="auto"/>
        <w:rPr>
          <w:rFonts w:ascii="Times New Roman" w:hAnsi="Times New Roman"/>
        </w:rPr>
      </w:pPr>
      <w:r w:rsidRPr="7C927F9B">
        <w:rPr>
          <w:rFonts w:ascii="Times New Roman" w:hAnsi="Times New Roman"/>
        </w:rPr>
        <w:t xml:space="preserve">4. </w:t>
      </w:r>
      <w:r w:rsidR="308C7948" w:rsidRPr="7C927F9B">
        <w:rPr>
          <w:rFonts w:ascii="Times New Roman" w:hAnsi="Times New Roman"/>
        </w:rPr>
        <w:t xml:space="preserve">Ipunin ang iyong hininga pagkatapos kunin ang test agent. </w:t>
      </w:r>
      <w:r w:rsidRPr="7C927F9B">
        <w:rPr>
          <w:rFonts w:ascii="ＭＳ 明朝" w:hAnsi="ＭＳ 明朝"/>
        </w:rPr>
        <w:t>/</w:t>
      </w:r>
      <w:r w:rsidRPr="7C927F9B">
        <w:rPr>
          <w:rFonts w:ascii="Times New Roman" w:hAnsi="Times New Roman"/>
        </w:rPr>
        <w:t>Collect your breath after taking the test agent.</w:t>
      </w:r>
    </w:p>
    <w:p w14:paraId="78F3BB12" w14:textId="77777777" w:rsidR="00043401" w:rsidRDefault="00043401" w:rsidP="00043401">
      <w:pPr>
        <w:spacing w:line="312" w:lineRule="auto"/>
        <w:ind w:leftChars="100" w:left="210"/>
        <w:rPr>
          <w:rFonts w:ascii="Times New Roman" w:hAnsi="Times New Roman"/>
        </w:rPr>
      </w:pPr>
      <w:r w:rsidRPr="7C927F9B">
        <w:rPr>
          <w:rFonts w:ascii="ＭＳ 明朝" w:hAnsi="ＭＳ 明朝"/>
        </w:rPr>
        <w:t>/</w:t>
      </w:r>
      <w:r w:rsidRPr="7C927F9B">
        <w:rPr>
          <w:rFonts w:ascii="Times New Roman" w:hAnsi="Times New Roman"/>
        </w:rPr>
        <w:t>検査薬服用後の呼気を採取します。</w:t>
      </w:r>
    </w:p>
    <w:p w14:paraId="013CA6C6" w14:textId="618AC8C0" w:rsidR="00043401" w:rsidRDefault="6844B8DE" w:rsidP="7C927F9B">
      <w:pPr>
        <w:spacing w:line="312" w:lineRule="auto"/>
        <w:ind w:leftChars="100" w:left="210"/>
        <w:rPr>
          <w:rFonts w:ascii="Times New Roman" w:hAnsi="Times New Roman"/>
        </w:rPr>
      </w:pPr>
      <w:r w:rsidRPr="7C927F9B">
        <w:rPr>
          <w:rFonts w:ascii="Times New Roman" w:hAnsi="Times New Roman"/>
        </w:rPr>
        <w:t>Huminga sa isa pang bag ng pagkolekta ng hininga 20 minuto pagkatapos uminom ng pan</w:t>
      </w:r>
      <w:r w:rsidR="59D903DB" w:rsidRPr="7C927F9B">
        <w:rPr>
          <w:rFonts w:ascii="Times New Roman" w:hAnsi="Times New Roman"/>
        </w:rPr>
        <w:t>gsuri</w:t>
      </w:r>
      <w:r w:rsidRPr="7C927F9B">
        <w:rPr>
          <w:rFonts w:ascii="Times New Roman" w:hAnsi="Times New Roman"/>
        </w:rPr>
        <w:t xml:space="preserve"> na gamot.</w:t>
      </w:r>
    </w:p>
    <w:p w14:paraId="7F654777" w14:textId="6B3CB0B6" w:rsidR="00043401" w:rsidRDefault="6844B8DE" w:rsidP="7C927F9B">
      <w:pPr>
        <w:spacing w:line="312" w:lineRule="auto"/>
        <w:ind w:leftChars="100" w:left="210"/>
      </w:pPr>
      <w:r w:rsidRPr="7C927F9B">
        <w:rPr>
          <w:rFonts w:ascii="Times New Roman" w:hAnsi="Times New Roman"/>
        </w:rPr>
        <w:t>Hawakan ang breath collection bag sa iyong bibig, at huminga sa pamamagitan ng iyong ilong at hawakan ito ng 5 hanggang 10 segundo. Huminga sa breath collection bag nang dahan-dahan na parang humihinga ka ng hangin mula sa iyong mga baga. Kung nahihirapan kang huminga, maaari kang huminga ng 2 hanggang 3 beses sa bag. Huwag huminga ng malalim.</w:t>
      </w:r>
    </w:p>
    <w:p w14:paraId="1913CAB4" w14:textId="77777777" w:rsidR="00043401" w:rsidRDefault="00043401" w:rsidP="00043401">
      <w:pPr>
        <w:spacing w:line="312" w:lineRule="auto"/>
        <w:ind w:leftChars="100" w:left="210"/>
        <w:rPr>
          <w:rFonts w:ascii="Times New Roman" w:hAnsi="Times New Roman"/>
        </w:rPr>
      </w:pPr>
      <w:r>
        <w:rPr>
          <w:rFonts w:ascii="Times New Roman" w:hAnsi="Times New Roman"/>
        </w:rPr>
        <w:t>/Exhale into another breath collection bag 20 minutes after taking the test drug.</w:t>
      </w:r>
    </w:p>
    <w:p w14:paraId="64F68729" w14:textId="77777777" w:rsidR="00043401" w:rsidRDefault="00043401" w:rsidP="00043401">
      <w:pPr>
        <w:spacing w:line="312" w:lineRule="auto"/>
        <w:ind w:leftChars="100" w:left="210"/>
        <w:rPr>
          <w:rFonts w:ascii="Times New Roman" w:hAnsi="Times New Roman"/>
        </w:rPr>
      </w:pPr>
      <w:r>
        <w:rPr>
          <w:rFonts w:ascii="Times New Roman" w:hAnsi="Times New Roman"/>
        </w:rPr>
        <w:t>Hold the breath collection bag in your mouth, and breathe in through your nose and hold it for 5 to 10 seconds. Exhale into the breath collection bag slowly as if you are breathing out the air from your lungs. If it is difficult for you to hold your breath, you can exhale 2 to 3 times into the bag. Do not breathe in deeply.</w:t>
      </w:r>
    </w:p>
    <w:p w14:paraId="39D84FA1" w14:textId="77777777" w:rsidR="00043401" w:rsidRDefault="00043401" w:rsidP="00043401">
      <w:pPr>
        <w:spacing w:line="312" w:lineRule="auto"/>
        <w:ind w:leftChars="100" w:left="210"/>
        <w:rPr>
          <w:rFonts w:ascii="Times New Roman" w:hAnsi="Times New Roman"/>
        </w:rPr>
      </w:pPr>
      <w:r>
        <w:rPr>
          <w:rFonts w:ascii="ＭＳ 明朝" w:hAnsi="ＭＳ 明朝"/>
        </w:rPr>
        <w:t>/</w:t>
      </w:r>
      <w:r>
        <w:rPr>
          <w:rFonts w:ascii="Times New Roman" w:hAnsi="Times New Roman"/>
        </w:rPr>
        <w:t>検査薬を服用して</w:t>
      </w:r>
      <w:r>
        <w:rPr>
          <w:rFonts w:ascii="Times New Roman" w:hAnsi="Times New Roman"/>
        </w:rPr>
        <w:t>20</w:t>
      </w:r>
      <w:r>
        <w:rPr>
          <w:rFonts w:ascii="Times New Roman" w:hAnsi="Times New Roman"/>
        </w:rPr>
        <w:t>分が経ったところで、もう一つの呼気採取バッグに呼気を採取します。</w:t>
      </w:r>
    </w:p>
    <w:p w14:paraId="14DC54DB" w14:textId="77777777" w:rsidR="00043401" w:rsidRPr="00765191" w:rsidRDefault="00043401" w:rsidP="00043401">
      <w:pPr>
        <w:spacing w:line="312" w:lineRule="auto"/>
        <w:ind w:leftChars="100" w:left="210"/>
        <w:rPr>
          <w:rFonts w:ascii="Times New Roman" w:hAnsi="Times New Roman"/>
        </w:rPr>
      </w:pPr>
      <w:r>
        <w:rPr>
          <w:rFonts w:ascii="Times New Roman" w:hAnsi="Times New Roman"/>
        </w:rPr>
        <w:t>呼気採取バッグを口にくわえ、鼻から息を吸って</w:t>
      </w:r>
      <w:r>
        <w:rPr>
          <w:rFonts w:ascii="Times New Roman" w:hAnsi="Times New Roman"/>
        </w:rPr>
        <w:t>5</w:t>
      </w:r>
      <w:r>
        <w:rPr>
          <w:rFonts w:ascii="Times New Roman" w:hAnsi="Times New Roman"/>
        </w:rPr>
        <w:t>～</w:t>
      </w:r>
      <w:r>
        <w:rPr>
          <w:rFonts w:ascii="Times New Roman" w:hAnsi="Times New Roman"/>
        </w:rPr>
        <w:t>10</w:t>
      </w:r>
      <w:r>
        <w:rPr>
          <w:rFonts w:ascii="Times New Roman" w:hAnsi="Times New Roman"/>
        </w:rPr>
        <w:t>秒程度息を止めます。その後、ゆっくりと息を呼気採取バッグに入れます。肺の中にある息を吐きだすような気持ちで息を吹き込んでください。息止めが苦しい場合は</w:t>
      </w:r>
      <w:r>
        <w:rPr>
          <w:rFonts w:ascii="Times New Roman" w:hAnsi="Times New Roman"/>
        </w:rPr>
        <w:t>2-3</w:t>
      </w:r>
      <w:r>
        <w:rPr>
          <w:rFonts w:ascii="Times New Roman" w:hAnsi="Times New Roman"/>
        </w:rPr>
        <w:t>回に分けて息をバッグに入れても大丈夫です。深呼吸はしてはいけません。</w:t>
      </w:r>
    </w:p>
    <w:p w14:paraId="0D0B940D" w14:textId="77777777" w:rsidR="00043401" w:rsidRPr="00765191" w:rsidRDefault="00043401" w:rsidP="00043401">
      <w:pPr>
        <w:spacing w:line="312" w:lineRule="auto"/>
        <w:ind w:left="840" w:hanging="840"/>
        <w:rPr>
          <w:rFonts w:ascii="Times New Roman" w:hAnsi="Times New Roman"/>
        </w:rPr>
      </w:pPr>
    </w:p>
    <w:p w14:paraId="5C6258BF" w14:textId="4E785E80" w:rsidR="00043401" w:rsidRPr="0019028C" w:rsidRDefault="2788F75C" w:rsidP="00043401">
      <w:pPr>
        <w:spacing w:line="312" w:lineRule="auto"/>
        <w:ind w:leftChars="100" w:left="210"/>
        <w:rPr>
          <w:rFonts w:ascii="Times New Roman" w:hAnsi="Times New Roman"/>
        </w:rPr>
      </w:pPr>
      <w:r w:rsidRPr="7C927F9B">
        <w:rPr>
          <w:rFonts w:ascii="Times New Roman" w:hAnsi="Times New Roman"/>
        </w:rPr>
        <w:t>Tapos na ang pagsusuri.</w:t>
      </w:r>
      <w:r>
        <w:rPr>
          <w:rFonts w:ascii="Times New Roman" w:hAnsi="Times New Roman"/>
        </w:rPr>
        <w:t xml:space="preserve"> </w:t>
      </w:r>
      <w:r w:rsidR="00043401">
        <w:rPr>
          <w:rFonts w:ascii="Times New Roman" w:hAnsi="Times New Roman"/>
        </w:rPr>
        <w:t>/The test is over</w:t>
      </w:r>
      <w:r w:rsidR="00043401" w:rsidRPr="7C927F9B">
        <w:rPr>
          <w:rFonts w:ascii="Times New Roman" w:hAnsi="Times New Roman"/>
        </w:rPr>
        <w:t xml:space="preserve">. </w:t>
      </w:r>
      <w:r w:rsidR="00043401" w:rsidRPr="7C927F9B">
        <w:rPr>
          <w:rFonts w:ascii="ＭＳ 明朝" w:hAnsi="ＭＳ 明朝"/>
        </w:rPr>
        <w:t>/</w:t>
      </w:r>
      <w:r w:rsidR="00043401">
        <w:rPr>
          <w:rFonts w:ascii="Times New Roman" w:hAnsi="Times New Roman"/>
        </w:rPr>
        <w:t>これで検査は終了です。お疲れ様でした</w:t>
      </w:r>
      <w:r w:rsidR="00043401" w:rsidRPr="7C927F9B">
        <w:rPr>
          <w:rFonts w:ascii="Times New Roman" w:hAnsi="Times New Roman"/>
        </w:rPr>
        <w:t>。</w:t>
      </w:r>
      <w:r w:rsidR="006F02F4">
        <w:rPr>
          <w:noProof/>
        </w:rPr>
        <mc:AlternateContent>
          <mc:Choice Requires="wps">
            <w:drawing>
              <wp:anchor distT="0" distB="0" distL="114300" distR="114300" simplePos="0" relativeHeight="251657728" behindDoc="0" locked="1" layoutInCell="1" allowOverlap="1" wp14:anchorId="30792C5E" wp14:editId="07777777">
                <wp:simplePos x="0" y="0"/>
                <wp:positionH relativeFrom="margin">
                  <wp:posOffset>-306070</wp:posOffset>
                </wp:positionH>
                <wp:positionV relativeFrom="margin">
                  <wp:posOffset>8595995</wp:posOffset>
                </wp:positionV>
                <wp:extent cx="5086350" cy="751205"/>
                <wp:effectExtent l="0" t="4445" r="127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51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E8F1D" w14:textId="77777777" w:rsidR="00690DFE" w:rsidRPr="000E01D7" w:rsidRDefault="00690DFE" w:rsidP="00690DFE">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2B51771" w14:textId="77777777" w:rsidR="00690DFE" w:rsidRDefault="00690DFE" w:rsidP="00690DFE">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850FD99" w14:textId="77777777" w:rsidR="00690DFE" w:rsidRPr="000E01D7" w:rsidRDefault="00690DFE" w:rsidP="00690DFE">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 Kapag lumitaw ang anumang pagkakaiba sa interpretasyon dahil sa isang nuanced na pagkakaiba sa mga kaugnay na wika o sistema, ang orihinal na Japanese ay dapat bigyan ng priyoridad.</w:t>
                            </w:r>
                          </w:p>
                          <w:p w14:paraId="0E27B00A" w14:textId="77777777" w:rsidR="00043401" w:rsidRPr="000E01D7" w:rsidRDefault="00043401" w:rsidP="00043401">
                            <w:pPr>
                              <w:spacing w:beforeLines="20" w:before="48" w:line="80" w:lineRule="exact"/>
                              <w:rPr>
                                <w:rFonts w:ascii="Times New Roman" w:hAnsi="Times New Roman"/>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792C5E" id="_x0000_t202" coordsize="21600,21600" o:spt="202" path="m,l,21600r21600,l21600,xe">
                <v:stroke joinstyle="miter"/>
                <v:path gradientshapeok="t" o:connecttype="rect"/>
              </v:shapetype>
              <v:shape id="テキスト ボックス 2" o:spid="_x0000_s1026" type="#_x0000_t202" style="position:absolute;left:0;text-align:left;margin-left:-24.1pt;margin-top:676.85pt;width:400.5pt;height:59.1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d+l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" filled="f" stroked="f">
                <v:textbox>
                  <w:txbxContent>
                    <w:p w14:paraId="4BAE8F1D" w14:textId="77777777" w:rsidR="00690DFE" w:rsidRPr="000E01D7" w:rsidRDefault="00690DFE" w:rsidP="00690DFE">
                      <w:pPr>
                        <w:spacing w:beforeLines="20" w:before="48" w:line="80" w:lineRule="exact"/>
                        <w:rPr>
                          <w:rFonts w:ascii="Times New Roman" w:hAnsi="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02B51771" w14:textId="77777777" w:rsidR="00690DFE" w:rsidRDefault="00690DFE" w:rsidP="00690DFE">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7850FD99" w14:textId="77777777" w:rsidR="00690DFE" w:rsidRPr="000E01D7" w:rsidRDefault="00690DFE" w:rsidP="00690DFE">
                      <w:pPr>
                        <w:spacing w:beforeLines="20" w:before="48" w:line="80" w:lineRule="exact"/>
                        <w:rPr>
                          <w:rFonts w:ascii="Times New Roman" w:hAnsi="Times New Roman"/>
                          <w:sz w:val="12"/>
                          <w:szCs w:val="12"/>
                        </w:rPr>
                      </w:pPr>
                      <w:r w:rsidRPr="005F6D59">
                        <w:rPr>
                          <w:rFonts w:ascii="Times New Roman" w:hAnsi="Times New Roman"/>
                          <w:sz w:val="12"/>
                        </w:rPr>
                        <w:t>Ang pagsasaling ito sa Ingles ay inihanda sa ilalim ng pangangasiwa ng mga doktor, eksperto sa batas o iba pa. Kapag lumitaw ang anumang pagkakaiba sa interpretasyon dahil sa isang nuanced na pagkakaiba sa mga kaugnay na wika o sistema, ang orihinal na Japanese ay dapat bigyan ng priyoridad.</w:t>
                      </w:r>
                    </w:p>
                    <w:p w14:paraId="0E27B00A" w14:textId="77777777" w:rsidR="00043401" w:rsidRPr="000E01D7" w:rsidRDefault="00043401" w:rsidP="00043401">
                      <w:pPr>
                        <w:spacing w:beforeLines="20" w:before="48" w:line="80" w:lineRule="exact"/>
                        <w:rPr>
                          <w:rFonts w:ascii="Times New Roman" w:hAnsi="Times New Roman"/>
                          <w:sz w:val="12"/>
                          <w:szCs w:val="12"/>
                        </w:rPr>
                      </w:pPr>
                    </w:p>
                  </w:txbxContent>
                </v:textbox>
                <w10:wrap type="square" anchorx="margin" anchory="margin"/>
                <w10:anchorlock/>
              </v:shape>
            </w:pict>
          </mc:Fallback>
        </mc:AlternateContent>
      </w:r>
    </w:p>
    <w:sectPr w:rsidR="00043401" w:rsidRPr="0019028C" w:rsidSect="0023432A">
      <w:headerReference w:type="default" r:id="rId7"/>
      <w:footerReference w:type="default" r:id="rId8"/>
      <w:pgSz w:w="11906" w:h="16838"/>
      <w:pgMar w:top="720" w:right="720" w:bottom="720" w:left="720"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BFDEA4" w14:textId="77777777" w:rsidR="0023432A" w:rsidRDefault="0023432A">
      <w:r>
        <w:separator/>
      </w:r>
    </w:p>
  </w:endnote>
  <w:endnote w:type="continuationSeparator" w:id="0">
    <w:p w14:paraId="467F275E" w14:textId="77777777" w:rsidR="0023432A" w:rsidRDefault="00234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D164" w14:textId="5506819A" w:rsidR="00043401" w:rsidRPr="009F5094" w:rsidRDefault="00043401" w:rsidP="00043401">
    <w:pPr>
      <w:pStyle w:val="ad"/>
      <w:jc w:val="right"/>
      <w:rPr>
        <w:sz w:val="18"/>
        <w:szCs w:val="18"/>
      </w:rPr>
    </w:pPr>
    <w:r>
      <w:rPr>
        <w:sz w:val="18"/>
      </w:rPr>
      <w:t>尿素呼気試験の説明（ヘリコバクター・ピロリ菌の検査）</w:t>
    </w:r>
    <w:r>
      <w:rPr>
        <w:sz w:val="18"/>
      </w:rPr>
      <w:t>20</w:t>
    </w:r>
    <w:r>
      <w:rPr>
        <w:rFonts w:hint="eastAsia"/>
        <w:sz w:val="18"/>
        <w:lang w:eastAsia="ja-JP"/>
      </w:rPr>
      <w:t>2</w:t>
    </w:r>
    <w:r w:rsidR="00357E3F">
      <w:rPr>
        <w:rFonts w:hint="eastAsia"/>
        <w:sz w:val="18"/>
        <w:lang w:eastAsia="ja-JP"/>
      </w:rPr>
      <w:t>4</w:t>
    </w:r>
    <w:r>
      <w:rPr>
        <w:sz w:val="18"/>
      </w:rPr>
      <w:t>年</w:t>
    </w:r>
    <w:r w:rsidR="00357E3F">
      <w:rPr>
        <w:rFonts w:hint="eastAsia"/>
        <w:sz w:val="18"/>
        <w:lang w:eastAsia="ja-JP"/>
      </w:rPr>
      <w:t>3</w:t>
    </w:r>
    <w:r>
      <w:rPr>
        <w:sz w:val="18"/>
      </w:rPr>
      <w:t>月版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5AAB36" w14:textId="77777777" w:rsidR="0023432A" w:rsidRDefault="0023432A">
      <w:r>
        <w:separator/>
      </w:r>
    </w:p>
  </w:footnote>
  <w:footnote w:type="continuationSeparator" w:id="0">
    <w:p w14:paraId="73D751A8" w14:textId="77777777" w:rsidR="0023432A" w:rsidRDefault="00234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D432" w14:textId="77777777" w:rsidR="00690DFE" w:rsidRDefault="00690DFE" w:rsidP="00690DFE">
    <w:pPr>
      <w:jc w:val="right"/>
      <w:rPr>
        <w:sz w:val="20"/>
        <w:szCs w:val="20"/>
        <w:lang w:val="en-US"/>
      </w:rPr>
    </w:pPr>
    <w:r w:rsidRPr="03EE070A">
      <w:rPr>
        <w:rFonts w:ascii="Times New Roman" w:hAnsi="Times New Roman"/>
        <w:sz w:val="20"/>
        <w:szCs w:val="20"/>
      </w:rPr>
      <w:t>Tagalog</w:t>
    </w:r>
    <w:r w:rsidRPr="03EE070A">
      <w:rPr>
        <w:rFonts w:ascii="Times New Roman" w:hAnsi="Times New Roman"/>
        <w:sz w:val="20"/>
        <w:szCs w:val="20"/>
        <w:lang w:eastAsia="ja-JP"/>
      </w:rPr>
      <w:t xml:space="preserve"> </w:t>
    </w:r>
    <w:r w:rsidRPr="03EE070A">
      <w:rPr>
        <w:rFonts w:ascii="Times New Roman" w:hAnsi="Times New Roman"/>
        <w:sz w:val="20"/>
        <w:szCs w:val="20"/>
      </w:rPr>
      <w:t xml:space="preserve">/ </w:t>
    </w:r>
    <w:r>
      <w:rPr>
        <w:rFonts w:ascii="Times New Roman" w:hAnsi="Times New Roman"/>
        <w:sz w:val="20"/>
        <w:szCs w:val="20"/>
        <w:lang w:val="en-US"/>
      </w:rPr>
      <w:t>Tagalog</w:t>
    </w:r>
    <w:r w:rsidRPr="03EE070A">
      <w:rPr>
        <w:rFonts w:ascii="Times New Roman" w:hAnsi="Times New Roman"/>
        <w:sz w:val="20"/>
        <w:szCs w:val="20"/>
      </w:rPr>
      <w:t xml:space="preserve"> / </w:t>
    </w:r>
    <w:r w:rsidRPr="00247EC9">
      <w:rPr>
        <w:sz w:val="20"/>
        <w:szCs w:val="20"/>
        <w:lang w:eastAsia="ja-JP"/>
      </w:rPr>
      <w:t>タガログ語</w:t>
    </w:r>
  </w:p>
  <w:p w14:paraId="170A40E3" w14:textId="6EC1B183" w:rsidR="00043401" w:rsidRDefault="0004340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C25FFE"/>
    <w:multiLevelType w:val="hybridMultilevel"/>
    <w:tmpl w:val="B38EFB24"/>
    <w:lvl w:ilvl="0" w:tplc="3C90DBA4">
      <w:start w:val="1"/>
      <w:numFmt w:val="decimal"/>
      <w:lvlText w:val="%1."/>
      <w:lvlJc w:val="left"/>
      <w:pPr>
        <w:tabs>
          <w:tab w:val="num" w:pos="360"/>
        </w:tabs>
        <w:ind w:left="360" w:hanging="360"/>
      </w:pPr>
      <w:rPr>
        <w:rFonts w:hint="default"/>
      </w:rPr>
    </w:lvl>
    <w:lvl w:ilvl="1" w:tplc="B9E8A2EC">
      <w:start w:val="1"/>
      <w:numFmt w:val="decimal"/>
      <w:lvlText w:val="%2）"/>
      <w:lvlJc w:val="left"/>
      <w:pPr>
        <w:tabs>
          <w:tab w:val="num" w:pos="780"/>
        </w:tabs>
        <w:ind w:left="780" w:hanging="360"/>
      </w:pPr>
      <w:rPr>
        <w:rFonts w:hint="default"/>
      </w:rPr>
    </w:lvl>
    <w:lvl w:ilvl="2" w:tplc="CDE69670" w:tentative="1">
      <w:start w:val="1"/>
      <w:numFmt w:val="decimalEnclosedCircle"/>
      <w:lvlText w:val="%3"/>
      <w:lvlJc w:val="left"/>
      <w:pPr>
        <w:tabs>
          <w:tab w:val="num" w:pos="1260"/>
        </w:tabs>
        <w:ind w:left="1260" w:hanging="420"/>
      </w:pPr>
    </w:lvl>
    <w:lvl w:ilvl="3" w:tplc="AD7C1568" w:tentative="1">
      <w:start w:val="1"/>
      <w:numFmt w:val="decimal"/>
      <w:lvlText w:val="%4."/>
      <w:lvlJc w:val="left"/>
      <w:pPr>
        <w:tabs>
          <w:tab w:val="num" w:pos="1680"/>
        </w:tabs>
        <w:ind w:left="1680" w:hanging="420"/>
      </w:pPr>
    </w:lvl>
    <w:lvl w:ilvl="4" w:tplc="BE4AB4FA" w:tentative="1">
      <w:start w:val="1"/>
      <w:numFmt w:val="aiueoFullWidth"/>
      <w:lvlText w:val="(%5)"/>
      <w:lvlJc w:val="left"/>
      <w:pPr>
        <w:tabs>
          <w:tab w:val="num" w:pos="2100"/>
        </w:tabs>
        <w:ind w:left="2100" w:hanging="420"/>
      </w:pPr>
    </w:lvl>
    <w:lvl w:ilvl="5" w:tplc="7D42D10E" w:tentative="1">
      <w:start w:val="1"/>
      <w:numFmt w:val="decimalEnclosedCircle"/>
      <w:lvlText w:val="%6"/>
      <w:lvlJc w:val="left"/>
      <w:pPr>
        <w:tabs>
          <w:tab w:val="num" w:pos="2520"/>
        </w:tabs>
        <w:ind w:left="2520" w:hanging="420"/>
      </w:pPr>
    </w:lvl>
    <w:lvl w:ilvl="6" w:tplc="911445A0" w:tentative="1">
      <w:start w:val="1"/>
      <w:numFmt w:val="decimal"/>
      <w:lvlText w:val="%7."/>
      <w:lvlJc w:val="left"/>
      <w:pPr>
        <w:tabs>
          <w:tab w:val="num" w:pos="2940"/>
        </w:tabs>
        <w:ind w:left="2940" w:hanging="420"/>
      </w:pPr>
    </w:lvl>
    <w:lvl w:ilvl="7" w:tplc="94D42F40" w:tentative="1">
      <w:start w:val="1"/>
      <w:numFmt w:val="aiueoFullWidth"/>
      <w:lvlText w:val="(%8)"/>
      <w:lvlJc w:val="left"/>
      <w:pPr>
        <w:tabs>
          <w:tab w:val="num" w:pos="3360"/>
        </w:tabs>
        <w:ind w:left="3360" w:hanging="420"/>
      </w:pPr>
    </w:lvl>
    <w:lvl w:ilvl="8" w:tplc="FA64563A" w:tentative="1">
      <w:start w:val="1"/>
      <w:numFmt w:val="decimalEnclosedCircle"/>
      <w:lvlText w:val="%9"/>
      <w:lvlJc w:val="left"/>
      <w:pPr>
        <w:tabs>
          <w:tab w:val="num" w:pos="3780"/>
        </w:tabs>
        <w:ind w:left="3780" w:hanging="420"/>
      </w:pPr>
    </w:lvl>
  </w:abstractNum>
  <w:abstractNum w:abstractNumId="1" w15:restartNumberingAfterBreak="0">
    <w:nsid w:val="26B05B2C"/>
    <w:multiLevelType w:val="hybridMultilevel"/>
    <w:tmpl w:val="D55CA69A"/>
    <w:lvl w:ilvl="0" w:tplc="870E88C8">
      <w:start w:val="1"/>
      <w:numFmt w:val="decimal"/>
      <w:lvlText w:val="%1."/>
      <w:lvlJc w:val="left"/>
      <w:pPr>
        <w:tabs>
          <w:tab w:val="num" w:pos="360"/>
        </w:tabs>
        <w:ind w:left="360" w:hanging="360"/>
      </w:pPr>
      <w:rPr>
        <w:rFonts w:hint="default"/>
      </w:rPr>
    </w:lvl>
    <w:lvl w:ilvl="1" w:tplc="C2061B22" w:tentative="1">
      <w:start w:val="1"/>
      <w:numFmt w:val="aiueoFullWidth"/>
      <w:lvlText w:val="(%2)"/>
      <w:lvlJc w:val="left"/>
      <w:pPr>
        <w:tabs>
          <w:tab w:val="num" w:pos="840"/>
        </w:tabs>
        <w:ind w:left="840" w:hanging="420"/>
      </w:pPr>
    </w:lvl>
    <w:lvl w:ilvl="2" w:tplc="35682B76" w:tentative="1">
      <w:start w:val="1"/>
      <w:numFmt w:val="decimalEnclosedCircle"/>
      <w:lvlText w:val="%3"/>
      <w:lvlJc w:val="left"/>
      <w:pPr>
        <w:tabs>
          <w:tab w:val="num" w:pos="1260"/>
        </w:tabs>
        <w:ind w:left="1260" w:hanging="420"/>
      </w:pPr>
    </w:lvl>
    <w:lvl w:ilvl="3" w:tplc="D278C2C0" w:tentative="1">
      <w:start w:val="1"/>
      <w:numFmt w:val="decimal"/>
      <w:lvlText w:val="%4."/>
      <w:lvlJc w:val="left"/>
      <w:pPr>
        <w:tabs>
          <w:tab w:val="num" w:pos="1680"/>
        </w:tabs>
        <w:ind w:left="1680" w:hanging="420"/>
      </w:pPr>
    </w:lvl>
    <w:lvl w:ilvl="4" w:tplc="BFC216D0" w:tentative="1">
      <w:start w:val="1"/>
      <w:numFmt w:val="aiueoFullWidth"/>
      <w:lvlText w:val="(%5)"/>
      <w:lvlJc w:val="left"/>
      <w:pPr>
        <w:tabs>
          <w:tab w:val="num" w:pos="2100"/>
        </w:tabs>
        <w:ind w:left="2100" w:hanging="420"/>
      </w:pPr>
    </w:lvl>
    <w:lvl w:ilvl="5" w:tplc="9BDE32FC" w:tentative="1">
      <w:start w:val="1"/>
      <w:numFmt w:val="decimalEnclosedCircle"/>
      <w:lvlText w:val="%6"/>
      <w:lvlJc w:val="left"/>
      <w:pPr>
        <w:tabs>
          <w:tab w:val="num" w:pos="2520"/>
        </w:tabs>
        <w:ind w:left="2520" w:hanging="420"/>
      </w:pPr>
    </w:lvl>
    <w:lvl w:ilvl="6" w:tplc="6E7E3F88" w:tentative="1">
      <w:start w:val="1"/>
      <w:numFmt w:val="decimal"/>
      <w:lvlText w:val="%7."/>
      <w:lvlJc w:val="left"/>
      <w:pPr>
        <w:tabs>
          <w:tab w:val="num" w:pos="2940"/>
        </w:tabs>
        <w:ind w:left="2940" w:hanging="420"/>
      </w:pPr>
    </w:lvl>
    <w:lvl w:ilvl="7" w:tplc="9DD8EB90" w:tentative="1">
      <w:start w:val="1"/>
      <w:numFmt w:val="aiueoFullWidth"/>
      <w:lvlText w:val="(%8)"/>
      <w:lvlJc w:val="left"/>
      <w:pPr>
        <w:tabs>
          <w:tab w:val="num" w:pos="3360"/>
        </w:tabs>
        <w:ind w:left="3360" w:hanging="420"/>
      </w:pPr>
    </w:lvl>
    <w:lvl w:ilvl="8" w:tplc="70E0B278" w:tentative="1">
      <w:start w:val="1"/>
      <w:numFmt w:val="decimalEnclosedCircle"/>
      <w:lvlText w:val="%9"/>
      <w:lvlJc w:val="left"/>
      <w:pPr>
        <w:tabs>
          <w:tab w:val="num" w:pos="3780"/>
        </w:tabs>
        <w:ind w:left="3780" w:hanging="420"/>
      </w:pPr>
    </w:lvl>
  </w:abstractNum>
  <w:abstractNum w:abstractNumId="2" w15:restartNumberingAfterBreak="0">
    <w:nsid w:val="5DBD7395"/>
    <w:multiLevelType w:val="hybridMultilevel"/>
    <w:tmpl w:val="D3F262E8"/>
    <w:lvl w:ilvl="0" w:tplc="5754A23A">
      <w:start w:val="1"/>
      <w:numFmt w:val="decimal"/>
      <w:lvlText w:val="%1."/>
      <w:lvlJc w:val="left"/>
      <w:pPr>
        <w:ind w:left="360" w:hanging="360"/>
      </w:pPr>
      <w:rPr>
        <w:rFonts w:ascii="Times New Roman" w:hAnsi="Times New Roman" w:hint="default"/>
      </w:rPr>
    </w:lvl>
    <w:lvl w:ilvl="1" w:tplc="1DB6212A" w:tentative="1">
      <w:start w:val="1"/>
      <w:numFmt w:val="aiueoFullWidth"/>
      <w:lvlText w:val="(%2)"/>
      <w:lvlJc w:val="left"/>
      <w:pPr>
        <w:ind w:left="840" w:hanging="420"/>
      </w:pPr>
    </w:lvl>
    <w:lvl w:ilvl="2" w:tplc="A0789B5C" w:tentative="1">
      <w:start w:val="1"/>
      <w:numFmt w:val="decimalEnclosedCircle"/>
      <w:lvlText w:val="%3"/>
      <w:lvlJc w:val="left"/>
      <w:pPr>
        <w:ind w:left="1260" w:hanging="420"/>
      </w:pPr>
    </w:lvl>
    <w:lvl w:ilvl="3" w:tplc="926CDCB2" w:tentative="1">
      <w:start w:val="1"/>
      <w:numFmt w:val="decimal"/>
      <w:lvlText w:val="%4."/>
      <w:lvlJc w:val="left"/>
      <w:pPr>
        <w:ind w:left="1680" w:hanging="420"/>
      </w:pPr>
    </w:lvl>
    <w:lvl w:ilvl="4" w:tplc="13FE7FB2" w:tentative="1">
      <w:start w:val="1"/>
      <w:numFmt w:val="aiueoFullWidth"/>
      <w:lvlText w:val="(%5)"/>
      <w:lvlJc w:val="left"/>
      <w:pPr>
        <w:ind w:left="2100" w:hanging="420"/>
      </w:pPr>
    </w:lvl>
    <w:lvl w:ilvl="5" w:tplc="465ED4DC" w:tentative="1">
      <w:start w:val="1"/>
      <w:numFmt w:val="decimalEnclosedCircle"/>
      <w:lvlText w:val="%6"/>
      <w:lvlJc w:val="left"/>
      <w:pPr>
        <w:ind w:left="2520" w:hanging="420"/>
      </w:pPr>
    </w:lvl>
    <w:lvl w:ilvl="6" w:tplc="9C30723E" w:tentative="1">
      <w:start w:val="1"/>
      <w:numFmt w:val="decimal"/>
      <w:lvlText w:val="%7."/>
      <w:lvlJc w:val="left"/>
      <w:pPr>
        <w:ind w:left="2940" w:hanging="420"/>
      </w:pPr>
    </w:lvl>
    <w:lvl w:ilvl="7" w:tplc="4EE61DE2" w:tentative="1">
      <w:start w:val="1"/>
      <w:numFmt w:val="aiueoFullWidth"/>
      <w:lvlText w:val="(%8)"/>
      <w:lvlJc w:val="left"/>
      <w:pPr>
        <w:ind w:left="3360" w:hanging="420"/>
      </w:pPr>
    </w:lvl>
    <w:lvl w:ilvl="8" w:tplc="E9C23854" w:tentative="1">
      <w:start w:val="1"/>
      <w:numFmt w:val="decimalEnclosedCircle"/>
      <w:lvlText w:val="%9"/>
      <w:lvlJc w:val="left"/>
      <w:pPr>
        <w:ind w:left="3780" w:hanging="420"/>
      </w:pPr>
    </w:lvl>
  </w:abstractNum>
  <w:abstractNum w:abstractNumId="3" w15:restartNumberingAfterBreak="0">
    <w:nsid w:val="713C504A"/>
    <w:multiLevelType w:val="hybridMultilevel"/>
    <w:tmpl w:val="0674D62C"/>
    <w:lvl w:ilvl="0" w:tplc="6B643B94">
      <w:start w:val="1"/>
      <w:numFmt w:val="decimal"/>
      <w:lvlText w:val="%1."/>
      <w:lvlJc w:val="left"/>
      <w:pPr>
        <w:ind w:left="360" w:hanging="360"/>
      </w:pPr>
      <w:rPr>
        <w:rFonts w:hint="default"/>
      </w:rPr>
    </w:lvl>
    <w:lvl w:ilvl="1" w:tplc="03589BF4" w:tentative="1">
      <w:start w:val="1"/>
      <w:numFmt w:val="lowerLetter"/>
      <w:lvlText w:val="%2)"/>
      <w:lvlJc w:val="left"/>
      <w:pPr>
        <w:ind w:left="840" w:hanging="420"/>
      </w:pPr>
    </w:lvl>
    <w:lvl w:ilvl="2" w:tplc="58448F46" w:tentative="1">
      <w:start w:val="1"/>
      <w:numFmt w:val="lowerRoman"/>
      <w:lvlText w:val="%3."/>
      <w:lvlJc w:val="right"/>
      <w:pPr>
        <w:ind w:left="1260" w:hanging="420"/>
      </w:pPr>
    </w:lvl>
    <w:lvl w:ilvl="3" w:tplc="075EDFA6" w:tentative="1">
      <w:start w:val="1"/>
      <w:numFmt w:val="decimal"/>
      <w:lvlText w:val="%4."/>
      <w:lvlJc w:val="left"/>
      <w:pPr>
        <w:ind w:left="1680" w:hanging="420"/>
      </w:pPr>
    </w:lvl>
    <w:lvl w:ilvl="4" w:tplc="6CCAF43E" w:tentative="1">
      <w:start w:val="1"/>
      <w:numFmt w:val="lowerLetter"/>
      <w:lvlText w:val="%5)"/>
      <w:lvlJc w:val="left"/>
      <w:pPr>
        <w:ind w:left="2100" w:hanging="420"/>
      </w:pPr>
    </w:lvl>
    <w:lvl w:ilvl="5" w:tplc="B084597A" w:tentative="1">
      <w:start w:val="1"/>
      <w:numFmt w:val="lowerRoman"/>
      <w:lvlText w:val="%6."/>
      <w:lvlJc w:val="right"/>
      <w:pPr>
        <w:ind w:left="2520" w:hanging="420"/>
      </w:pPr>
    </w:lvl>
    <w:lvl w:ilvl="6" w:tplc="2BA00466" w:tentative="1">
      <w:start w:val="1"/>
      <w:numFmt w:val="decimal"/>
      <w:lvlText w:val="%7."/>
      <w:lvlJc w:val="left"/>
      <w:pPr>
        <w:ind w:left="2940" w:hanging="420"/>
      </w:pPr>
    </w:lvl>
    <w:lvl w:ilvl="7" w:tplc="F7565282" w:tentative="1">
      <w:start w:val="1"/>
      <w:numFmt w:val="lowerLetter"/>
      <w:lvlText w:val="%8)"/>
      <w:lvlJc w:val="left"/>
      <w:pPr>
        <w:ind w:left="3360" w:hanging="420"/>
      </w:pPr>
    </w:lvl>
    <w:lvl w:ilvl="8" w:tplc="DA9E858E" w:tentative="1">
      <w:start w:val="1"/>
      <w:numFmt w:val="lowerRoman"/>
      <w:lvlText w:val="%9."/>
      <w:lvlJc w:val="right"/>
      <w:pPr>
        <w:ind w:left="3780" w:hanging="420"/>
      </w:pPr>
    </w:lvl>
  </w:abstractNum>
  <w:num w:numId="1" w16cid:durableId="1783066591">
    <w:abstractNumId w:val="1"/>
  </w:num>
  <w:num w:numId="2" w16cid:durableId="139620964">
    <w:abstractNumId w:val="0"/>
  </w:num>
  <w:num w:numId="3" w16cid:durableId="799883947">
    <w:abstractNumId w:val="3"/>
  </w:num>
  <w:num w:numId="4" w16cid:durableId="1826823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7B"/>
    <w:rsid w:val="00043401"/>
    <w:rsid w:val="000A2D70"/>
    <w:rsid w:val="000B1F04"/>
    <w:rsid w:val="0023432A"/>
    <w:rsid w:val="00357E3F"/>
    <w:rsid w:val="00437F2C"/>
    <w:rsid w:val="00690DFE"/>
    <w:rsid w:val="006F02F4"/>
    <w:rsid w:val="00893B7B"/>
    <w:rsid w:val="00BD0AF4"/>
    <w:rsid w:val="00ED5A14"/>
    <w:rsid w:val="00F22B6C"/>
    <w:rsid w:val="00FF0C72"/>
    <w:rsid w:val="06A12BC2"/>
    <w:rsid w:val="0FE40D66"/>
    <w:rsid w:val="10758DD1"/>
    <w:rsid w:val="117FDDC7"/>
    <w:rsid w:val="13A1BC76"/>
    <w:rsid w:val="150003E7"/>
    <w:rsid w:val="15577783"/>
    <w:rsid w:val="277D0586"/>
    <w:rsid w:val="2788F75C"/>
    <w:rsid w:val="2AFB5E0D"/>
    <w:rsid w:val="308C7948"/>
    <w:rsid w:val="311A4AF2"/>
    <w:rsid w:val="31231B38"/>
    <w:rsid w:val="33479115"/>
    <w:rsid w:val="393EB353"/>
    <w:rsid w:val="3F97109D"/>
    <w:rsid w:val="410900E0"/>
    <w:rsid w:val="4542AA14"/>
    <w:rsid w:val="48B3DC9E"/>
    <w:rsid w:val="4BB1EB98"/>
    <w:rsid w:val="4C748466"/>
    <w:rsid w:val="50A510DD"/>
    <w:rsid w:val="530181ED"/>
    <w:rsid w:val="55F73B03"/>
    <w:rsid w:val="58EBC62A"/>
    <w:rsid w:val="59D903DB"/>
    <w:rsid w:val="5B36D6EF"/>
    <w:rsid w:val="5C509C7A"/>
    <w:rsid w:val="5D1928B5"/>
    <w:rsid w:val="5D3C71E7"/>
    <w:rsid w:val="5D6BCD49"/>
    <w:rsid w:val="5D6EE039"/>
    <w:rsid w:val="60AB10B4"/>
    <w:rsid w:val="613C8567"/>
    <w:rsid w:val="64042FD9"/>
    <w:rsid w:val="65B0D2A3"/>
    <w:rsid w:val="6844B8DE"/>
    <w:rsid w:val="6860EF75"/>
    <w:rsid w:val="6B3CB183"/>
    <w:rsid w:val="6EC785D9"/>
    <w:rsid w:val="6EE5B38C"/>
    <w:rsid w:val="709223F9"/>
    <w:rsid w:val="73C9C4BB"/>
    <w:rsid w:val="74CBCD2D"/>
    <w:rsid w:val="78B368E3"/>
    <w:rsid w:val="7AA5B9EC"/>
    <w:rsid w:val="7C927F9B"/>
    <w:rsid w:val="7CA94B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74FC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DF7A4F"/>
    <w:rPr>
      <w:kern w:val="2"/>
      <w:sz w:val="21"/>
      <w:szCs w:val="24"/>
      <w:lang w:val="uk-UA" w:eastAsia="uk-UA"/>
    </w:rPr>
  </w:style>
  <w:style w:type="paragraph" w:styleId="a4">
    <w:name w:val="Balloon Text"/>
    <w:basedOn w:val="a"/>
    <w:link w:val="a5"/>
    <w:rsid w:val="00DF7A4F"/>
    <w:rPr>
      <w:rFonts w:ascii="Arial" w:eastAsia="ＭＳ ゴシック" w:hAnsi="Arial"/>
      <w:sz w:val="18"/>
      <w:szCs w:val="18"/>
    </w:rPr>
  </w:style>
  <w:style w:type="character" w:customStyle="1" w:styleId="a5">
    <w:name w:val="吹き出し (文字)"/>
    <w:link w:val="a4"/>
    <w:rsid w:val="00DF7A4F"/>
    <w:rPr>
      <w:rFonts w:ascii="Arial" w:eastAsia="ＭＳ ゴシック" w:hAnsi="Arial" w:cs="Times New Roman"/>
      <w:kern w:val="2"/>
      <w:sz w:val="18"/>
      <w:szCs w:val="18"/>
      <w:lang w:val="uk-UA" w:eastAsia="uk-UA"/>
    </w:rPr>
  </w:style>
  <w:style w:type="character" w:styleId="a6">
    <w:name w:val="annotation reference"/>
    <w:rsid w:val="00DF7A4F"/>
    <w:rPr>
      <w:sz w:val="18"/>
      <w:szCs w:val="18"/>
      <w:lang w:val="uk-UA" w:eastAsia="uk-UA"/>
    </w:rPr>
  </w:style>
  <w:style w:type="paragraph" w:styleId="a7">
    <w:name w:val="annotation text"/>
    <w:basedOn w:val="a"/>
    <w:link w:val="a8"/>
    <w:rsid w:val="00DF7A4F"/>
    <w:pPr>
      <w:jc w:val="left"/>
    </w:pPr>
  </w:style>
  <w:style w:type="character" w:customStyle="1" w:styleId="a8">
    <w:name w:val="コメント文字列 (文字)"/>
    <w:link w:val="a7"/>
    <w:rsid w:val="00DF7A4F"/>
    <w:rPr>
      <w:kern w:val="2"/>
      <w:sz w:val="21"/>
      <w:szCs w:val="24"/>
      <w:lang w:val="uk-UA" w:eastAsia="uk-UA"/>
    </w:rPr>
  </w:style>
  <w:style w:type="paragraph" w:styleId="a9">
    <w:name w:val="annotation subject"/>
    <w:basedOn w:val="a7"/>
    <w:next w:val="a7"/>
    <w:link w:val="aa"/>
    <w:rsid w:val="00DF7A4F"/>
    <w:rPr>
      <w:b/>
      <w:bCs/>
    </w:rPr>
  </w:style>
  <w:style w:type="character" w:customStyle="1" w:styleId="aa">
    <w:name w:val="コメント内容 (文字)"/>
    <w:link w:val="a9"/>
    <w:rsid w:val="00DF7A4F"/>
    <w:rPr>
      <w:b/>
      <w:bCs/>
      <w:kern w:val="2"/>
      <w:sz w:val="21"/>
      <w:szCs w:val="24"/>
      <w:lang w:val="uk-UA" w:eastAsia="uk-UA"/>
    </w:rPr>
  </w:style>
  <w:style w:type="paragraph" w:styleId="ab">
    <w:name w:val="header"/>
    <w:basedOn w:val="a"/>
    <w:link w:val="ac"/>
    <w:rsid w:val="005811B7"/>
    <w:pPr>
      <w:tabs>
        <w:tab w:val="center" w:pos="4252"/>
        <w:tab w:val="right" w:pos="8504"/>
      </w:tabs>
      <w:snapToGrid w:val="0"/>
    </w:pPr>
  </w:style>
  <w:style w:type="character" w:customStyle="1" w:styleId="ac">
    <w:name w:val="ヘッダー (文字)"/>
    <w:link w:val="ab"/>
    <w:rsid w:val="005811B7"/>
    <w:rPr>
      <w:kern w:val="2"/>
      <w:sz w:val="21"/>
      <w:szCs w:val="24"/>
      <w:lang w:val="uk-UA" w:eastAsia="uk-UA"/>
    </w:rPr>
  </w:style>
  <w:style w:type="paragraph" w:styleId="ad">
    <w:name w:val="footer"/>
    <w:basedOn w:val="a"/>
    <w:link w:val="ae"/>
    <w:rsid w:val="005811B7"/>
    <w:pPr>
      <w:tabs>
        <w:tab w:val="center" w:pos="4252"/>
        <w:tab w:val="right" w:pos="8504"/>
      </w:tabs>
      <w:snapToGrid w:val="0"/>
    </w:pPr>
  </w:style>
  <w:style w:type="character" w:customStyle="1" w:styleId="ae">
    <w:name w:val="フッター (文字)"/>
    <w:link w:val="ad"/>
    <w:rsid w:val="005811B7"/>
    <w:rPr>
      <w:kern w:val="2"/>
      <w:sz w:val="21"/>
      <w:szCs w:val="24"/>
      <w:lang w:val="uk-UA" w:eastAsia="uk-UA"/>
    </w:rPr>
  </w:style>
  <w:style w:type="character" w:styleId="af">
    <w:name w:val="Emphasis"/>
    <w:uiPriority w:val="20"/>
    <w:qFormat/>
    <w:rsid w:val="0096164F"/>
    <w:rPr>
      <w:b/>
      <w:bCs/>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2303</Words>
  <Characters>5624</Characters>
  <Application>Microsoft Office Word</Application>
  <DocSecurity>0</DocSecurity>
  <Lines>46</Lines>
  <Paragraphs>15</Paragraphs>
  <ScaleCrop>false</ScaleCrop>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2024-03-11T11:13:00Z</dcterms:created>
  <dcterms:modified xsi:type="dcterms:W3CDTF">2024-04-07T13:58:00Z</dcterms:modified>
</cp:coreProperties>
</file>