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516AE" w14:textId="69FB788B" w:rsidR="00EC7C2D" w:rsidRPr="004F741D" w:rsidRDefault="00987E3D" w:rsidP="00EC7C2D">
      <w:pPr>
        <w:jc w:val="center"/>
        <w:rPr>
          <w:rFonts w:ascii="Times New Roman" w:hAnsi="Times New Roman"/>
          <w:b/>
          <w:sz w:val="32"/>
          <w:lang w:val="en-US"/>
        </w:rPr>
      </w:pPr>
      <w:r w:rsidRPr="004F741D">
        <w:rPr>
          <w:rFonts w:ascii="Times New Roman" w:hAnsi="Times New Roman"/>
          <w:b/>
          <w:sz w:val="32"/>
          <w:lang w:val="en-US"/>
        </w:rPr>
        <w:t>Pagsusuri sa Pandinig ng Bagong Panganak na Sanggol</w:t>
      </w:r>
    </w:p>
    <w:p w14:paraId="7B288632" w14:textId="77777777" w:rsidR="00222554" w:rsidRPr="004F741D" w:rsidRDefault="00222554" w:rsidP="00222554">
      <w:pPr>
        <w:jc w:val="center"/>
        <w:rPr>
          <w:rFonts w:ascii="Times New Roman" w:eastAsia="ＭＳ ゴシック" w:hAnsi="Times New Roman"/>
          <w:b/>
          <w:sz w:val="32"/>
        </w:rPr>
      </w:pPr>
      <w:r w:rsidRPr="004F741D">
        <w:rPr>
          <w:rFonts w:ascii="Times New Roman" w:hAnsi="Times New Roman"/>
          <w:b/>
          <w:sz w:val="32"/>
        </w:rPr>
        <w:t>/Newborn Hearing Screening</w:t>
      </w:r>
    </w:p>
    <w:p w14:paraId="4A9373A4" w14:textId="77777777" w:rsidR="00EC7C2D" w:rsidRPr="004F741D" w:rsidRDefault="00EC7C2D" w:rsidP="00EC7C2D">
      <w:pPr>
        <w:jc w:val="center"/>
        <w:rPr>
          <w:rFonts w:ascii="ＭＳ 明朝" w:hAnsi="ＭＳ 明朝"/>
          <w:b/>
          <w:sz w:val="32"/>
        </w:rPr>
      </w:pPr>
      <w:r w:rsidRPr="004F741D">
        <w:rPr>
          <w:rFonts w:ascii="ＭＳ 明朝" w:hAnsi="ＭＳ 明朝"/>
          <w:b/>
          <w:sz w:val="32"/>
        </w:rPr>
        <w:t>/新生児聴覚スクリーニングについて</w:t>
      </w:r>
    </w:p>
    <w:p w14:paraId="672A6659" w14:textId="77777777" w:rsidR="00EC7C2D" w:rsidRPr="004F741D" w:rsidRDefault="00EC7C2D" w:rsidP="00EC7C2D">
      <w:pPr>
        <w:jc w:val="center"/>
        <w:rPr>
          <w:rFonts w:ascii="ＭＳ 明朝" w:hAnsi="ＭＳ 明朝"/>
          <w:b/>
          <w:sz w:val="32"/>
        </w:rPr>
      </w:pPr>
    </w:p>
    <w:p w14:paraId="0C90E51D" w14:textId="1D1F3787" w:rsidR="00EC7C2D" w:rsidRPr="004F741D" w:rsidRDefault="72B23025" w:rsidP="2B60E68D">
      <w:pPr>
        <w:autoSpaceDE w:val="0"/>
        <w:autoSpaceDN w:val="0"/>
        <w:adjustRightInd w:val="0"/>
        <w:spacing w:beforeLines="100" w:before="240" w:line="312" w:lineRule="auto"/>
        <w:ind w:firstLineChars="100" w:firstLine="220"/>
        <w:rPr>
          <w:rFonts w:ascii="Times New Roman" w:hAnsi="Times New Roman"/>
          <w:sz w:val="22"/>
          <w:szCs w:val="22"/>
        </w:rPr>
      </w:pPr>
      <w:bookmarkStart w:id="0" w:name="_Hlk487286276"/>
      <w:r w:rsidRPr="004F741D">
        <w:rPr>
          <w:rFonts w:ascii="Times New Roman" w:hAnsi="Times New Roman"/>
          <w:sz w:val="22"/>
          <w:szCs w:val="22"/>
        </w:rPr>
        <w:t xml:space="preserve">Tinatayang 1 sa bawat 500 hanggang 1,000 na sanggol ay may kapansanan sa pandinig. Ang ganitong mga kapansanan ay madalas na hindi natutukoy sa panahon ng neonatal at </w:t>
      </w:r>
      <w:r w:rsidR="00987E3D" w:rsidRPr="004F741D">
        <w:rPr>
          <w:rFonts w:ascii="Times New Roman" w:hAnsi="Times New Roman"/>
          <w:sz w:val="22"/>
          <w:szCs w:val="22"/>
          <w:lang w:val="en-US"/>
        </w:rPr>
        <w:t xml:space="preserve">pagiging </w:t>
      </w:r>
      <w:r w:rsidRPr="004F741D">
        <w:rPr>
          <w:rFonts w:ascii="Times New Roman" w:hAnsi="Times New Roman"/>
          <w:sz w:val="22"/>
          <w:szCs w:val="22"/>
        </w:rPr>
        <w:t>sanggol. Mayroong maraming mga kaso kung saan ang mga nasa hustong gulang na nag-aalaga ng isang sanggol ay hindi napagtanto na siya ay may kapansanan sa pandinig hanggang sa magsimula silang magpakita ng mga palatandaan ng isang abnormalidad, tulad ng pagkaantala sa pagsasalita sa edad na 2.</w:t>
      </w:r>
    </w:p>
    <w:p w14:paraId="1CE27216" w14:textId="4DF14702" w:rsidR="00EC7C2D" w:rsidRPr="004F741D" w:rsidRDefault="72B23025" w:rsidP="2B60E68D">
      <w:pPr>
        <w:autoSpaceDE w:val="0"/>
        <w:autoSpaceDN w:val="0"/>
        <w:adjustRightInd w:val="0"/>
        <w:spacing w:beforeLines="100" w:before="240" w:line="312" w:lineRule="auto"/>
        <w:ind w:firstLineChars="100" w:firstLine="220"/>
      </w:pPr>
      <w:r w:rsidRPr="004F741D">
        <w:rPr>
          <w:rFonts w:ascii="Times New Roman" w:hAnsi="Times New Roman"/>
          <w:sz w:val="22"/>
          <w:szCs w:val="22"/>
        </w:rPr>
        <w:t>Ang pagkawala ng pandinig o kapansanan ay maaaring makaapekto nang malaki sa pagsasalita at pag-unlad ng wika ng mga bata. Kung isasaalang-alang ang panahon ng</w:t>
      </w:r>
      <w:r w:rsidR="001F4658" w:rsidRPr="004F741D">
        <w:rPr>
          <w:rFonts w:ascii="Times New Roman" w:hAnsi="Times New Roman"/>
          <w:sz w:val="22"/>
          <w:szCs w:val="22"/>
          <w:lang w:val="en-US"/>
        </w:rPr>
        <w:t xml:space="preserve"> pagkatuto</w:t>
      </w:r>
      <w:r w:rsidRPr="004F741D">
        <w:rPr>
          <w:rFonts w:ascii="Times New Roman" w:hAnsi="Times New Roman"/>
          <w:sz w:val="22"/>
          <w:szCs w:val="22"/>
        </w:rPr>
        <w:t xml:space="preserve"> ng wika</w:t>
      </w:r>
      <w:r w:rsidR="001F4658" w:rsidRPr="004F741D">
        <w:rPr>
          <w:rFonts w:ascii="Times New Roman" w:hAnsi="Times New Roman"/>
          <w:sz w:val="22"/>
          <w:szCs w:val="22"/>
          <w:lang w:val="en-US"/>
        </w:rPr>
        <w:t xml:space="preserve"> sa utak</w:t>
      </w:r>
      <w:r w:rsidRPr="004F741D">
        <w:rPr>
          <w:rFonts w:ascii="Times New Roman" w:hAnsi="Times New Roman"/>
          <w:sz w:val="22"/>
          <w:szCs w:val="22"/>
        </w:rPr>
        <w:t xml:space="preserve">, </w:t>
      </w:r>
      <w:r w:rsidR="005B3BB1" w:rsidRPr="004F741D">
        <w:rPr>
          <w:rFonts w:ascii="Times New Roman" w:hAnsi="Times New Roman"/>
          <w:sz w:val="22"/>
          <w:szCs w:val="22"/>
          <w:lang w:val="en-US"/>
        </w:rPr>
        <w:t>A</w:t>
      </w:r>
      <w:r w:rsidRPr="004F741D">
        <w:rPr>
          <w:rFonts w:ascii="Times New Roman" w:hAnsi="Times New Roman"/>
          <w:sz w:val="22"/>
          <w:szCs w:val="22"/>
        </w:rPr>
        <w:t xml:space="preserve">ng diagnosis ng congenital hearing impairment ay mas mainam na maganap nang hindi lalampas sa edad na 3 o 4 na buwan. Ang automated auditory brainstem response test ay isang mabilis at ligtas na pagsusuri na maaaring </w:t>
      </w:r>
      <w:r w:rsidR="001F4658" w:rsidRPr="004F741D">
        <w:rPr>
          <w:rFonts w:ascii="Times New Roman" w:hAnsi="Times New Roman"/>
          <w:sz w:val="22"/>
          <w:szCs w:val="22"/>
          <w:lang w:val="en-US"/>
        </w:rPr>
        <w:t>isagawa</w:t>
      </w:r>
      <w:r w:rsidRPr="004F741D">
        <w:rPr>
          <w:rFonts w:ascii="Times New Roman" w:hAnsi="Times New Roman"/>
          <w:sz w:val="22"/>
          <w:szCs w:val="22"/>
        </w:rPr>
        <w:t xml:space="preserve"> sa mga bagong silang pagkatapos ng kapanganakan habang sila ay natutulog nang hindi nagdudulot ng anumang pinsala. Bilang karagdagan, ang pagsusuring ito ay lubos na epektibo at may mahusay na rate ng pagtuklas. Kahit na ang mga resulta ng pagsusuri ay nagmumungkahi ng ilang abnormalidad, hindi ito palaging nagpapahiwatig ng kapansanan sa pandinig ngunit maaaring mangailangan lamang ng karagdagang pagsusuri.</w:t>
      </w:r>
    </w:p>
    <w:p w14:paraId="2DA9978C" w14:textId="2940CD50" w:rsidR="00EC7C2D" w:rsidRPr="004F741D" w:rsidRDefault="72B23025" w:rsidP="2B60E68D">
      <w:pPr>
        <w:autoSpaceDE w:val="0"/>
        <w:autoSpaceDN w:val="0"/>
        <w:adjustRightInd w:val="0"/>
        <w:spacing w:beforeLines="100" w:before="240" w:line="312" w:lineRule="auto"/>
        <w:ind w:firstLineChars="100" w:firstLine="220"/>
      </w:pPr>
      <w:r w:rsidRPr="004F741D">
        <w:rPr>
          <w:rFonts w:ascii="Times New Roman" w:hAnsi="Times New Roman"/>
          <w:sz w:val="22"/>
          <w:szCs w:val="22"/>
        </w:rPr>
        <w:t xml:space="preserve">Kung ang bagong panganak na screening test ay nagpapahiwatig na ang iyong sanggol ay may kapansanan sa pandinig, ang maagang pagsasalita at </w:t>
      </w:r>
      <w:r w:rsidR="001F4658" w:rsidRPr="004F741D">
        <w:rPr>
          <w:rFonts w:ascii="Times New Roman" w:hAnsi="Times New Roman"/>
          <w:sz w:val="22"/>
          <w:szCs w:val="22"/>
          <w:lang w:val="en-US"/>
        </w:rPr>
        <w:t>pagkatuto</w:t>
      </w:r>
      <w:r w:rsidRPr="004F741D">
        <w:rPr>
          <w:rFonts w:ascii="Times New Roman" w:hAnsi="Times New Roman"/>
          <w:sz w:val="22"/>
          <w:szCs w:val="22"/>
        </w:rPr>
        <w:t xml:space="preserve"> ng wika ay maaaring hikayatin sa pamamagitan ng paggamit ng mga hearing aid, cochlear implant surgery o developmental training, na makakatulong sa kanya na magkaroon ng mas mataas na antas ng verbal </w:t>
      </w:r>
      <w:r w:rsidR="001F4658" w:rsidRPr="004F741D">
        <w:rPr>
          <w:rFonts w:ascii="Times New Roman" w:hAnsi="Times New Roman"/>
          <w:sz w:val="22"/>
          <w:szCs w:val="22"/>
          <w:lang w:val="en-US"/>
        </w:rPr>
        <w:t>na komunikasyon</w:t>
      </w:r>
      <w:r w:rsidRPr="004F741D">
        <w:rPr>
          <w:rFonts w:ascii="Times New Roman" w:hAnsi="Times New Roman"/>
          <w:sz w:val="22"/>
          <w:szCs w:val="22"/>
        </w:rPr>
        <w:t>.</w:t>
      </w:r>
    </w:p>
    <w:p w14:paraId="7E86DBC6" w14:textId="2E237E0B" w:rsidR="00EC7C2D" w:rsidRPr="004F741D" w:rsidRDefault="72B23025" w:rsidP="2B60E68D">
      <w:pPr>
        <w:autoSpaceDE w:val="0"/>
        <w:autoSpaceDN w:val="0"/>
        <w:adjustRightInd w:val="0"/>
        <w:spacing w:beforeLines="100" w:before="240" w:line="312" w:lineRule="auto"/>
        <w:ind w:firstLineChars="100" w:firstLine="220"/>
      </w:pPr>
      <w:r w:rsidRPr="004F741D">
        <w:rPr>
          <w:rFonts w:ascii="Times New Roman" w:hAnsi="Times New Roman"/>
          <w:sz w:val="22"/>
          <w:szCs w:val="22"/>
        </w:rPr>
        <w:t>Mangyaring maabisuhan na ang bayad para sa kritikal na pagsusuri</w:t>
      </w:r>
      <w:r w:rsidR="001F4658" w:rsidRPr="004F741D">
        <w:rPr>
          <w:rFonts w:ascii="Times New Roman" w:hAnsi="Times New Roman"/>
          <w:sz w:val="22"/>
          <w:szCs w:val="22"/>
          <w:lang w:val="en-US"/>
        </w:rPr>
        <w:t xml:space="preserve"> </w:t>
      </w:r>
      <w:r w:rsidRPr="004F741D">
        <w:rPr>
          <w:rFonts w:ascii="Times New Roman" w:hAnsi="Times New Roman"/>
          <w:sz w:val="22"/>
          <w:szCs w:val="22"/>
        </w:rPr>
        <w:t>na ito ay ganap na responsibilidad ng pasyente.</w:t>
      </w:r>
    </w:p>
    <w:p w14:paraId="7A8F2B33" w14:textId="0937A83E" w:rsidR="00EC7C2D" w:rsidRPr="004F741D" w:rsidRDefault="72B23025" w:rsidP="2B60E68D">
      <w:pPr>
        <w:autoSpaceDE w:val="0"/>
        <w:autoSpaceDN w:val="0"/>
        <w:adjustRightInd w:val="0"/>
        <w:spacing w:beforeLines="100" w:before="240" w:line="312" w:lineRule="auto"/>
        <w:ind w:firstLineChars="100" w:firstLine="220"/>
        <w:rPr>
          <w:rFonts w:ascii="Times New Roman" w:eastAsia="Batang" w:hAnsi="Times New Roman"/>
          <w:sz w:val="22"/>
          <w:szCs w:val="22"/>
        </w:rPr>
      </w:pPr>
      <w:r w:rsidRPr="004F741D">
        <w:rPr>
          <w:rFonts w:ascii="游明朝" w:hAnsi="游明朝"/>
          <w:sz w:val="22"/>
          <w:szCs w:val="22"/>
          <w:u w:val="single"/>
        </w:rPr>
        <w:t xml:space="preserve">　　　　　　　</w:t>
      </w:r>
      <w:r w:rsidRPr="004F741D">
        <w:rPr>
          <w:rFonts w:ascii="Times New Roman" w:hAnsi="Times New Roman"/>
          <w:sz w:val="22"/>
          <w:szCs w:val="22"/>
        </w:rPr>
        <w:t>Yen + buwis sa pagkonsumo.</w:t>
      </w:r>
    </w:p>
    <w:p w14:paraId="141146F2" w14:textId="690941FB" w:rsidR="00EC7C2D" w:rsidRPr="004F741D" w:rsidRDefault="72B23025" w:rsidP="2B60E68D">
      <w:pPr>
        <w:autoSpaceDE w:val="0"/>
        <w:autoSpaceDN w:val="0"/>
        <w:adjustRightInd w:val="0"/>
        <w:spacing w:beforeLines="100" w:before="240" w:line="312" w:lineRule="auto"/>
        <w:ind w:firstLineChars="100" w:firstLine="220"/>
        <w:rPr>
          <w:rFonts w:ascii="Times New Roman" w:eastAsia="Batang" w:hAnsi="Times New Roman"/>
          <w:sz w:val="22"/>
          <w:szCs w:val="22"/>
        </w:rPr>
      </w:pPr>
      <w:r w:rsidRPr="004F741D">
        <w:rPr>
          <w:rFonts w:ascii="Times New Roman" w:hAnsi="Times New Roman"/>
          <w:sz w:val="22"/>
          <w:szCs w:val="22"/>
        </w:rPr>
        <w:t>Mangyaring punan at isumite ang application form na ito.</w:t>
      </w:r>
    </w:p>
    <w:p w14:paraId="5F7F3B86" w14:textId="00CBDD25" w:rsidR="00EC7C2D" w:rsidRPr="004F741D" w:rsidRDefault="00EC7C2D" w:rsidP="2B60E68D">
      <w:pPr>
        <w:autoSpaceDE w:val="0"/>
        <w:autoSpaceDN w:val="0"/>
        <w:adjustRightInd w:val="0"/>
        <w:spacing w:beforeLines="100" w:before="240" w:line="312" w:lineRule="auto"/>
        <w:ind w:firstLineChars="100" w:firstLine="220"/>
        <w:rPr>
          <w:rFonts w:ascii="Times New Roman" w:eastAsia="Batang" w:hAnsi="Times New Roman"/>
          <w:sz w:val="22"/>
          <w:szCs w:val="22"/>
        </w:rPr>
      </w:pPr>
      <w:r w:rsidRPr="004F741D">
        <w:rPr>
          <w:rFonts w:ascii="Times New Roman" w:hAnsi="Times New Roman"/>
          <w:sz w:val="22"/>
          <w:szCs w:val="22"/>
        </w:rPr>
        <w:t xml:space="preserve">/It is estimated that 1 out of every 500 to 1,000 babies have an inborn hearing impairment. Such impairments are often undetected during the neonatal and infant periods. There are many cases in which adults taking care of a baby do not realize that he or she has a hearing impairment until they start to show signs of an abnormality, such as delayed speech around the age of 2. </w:t>
      </w:r>
    </w:p>
    <w:p w14:paraId="47DE188D" w14:textId="77777777" w:rsidR="00EC7C2D" w:rsidRPr="004F741D"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4F741D">
        <w:rPr>
          <w:rFonts w:ascii="Times New Roman" w:hAnsi="Times New Roman"/>
          <w:sz w:val="22"/>
          <w:szCs w:val="28"/>
        </w:rPr>
        <w:t>Hearing loss or impairment can greatly affect children`s speech and language development. When considering the period of language acquisition in the brain, diagnosis of congenital hearing impairments should preferably take place by no later than the age of 3 or 4 months. The automated auditory brainstem response test is a quick and safe examination that can be applied to newborns right after birth while they are asleep without causing any harm. In addition, this examination is highly effective and has an excellent rate of detection. Even if the examination results suggest some abnormality, it does not always indicate hearing impairment but may simply require further testing.</w:t>
      </w:r>
    </w:p>
    <w:p w14:paraId="27894806" w14:textId="77777777" w:rsidR="00EC7C2D" w:rsidRPr="004F741D"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4F741D">
        <w:rPr>
          <w:rFonts w:ascii="Times New Roman" w:hAnsi="Times New Roman"/>
          <w:sz w:val="22"/>
          <w:szCs w:val="28"/>
        </w:rPr>
        <w:t>If the newborn screening test indicates that your baby has a hearing impairment, early speech and language development can be encouraged through the use of hearing aids, cochlear implant surgery or developmental training, which will help him or her to develop a higher level of verbal communication skill.</w:t>
      </w:r>
    </w:p>
    <w:p w14:paraId="554FA367" w14:textId="77777777" w:rsidR="00EC7C2D" w:rsidRPr="004F741D"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4F741D">
        <w:rPr>
          <w:rFonts w:ascii="Times New Roman" w:hAnsi="Times New Roman"/>
          <w:sz w:val="22"/>
          <w:szCs w:val="28"/>
        </w:rPr>
        <w:lastRenderedPageBreak/>
        <w:t xml:space="preserve">Please be advised that the fee for this critical screening test is entirely the responsibility of the patient. </w:t>
      </w:r>
    </w:p>
    <w:p w14:paraId="6EADC732" w14:textId="77777777" w:rsidR="00EC7C2D" w:rsidRPr="004F741D" w:rsidRDefault="00EC7C2D" w:rsidP="00EC7C2D">
      <w:pPr>
        <w:autoSpaceDE w:val="0"/>
        <w:autoSpaceDN w:val="0"/>
        <w:adjustRightInd w:val="0"/>
        <w:spacing w:line="312" w:lineRule="auto"/>
        <w:ind w:firstLineChars="100" w:firstLine="220"/>
        <w:rPr>
          <w:rFonts w:ascii="Times New Roman" w:eastAsia="Batang" w:hAnsi="Times New Roman"/>
          <w:sz w:val="22"/>
          <w:szCs w:val="28"/>
        </w:rPr>
      </w:pPr>
      <w:r w:rsidRPr="004F741D">
        <w:rPr>
          <w:rFonts w:ascii="游明朝" w:hAnsi="游明朝"/>
          <w:sz w:val="22"/>
          <w:szCs w:val="28"/>
          <w:u w:val="single"/>
        </w:rPr>
        <w:t xml:space="preserve">　　　　　　　</w:t>
      </w:r>
      <w:r w:rsidRPr="004F741D">
        <w:rPr>
          <w:rFonts w:ascii="Times New Roman" w:hAnsi="Times New Roman"/>
          <w:sz w:val="22"/>
          <w:szCs w:val="28"/>
        </w:rPr>
        <w:t>Yen + consumption tax.</w:t>
      </w:r>
    </w:p>
    <w:p w14:paraId="5EF06166" w14:textId="77777777" w:rsidR="00434E8A" w:rsidRPr="004F741D" w:rsidRDefault="00EC7C2D" w:rsidP="00434E8A">
      <w:pPr>
        <w:autoSpaceDE w:val="0"/>
        <w:autoSpaceDN w:val="0"/>
        <w:adjustRightInd w:val="0"/>
        <w:spacing w:line="312" w:lineRule="auto"/>
        <w:ind w:firstLineChars="100" w:firstLine="220"/>
        <w:rPr>
          <w:rFonts w:ascii="Times New Roman" w:hAnsi="Times New Roman"/>
          <w:sz w:val="22"/>
          <w:szCs w:val="28"/>
        </w:rPr>
      </w:pPr>
      <w:r w:rsidRPr="004F741D">
        <w:rPr>
          <w:rFonts w:ascii="Times New Roman" w:hAnsi="Times New Roman"/>
          <w:sz w:val="22"/>
          <w:szCs w:val="28"/>
        </w:rPr>
        <w:t xml:space="preserve">Please fill out and submit this application form. </w:t>
      </w:r>
    </w:p>
    <w:p w14:paraId="032ABB72" w14:textId="3207590F" w:rsidR="00EC7C2D" w:rsidRPr="004F741D" w:rsidRDefault="00EC7C2D" w:rsidP="00434E8A">
      <w:pPr>
        <w:autoSpaceDE w:val="0"/>
        <w:autoSpaceDN w:val="0"/>
        <w:adjustRightInd w:val="0"/>
        <w:spacing w:line="312" w:lineRule="auto"/>
        <w:ind w:firstLineChars="100" w:firstLine="210"/>
        <w:rPr>
          <w:rFonts w:ascii="ＭＳ 明朝" w:hAnsi="ＭＳ 明朝"/>
        </w:rPr>
      </w:pPr>
      <w:r w:rsidRPr="004F741D">
        <w:rPr>
          <w:rFonts w:ascii="ＭＳ 明朝" w:hAnsi="ＭＳ 明朝"/>
        </w:rPr>
        <w:t>/生まれつき聴覚に障害を持つ赤ちゃんは500人から1000人に1人と言われていますが、新生児期および乳幼児期には周囲の大人が発見しにくいため、2歳前後になっても言葉を話さないなどの異常に保護者が気づき、初めて聴覚障害があることがわかるケースが多いです。</w:t>
      </w:r>
    </w:p>
    <w:p w14:paraId="50940761" w14:textId="77777777" w:rsidR="00EC7C2D" w:rsidRPr="004F741D" w:rsidRDefault="00EC7C2D" w:rsidP="00EC7C2D">
      <w:pPr>
        <w:spacing w:line="320" w:lineRule="exact"/>
        <w:ind w:firstLineChars="100" w:firstLine="210"/>
        <w:rPr>
          <w:rFonts w:ascii="ＭＳ 明朝" w:hAnsi="ＭＳ 明朝"/>
        </w:rPr>
      </w:pPr>
      <w:r w:rsidRPr="004F741D">
        <w:rPr>
          <w:rFonts w:ascii="ＭＳ 明朝" w:hAnsi="ＭＳ 明朝"/>
        </w:rPr>
        <w:t>言葉が聞こえなかったり、聞き取りにくい場合、言語発達に大きな影響を及ぼします。先天性難聴の場合、脳における言語習得の適期を考慮すると、生後３−４カ月には難聴の有無を診断することが理想です。この自動聴性脳反応という方法は、赤ちゃんが生まれてすぐに行うことのできる検査で、赤ちゃんが眠っている間に、赤ちゃんを傷つけることなく、短時間で安全に行える検査です。しかも、検査による聴覚異常を見落とす危険性がかなり低い、非常に優れた検査法です。もし、この検査によって異常と判断された場合、ただちに聴覚に障害があることにはなりませんが、さらに詳しい精密検査をうけていただくことになります。</w:t>
      </w:r>
    </w:p>
    <w:p w14:paraId="42492FC2" w14:textId="77777777" w:rsidR="00EC7C2D" w:rsidRPr="004F741D" w:rsidRDefault="00EC7C2D" w:rsidP="00EC7C2D">
      <w:pPr>
        <w:spacing w:line="320" w:lineRule="exact"/>
        <w:ind w:firstLineChars="100" w:firstLine="210"/>
        <w:rPr>
          <w:rFonts w:ascii="ＭＳ 明朝" w:hAnsi="ＭＳ 明朝"/>
        </w:rPr>
      </w:pPr>
      <w:r w:rsidRPr="004F741D">
        <w:rPr>
          <w:rFonts w:ascii="ＭＳ 明朝" w:hAnsi="ＭＳ 明朝"/>
        </w:rPr>
        <w:t>新生児聴覚スクリーニングを受けることにより、聴覚に障害があることがわかった場合には、早くから補聴器をつけたり、人工内耳手術を受けたり、訓練を行うことによって、言葉の発達を促すことができ、言語性コミュニケーション能力が高くなります。</w:t>
      </w:r>
      <w:bookmarkEnd w:id="0"/>
    </w:p>
    <w:p w14:paraId="5ACC9F15" w14:textId="77777777" w:rsidR="00EC7C2D" w:rsidRPr="004F741D" w:rsidRDefault="00EC7C2D" w:rsidP="00EC7C2D">
      <w:pPr>
        <w:spacing w:line="320" w:lineRule="exact"/>
        <w:ind w:firstLineChars="100" w:firstLine="210"/>
        <w:rPr>
          <w:rFonts w:ascii="ＭＳ 明朝" w:hAnsi="ＭＳ 明朝"/>
        </w:rPr>
      </w:pPr>
      <w:r w:rsidRPr="004F741D">
        <w:rPr>
          <w:rFonts w:ascii="ＭＳ 明朝" w:hAnsi="ＭＳ 明朝"/>
        </w:rPr>
        <w:t>このように重要な検査ですが、自費診療となり、</w:t>
      </w:r>
      <w:r w:rsidRPr="004F741D">
        <w:rPr>
          <w:rFonts w:ascii="ＭＳ 明朝" w:hAnsi="ＭＳ 明朝"/>
          <w:u w:val="single"/>
        </w:rPr>
        <w:t xml:space="preserve">　　　　　　</w:t>
      </w:r>
      <w:r w:rsidRPr="004F741D">
        <w:rPr>
          <w:rFonts w:ascii="ＭＳ 明朝" w:hAnsi="ＭＳ 明朝"/>
        </w:rPr>
        <w:t>円+消費税の検査代が必要です。</w:t>
      </w:r>
    </w:p>
    <w:p w14:paraId="7A47205A" w14:textId="77777777" w:rsidR="00EC7C2D" w:rsidRPr="004F741D" w:rsidRDefault="00EC7C2D" w:rsidP="00EC7C2D">
      <w:pPr>
        <w:spacing w:line="320" w:lineRule="exact"/>
        <w:ind w:firstLineChars="100" w:firstLine="210"/>
        <w:rPr>
          <w:rFonts w:ascii="ＭＳ 明朝" w:hAnsi="ＭＳ 明朝"/>
        </w:rPr>
      </w:pPr>
      <w:r w:rsidRPr="004F741D">
        <w:rPr>
          <w:rFonts w:ascii="ＭＳ 明朝" w:hAnsi="ＭＳ 明朝"/>
        </w:rPr>
        <w:t>検査の申し込み希望を記入の上、提出してください。</w:t>
      </w:r>
    </w:p>
    <w:p w14:paraId="0A37501D" w14:textId="77777777" w:rsidR="00EC7C2D" w:rsidRPr="004F741D" w:rsidRDefault="00EC7C2D" w:rsidP="00EC7C2D">
      <w:pPr>
        <w:spacing w:line="360" w:lineRule="auto"/>
        <w:ind w:firstLineChars="100" w:firstLine="210"/>
        <w:rPr>
          <w:rFonts w:ascii="ＭＳ 明朝" w:hAnsi="ＭＳ 明朝"/>
        </w:rPr>
      </w:pPr>
    </w:p>
    <w:p w14:paraId="5DAB6C7B" w14:textId="77777777" w:rsidR="00EC7C2D" w:rsidRPr="004F741D" w:rsidRDefault="00EC7C2D">
      <w:pPr>
        <w:widowControl/>
        <w:jc w:val="left"/>
        <w:rPr>
          <w:rFonts w:ascii="Times New Roman" w:hAnsi="Times New Roman"/>
          <w:bCs/>
          <w:sz w:val="22"/>
          <w:szCs w:val="22"/>
        </w:rPr>
      </w:pPr>
      <w:r w:rsidRPr="004F741D">
        <w:br w:type="page"/>
      </w:r>
    </w:p>
    <w:p w14:paraId="6E5055B7" w14:textId="08E23401" w:rsidR="00EC7C2D" w:rsidRPr="004F741D" w:rsidRDefault="00EC7C2D" w:rsidP="2B60E68D">
      <w:pPr>
        <w:jc w:val="center"/>
        <w:rPr>
          <w:rFonts w:ascii="Times New Roman" w:hAnsi="Times New Roman"/>
          <w:b/>
          <w:bCs/>
          <w:sz w:val="32"/>
          <w:szCs w:val="32"/>
          <w:lang w:val="en-US"/>
        </w:rPr>
      </w:pPr>
      <w:r w:rsidRPr="004F741D">
        <w:rPr>
          <w:rFonts w:ascii="ＭＳ 明朝" w:hAnsi="ＭＳ 明朝"/>
          <w:b/>
          <w:bCs/>
          <w:sz w:val="32"/>
          <w:szCs w:val="32"/>
        </w:rPr>
        <w:lastRenderedPageBreak/>
        <w:t>【</w:t>
      </w:r>
      <w:r w:rsidR="3DD4A2B6" w:rsidRPr="004F741D">
        <w:rPr>
          <w:rFonts w:ascii="Times New Roman" w:hAnsi="Times New Roman"/>
          <w:b/>
          <w:bCs/>
          <w:sz w:val="32"/>
          <w:szCs w:val="32"/>
        </w:rPr>
        <w:t>Ang Application Form para sa Screening Test ng Pandinig ng Bagong Panganak</w:t>
      </w:r>
      <w:r w:rsidR="001F4658" w:rsidRPr="004F741D">
        <w:rPr>
          <w:rFonts w:ascii="Times New Roman" w:hAnsi="Times New Roman"/>
          <w:b/>
          <w:bCs/>
          <w:sz w:val="32"/>
          <w:szCs w:val="32"/>
          <w:lang w:val="en-US"/>
        </w:rPr>
        <w:t xml:space="preserve"> na Sanggol</w:t>
      </w:r>
    </w:p>
    <w:p w14:paraId="798BA3D5" w14:textId="77777777" w:rsidR="00EC7C2D" w:rsidRPr="004F741D" w:rsidRDefault="00EC7C2D" w:rsidP="00EC7C2D">
      <w:pPr>
        <w:jc w:val="center"/>
        <w:rPr>
          <w:rFonts w:ascii="Times New Roman" w:hAnsi="Times New Roman"/>
          <w:b/>
          <w:sz w:val="32"/>
          <w:szCs w:val="32"/>
        </w:rPr>
      </w:pPr>
      <w:r w:rsidRPr="004F741D">
        <w:rPr>
          <w:rFonts w:ascii="Times New Roman" w:hAnsi="Times New Roman"/>
          <w:b/>
          <w:sz w:val="32"/>
          <w:szCs w:val="32"/>
        </w:rPr>
        <w:t>/The Application Form for a Newborn Hearing Screening Test</w:t>
      </w:r>
    </w:p>
    <w:p w14:paraId="3495F4DC" w14:textId="77777777" w:rsidR="00EC7C2D" w:rsidRPr="004F741D" w:rsidRDefault="00EC7C2D" w:rsidP="00EC7C2D">
      <w:pPr>
        <w:jc w:val="center"/>
        <w:rPr>
          <w:rFonts w:ascii="ＭＳ 明朝" w:hAnsi="ＭＳ 明朝"/>
          <w:b/>
          <w:sz w:val="32"/>
          <w:szCs w:val="32"/>
        </w:rPr>
      </w:pPr>
      <w:r w:rsidRPr="004F741D">
        <w:rPr>
          <w:rFonts w:ascii="ＭＳ 明朝" w:hAnsi="ＭＳ 明朝"/>
          <w:b/>
          <w:sz w:val="32"/>
          <w:szCs w:val="32"/>
        </w:rPr>
        <w:t>/検査申込書】</w:t>
      </w:r>
    </w:p>
    <w:p w14:paraId="37A3BA6D" w14:textId="4BAE6125" w:rsidR="00EC7C2D" w:rsidRPr="004F741D" w:rsidRDefault="00EC7C2D" w:rsidP="00EC7C2D">
      <w:pPr>
        <w:spacing w:beforeLines="50" w:before="120" w:line="276" w:lineRule="auto"/>
        <w:ind w:rightChars="200" w:right="420"/>
        <w:jc w:val="right"/>
        <w:rPr>
          <w:rFonts w:ascii="Times New Roman" w:eastAsia="PMingLiU" w:hAnsi="Times New Roman"/>
        </w:rPr>
      </w:pPr>
      <w:r w:rsidRPr="004F741D">
        <w:rPr>
          <w:rFonts w:ascii="ＭＳ 明朝" w:hAnsi="ＭＳ 明朝"/>
        </w:rPr>
        <w:t xml:space="preserve">　　　　</w:t>
      </w:r>
      <w:r w:rsidR="3D4ED6D6" w:rsidRPr="004F741D">
        <w:rPr>
          <w:rFonts w:ascii="Times New Roman" w:hAnsi="Times New Roman"/>
        </w:rPr>
        <w:t>Taon</w:t>
      </w:r>
      <w:r w:rsidRPr="004F741D">
        <w:rPr>
          <w:rFonts w:ascii="Times New Roman" w:hAnsi="Times New Roman"/>
        </w:rPr>
        <w:t>/Year/</w:t>
      </w:r>
      <w:r w:rsidRPr="004F741D">
        <w:rPr>
          <w:rFonts w:ascii="Times New Roman" w:hAnsi="Times New Roman"/>
        </w:rPr>
        <w:t xml:space="preserve">年　　</w:t>
      </w:r>
      <w:r w:rsidR="571540DC" w:rsidRPr="004F741D">
        <w:rPr>
          <w:rFonts w:ascii="Times New Roman" w:hAnsi="Times New Roman"/>
        </w:rPr>
        <w:t>Buwan</w:t>
      </w:r>
      <w:r w:rsidRPr="004F741D">
        <w:rPr>
          <w:rFonts w:ascii="Times New Roman" w:hAnsi="Times New Roman"/>
        </w:rPr>
        <w:t>/Month/</w:t>
      </w:r>
      <w:r w:rsidRPr="004F741D">
        <w:rPr>
          <w:rFonts w:ascii="Times New Roman" w:hAnsi="Times New Roman"/>
        </w:rPr>
        <w:t xml:space="preserve">月　　</w:t>
      </w:r>
      <w:r w:rsidR="1F604928" w:rsidRPr="004F741D">
        <w:rPr>
          <w:rFonts w:ascii="Times New Roman" w:hAnsi="Times New Roman"/>
        </w:rPr>
        <w:t>Araw</w:t>
      </w:r>
      <w:r w:rsidRPr="004F741D">
        <w:rPr>
          <w:rFonts w:ascii="Times New Roman" w:hAnsi="Times New Roman"/>
        </w:rPr>
        <w:t>/Day/</w:t>
      </w:r>
      <w:r w:rsidRPr="004F741D">
        <w:rPr>
          <w:rFonts w:ascii="Times New Roman" w:hAnsi="Times New Roman"/>
        </w:rPr>
        <w:t>日</w:t>
      </w:r>
    </w:p>
    <w:p w14:paraId="02EB378F" w14:textId="77777777" w:rsidR="00EC7C2D" w:rsidRPr="004F741D" w:rsidRDefault="00EC7C2D" w:rsidP="00EC7C2D">
      <w:pPr>
        <w:spacing w:line="276" w:lineRule="auto"/>
        <w:ind w:leftChars="2767" w:left="5811"/>
        <w:rPr>
          <w:rFonts w:ascii="Times New Roman" w:eastAsia="PMingLiU" w:hAnsi="Times New Roman"/>
        </w:rPr>
      </w:pPr>
    </w:p>
    <w:p w14:paraId="6A05A809" w14:textId="77777777" w:rsidR="00EC7C2D" w:rsidRPr="004F741D" w:rsidRDefault="00EC7C2D" w:rsidP="00EC7C2D">
      <w:pPr>
        <w:spacing w:line="276" w:lineRule="auto"/>
        <w:ind w:leftChars="2767" w:left="5811"/>
        <w:rPr>
          <w:rFonts w:ascii="ＭＳ 明朝" w:eastAsia="PMingLiU" w:hAnsi="ＭＳ 明朝"/>
        </w:rPr>
      </w:pPr>
    </w:p>
    <w:p w14:paraId="04D56DCC" w14:textId="0A4D6CBE" w:rsidR="00EC7C2D" w:rsidRPr="004F741D" w:rsidRDefault="6789ECA8" w:rsidP="00E952D7">
      <w:pPr>
        <w:pStyle w:val="af1"/>
        <w:numPr>
          <w:ilvl w:val="0"/>
          <w:numId w:val="1"/>
        </w:numPr>
        <w:spacing w:line="276" w:lineRule="auto"/>
        <w:ind w:leftChars="0"/>
        <w:rPr>
          <w:rFonts w:ascii="Times New Roman" w:hAnsi="Times New Roman"/>
        </w:rPr>
      </w:pPr>
      <w:r w:rsidRPr="004F741D">
        <w:rPr>
          <w:rFonts w:ascii="Times New Roman" w:hAnsi="Times New Roman"/>
        </w:rPr>
        <w:t>Mag-a-apply ako para sa screening test ng pandinig ng bagong panganak</w:t>
      </w:r>
      <w:r w:rsidR="001F4658" w:rsidRPr="004F741D">
        <w:rPr>
          <w:rFonts w:ascii="Times New Roman" w:hAnsi="Times New Roman"/>
          <w:lang w:val="en-US"/>
        </w:rPr>
        <w:t xml:space="preserve"> na sanggol</w:t>
      </w:r>
    </w:p>
    <w:p w14:paraId="47A375F4" w14:textId="77777777" w:rsidR="00EC7C2D" w:rsidRPr="004F741D" w:rsidRDefault="00EC7C2D" w:rsidP="00EC7C2D">
      <w:pPr>
        <w:spacing w:line="276" w:lineRule="auto"/>
        <w:ind w:leftChars="150" w:left="315"/>
        <w:rPr>
          <w:rFonts w:ascii="Times New Roman" w:eastAsia="ＭＳ ゴシック" w:hAnsi="Times New Roman"/>
        </w:rPr>
      </w:pPr>
      <w:r w:rsidRPr="004F741D">
        <w:rPr>
          <w:rFonts w:ascii="Times New Roman" w:hAnsi="Times New Roman"/>
        </w:rPr>
        <w:t>/I will apply for a newborn hearing screening test.</w:t>
      </w:r>
    </w:p>
    <w:p w14:paraId="0CF38A13" w14:textId="77777777" w:rsidR="00EC7C2D" w:rsidRPr="004F741D" w:rsidRDefault="00EC7C2D" w:rsidP="00EC7C2D">
      <w:pPr>
        <w:spacing w:line="276" w:lineRule="auto"/>
        <w:ind w:leftChars="150" w:left="315"/>
        <w:rPr>
          <w:rFonts w:ascii="Times New Roman" w:eastAsia="ＭＳ ゴシック" w:hAnsi="Times New Roman"/>
        </w:rPr>
      </w:pPr>
      <w:r w:rsidRPr="004F741D">
        <w:rPr>
          <w:rFonts w:ascii="ＭＳ 明朝" w:hAnsi="ＭＳ 明朝"/>
        </w:rPr>
        <w:t>/新生児聴覚スクリーニング検査を申し込みます。</w:t>
      </w:r>
    </w:p>
    <w:p w14:paraId="5A39BBE3" w14:textId="77777777" w:rsidR="00EC7C2D" w:rsidRPr="004F741D" w:rsidRDefault="00EC7C2D" w:rsidP="00EC7C2D">
      <w:pPr>
        <w:spacing w:line="276" w:lineRule="auto"/>
        <w:rPr>
          <w:rFonts w:ascii="ＭＳ 明朝" w:hAnsi="ＭＳ 明朝"/>
        </w:rPr>
      </w:pPr>
    </w:p>
    <w:p w14:paraId="2D7D487D" w14:textId="2B1EB36D" w:rsidR="00EC7C2D" w:rsidRPr="004F741D" w:rsidRDefault="5E052E59" w:rsidP="00E952D7">
      <w:pPr>
        <w:pStyle w:val="af1"/>
        <w:numPr>
          <w:ilvl w:val="0"/>
          <w:numId w:val="1"/>
        </w:numPr>
        <w:spacing w:line="276" w:lineRule="auto"/>
        <w:ind w:leftChars="0"/>
        <w:rPr>
          <w:rFonts w:ascii="Times New Roman" w:hAnsi="Times New Roman"/>
        </w:rPr>
      </w:pPr>
      <w:r w:rsidRPr="004F741D">
        <w:rPr>
          <w:rFonts w:ascii="Times New Roman" w:hAnsi="Times New Roman"/>
        </w:rPr>
        <w:t>Hindi ako mag-a-apply para sa screening test ng pandinig ng bagong panganak</w:t>
      </w:r>
      <w:r w:rsidR="001F4658" w:rsidRPr="004F741D">
        <w:rPr>
          <w:rFonts w:ascii="Times New Roman" w:hAnsi="Times New Roman"/>
          <w:lang w:val="en-US"/>
        </w:rPr>
        <w:t xml:space="preserve"> na sanggol</w:t>
      </w:r>
    </w:p>
    <w:p w14:paraId="2776638E" w14:textId="77777777" w:rsidR="00EC7C2D" w:rsidRPr="004F741D" w:rsidRDefault="00EC7C2D" w:rsidP="00EC7C2D">
      <w:pPr>
        <w:spacing w:line="276" w:lineRule="auto"/>
        <w:ind w:leftChars="150" w:left="315"/>
        <w:rPr>
          <w:rFonts w:ascii="Times New Roman" w:eastAsia="ＭＳ ゴシック" w:hAnsi="Times New Roman"/>
        </w:rPr>
      </w:pPr>
      <w:r w:rsidRPr="004F741D">
        <w:rPr>
          <w:rFonts w:ascii="Times New Roman" w:hAnsi="Times New Roman"/>
        </w:rPr>
        <w:t>/I will not apply for a newborn hearing screening test.</w:t>
      </w:r>
    </w:p>
    <w:p w14:paraId="0C972E9B" w14:textId="77777777" w:rsidR="00EC7C2D" w:rsidRPr="004F741D" w:rsidRDefault="00EC7C2D" w:rsidP="00EC7C2D">
      <w:pPr>
        <w:spacing w:line="276" w:lineRule="auto"/>
        <w:ind w:leftChars="150" w:left="315"/>
        <w:rPr>
          <w:rFonts w:ascii="Times New Roman" w:eastAsia="ＭＳ ゴシック" w:hAnsi="Times New Roman"/>
        </w:rPr>
      </w:pPr>
      <w:r w:rsidRPr="004F741D">
        <w:rPr>
          <w:rFonts w:ascii="ＭＳ 明朝" w:hAnsi="ＭＳ 明朝"/>
        </w:rPr>
        <w:t>/新生児聴覚スクリーニング検査を申し込みません。</w:t>
      </w:r>
    </w:p>
    <w:p w14:paraId="41C8F396" w14:textId="77777777" w:rsidR="00EC7C2D" w:rsidRPr="004F741D" w:rsidRDefault="00EC7C2D" w:rsidP="00EC7C2D">
      <w:pPr>
        <w:spacing w:line="276" w:lineRule="auto"/>
        <w:rPr>
          <w:rFonts w:ascii="ＭＳ 明朝" w:hAnsi="ＭＳ 明朝"/>
        </w:rPr>
      </w:pPr>
    </w:p>
    <w:p w14:paraId="6EE36E3C" w14:textId="44133841" w:rsidR="00EC7C2D" w:rsidRPr="004F741D" w:rsidRDefault="49A09B98" w:rsidP="00EC7C2D">
      <w:pPr>
        <w:spacing w:line="276" w:lineRule="auto"/>
        <w:rPr>
          <w:rFonts w:ascii="ＭＳ 明朝" w:hAnsi="ＭＳ 明朝"/>
        </w:rPr>
      </w:pPr>
      <w:r w:rsidRPr="004F741D">
        <w:rPr>
          <w:rFonts w:ascii="Times New Roman" w:hAnsi="Times New Roman"/>
        </w:rPr>
        <w:t>Lagda ng magulang o tagapag-alaga</w:t>
      </w:r>
      <w:r w:rsidR="00EC7C2D" w:rsidRPr="004F741D">
        <w:rPr>
          <w:rFonts w:ascii="Times New Roman" w:hAnsi="Times New Roman"/>
        </w:rPr>
        <w:t>/Signature of a parent or guardian</w:t>
      </w:r>
      <w:r w:rsidR="00EC7C2D" w:rsidRPr="004F741D">
        <w:rPr>
          <w:rFonts w:ascii="ＭＳ 明朝" w:hAnsi="ＭＳ 明朝"/>
        </w:rPr>
        <w:t>/保護者署名</w:t>
      </w:r>
    </w:p>
    <w:p w14:paraId="72A3D3EC" w14:textId="77777777" w:rsidR="00EC7C2D" w:rsidRPr="004F741D" w:rsidRDefault="00EC7C2D" w:rsidP="00EC7C2D">
      <w:pPr>
        <w:spacing w:line="276" w:lineRule="auto"/>
        <w:rPr>
          <w:rFonts w:ascii="ＭＳ 明朝" w:hAnsi="ＭＳ 明朝"/>
        </w:rPr>
      </w:pPr>
    </w:p>
    <w:p w14:paraId="78B72024" w14:textId="2D66DBE2" w:rsidR="00EC7C2D" w:rsidRPr="004F741D" w:rsidRDefault="04A8274C" w:rsidP="00EC7C2D">
      <w:pPr>
        <w:spacing w:line="276" w:lineRule="auto"/>
        <w:rPr>
          <w:rFonts w:ascii="ＭＳ 明朝" w:hAnsi="ＭＳ 明朝"/>
          <w:u w:val="single"/>
        </w:rPr>
      </w:pPr>
      <w:r w:rsidRPr="004F741D">
        <w:rPr>
          <w:rFonts w:ascii="Times New Roman" w:hAnsi="Times New Roman"/>
          <w:u w:val="single"/>
        </w:rPr>
        <w:t>Pangalan ng sanggol</w:t>
      </w:r>
      <w:r w:rsidR="00EC7C2D" w:rsidRPr="004F741D">
        <w:rPr>
          <w:rFonts w:ascii="Times New Roman" w:hAnsi="Times New Roman"/>
          <w:u w:val="single"/>
        </w:rPr>
        <w:t>/Baby’s name</w:t>
      </w:r>
      <w:r w:rsidR="00EC7C2D" w:rsidRPr="004F741D">
        <w:rPr>
          <w:rFonts w:ascii="ＭＳ 明朝" w:hAnsi="ＭＳ 明朝"/>
          <w:u w:val="single"/>
        </w:rPr>
        <w:t xml:space="preserve">/赤ちゃんの名前　　　　　　　　　　　　　　</w:t>
      </w:r>
    </w:p>
    <w:p w14:paraId="0D0B940D" w14:textId="77777777" w:rsidR="00EC7C2D" w:rsidRPr="004F741D" w:rsidRDefault="00EC7C2D" w:rsidP="00EC7C2D">
      <w:pPr>
        <w:spacing w:line="276" w:lineRule="auto"/>
        <w:rPr>
          <w:rFonts w:ascii="ＭＳ 明朝" w:hAnsi="ＭＳ 明朝"/>
          <w:u w:val="single"/>
        </w:rPr>
      </w:pPr>
    </w:p>
    <w:p w14:paraId="24217750" w14:textId="132FF62C" w:rsidR="00EC7C2D" w:rsidRPr="004F741D" w:rsidRDefault="43BE3756" w:rsidP="00EC7C2D">
      <w:pPr>
        <w:spacing w:line="276" w:lineRule="auto"/>
        <w:rPr>
          <w:rFonts w:ascii="ＭＳ 明朝" w:hAnsi="ＭＳ 明朝"/>
        </w:rPr>
      </w:pPr>
      <w:r w:rsidRPr="004F741D">
        <w:rPr>
          <w:rFonts w:ascii="Times New Roman" w:hAnsi="Times New Roman"/>
        </w:rPr>
        <w:t>Araw ng kapanganakan ng sanggol</w:t>
      </w:r>
      <w:r w:rsidR="00EC7C2D" w:rsidRPr="004F741D">
        <w:rPr>
          <w:rFonts w:ascii="Times New Roman" w:hAnsi="Times New Roman"/>
        </w:rPr>
        <w:t>/Baby’s date of birth</w:t>
      </w:r>
      <w:r w:rsidR="00EC7C2D" w:rsidRPr="004F741D">
        <w:rPr>
          <w:rFonts w:ascii="ＭＳ 明朝" w:hAnsi="ＭＳ 明朝"/>
        </w:rPr>
        <w:t>/赤ちゃんの生年月日</w:t>
      </w:r>
    </w:p>
    <w:p w14:paraId="29C6D280" w14:textId="1D9C1081" w:rsidR="00EC7C2D" w:rsidRPr="004F741D" w:rsidRDefault="00EC7C2D" w:rsidP="00EC7C2D">
      <w:pPr>
        <w:spacing w:line="276" w:lineRule="auto"/>
        <w:rPr>
          <w:rFonts w:ascii="ＭＳ 明朝" w:hAnsi="ＭＳ 明朝"/>
          <w:u w:val="single"/>
        </w:rPr>
      </w:pPr>
      <w:r w:rsidRPr="004F741D">
        <w:rPr>
          <w:rFonts w:ascii="ＭＳ 明朝" w:hAnsi="ＭＳ 明朝"/>
        </w:rPr>
        <w:t xml:space="preserve">　　　　</w:t>
      </w:r>
      <w:r w:rsidR="10EE8DC8" w:rsidRPr="004F741D">
        <w:rPr>
          <w:rFonts w:ascii="Times New Roman" w:hAnsi="Times New Roman"/>
        </w:rPr>
        <w:t>Taon</w:t>
      </w:r>
      <w:r w:rsidRPr="004F741D">
        <w:rPr>
          <w:rFonts w:ascii="Times New Roman" w:hAnsi="Times New Roman"/>
        </w:rPr>
        <w:t>/Year/</w:t>
      </w:r>
      <w:r w:rsidRPr="004F741D">
        <w:rPr>
          <w:rFonts w:ascii="Times New Roman" w:hAnsi="Times New Roman"/>
        </w:rPr>
        <w:t xml:space="preserve">年　　</w:t>
      </w:r>
      <w:r w:rsidR="24E86E05" w:rsidRPr="004F741D">
        <w:rPr>
          <w:rFonts w:ascii="Times New Roman" w:hAnsi="Times New Roman"/>
        </w:rPr>
        <w:t>Buwan</w:t>
      </w:r>
      <w:r w:rsidRPr="004F741D">
        <w:rPr>
          <w:rFonts w:ascii="Times New Roman" w:hAnsi="Times New Roman"/>
        </w:rPr>
        <w:t>/Month/</w:t>
      </w:r>
      <w:r w:rsidRPr="004F741D">
        <w:rPr>
          <w:rFonts w:ascii="Times New Roman" w:hAnsi="Times New Roman"/>
        </w:rPr>
        <w:t xml:space="preserve">月　　</w:t>
      </w:r>
      <w:r w:rsidR="5BE30736" w:rsidRPr="004F741D">
        <w:rPr>
          <w:rFonts w:ascii="Times New Roman" w:hAnsi="Times New Roman"/>
        </w:rPr>
        <w:t>Araw</w:t>
      </w:r>
      <w:r w:rsidRPr="004F741D">
        <w:rPr>
          <w:rFonts w:ascii="Times New Roman" w:hAnsi="Times New Roman"/>
        </w:rPr>
        <w:t>/Day/</w:t>
      </w:r>
      <w:r w:rsidRPr="004F741D">
        <w:rPr>
          <w:rFonts w:ascii="Times New Roman" w:hAnsi="Times New Roman"/>
        </w:rPr>
        <w:t>日</w:t>
      </w:r>
    </w:p>
    <w:p w14:paraId="0E27B00A" w14:textId="77777777" w:rsidR="00EC7C2D" w:rsidRPr="004F741D" w:rsidRDefault="00EC7C2D" w:rsidP="00EC7C2D">
      <w:pPr>
        <w:spacing w:line="276" w:lineRule="auto"/>
        <w:rPr>
          <w:rFonts w:ascii="ＭＳ 明朝" w:hAnsi="ＭＳ 明朝"/>
        </w:rPr>
      </w:pPr>
    </w:p>
    <w:p w14:paraId="56E594AE" w14:textId="6348A6C8" w:rsidR="00EC7C2D" w:rsidRPr="004F741D" w:rsidRDefault="2310A9EF" w:rsidP="2B60E68D">
      <w:pPr>
        <w:spacing w:line="276" w:lineRule="auto"/>
        <w:rPr>
          <w:rFonts w:ascii="Times New Roman" w:hAnsi="Times New Roman"/>
        </w:rPr>
      </w:pPr>
      <w:r w:rsidRPr="004F741D">
        <w:rPr>
          <w:rFonts w:ascii="Times New Roman" w:hAnsi="Times New Roman"/>
        </w:rPr>
        <w:t>Kung nais mong mag-aplay para sa screening test ng pandinig ng bagong panganak, mangyaring punan ang seksyon sa ibaba.</w:t>
      </w:r>
    </w:p>
    <w:p w14:paraId="31978A7F" w14:textId="77777777" w:rsidR="00EC7C2D" w:rsidRPr="004F741D" w:rsidRDefault="00EC7C2D" w:rsidP="00EC7C2D">
      <w:pPr>
        <w:spacing w:line="276" w:lineRule="auto"/>
        <w:rPr>
          <w:rFonts w:ascii="Batang" w:hAnsi="Batang" w:cs="Batang"/>
        </w:rPr>
      </w:pPr>
      <w:r w:rsidRPr="004F741D">
        <w:rPr>
          <w:rFonts w:ascii="Times New Roman" w:hAnsi="Times New Roman"/>
        </w:rPr>
        <w:t>/If you wish to apply for a newborn hearing screening test, please fill out the section below.</w:t>
      </w:r>
    </w:p>
    <w:p w14:paraId="5D3F87B3" w14:textId="77777777" w:rsidR="00EC7C2D" w:rsidRPr="004F741D" w:rsidRDefault="00EC7C2D" w:rsidP="00EC7C2D">
      <w:pPr>
        <w:spacing w:line="276" w:lineRule="auto"/>
        <w:rPr>
          <w:rFonts w:ascii="ＭＳ 明朝" w:hAnsi="ＭＳ 明朝"/>
        </w:rPr>
      </w:pPr>
      <w:r w:rsidRPr="004F741D">
        <w:rPr>
          <w:rFonts w:ascii="ＭＳ 明朝" w:hAnsi="ＭＳ 明朝"/>
        </w:rPr>
        <w:t>/以下は、検査を申し込む場合のみ記入してください。</w:t>
      </w:r>
    </w:p>
    <w:p w14:paraId="60061E4C" w14:textId="77777777" w:rsidR="00EC7C2D" w:rsidRPr="004F741D" w:rsidRDefault="00EC7C2D" w:rsidP="00EC7C2D">
      <w:pPr>
        <w:spacing w:line="276" w:lineRule="auto"/>
        <w:rPr>
          <w:rFonts w:ascii="ＭＳ 明朝" w:hAnsi="ＭＳ 明朝"/>
        </w:rPr>
      </w:pPr>
    </w:p>
    <w:p w14:paraId="083583F6" w14:textId="6A18852D" w:rsidR="00EC7C2D" w:rsidRPr="004F741D" w:rsidRDefault="00EC7C2D" w:rsidP="00EC7C2D">
      <w:pPr>
        <w:spacing w:line="276" w:lineRule="auto"/>
        <w:rPr>
          <w:rFonts w:ascii="Times New Roman" w:hAnsi="Times New Roman"/>
        </w:rPr>
      </w:pPr>
      <w:r w:rsidRPr="004F741D">
        <w:rPr>
          <w:rFonts w:ascii="Batang" w:hAnsi="Batang"/>
        </w:rPr>
        <w:t>・</w:t>
      </w:r>
      <w:r w:rsidR="6DEC4E95" w:rsidRPr="004F741D">
        <w:rPr>
          <w:rFonts w:ascii="Times New Roman" w:hAnsi="Times New Roman"/>
        </w:rPr>
        <w:t xml:space="preserve">Address </w:t>
      </w:r>
      <w:r w:rsidR="001F4658" w:rsidRPr="004F741D">
        <w:rPr>
          <w:rFonts w:ascii="Times New Roman" w:hAnsi="Times New Roman"/>
          <w:lang w:val="en-US"/>
        </w:rPr>
        <w:t>paglabas</w:t>
      </w:r>
      <w:r w:rsidR="001F4658" w:rsidRPr="004F741D">
        <w:rPr>
          <w:rFonts w:ascii="Times New Roman" w:hAnsi="Times New Roman"/>
        </w:rPr>
        <w:t xml:space="preserve"> </w:t>
      </w:r>
      <w:r w:rsidR="001F4658" w:rsidRPr="004F741D">
        <w:rPr>
          <w:rFonts w:ascii="Times New Roman" w:hAnsi="Times New Roman"/>
          <w:lang w:val="en-US"/>
        </w:rPr>
        <w:t>ng</w:t>
      </w:r>
      <w:r w:rsidR="001F4658" w:rsidRPr="004F741D">
        <w:rPr>
          <w:rFonts w:ascii="Times New Roman" w:hAnsi="Times New Roman"/>
        </w:rPr>
        <w:t xml:space="preserve"> </w:t>
      </w:r>
      <w:r w:rsidR="001F4658" w:rsidRPr="004F741D">
        <w:rPr>
          <w:rFonts w:ascii="Times New Roman" w:hAnsi="Times New Roman"/>
          <w:lang w:val="en-US"/>
        </w:rPr>
        <w:t>ospital</w:t>
      </w:r>
      <w:r w:rsidR="6DEC4E95" w:rsidRPr="004F741D">
        <w:rPr>
          <w:rFonts w:ascii="Times New Roman" w:hAnsi="Times New Roman"/>
        </w:rPr>
        <w:t xml:space="preserve"> </w:t>
      </w:r>
      <w:r w:rsidRPr="004F741D">
        <w:rPr>
          <w:rFonts w:ascii="Times New Roman" w:hAnsi="Times New Roman"/>
        </w:rPr>
        <w:t>/Address after discharge</w:t>
      </w:r>
      <w:r w:rsidRPr="004F741D">
        <w:rPr>
          <w:rFonts w:ascii="ＭＳ 明朝" w:hAnsi="ＭＳ 明朝"/>
        </w:rPr>
        <w:t>/退院後に生活される住所</w:t>
      </w:r>
      <w:r w:rsidRPr="004F741D">
        <w:rPr>
          <w:rFonts w:ascii="Times New Roman" w:hAnsi="Times New Roman"/>
          <w:lang w:eastAsia="ja-JP"/>
        </w:rPr>
        <w:t>：</w:t>
      </w:r>
    </w:p>
    <w:p w14:paraId="10B0CDDD" w14:textId="77777777" w:rsidR="00EC7C2D" w:rsidRPr="004F741D" w:rsidRDefault="00EC7C2D" w:rsidP="00EC7C2D">
      <w:pPr>
        <w:spacing w:line="276" w:lineRule="auto"/>
        <w:rPr>
          <w:rFonts w:ascii="Times New Roman" w:eastAsia="Malgun Gothic" w:hAnsi="Times New Roman"/>
          <w:u w:val="single"/>
        </w:rPr>
      </w:pPr>
      <w:r w:rsidRPr="004F741D">
        <w:rPr>
          <w:rFonts w:ascii="Times New Roman" w:hAnsi="Times New Roman"/>
          <w:u w:val="single"/>
        </w:rPr>
        <w:t xml:space="preserve">　　　　　　　　　　　　　　　　　</w:t>
      </w:r>
      <w:r w:rsidRPr="004F741D">
        <w:rPr>
          <w:rFonts w:ascii="Times New Roman" w:hAnsi="Times New Roman"/>
          <w:u w:val="single"/>
        </w:rPr>
        <w:t xml:space="preserve">                                               </w:t>
      </w:r>
    </w:p>
    <w:p w14:paraId="44EAFD9C" w14:textId="77777777" w:rsidR="00EC7C2D" w:rsidRPr="004F741D" w:rsidRDefault="00EC7C2D" w:rsidP="00EC7C2D">
      <w:pPr>
        <w:spacing w:line="276" w:lineRule="auto"/>
        <w:rPr>
          <w:rFonts w:ascii="ＭＳ 明朝" w:hAnsi="ＭＳ 明朝"/>
        </w:rPr>
      </w:pPr>
    </w:p>
    <w:p w14:paraId="1CAB8101" w14:textId="3A9CB724" w:rsidR="00EC7C2D" w:rsidRPr="004F741D" w:rsidRDefault="00EC7C2D" w:rsidP="00EC7C2D">
      <w:pPr>
        <w:spacing w:line="276" w:lineRule="auto"/>
        <w:rPr>
          <w:rFonts w:ascii="Times New Roman" w:hAnsi="Times New Roman"/>
        </w:rPr>
      </w:pPr>
      <w:r w:rsidRPr="004F741D">
        <w:rPr>
          <w:rFonts w:ascii="ＭＳ 明朝" w:hAnsi="ＭＳ 明朝"/>
        </w:rPr>
        <w:t>・</w:t>
      </w:r>
      <w:r w:rsidR="39465BBE" w:rsidRPr="004F741D">
        <w:rPr>
          <w:rFonts w:ascii="Times New Roman" w:hAnsi="Times New Roman"/>
        </w:rPr>
        <w:t xml:space="preserve">Numero ng telepono </w:t>
      </w:r>
      <w:r w:rsidRPr="004F741D">
        <w:rPr>
          <w:rFonts w:ascii="Times New Roman" w:hAnsi="Times New Roman"/>
        </w:rPr>
        <w:t>/Phone number</w:t>
      </w:r>
      <w:r w:rsidRPr="004F741D">
        <w:rPr>
          <w:rFonts w:ascii="ＭＳ 明朝" w:hAnsi="ＭＳ 明朝"/>
        </w:rPr>
        <w:t>/電話番号</w:t>
      </w:r>
      <w:r w:rsidRPr="004F741D">
        <w:rPr>
          <w:rFonts w:ascii="Times New Roman" w:hAnsi="Times New Roman"/>
          <w:lang w:eastAsia="ja-JP"/>
        </w:rPr>
        <w:t>：</w:t>
      </w:r>
    </w:p>
    <w:p w14:paraId="4B94D5A5" w14:textId="77777777" w:rsidR="00EC7C2D" w:rsidRPr="004F741D" w:rsidRDefault="00EC7C2D" w:rsidP="00EC7C2D">
      <w:pPr>
        <w:spacing w:line="276" w:lineRule="auto"/>
        <w:rPr>
          <w:rFonts w:ascii="Times New Roman" w:hAnsi="Times New Roman"/>
        </w:rPr>
      </w:pPr>
    </w:p>
    <w:p w14:paraId="54B0B724" w14:textId="77777777" w:rsidR="00EC7C2D" w:rsidRPr="004F741D" w:rsidRDefault="00EC7C2D" w:rsidP="00EC7C2D">
      <w:pPr>
        <w:spacing w:line="276" w:lineRule="auto"/>
        <w:rPr>
          <w:rFonts w:ascii="ＭＳ 明朝" w:hAnsi="ＭＳ 明朝"/>
        </w:rPr>
      </w:pPr>
      <w:r w:rsidRPr="004F741D">
        <w:rPr>
          <w:rFonts w:ascii="Times New Roman" w:hAnsi="Times New Roman"/>
          <w:u w:val="single"/>
        </w:rPr>
        <w:t xml:space="preserve">　　　　　　　　　　　　　　　　　　　　　　　　　　　　</w:t>
      </w:r>
      <w:r w:rsidRPr="004F741D">
        <w:rPr>
          <w:rFonts w:ascii="Times New Roman" w:hAnsi="Times New Roman"/>
          <w:u w:val="single"/>
        </w:rPr>
        <w:t xml:space="preserve">                          </w:t>
      </w:r>
      <w:r w:rsidRPr="004F741D">
        <w:rPr>
          <w:rFonts w:ascii="Times New Roman" w:hAnsi="Times New Roman"/>
        </w:rPr>
        <w:t xml:space="preserve">　　　</w:t>
      </w:r>
    </w:p>
    <w:p w14:paraId="3656B9AB" w14:textId="77777777" w:rsidR="00EC7C2D" w:rsidRPr="004F741D" w:rsidRDefault="00EC7C2D" w:rsidP="00EC7C2D">
      <w:pPr>
        <w:spacing w:line="276" w:lineRule="auto"/>
        <w:rPr>
          <w:rFonts w:ascii="ＭＳ 明朝" w:eastAsia="游明朝" w:hAnsi="ＭＳ 明朝"/>
        </w:rPr>
      </w:pPr>
    </w:p>
    <w:p w14:paraId="7BE70188" w14:textId="69156F8F" w:rsidR="00EC7C2D" w:rsidRPr="004F741D" w:rsidRDefault="00EC7C2D" w:rsidP="2B60E68D">
      <w:pPr>
        <w:snapToGrid w:val="0"/>
        <w:spacing w:line="276" w:lineRule="auto"/>
        <w:ind w:leftChars="200" w:left="420"/>
        <w:jc w:val="left"/>
        <w:outlineLvl w:val="1"/>
        <w:rPr>
          <w:rFonts w:ascii="Times New Roman" w:hAnsi="Times New Roman"/>
          <w:b/>
          <w:bCs/>
        </w:rPr>
      </w:pPr>
      <w:r w:rsidRPr="004F741D">
        <w:rPr>
          <w:b/>
          <w:bCs/>
        </w:rPr>
        <w:t xml:space="preserve">* </w:t>
      </w:r>
      <w:r w:rsidR="277C095A" w:rsidRPr="004F741D">
        <w:rPr>
          <w:rFonts w:ascii="Times New Roman" w:hAnsi="Times New Roman"/>
          <w:b/>
          <w:bCs/>
        </w:rPr>
        <w:t xml:space="preserve">Nakatanggap ako ng sapat na paliwanag </w:t>
      </w:r>
      <w:r w:rsidR="001F4658" w:rsidRPr="004F741D">
        <w:rPr>
          <w:rFonts w:ascii="Times New Roman" w:hAnsi="Times New Roman"/>
          <w:b/>
          <w:bCs/>
          <w:lang w:val="en-US"/>
        </w:rPr>
        <w:t>ukol sa</w:t>
      </w:r>
      <w:r w:rsidR="277C095A" w:rsidRPr="004F741D">
        <w:rPr>
          <w:rFonts w:ascii="Times New Roman" w:hAnsi="Times New Roman"/>
          <w:b/>
          <w:bCs/>
        </w:rPr>
        <w:t xml:space="preserve"> nilalaman sa itaas at lubos na naunawaan ko ito.</w:t>
      </w:r>
    </w:p>
    <w:p w14:paraId="115F07C3" w14:textId="77777777" w:rsidR="00EC7C2D" w:rsidRPr="004F741D" w:rsidRDefault="00EC7C2D" w:rsidP="00EC7C2D">
      <w:pPr>
        <w:snapToGrid w:val="0"/>
        <w:spacing w:line="276" w:lineRule="auto"/>
        <w:ind w:leftChars="250" w:left="525"/>
        <w:jc w:val="left"/>
        <w:outlineLvl w:val="1"/>
        <w:rPr>
          <w:rFonts w:ascii="Times New Roman" w:hAnsi="Times New Roman"/>
          <w:b/>
          <w:szCs w:val="22"/>
        </w:rPr>
      </w:pPr>
      <w:r w:rsidRPr="004F741D">
        <w:rPr>
          <w:rFonts w:ascii="Times New Roman" w:hAnsi="Times New Roman"/>
          <w:b/>
        </w:rPr>
        <w:t>/I have received sufficient explanation of the content above and fully understood it.</w:t>
      </w:r>
    </w:p>
    <w:p w14:paraId="5BB7EB35" w14:textId="77777777" w:rsidR="00EC7C2D" w:rsidRDefault="00EC7C2D" w:rsidP="00EC7C2D">
      <w:pPr>
        <w:snapToGrid w:val="0"/>
        <w:spacing w:line="276" w:lineRule="auto"/>
        <w:ind w:leftChars="250" w:left="525"/>
        <w:jc w:val="left"/>
        <w:outlineLvl w:val="1"/>
        <w:rPr>
          <w:rFonts w:ascii="Times New Roman" w:hAnsi="Times New Roman"/>
          <w:b/>
        </w:rPr>
      </w:pPr>
      <w:r w:rsidRPr="004F741D">
        <w:rPr>
          <w:b/>
        </w:rPr>
        <w:t>/</w:t>
      </w:r>
      <w:r w:rsidRPr="004F741D">
        <w:rPr>
          <w:rFonts w:ascii="Times New Roman" w:hAnsi="Times New Roman"/>
          <w:b/>
        </w:rPr>
        <w:t>上記の内容につき十分な説明を受け、理解しました。</w:t>
      </w:r>
    </w:p>
    <w:p w14:paraId="45FB0818" w14:textId="77777777" w:rsidR="00EC7C2D" w:rsidRDefault="00EC7C2D" w:rsidP="00EC7C2D">
      <w:pPr>
        <w:snapToGrid w:val="0"/>
        <w:spacing w:line="276" w:lineRule="auto"/>
        <w:ind w:rightChars="50" w:right="105"/>
        <w:rPr>
          <w:rFonts w:ascii="Times New Roman" w:hAnsi="Times New Roman"/>
          <w:b/>
          <w:sz w:val="24"/>
        </w:rPr>
      </w:pPr>
    </w:p>
    <w:p w14:paraId="61AACE1E" w14:textId="77777777" w:rsidR="00EC7C2D" w:rsidRDefault="00EC7C2D" w:rsidP="00EC7C2D">
      <w:pPr>
        <w:pStyle w:val="af"/>
        <w:spacing w:line="276" w:lineRule="auto"/>
        <w:jc w:val="center"/>
        <w:rPr>
          <w:rFonts w:ascii="Times New Roman" w:hAnsi="Times New Roman" w:cs="Times New Roman"/>
          <w:b/>
          <w:sz w:val="24"/>
          <w:szCs w:val="24"/>
        </w:rPr>
      </w:pPr>
      <w:r>
        <w:rPr>
          <w:rFonts w:ascii="Times New Roman" w:hAnsi="Times New Roman"/>
          <w:b/>
          <w:sz w:val="24"/>
        </w:rPr>
        <w:t>_________/________/________</w:t>
      </w:r>
    </w:p>
    <w:p w14:paraId="0ECAC186" w14:textId="1F9C8397" w:rsidR="00EC7C2D" w:rsidRDefault="00EC7C2D" w:rsidP="2B60E68D">
      <w:pPr>
        <w:pStyle w:val="af"/>
        <w:spacing w:line="276" w:lineRule="auto"/>
        <w:jc w:val="center"/>
        <w:rPr>
          <w:rFonts w:ascii="Times New Roman" w:hAnsi="Times New Roman" w:cs="Times New Roman"/>
          <w:b/>
          <w:bCs/>
          <w:sz w:val="24"/>
          <w:szCs w:val="24"/>
        </w:rPr>
      </w:pPr>
      <w:r w:rsidRPr="2B60E68D">
        <w:rPr>
          <w:rFonts w:ascii="Times New Roman" w:hAnsi="Times New Roman"/>
          <w:b/>
          <w:bCs/>
          <w:sz w:val="24"/>
          <w:szCs w:val="24"/>
          <w:lang w:eastAsia="ja-JP"/>
        </w:rPr>
        <w:t>（</w:t>
      </w:r>
      <w:r w:rsidR="0386A7F6" w:rsidRPr="2B60E68D">
        <w:rPr>
          <w:rFonts w:ascii="Times New Roman" w:hAnsi="Times New Roman"/>
          <w:b/>
          <w:bCs/>
          <w:sz w:val="24"/>
          <w:szCs w:val="24"/>
        </w:rPr>
        <w:t>Taon</w:t>
      </w:r>
      <w:r w:rsidRPr="2B60E68D">
        <w:rPr>
          <w:rFonts w:ascii="Times New Roman" w:hAnsi="Times New Roman"/>
          <w:b/>
          <w:bCs/>
          <w:sz w:val="24"/>
          <w:szCs w:val="24"/>
        </w:rPr>
        <w:t>/Year</w:t>
      </w:r>
      <w:r w:rsidRPr="2B60E68D">
        <w:rPr>
          <w:b/>
          <w:bCs/>
          <w:sz w:val="24"/>
          <w:szCs w:val="24"/>
        </w:rPr>
        <w:t>/</w:t>
      </w:r>
      <w:r w:rsidRPr="2B60E68D">
        <w:rPr>
          <w:rFonts w:ascii="Times New Roman" w:hAnsi="Times New Roman"/>
          <w:b/>
          <w:bCs/>
          <w:sz w:val="24"/>
          <w:szCs w:val="24"/>
        </w:rPr>
        <w:t>年</w:t>
      </w:r>
      <w:r w:rsidRPr="2B60E68D">
        <w:rPr>
          <w:rFonts w:ascii="Times New Roman" w:hAnsi="Times New Roman"/>
          <w:b/>
          <w:bCs/>
          <w:sz w:val="24"/>
          <w:szCs w:val="24"/>
        </w:rPr>
        <w:t>/</w:t>
      </w:r>
      <w:r w:rsidR="1ADE8F52" w:rsidRPr="2B60E68D">
        <w:rPr>
          <w:rFonts w:ascii="Times New Roman" w:hAnsi="Times New Roman"/>
          <w:b/>
          <w:bCs/>
          <w:sz w:val="24"/>
          <w:szCs w:val="24"/>
        </w:rPr>
        <w:t>Buwan</w:t>
      </w:r>
      <w:r w:rsidRPr="2B60E68D">
        <w:rPr>
          <w:rFonts w:ascii="Times New Roman" w:hAnsi="Times New Roman"/>
          <w:b/>
          <w:bCs/>
          <w:sz w:val="24"/>
          <w:szCs w:val="24"/>
        </w:rPr>
        <w:t>/Month</w:t>
      </w:r>
      <w:r w:rsidRPr="2B60E68D">
        <w:rPr>
          <w:b/>
          <w:bCs/>
          <w:sz w:val="24"/>
          <w:szCs w:val="24"/>
        </w:rPr>
        <w:t>/</w:t>
      </w:r>
      <w:r w:rsidRPr="2B60E68D">
        <w:rPr>
          <w:rFonts w:ascii="Times New Roman" w:hAnsi="Times New Roman"/>
          <w:b/>
          <w:bCs/>
          <w:sz w:val="24"/>
          <w:szCs w:val="24"/>
        </w:rPr>
        <w:t>月</w:t>
      </w:r>
      <w:r w:rsidRPr="2B60E68D">
        <w:rPr>
          <w:rFonts w:ascii="Times New Roman" w:hAnsi="Times New Roman"/>
          <w:b/>
          <w:bCs/>
          <w:sz w:val="24"/>
          <w:szCs w:val="24"/>
          <w:lang w:eastAsia="ja-JP"/>
        </w:rPr>
        <w:t>/</w:t>
      </w:r>
      <w:r w:rsidR="413B5D2A" w:rsidRPr="2B60E68D">
        <w:rPr>
          <w:rFonts w:ascii="Times New Roman" w:hAnsi="Times New Roman"/>
          <w:b/>
          <w:bCs/>
          <w:sz w:val="24"/>
          <w:szCs w:val="24"/>
        </w:rPr>
        <w:t>Araw</w:t>
      </w:r>
      <w:r w:rsidRPr="2B60E68D">
        <w:rPr>
          <w:rFonts w:ascii="Times New Roman" w:hAnsi="Times New Roman"/>
          <w:b/>
          <w:bCs/>
          <w:sz w:val="24"/>
          <w:szCs w:val="24"/>
        </w:rPr>
        <w:t>/Day</w:t>
      </w:r>
      <w:r w:rsidRPr="2B60E68D">
        <w:rPr>
          <w:b/>
          <w:bCs/>
          <w:sz w:val="24"/>
          <w:szCs w:val="24"/>
        </w:rPr>
        <w:t>/</w:t>
      </w:r>
      <w:r w:rsidRPr="2B60E68D">
        <w:rPr>
          <w:rFonts w:ascii="Times New Roman" w:hAnsi="Times New Roman"/>
          <w:b/>
          <w:bCs/>
          <w:sz w:val="24"/>
          <w:szCs w:val="24"/>
        </w:rPr>
        <w:t>日</w:t>
      </w:r>
      <w:r w:rsidRPr="2B60E68D">
        <w:rPr>
          <w:rFonts w:ascii="Times New Roman" w:hAnsi="Times New Roman"/>
          <w:b/>
          <w:bCs/>
          <w:sz w:val="24"/>
          <w:szCs w:val="24"/>
          <w:lang w:eastAsia="ja-JP"/>
        </w:rPr>
        <w:t>）</w:t>
      </w:r>
    </w:p>
    <w:p w14:paraId="049F31CB" w14:textId="77777777" w:rsidR="00EC7C2D" w:rsidRDefault="00EC7C2D" w:rsidP="00EC7C2D">
      <w:pPr>
        <w:pStyle w:val="af"/>
        <w:spacing w:line="276" w:lineRule="auto"/>
        <w:ind w:leftChars="-129" w:left="-271" w:firstLineChars="1588" w:firstLine="3826"/>
        <w:rPr>
          <w:rFonts w:ascii="Times New Roman" w:eastAsia="HGPｺﾞｼｯｸM" w:hAnsi="Times New Roman" w:cs="Times New Roman"/>
          <w:b/>
          <w:sz w:val="24"/>
          <w:szCs w:val="24"/>
        </w:rPr>
      </w:pPr>
    </w:p>
    <w:p w14:paraId="4FEBA6E5" w14:textId="4609EB73" w:rsidR="00EC7C2D" w:rsidRPr="0039371B" w:rsidRDefault="432992C6" w:rsidP="2B60E68D">
      <w:pPr>
        <w:spacing w:line="276" w:lineRule="auto"/>
        <w:ind w:leftChars="945" w:left="1984"/>
        <w:rPr>
          <w:rFonts w:ascii="Times New Roman" w:hAnsi="Times New Roman"/>
          <w:b/>
          <w:bCs/>
          <w:sz w:val="22"/>
          <w:szCs w:val="22"/>
          <w:u w:val="single"/>
        </w:rPr>
      </w:pPr>
      <w:r w:rsidRPr="2B60E68D">
        <w:rPr>
          <w:rFonts w:ascii="Times New Roman" w:hAnsi="Times New Roman"/>
          <w:b/>
          <w:bCs/>
          <w:u w:val="single"/>
        </w:rPr>
        <w:t>Lagda</w:t>
      </w:r>
      <w:r w:rsidR="00EC7C2D" w:rsidRPr="2B60E68D">
        <w:rPr>
          <w:rFonts w:ascii="Times New Roman" w:hAnsi="Times New Roman"/>
          <w:b/>
          <w:bCs/>
          <w:u w:val="single"/>
        </w:rPr>
        <w:t>/Signature</w:t>
      </w:r>
      <w:r w:rsidR="00EC7C2D" w:rsidRPr="2B60E68D">
        <w:rPr>
          <w:b/>
          <w:bCs/>
          <w:u w:val="single"/>
        </w:rPr>
        <w:t>/</w:t>
      </w:r>
      <w:r w:rsidR="00EC7C2D" w:rsidRPr="2B60E68D">
        <w:rPr>
          <w:rFonts w:ascii="Times New Roman" w:hAnsi="Times New Roman"/>
          <w:b/>
          <w:bCs/>
          <w:u w:val="single"/>
        </w:rPr>
        <w:t xml:space="preserve">署名欄　　　　　　　　　　　　　　　　</w:t>
      </w:r>
      <w:r w:rsidR="00B645C6">
        <w:rPr>
          <w:noProof/>
        </w:rPr>
        <mc:AlternateContent>
          <mc:Choice Requires="wps">
            <w:drawing>
              <wp:anchor distT="0" distB="0" distL="114300" distR="114300" simplePos="0" relativeHeight="251657728" behindDoc="0" locked="1" layoutInCell="1" allowOverlap="1" wp14:anchorId="59644A09" wp14:editId="05E21012">
                <wp:simplePos x="0" y="0"/>
                <wp:positionH relativeFrom="margin">
                  <wp:posOffset>113030</wp:posOffset>
                </wp:positionH>
                <wp:positionV relativeFrom="margin">
                  <wp:posOffset>8508365</wp:posOffset>
                </wp:positionV>
                <wp:extent cx="6133465" cy="7188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7968F" w14:textId="77777777" w:rsidR="00DE0B4C" w:rsidRDefault="00DE0B4C" w:rsidP="00DE0B4C">
                            <w:pPr>
                              <w:rPr>
                                <w:lang w:val="en-US"/>
                              </w:rPr>
                            </w:pPr>
                          </w:p>
                          <w:p w14:paraId="4CE7D11A" w14:textId="77777777" w:rsidR="00DE0B4C" w:rsidRPr="000E01D7" w:rsidRDefault="00DE0B4C" w:rsidP="00DE0B4C">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44DB486" w14:textId="77777777" w:rsidR="00DE0B4C" w:rsidRDefault="00DE0B4C" w:rsidP="00DE0B4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4136FF7" w14:textId="1E152CC8" w:rsidR="00DE0B4C" w:rsidRPr="000E01D7" w:rsidRDefault="00DE0B4C" w:rsidP="00DE0B4C">
                            <w:pPr>
                              <w:spacing w:beforeLines="20" w:before="48" w:line="80" w:lineRule="exact"/>
                              <w:rPr>
                                <w:rFonts w:ascii="Times New Roman" w:hAnsi="Times New Roman"/>
                                <w:sz w:val="12"/>
                                <w:szCs w:val="12"/>
                              </w:rPr>
                            </w:pPr>
                            <w:r w:rsidRPr="005F6D59">
                              <w:rPr>
                                <w:rFonts w:ascii="Times New Roman" w:hAnsi="Times New Roman"/>
                                <w:sz w:val="12"/>
                              </w:rPr>
                              <w:t>Ang pagsasaling ito sa Ingles ay inihanda sa ilalim ng pangangasiwa ng mga doktor, eksperto sa batas o iba pa.</w:t>
                            </w:r>
                            <w:r w:rsidR="001F4658" w:rsidRPr="001F4658">
                              <w:t xml:space="preserve"> </w:t>
                            </w:r>
                            <w:r w:rsidR="001F4658" w:rsidRPr="004F741D">
                              <w:rPr>
                                <w:rFonts w:ascii="Times New Roman" w:hAnsi="Times New Roman"/>
                                <w:sz w:val="12"/>
                              </w:rPr>
                              <w:t>Kapag mayroong lumitaw na anumang pagkakaiba sa interpretasyon dahil sa pagkakaiba ng kahulugan sa mga kaugnay na wika o sistema, ang orihinal na Japanese ay bibigyan ng prayoridad.</w:t>
                            </w:r>
                          </w:p>
                          <w:p w14:paraId="232F1CB7" w14:textId="4DF226CE" w:rsidR="00EC7C2D" w:rsidRPr="000E01D7" w:rsidRDefault="00EC7C2D" w:rsidP="00EC7C2D">
                            <w:pPr>
                              <w:spacing w:beforeLines="30" w:before="72" w:line="120" w:lineRule="exact"/>
                              <w:rPr>
                                <w:rFonts w:ascii="Times New Roman" w:hAnsi="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44A09" id="_x0000_t202" coordsize="21600,21600" o:spt="202" path="m,l,21600r21600,l21600,xe">
                <v:stroke joinstyle="miter"/>
                <v:path gradientshapeok="t" o:connecttype="rect"/>
              </v:shapetype>
              <v:shape id="テキスト ボックス 2" o:spid="_x0000_s1026" type="#_x0000_t202" style="position:absolute;left:0;text-align:left;margin-left:8.9pt;margin-top:669.95pt;width:482.95pt;height:5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" filled="f" stroked="f">
                <v:textbox>
                  <w:txbxContent>
                    <w:p w14:paraId="5DC7968F" w14:textId="77777777" w:rsidR="00DE0B4C" w:rsidRDefault="00DE0B4C" w:rsidP="00DE0B4C">
                      <w:pPr>
                        <w:rPr>
                          <w:lang w:val="en-US"/>
                        </w:rPr>
                      </w:pPr>
                    </w:p>
                    <w:p w14:paraId="4CE7D11A" w14:textId="77777777" w:rsidR="00DE0B4C" w:rsidRPr="000E01D7" w:rsidRDefault="00DE0B4C" w:rsidP="00DE0B4C">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44DB486" w14:textId="77777777" w:rsidR="00DE0B4C" w:rsidRDefault="00DE0B4C" w:rsidP="00DE0B4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4136FF7" w14:textId="1E152CC8" w:rsidR="00DE0B4C" w:rsidRPr="000E01D7" w:rsidRDefault="00DE0B4C" w:rsidP="00DE0B4C">
                      <w:pPr>
                        <w:spacing w:beforeLines="20" w:before="48" w:line="80" w:lineRule="exact"/>
                        <w:rPr>
                          <w:rFonts w:ascii="Times New Roman" w:hAnsi="Times New Roman"/>
                          <w:sz w:val="12"/>
                          <w:szCs w:val="12"/>
                        </w:rPr>
                      </w:pPr>
                      <w:r w:rsidRPr="005F6D59">
                        <w:rPr>
                          <w:rFonts w:ascii="Times New Roman" w:hAnsi="Times New Roman"/>
                          <w:sz w:val="12"/>
                        </w:rPr>
                        <w:t>Ang pagsasaling ito sa Ingles ay inihanda sa ilalim ng pangangasiwa ng mga doktor, eksperto sa batas o iba pa.</w:t>
                      </w:r>
                      <w:r w:rsidR="001F4658" w:rsidRPr="001F4658">
                        <w:t xml:space="preserve"> </w:t>
                      </w:r>
                      <w:r w:rsidR="001F4658" w:rsidRPr="004F741D">
                        <w:rPr>
                          <w:rFonts w:ascii="Times New Roman" w:hAnsi="Times New Roman"/>
                          <w:sz w:val="12"/>
                        </w:rPr>
                        <w:t>Kapag mayroong lumitaw na anumang pagkakaiba sa interpretasyon dahil sa pagkakaiba ng kahulugan sa mga kaugnay na wika o sistema, ang orihinal na Japanese ay bibigyan ng prayoridad.</w:t>
                      </w:r>
                    </w:p>
                    <w:p w14:paraId="232F1CB7" w14:textId="4DF226CE" w:rsidR="00EC7C2D" w:rsidRPr="000E01D7" w:rsidRDefault="00EC7C2D" w:rsidP="00EC7C2D">
                      <w:pPr>
                        <w:spacing w:beforeLines="30" w:before="72" w:line="120" w:lineRule="exact"/>
                        <w:rPr>
                          <w:rFonts w:ascii="Times New Roman" w:hAnsi="Times New Roman"/>
                          <w:sz w:val="12"/>
                          <w:szCs w:val="12"/>
                        </w:rPr>
                      </w:pPr>
                    </w:p>
                  </w:txbxContent>
                </v:textbox>
                <w10:wrap type="square" anchorx="margin" anchory="margin"/>
                <w10:anchorlock/>
              </v:shape>
            </w:pict>
          </mc:Fallback>
        </mc:AlternateContent>
      </w:r>
    </w:p>
    <w:sectPr w:rsidR="00EC7C2D" w:rsidRPr="0039371B" w:rsidSect="00925FEA">
      <w:headerReference w:type="default" r:id="rId8"/>
      <w:footerReference w:type="even" r:id="rId9"/>
      <w:footerReference w:type="default" r:id="rId10"/>
      <w:pgSz w:w="11906" w:h="16838"/>
      <w:pgMar w:top="993" w:right="991" w:bottom="1440" w:left="85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C7FEC" w14:textId="77777777" w:rsidR="00925FEA" w:rsidRDefault="00925FEA">
      <w:r>
        <w:separator/>
      </w:r>
    </w:p>
  </w:endnote>
  <w:endnote w:type="continuationSeparator" w:id="0">
    <w:p w14:paraId="7F706F36" w14:textId="77777777" w:rsidR="00925FEA" w:rsidRDefault="0092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HGPｺﾞｼｯｸM">
    <w:altName w:val="Yu Gothic"/>
    <w:panose1 w:val="020B0600000000000000"/>
    <w:charset w:val="80"/>
    <w:family w:val="modern"/>
    <w:pitch w:val="variable"/>
    <w:sig w:usb0="80000281" w:usb1="28C76CF8"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ACB61" w14:textId="77777777" w:rsidR="00EC7C2D" w:rsidRDefault="00EC7C2D" w:rsidP="00EC7C2D">
    <w:pPr>
      <w:pStyle w:val="a7"/>
      <w:jc w:val="right"/>
    </w:pPr>
    <w:r>
      <w:t>新生児聴覚スクリーニング検査申込書</w:t>
    </w:r>
    <w:r>
      <w:t>2017</w:t>
    </w:r>
    <w:r>
      <w:t>年</w:t>
    </w:r>
    <w:r>
      <w:t>9</w:t>
    </w:r>
    <w:r>
      <w:t>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1B7CB" w14:textId="3F956112" w:rsidR="00EC7C2D" w:rsidRPr="00465113" w:rsidRDefault="00EC7C2D" w:rsidP="00EC7C2D">
    <w:pPr>
      <w:pStyle w:val="a7"/>
      <w:jc w:val="right"/>
      <w:rPr>
        <w:sz w:val="18"/>
        <w:szCs w:val="18"/>
      </w:rPr>
    </w:pPr>
    <w:r>
      <w:rPr>
        <w:sz w:val="18"/>
      </w:rPr>
      <w:t xml:space="preserve">新生児聴覚スクリーニングについて　</w:t>
    </w:r>
    <w:r>
      <w:rPr>
        <w:sz w:val="18"/>
      </w:rPr>
      <w:t>20</w:t>
    </w:r>
    <w:r>
      <w:rPr>
        <w:rFonts w:hint="eastAsia"/>
        <w:sz w:val="18"/>
        <w:lang w:eastAsia="ja-JP"/>
      </w:rPr>
      <w:t>2</w:t>
    </w:r>
    <w:r w:rsidR="00CF6D85">
      <w:rPr>
        <w:rFonts w:hint="eastAsia"/>
        <w:sz w:val="18"/>
        <w:lang w:eastAsia="ja-JP"/>
      </w:rPr>
      <w:t>4</w:t>
    </w:r>
    <w:r>
      <w:rPr>
        <w:sz w:val="18"/>
      </w:rPr>
      <w:t>年</w:t>
    </w:r>
    <w:r w:rsidR="00CF6D85">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A8DFF" w14:textId="77777777" w:rsidR="00925FEA" w:rsidRDefault="00925FEA">
      <w:r>
        <w:separator/>
      </w:r>
    </w:p>
  </w:footnote>
  <w:footnote w:type="continuationSeparator" w:id="0">
    <w:p w14:paraId="369EF306" w14:textId="77777777" w:rsidR="00925FEA" w:rsidRDefault="0092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6A3F0" w14:textId="77777777" w:rsidR="00DE0B4C" w:rsidRDefault="00DE0B4C" w:rsidP="00DE0B4C">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232BA45F" w14:textId="091CD3D1" w:rsidR="00EC7C2D" w:rsidRPr="00465113" w:rsidRDefault="00EC7C2D">
    <w:pPr>
      <w:pStyle w:val="a5"/>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BB1C0D"/>
    <w:multiLevelType w:val="hybridMultilevel"/>
    <w:tmpl w:val="AB440000"/>
    <w:lvl w:ilvl="0" w:tplc="901E6C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136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0C"/>
    <w:rsid w:val="001F4658"/>
    <w:rsid w:val="00222554"/>
    <w:rsid w:val="00434E8A"/>
    <w:rsid w:val="004F741D"/>
    <w:rsid w:val="005B3BB1"/>
    <w:rsid w:val="006E5369"/>
    <w:rsid w:val="00832C0C"/>
    <w:rsid w:val="008B4C13"/>
    <w:rsid w:val="00925FEA"/>
    <w:rsid w:val="009677CC"/>
    <w:rsid w:val="00987E3D"/>
    <w:rsid w:val="00B645C6"/>
    <w:rsid w:val="00B649B2"/>
    <w:rsid w:val="00CF6D85"/>
    <w:rsid w:val="00D745D6"/>
    <w:rsid w:val="00DE0B4C"/>
    <w:rsid w:val="00E5700A"/>
    <w:rsid w:val="00E952D7"/>
    <w:rsid w:val="00EC7C2D"/>
    <w:rsid w:val="00ED06F3"/>
    <w:rsid w:val="00F31D6C"/>
    <w:rsid w:val="0386A7F6"/>
    <w:rsid w:val="0421A625"/>
    <w:rsid w:val="04A8274C"/>
    <w:rsid w:val="05BD7686"/>
    <w:rsid w:val="07CF87C2"/>
    <w:rsid w:val="0F619645"/>
    <w:rsid w:val="10EE8DC8"/>
    <w:rsid w:val="12993707"/>
    <w:rsid w:val="184A0547"/>
    <w:rsid w:val="1ADE8F52"/>
    <w:rsid w:val="1F604928"/>
    <w:rsid w:val="22E4AA80"/>
    <w:rsid w:val="2310A9EF"/>
    <w:rsid w:val="24E86E05"/>
    <w:rsid w:val="277C095A"/>
    <w:rsid w:val="2B60E68D"/>
    <w:rsid w:val="2B9FB759"/>
    <w:rsid w:val="2ED7581B"/>
    <w:rsid w:val="31571557"/>
    <w:rsid w:val="39465BBE"/>
    <w:rsid w:val="3D4ED6D6"/>
    <w:rsid w:val="3DD4A2B6"/>
    <w:rsid w:val="413B5D2A"/>
    <w:rsid w:val="432992C6"/>
    <w:rsid w:val="43BE3756"/>
    <w:rsid w:val="496EF8C1"/>
    <w:rsid w:val="49A09B98"/>
    <w:rsid w:val="4AF1A0C5"/>
    <w:rsid w:val="571540DC"/>
    <w:rsid w:val="5A8DB0C2"/>
    <w:rsid w:val="5B1E2A65"/>
    <w:rsid w:val="5BE30736"/>
    <w:rsid w:val="5E052E59"/>
    <w:rsid w:val="65B8CF9E"/>
    <w:rsid w:val="6789ECA8"/>
    <w:rsid w:val="6DEC4E95"/>
    <w:rsid w:val="72B23025"/>
    <w:rsid w:val="7A7AC3DE"/>
    <w:rsid w:val="7D0301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7519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rPr>
  </w:style>
  <w:style w:type="paragraph" w:styleId="2">
    <w:name w:val="heading 2"/>
    <w:basedOn w:val="a"/>
    <w:link w:val="20"/>
    <w:uiPriority w:val="1"/>
    <w:qFormat/>
    <w:rsid w:val="00C92599"/>
    <w:pPr>
      <w:autoSpaceDE w:val="0"/>
      <w:autoSpaceDN w:val="0"/>
      <w:ind w:left="1541" w:hanging="884"/>
      <w:jc w:val="left"/>
      <w:outlineLvl w:val="1"/>
    </w:pPr>
    <w:rPr>
      <w:rFonts w:ascii="ＭＳ 明朝" w:hAnsi="ＭＳ 明朝" w:cs="ＭＳ 明朝"/>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05EB1"/>
    <w:rPr>
      <w:rFonts w:ascii="游ゴシック Light" w:eastAsia="游ゴシック Light" w:hAnsi="游ゴシック Light"/>
      <w:sz w:val="18"/>
      <w:szCs w:val="18"/>
    </w:rPr>
  </w:style>
  <w:style w:type="character" w:customStyle="1" w:styleId="a4">
    <w:name w:val="吹き出し (文字)"/>
    <w:link w:val="a3"/>
    <w:rsid w:val="00605EB1"/>
    <w:rPr>
      <w:rFonts w:ascii="游ゴシック Light" w:eastAsia="游ゴシック Light" w:hAnsi="游ゴシック Light" w:cs="Times New Roman"/>
      <w:kern w:val="2"/>
      <w:sz w:val="18"/>
      <w:szCs w:val="18"/>
      <w:lang w:val="uk-UA" w:eastAsia="uk-UA"/>
    </w:rPr>
  </w:style>
  <w:style w:type="paragraph" w:styleId="a5">
    <w:name w:val="header"/>
    <w:basedOn w:val="a"/>
    <w:link w:val="a6"/>
    <w:rsid w:val="008837DE"/>
    <w:pPr>
      <w:tabs>
        <w:tab w:val="center" w:pos="4252"/>
        <w:tab w:val="right" w:pos="8504"/>
      </w:tabs>
      <w:snapToGrid w:val="0"/>
    </w:pPr>
  </w:style>
  <w:style w:type="character" w:customStyle="1" w:styleId="a6">
    <w:name w:val="ヘッダー (文字)"/>
    <w:link w:val="a5"/>
    <w:rsid w:val="008837DE"/>
    <w:rPr>
      <w:kern w:val="2"/>
      <w:sz w:val="21"/>
      <w:szCs w:val="24"/>
      <w:lang w:val="uk-UA" w:eastAsia="uk-UA"/>
    </w:rPr>
  </w:style>
  <w:style w:type="paragraph" w:styleId="a7">
    <w:name w:val="footer"/>
    <w:basedOn w:val="a"/>
    <w:link w:val="a8"/>
    <w:rsid w:val="008837DE"/>
    <w:pPr>
      <w:tabs>
        <w:tab w:val="center" w:pos="4252"/>
        <w:tab w:val="right" w:pos="8504"/>
      </w:tabs>
      <w:snapToGrid w:val="0"/>
    </w:pPr>
  </w:style>
  <w:style w:type="character" w:customStyle="1" w:styleId="a8">
    <w:name w:val="フッター (文字)"/>
    <w:link w:val="a7"/>
    <w:rsid w:val="008837DE"/>
    <w:rPr>
      <w:kern w:val="2"/>
      <w:sz w:val="21"/>
      <w:szCs w:val="24"/>
      <w:lang w:val="uk-UA" w:eastAsia="uk-UA"/>
    </w:rPr>
  </w:style>
  <w:style w:type="character" w:styleId="a9">
    <w:name w:val="annotation reference"/>
    <w:rsid w:val="00664DF5"/>
    <w:rPr>
      <w:sz w:val="18"/>
      <w:szCs w:val="18"/>
      <w:lang w:val="uk-UA" w:eastAsia="uk-UA"/>
    </w:rPr>
  </w:style>
  <w:style w:type="paragraph" w:styleId="aa">
    <w:name w:val="annotation text"/>
    <w:basedOn w:val="a"/>
    <w:link w:val="ab"/>
    <w:rsid w:val="00664DF5"/>
    <w:pPr>
      <w:jc w:val="left"/>
    </w:pPr>
  </w:style>
  <w:style w:type="character" w:customStyle="1" w:styleId="ab">
    <w:name w:val="コメント文字列 (文字)"/>
    <w:link w:val="aa"/>
    <w:rsid w:val="00664DF5"/>
    <w:rPr>
      <w:kern w:val="2"/>
      <w:sz w:val="21"/>
      <w:szCs w:val="24"/>
      <w:lang w:val="uk-UA" w:eastAsia="uk-UA"/>
    </w:rPr>
  </w:style>
  <w:style w:type="paragraph" w:styleId="ac">
    <w:name w:val="annotation subject"/>
    <w:basedOn w:val="aa"/>
    <w:next w:val="aa"/>
    <w:link w:val="ad"/>
    <w:rsid w:val="00664DF5"/>
    <w:rPr>
      <w:b/>
      <w:bCs/>
    </w:rPr>
  </w:style>
  <w:style w:type="character" w:customStyle="1" w:styleId="ad">
    <w:name w:val="コメント内容 (文字)"/>
    <w:link w:val="ac"/>
    <w:rsid w:val="00664DF5"/>
    <w:rPr>
      <w:b/>
      <w:bCs/>
      <w:kern w:val="2"/>
      <w:sz w:val="21"/>
      <w:szCs w:val="24"/>
      <w:lang w:val="uk-UA" w:eastAsia="uk-UA"/>
    </w:rPr>
  </w:style>
  <w:style w:type="paragraph" w:styleId="ae">
    <w:name w:val="Revision"/>
    <w:hidden/>
    <w:uiPriority w:val="99"/>
    <w:semiHidden/>
    <w:rsid w:val="00231599"/>
    <w:rPr>
      <w:kern w:val="2"/>
      <w:sz w:val="21"/>
      <w:szCs w:val="24"/>
      <w:lang w:val="uk-UA" w:eastAsia="uk-UA"/>
    </w:rPr>
  </w:style>
  <w:style w:type="character" w:customStyle="1" w:styleId="20">
    <w:name w:val="見出し 2 (文字)"/>
    <w:link w:val="2"/>
    <w:uiPriority w:val="1"/>
    <w:semiHidden/>
    <w:rsid w:val="00C92599"/>
    <w:rPr>
      <w:rFonts w:ascii="ＭＳ 明朝" w:hAnsi="ＭＳ 明朝" w:cs="ＭＳ 明朝"/>
      <w:b/>
      <w:bCs/>
      <w:sz w:val="22"/>
      <w:szCs w:val="22"/>
      <w:lang w:val="uk-UA" w:eastAsia="uk-UA"/>
    </w:rPr>
  </w:style>
  <w:style w:type="paragraph" w:styleId="af">
    <w:name w:val="Body Text"/>
    <w:basedOn w:val="a"/>
    <w:link w:val="af0"/>
    <w:uiPriority w:val="1"/>
    <w:unhideWhenUsed/>
    <w:qFormat/>
    <w:rsid w:val="00C92599"/>
    <w:pPr>
      <w:autoSpaceDE w:val="0"/>
      <w:autoSpaceDN w:val="0"/>
      <w:jc w:val="left"/>
    </w:pPr>
    <w:rPr>
      <w:rFonts w:ascii="ＭＳ 明朝" w:hAnsi="ＭＳ 明朝" w:cs="ＭＳ 明朝"/>
      <w:szCs w:val="21"/>
    </w:rPr>
  </w:style>
  <w:style w:type="character" w:customStyle="1" w:styleId="af0">
    <w:name w:val="本文 (文字)"/>
    <w:link w:val="af"/>
    <w:uiPriority w:val="1"/>
    <w:rsid w:val="00C92599"/>
    <w:rPr>
      <w:rFonts w:ascii="ＭＳ 明朝" w:hAnsi="ＭＳ 明朝" w:cs="ＭＳ 明朝"/>
      <w:sz w:val="21"/>
      <w:szCs w:val="21"/>
      <w:lang w:val="uk-UA" w:eastAsia="uk-UA"/>
    </w:rPr>
  </w:style>
  <w:style w:type="paragraph" w:styleId="af1">
    <w:name w:val="List Paragraph"/>
    <w:basedOn w:val="a"/>
    <w:uiPriority w:val="34"/>
    <w:qFormat/>
    <w:rsid w:val="00E952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714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2BC01-67A9-4F6A-9C63-DA21E2B8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4833</Characters>
  <Application>Microsoft Office Word</Application>
  <DocSecurity>0</DocSecurity>
  <Lines>40</Lines>
  <Paragraphs>11</Paragraphs>
  <ScaleCrop>false</ScaleCrop>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2024-03-27T03:10:00Z</dcterms:created>
  <dcterms:modified xsi:type="dcterms:W3CDTF">2024-03-27T08:06:00Z</dcterms:modified>
</cp:coreProperties>
</file>