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purl.oclc.org/ooxml/officeDocument/relationships/officeDocument"/><Relationship Id="rId2" Target="docProps/core.xml" Type="http://schemas.openxmlformats.org/package/2006/relationships/metadata/core-properties"/><Relationship Id="rId3" Target="docProps/app.xml" Type="http://purl.oclc.org/ooxml/officeDocument/relationships/extendedProperties"/><Relationship Id="rId4" Target="docProps/custom.xml" Type="http://purl.oclc.org/ooxml/officeDocument/relationships/customProperties"/></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conformance="strict">
  <w:body>
    <w:p w14:paraId="0BDA8579" w14:textId="7586AF29" w:rsidR="00E05FA1" w:rsidRPr="00A26774" w:rsidRDefault="00E05FA1" w:rsidP="00E05FA1">
      <w:pPr>
        <w:spacing w:line="0pt" w:lineRule="atLeast"/>
        <w:jc w:val="start"/>
        <w:rPr>
          <w:rFonts w:ascii="ＭＳ ゴシック" w:eastAsia="ＭＳ ゴシック" w:hAnsi="ＭＳ ゴシック"/>
          <w:sz w:val="22"/>
          <w:lang w:eastAsia="zh-TW"/>
        </w:rPr>
      </w:pPr>
      <w:r w:rsidRPr="00A26774">
        <w:rPr>
          <w:rFonts w:ascii="ＭＳ ゴシック" w:eastAsia="ＭＳ ゴシック" w:hAnsi="ＭＳ ゴシック" w:hint="eastAsia"/>
          <w:sz w:val="22"/>
          <w:lang w:eastAsia="zh-TW"/>
        </w:rPr>
        <w:t>別紙様式</w:t>
      </w:r>
      <w:r>
        <w:rPr>
          <w:rFonts w:ascii="ＭＳ ゴシック" w:eastAsia="ＭＳ ゴシック" w:hAnsi="ＭＳ ゴシック" w:hint="eastAsia"/>
          <w:sz w:val="22"/>
          <w:lang w:eastAsia="zh-TW"/>
        </w:rPr>
        <w:t>（１/３）（提出期限：令和</w:t>
      </w:r>
      <w:r w:rsidR="003D08A1">
        <w:rPr>
          <w:rFonts w:ascii="ＭＳ ゴシック" w:eastAsia="ＭＳ ゴシック" w:hAnsi="ＭＳ ゴシック" w:hint="eastAsia"/>
          <w:sz w:val="22"/>
          <w:lang w:eastAsia="zh-TW"/>
        </w:rPr>
        <w:t>８</w:t>
      </w:r>
      <w:r w:rsidRPr="00A26774">
        <w:rPr>
          <w:rFonts w:ascii="ＭＳ ゴシック" w:eastAsia="ＭＳ ゴシック" w:hAnsi="ＭＳ ゴシック" w:hint="eastAsia"/>
          <w:sz w:val="22"/>
          <w:lang w:eastAsia="zh-TW"/>
        </w:rPr>
        <w:t>年</w:t>
      </w:r>
      <w:r w:rsidR="00242062" w:rsidRPr="00242062">
        <w:rPr>
          <w:rFonts w:ascii="ＭＳ ゴシック" w:eastAsia="ＭＳ ゴシック" w:hAnsi="ＭＳ ゴシック" w:hint="eastAsia"/>
          <w:sz w:val="22"/>
        </w:rPr>
        <w:t>１０</w:t>
      </w:r>
      <w:r w:rsidRPr="00242062">
        <w:rPr>
          <w:rFonts w:ascii="ＭＳ ゴシック" w:eastAsia="ＭＳ ゴシック" w:hAnsi="ＭＳ ゴシック" w:hint="eastAsia"/>
          <w:sz w:val="22"/>
          <w:lang w:eastAsia="zh-TW"/>
        </w:rPr>
        <w:t>月</w:t>
      </w:r>
      <w:r w:rsidR="00242062" w:rsidRPr="00242062">
        <w:rPr>
          <w:rFonts w:ascii="ＭＳ ゴシック" w:eastAsia="ＭＳ ゴシック" w:hAnsi="ＭＳ ゴシック" w:hint="eastAsia"/>
          <w:sz w:val="22"/>
        </w:rPr>
        <w:t>２３</w:t>
      </w:r>
      <w:r w:rsidRPr="00242062">
        <w:rPr>
          <w:rFonts w:ascii="ＭＳ ゴシック" w:eastAsia="ＭＳ ゴシック" w:hAnsi="ＭＳ ゴシック" w:hint="eastAsia"/>
          <w:sz w:val="22"/>
          <w:lang w:eastAsia="zh-TW"/>
        </w:rPr>
        <w:t>日（</w:t>
      </w:r>
      <w:r w:rsidR="00242062" w:rsidRPr="00242062">
        <w:rPr>
          <w:rFonts w:ascii="ＭＳ ゴシック" w:eastAsia="ＭＳ ゴシック" w:hAnsi="ＭＳ ゴシック" w:hint="eastAsia"/>
          <w:sz w:val="22"/>
        </w:rPr>
        <w:t>金</w:t>
      </w:r>
      <w:r w:rsidRPr="00242062">
        <w:rPr>
          <w:rFonts w:ascii="ＭＳ ゴシック" w:eastAsia="ＭＳ ゴシック" w:hAnsi="ＭＳ ゴシック" w:hint="eastAsia"/>
          <w:sz w:val="22"/>
          <w:lang w:eastAsia="zh-TW"/>
        </w:rPr>
        <w:t>）</w:t>
      </w:r>
      <w:r w:rsidRPr="00A26774">
        <w:rPr>
          <w:rFonts w:ascii="ＭＳ ゴシック" w:eastAsia="ＭＳ ゴシック" w:hAnsi="ＭＳ ゴシック" w:hint="eastAsia"/>
          <w:sz w:val="22"/>
          <w:lang w:eastAsia="zh-TW"/>
        </w:rPr>
        <w:t>）</w:t>
      </w:r>
    </w:p>
    <w:p w14:paraId="593F1BF1" w14:textId="77777777" w:rsidR="00E05FA1" w:rsidRPr="00A26774" w:rsidRDefault="00E05FA1" w:rsidP="00E05FA1">
      <w:pPr>
        <w:spacing w:line="0pt" w:lineRule="atLeast"/>
        <w:jc w:val="end"/>
        <w:rPr>
          <w:rFonts w:ascii="ＭＳ ゴシック" w:eastAsia="ＭＳ ゴシック" w:hAnsi="ＭＳ ゴシック"/>
          <w:sz w:val="22"/>
          <w:lang w:eastAsia="zh-TW"/>
        </w:rPr>
      </w:pPr>
      <w:r w:rsidRPr="00A26774">
        <w:rPr>
          <w:rFonts w:ascii="ＭＳ ゴシック" w:eastAsia="ＭＳ ゴシック" w:hAnsi="ＭＳ ゴシック" w:hint="eastAsia"/>
          <w:sz w:val="22"/>
          <w:lang w:eastAsia="zh-TW"/>
        </w:rPr>
        <w:t>年　　月　　日</w:t>
      </w:r>
    </w:p>
    <w:p w14:paraId="651FD41A" w14:textId="77777777" w:rsidR="00E05FA1" w:rsidRPr="00A26774" w:rsidRDefault="00E05FA1" w:rsidP="00E05FA1">
      <w:pPr>
        <w:spacing w:line="0pt" w:lineRule="atLeast"/>
        <w:jc w:val="end"/>
        <w:rPr>
          <w:rFonts w:ascii="ＭＳ ゴシック" w:eastAsia="ＭＳ ゴシック" w:hAnsi="ＭＳ ゴシック"/>
          <w:sz w:val="22"/>
          <w:lang w:eastAsia="zh-TW"/>
        </w:rPr>
      </w:pPr>
    </w:p>
    <w:p w14:paraId="1118C456" w14:textId="77777777" w:rsidR="00E05FA1" w:rsidRPr="00A26774" w:rsidRDefault="00E05FA1" w:rsidP="00E05FA1">
      <w:pPr>
        <w:jc w:val="center"/>
        <w:rPr>
          <w:rFonts w:ascii="ＭＳ ゴシック" w:eastAsia="ＭＳ ゴシック" w:hAnsi="ＭＳ ゴシック"/>
          <w:sz w:val="22"/>
          <w:lang w:eastAsia="zh-TW"/>
        </w:rPr>
      </w:pPr>
      <w:r w:rsidRPr="00A26774">
        <w:rPr>
          <w:rFonts w:ascii="ＭＳ ゴシック" w:eastAsia="ＭＳ ゴシック" w:hAnsi="ＭＳ ゴシック" w:hint="eastAsia"/>
          <w:sz w:val="22"/>
          <w:lang w:eastAsia="zh-TW"/>
        </w:rPr>
        <w:t>「基礎的医薬品</w:t>
      </w:r>
      <w:r>
        <w:rPr>
          <w:rFonts w:ascii="ＭＳ ゴシック" w:eastAsia="ＭＳ ゴシック" w:hAnsi="ＭＳ ゴシック" w:hint="eastAsia"/>
          <w:sz w:val="22"/>
          <w:lang w:eastAsia="zh-TW"/>
        </w:rPr>
        <w:t>候補品目</w:t>
      </w:r>
      <w:r w:rsidRPr="00A26774">
        <w:rPr>
          <w:rFonts w:ascii="ＭＳ ゴシック" w:eastAsia="ＭＳ ゴシック" w:hAnsi="ＭＳ ゴシック" w:hint="eastAsia"/>
          <w:sz w:val="22"/>
          <w:lang w:eastAsia="zh-TW"/>
        </w:rPr>
        <w:t xml:space="preserve">　該当性確認書」</w:t>
      </w:r>
    </w:p>
    <w:p w14:paraId="7E30D761" w14:textId="77777777" w:rsidR="00E05FA1" w:rsidRPr="00A26774" w:rsidRDefault="00E05FA1" w:rsidP="00E05FA1">
      <w:pPr>
        <w:rPr>
          <w:rFonts w:ascii="ＭＳ ゴシック" w:eastAsia="ＭＳ ゴシック" w:hAnsi="ＭＳ ゴシック"/>
          <w:sz w:val="22"/>
        </w:rPr>
      </w:pPr>
      <w:r w:rsidRPr="00A26774">
        <w:rPr>
          <w:rFonts w:ascii="ＭＳ ゴシック" w:eastAsia="ＭＳ ゴシック" w:hAnsi="ＭＳ ゴシック" w:hint="eastAsia"/>
          <w:sz w:val="22"/>
        </w:rPr>
        <w:t>＜送信先＞</w:t>
      </w:r>
    </w:p>
    <w:p w14:paraId="32C390A9" w14:textId="5AC80C65" w:rsidR="00E05FA1" w:rsidRPr="00A26774" w:rsidRDefault="00E05FA1" w:rsidP="00E05FA1">
      <w:pPr>
        <w:rPr>
          <w:rFonts w:ascii="ＭＳ ゴシック" w:eastAsia="ＭＳ ゴシック" w:hAnsi="ＭＳ ゴシック"/>
          <w:sz w:val="22"/>
        </w:rPr>
      </w:pPr>
      <w:r w:rsidRPr="00A26774">
        <w:rPr>
          <w:rFonts w:ascii="ＭＳ ゴシック" w:eastAsia="ＭＳ ゴシック" w:hAnsi="ＭＳ ゴシック" w:hint="eastAsia"/>
          <w:sz w:val="22"/>
        </w:rPr>
        <w:t>厚生労働省医政局</w:t>
      </w:r>
      <w:r w:rsidR="004E570C" w:rsidRPr="004E570C">
        <w:rPr>
          <w:rFonts w:ascii="ＭＳ ゴシック" w:eastAsia="ＭＳ ゴシック" w:hAnsi="ＭＳ ゴシック" w:hint="eastAsia"/>
          <w:sz w:val="22"/>
        </w:rPr>
        <w:t>医薬産業振興企画</w:t>
      </w:r>
      <w:r w:rsidRPr="00A26774">
        <w:rPr>
          <w:rFonts w:ascii="ＭＳ ゴシック" w:eastAsia="ＭＳ ゴシック" w:hAnsi="ＭＳ ゴシック" w:hint="eastAsia"/>
          <w:sz w:val="22"/>
        </w:rPr>
        <w:t>課</w:t>
      </w:r>
    </w:p>
    <w:p w14:paraId="139176F1" w14:textId="77777777" w:rsidR="00E05FA1" w:rsidRPr="00A26774" w:rsidRDefault="00E05FA1" w:rsidP="00E05FA1">
      <w:pPr>
        <w:rPr>
          <w:rFonts w:ascii="ＭＳ ゴシック" w:eastAsia="ＭＳ ゴシック" w:hAnsi="ＭＳ ゴシック"/>
          <w:sz w:val="22"/>
        </w:rPr>
      </w:pPr>
      <w:r w:rsidRPr="00A26774">
        <w:rPr>
          <w:rFonts w:ascii="ＭＳ ゴシック" w:eastAsia="ＭＳ ゴシック" w:hAnsi="ＭＳ ゴシック" w:hint="eastAsia"/>
          <w:sz w:val="22"/>
        </w:rPr>
        <w:tab/>
        <w:t>ＴＥＬ：０３－５２５３－１１１１　内線２５２８</w:t>
      </w:r>
    </w:p>
    <w:p w14:paraId="4E8CC355" w14:textId="77777777" w:rsidR="00E05FA1" w:rsidRDefault="00E05FA1" w:rsidP="00E05FA1">
      <w:pPr>
        <w:spacing w:line="0pt" w:lineRule="atLeast"/>
        <w:ind w:firstLine="42pt"/>
        <w:rPr>
          <w:rFonts w:ascii="ＭＳ ゴシック" w:eastAsia="ＭＳ ゴシック" w:hAnsi="ＭＳ ゴシック"/>
          <w:sz w:val="22"/>
        </w:rPr>
      </w:pPr>
      <w:r>
        <w:rPr>
          <w:rFonts w:ascii="ＭＳ ゴシック" w:eastAsia="ＭＳ ゴシック" w:hAnsi="ＭＳ ゴシック" w:hint="eastAsia"/>
          <w:sz w:val="22"/>
        </w:rPr>
        <w:t>E-mail</w:t>
      </w:r>
      <w:r w:rsidRPr="00A26774">
        <w:rPr>
          <w:rFonts w:ascii="ＭＳ ゴシック" w:eastAsia="ＭＳ ゴシック" w:hAnsi="ＭＳ ゴシック" w:hint="eastAsia"/>
          <w:sz w:val="22"/>
        </w:rPr>
        <w:t>：</w:t>
      </w:r>
      <w:r w:rsidRPr="00AB0B6D">
        <w:rPr>
          <w:rFonts w:ascii="ＭＳ ゴシック" w:eastAsia="ＭＳ ゴシック" w:hAnsi="ＭＳ ゴシック"/>
          <w:sz w:val="22"/>
        </w:rPr>
        <w:t>yakka-kaitei@mhlw.go.jp</w:t>
      </w:r>
    </w:p>
    <w:p w14:paraId="092E6E2C" w14:textId="77777777" w:rsidR="00E05FA1" w:rsidRPr="00A26774" w:rsidRDefault="00E05FA1" w:rsidP="00E05FA1">
      <w:pPr>
        <w:spacing w:line="0pt" w:lineRule="atLeast"/>
        <w:ind w:firstLine="42pt"/>
        <w:rPr>
          <w:rFonts w:ascii="ＭＳ ゴシック" w:eastAsia="ＭＳ ゴシック" w:hAnsi="ＭＳ ゴシック"/>
          <w:sz w:val="22"/>
        </w:rPr>
      </w:pPr>
    </w:p>
    <w:p w14:paraId="55453CBD" w14:textId="77777777" w:rsidR="00E05FA1" w:rsidRDefault="00E05FA1" w:rsidP="00E05FA1">
      <w:pPr>
        <w:spacing w:line="0pt" w:lineRule="atLeast"/>
        <w:rPr>
          <w:rFonts w:ascii="ＭＳ ゴシック" w:eastAsia="ＭＳ ゴシック" w:hAnsi="ＭＳ ゴシック"/>
          <w:b/>
          <w:sz w:val="22"/>
          <w:szCs w:val="24"/>
          <w:lang w:eastAsia="zh-TW"/>
        </w:rPr>
      </w:pPr>
      <w:r w:rsidRPr="007269CB">
        <w:rPr>
          <w:rFonts w:ascii="ＭＳ ゴシック" w:eastAsia="ＭＳ ゴシック" w:hAnsi="ＭＳ ゴシック" w:hint="eastAsia"/>
          <w:b/>
          <w:sz w:val="22"/>
          <w:szCs w:val="24"/>
          <w:lang w:eastAsia="zh-TW"/>
        </w:rPr>
        <w:t>○基礎的医薬品候補品目</w:t>
      </w:r>
    </w:p>
    <w:tbl>
      <w:tblPr>
        <w:tblW w:w="0pt" w:type="dxa"/>
        <w:tblInd w:w="5.4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2694"/>
        <w:gridCol w:w="7148"/>
      </w:tblGrid>
      <w:tr w:rsidR="00E05FA1" w:rsidRPr="00250098" w14:paraId="4825F621" w14:textId="77777777" w:rsidTr="00E05FA1">
        <w:trPr>
          <w:trHeight w:val="671"/>
        </w:trPr>
        <w:tc>
          <w:tcPr>
            <w:tcW w:w="134.70pt" w:type="dxa"/>
            <w:vAlign w:val="center"/>
          </w:tcPr>
          <w:p w14:paraId="5C3805AF" w14:textId="77777777" w:rsidR="00E05FA1" w:rsidRPr="007E4DEA" w:rsidRDefault="00E05FA1" w:rsidP="00E05FA1">
            <w:pPr>
              <w:spacing w:line="0pt" w:lineRule="atLeast"/>
              <w:jc w:val="center"/>
              <w:rPr>
                <w:rFonts w:ascii="ＭＳ ゴシック" w:eastAsia="ＭＳ ゴシック" w:hAnsi="ＭＳ ゴシック"/>
                <w:b/>
                <w:sz w:val="24"/>
                <w:szCs w:val="24"/>
              </w:rPr>
            </w:pPr>
            <w:r w:rsidRPr="007E4DEA">
              <w:rPr>
                <w:rFonts w:ascii="ＭＳ ゴシック" w:eastAsia="ＭＳ ゴシック" w:hAnsi="ＭＳ ゴシック" w:hint="eastAsia"/>
                <w:b/>
                <w:sz w:val="24"/>
                <w:szCs w:val="24"/>
              </w:rPr>
              <w:t>収載名（販売名）</w:t>
            </w:r>
          </w:p>
        </w:tc>
        <w:tc>
          <w:tcPr>
            <w:tcW w:w="357.40pt" w:type="dxa"/>
            <w:vAlign w:val="center"/>
          </w:tcPr>
          <w:p w14:paraId="6C3F0168" w14:textId="77777777" w:rsidR="00E05FA1" w:rsidRPr="00250098" w:rsidRDefault="00E05FA1" w:rsidP="00E05FA1">
            <w:pPr>
              <w:spacing w:line="0pt" w:lineRule="atLeast"/>
              <w:jc w:val="center"/>
              <w:rPr>
                <w:rFonts w:ascii="ＭＳ ゴシック" w:eastAsia="ＭＳ ゴシック" w:hAnsi="ＭＳ ゴシック"/>
                <w:b/>
                <w:sz w:val="28"/>
                <w:szCs w:val="24"/>
              </w:rPr>
            </w:pPr>
          </w:p>
        </w:tc>
      </w:tr>
      <w:tr w:rsidR="00E05FA1" w:rsidRPr="00250098" w14:paraId="733F6CED" w14:textId="77777777" w:rsidTr="00E05FA1">
        <w:trPr>
          <w:trHeight w:val="694"/>
        </w:trPr>
        <w:tc>
          <w:tcPr>
            <w:tcW w:w="134.70pt" w:type="dxa"/>
            <w:vAlign w:val="center"/>
          </w:tcPr>
          <w:p w14:paraId="736039DC" w14:textId="77777777" w:rsidR="00E05FA1" w:rsidRPr="007E4DEA" w:rsidRDefault="00E05FA1" w:rsidP="00E05FA1">
            <w:pPr>
              <w:spacing w:line="0pt" w:lineRule="atLeast"/>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成分名</w:t>
            </w:r>
          </w:p>
        </w:tc>
        <w:tc>
          <w:tcPr>
            <w:tcW w:w="357.40pt" w:type="dxa"/>
            <w:vAlign w:val="center"/>
          </w:tcPr>
          <w:p w14:paraId="4D98A003" w14:textId="77777777" w:rsidR="00E05FA1" w:rsidRPr="00250098" w:rsidRDefault="00E05FA1" w:rsidP="00E05FA1">
            <w:pPr>
              <w:spacing w:line="0pt" w:lineRule="atLeast"/>
              <w:jc w:val="center"/>
              <w:rPr>
                <w:rFonts w:ascii="ＭＳ ゴシック" w:eastAsia="ＭＳ ゴシック" w:hAnsi="ＭＳ ゴシック"/>
                <w:b/>
                <w:sz w:val="28"/>
                <w:szCs w:val="24"/>
              </w:rPr>
            </w:pPr>
          </w:p>
        </w:tc>
      </w:tr>
      <w:tr w:rsidR="00E05FA1" w:rsidRPr="00250098" w14:paraId="13B40BFE" w14:textId="77777777" w:rsidTr="00E05FA1">
        <w:trPr>
          <w:trHeight w:val="694"/>
        </w:trPr>
        <w:tc>
          <w:tcPr>
            <w:tcW w:w="134.70pt" w:type="dxa"/>
            <w:vAlign w:val="center"/>
          </w:tcPr>
          <w:p w14:paraId="6342B822" w14:textId="77777777" w:rsidR="00E05FA1" w:rsidRPr="007E4DEA" w:rsidRDefault="00E05FA1" w:rsidP="00E05FA1">
            <w:pPr>
              <w:spacing w:line="0pt" w:lineRule="atLeast"/>
              <w:jc w:val="center"/>
              <w:rPr>
                <w:rFonts w:ascii="ＭＳ ゴシック" w:eastAsia="ＭＳ ゴシック" w:hAnsi="ＭＳ ゴシック"/>
                <w:b/>
                <w:sz w:val="24"/>
                <w:szCs w:val="24"/>
              </w:rPr>
            </w:pPr>
            <w:r>
              <w:rPr>
                <w:rFonts w:ascii="ＭＳ ゴシック" w:eastAsia="ＭＳ ゴシック" w:hAnsi="ＭＳ ゴシック" w:hint="eastAsia"/>
                <w:b/>
                <w:sz w:val="24"/>
                <w:szCs w:val="24"/>
              </w:rPr>
              <w:t>規格単位</w:t>
            </w:r>
          </w:p>
        </w:tc>
        <w:tc>
          <w:tcPr>
            <w:tcW w:w="357.40pt" w:type="dxa"/>
            <w:vAlign w:val="center"/>
          </w:tcPr>
          <w:p w14:paraId="119EC9E5" w14:textId="77777777" w:rsidR="00E05FA1" w:rsidRPr="00250098" w:rsidRDefault="00E05FA1" w:rsidP="00E05FA1">
            <w:pPr>
              <w:spacing w:line="0pt" w:lineRule="atLeast"/>
              <w:jc w:val="center"/>
              <w:rPr>
                <w:rFonts w:ascii="ＭＳ ゴシック" w:eastAsia="ＭＳ ゴシック" w:hAnsi="ＭＳ ゴシック"/>
                <w:b/>
                <w:sz w:val="28"/>
                <w:szCs w:val="24"/>
              </w:rPr>
            </w:pPr>
          </w:p>
        </w:tc>
      </w:tr>
    </w:tbl>
    <w:p w14:paraId="7D3CD2C8" w14:textId="77777777" w:rsidR="00E05FA1" w:rsidRDefault="00E05FA1" w:rsidP="00E05FA1">
      <w:pPr>
        <w:spacing w:line="0pt" w:lineRule="atLeast"/>
        <w:rPr>
          <w:rFonts w:ascii="ＭＳ ゴシック" w:eastAsia="ＭＳ ゴシック" w:hAnsi="ＭＳ ゴシック"/>
          <w:b/>
          <w:sz w:val="24"/>
          <w:szCs w:val="24"/>
        </w:rPr>
      </w:pPr>
    </w:p>
    <w:p w14:paraId="216F35C0" w14:textId="77777777" w:rsidR="00E05FA1" w:rsidRPr="007269CB" w:rsidRDefault="00E05FA1" w:rsidP="00E05FA1">
      <w:pPr>
        <w:spacing w:line="0pt" w:lineRule="atLeast"/>
        <w:rPr>
          <w:rFonts w:ascii="ＭＳ ゴシック" w:eastAsia="ＭＳ ゴシック" w:hAnsi="ＭＳ ゴシック"/>
          <w:b/>
          <w:sz w:val="24"/>
          <w:szCs w:val="24"/>
        </w:rPr>
      </w:pPr>
      <w:r>
        <w:rPr>
          <w:rFonts w:ascii="ＭＳ ゴシック" w:eastAsia="ＭＳ ゴシック" w:hAnsi="ＭＳ ゴシック" w:hint="eastAsia"/>
          <w:b/>
          <w:sz w:val="24"/>
          <w:szCs w:val="24"/>
        </w:rPr>
        <w:t>１．</w:t>
      </w:r>
      <w:r w:rsidRPr="007269CB">
        <w:rPr>
          <w:rFonts w:ascii="ＭＳ ゴシック" w:eastAsia="ＭＳ ゴシック" w:hAnsi="ＭＳ ゴシック" w:hint="eastAsia"/>
          <w:b/>
          <w:sz w:val="24"/>
          <w:szCs w:val="24"/>
          <w:u w:val="single"/>
        </w:rPr>
        <w:t>新規、継続の確認</w:t>
      </w:r>
    </w:p>
    <w:p w14:paraId="426DBA3A" w14:textId="77777777" w:rsidR="00E05FA1" w:rsidRPr="007269CB" w:rsidRDefault="00E05FA1" w:rsidP="00E05FA1">
      <w:pPr>
        <w:spacing w:line="0pt" w:lineRule="atLeast"/>
        <w:rPr>
          <w:rFonts w:ascii="ＭＳ ゴシック" w:eastAsia="ＭＳ ゴシック" w:hAnsi="ＭＳ ゴシック"/>
          <w:sz w:val="22"/>
        </w:rPr>
      </w:pPr>
      <w:r>
        <w:rPr>
          <w:rFonts w:ascii="ＭＳ ゴシック" w:eastAsia="ＭＳ ゴシック" w:hAnsi="ＭＳ ゴシック" w:hint="eastAsia"/>
          <w:sz w:val="22"/>
        </w:rPr>
        <w:t>上記品目について、</w:t>
      </w:r>
      <w:r w:rsidRPr="003F2434">
        <w:rPr>
          <w:rFonts w:ascii="ＭＳ ゴシック" w:eastAsia="ＭＳ ゴシック" w:hAnsi="ＭＳ ゴシック" w:hint="eastAsia"/>
          <w:sz w:val="22"/>
        </w:rPr>
        <w:t>該当する項目に☑をつけてください。</w:t>
      </w:r>
    </w:p>
    <w:p w14:paraId="068E14BF" w14:textId="77777777" w:rsidR="00E05FA1" w:rsidRDefault="00E05FA1" w:rsidP="00E05FA1">
      <w:pPr>
        <w:spacing w:line="0pt" w:lineRule="atLeast"/>
        <w:rPr>
          <w:rFonts w:ascii="ＭＳ ゴシック" w:eastAsia="ＭＳ ゴシック" w:hAnsi="ＭＳ ゴシック"/>
          <w:sz w:val="22"/>
        </w:rPr>
      </w:pPr>
      <w:r w:rsidRPr="007269CB">
        <w:rPr>
          <w:rFonts w:ascii="ＭＳ ゴシック" w:eastAsia="ＭＳ ゴシック" w:hAnsi="ＭＳ ゴシック" w:hint="eastAsia"/>
          <w:sz w:val="22"/>
        </w:rPr>
        <w:t>□</w:t>
      </w:r>
      <w:r>
        <w:rPr>
          <w:rFonts w:ascii="ＭＳ ゴシック" w:eastAsia="ＭＳ ゴシック" w:hAnsi="ＭＳ ゴシック" w:hint="eastAsia"/>
          <w:sz w:val="22"/>
        </w:rPr>
        <w:t>令和</w:t>
      </w:r>
      <w:r w:rsidR="003D08A1">
        <w:rPr>
          <w:rFonts w:ascii="ＭＳ ゴシック" w:eastAsia="ＭＳ ゴシック" w:hAnsi="ＭＳ ゴシック" w:hint="eastAsia"/>
          <w:sz w:val="22"/>
        </w:rPr>
        <w:t>８</w:t>
      </w:r>
      <w:r w:rsidRPr="00407B2E">
        <w:rPr>
          <w:rFonts w:ascii="ＭＳ ゴシック" w:eastAsia="ＭＳ ゴシック" w:hAnsi="ＭＳ ゴシック" w:hint="eastAsia"/>
          <w:sz w:val="22"/>
        </w:rPr>
        <w:t>年度</w:t>
      </w:r>
      <w:r>
        <w:rPr>
          <w:rFonts w:ascii="ＭＳ ゴシック" w:eastAsia="ＭＳ ゴシック" w:hAnsi="ＭＳ ゴシック" w:hint="eastAsia"/>
          <w:sz w:val="22"/>
        </w:rPr>
        <w:t>薬価基準における基礎的医薬品（</w:t>
      </w:r>
      <w:r w:rsidRPr="000317DA">
        <w:rPr>
          <w:rFonts w:ascii="ＭＳ ゴシック" w:eastAsia="ＭＳ ゴシック" w:hAnsi="ＭＳ ゴシック" w:hint="eastAsia"/>
        </w:rPr>
        <w:t>基礎的外れ医薬品も</w:t>
      </w:r>
      <w:r>
        <w:rPr>
          <w:rFonts w:ascii="ＭＳ ゴシック" w:eastAsia="ＭＳ ゴシック" w:hAnsi="ＭＳ ゴシック" w:hint="eastAsia"/>
          <w:sz w:val="22"/>
        </w:rPr>
        <w:t>含む）</w:t>
      </w:r>
    </w:p>
    <w:p w14:paraId="13BE966A" w14:textId="77777777" w:rsidR="00E05FA1" w:rsidRPr="003433AA" w:rsidRDefault="00E05FA1" w:rsidP="00E05FA1">
      <w:pPr>
        <w:spacing w:line="0pt" w:lineRule="atLeast"/>
        <w:rPr>
          <w:rFonts w:ascii="ＭＳ ゴシック" w:eastAsia="ＭＳ ゴシック" w:hAnsi="ＭＳ ゴシック"/>
          <w:sz w:val="22"/>
        </w:rPr>
      </w:pPr>
      <w:r w:rsidRPr="007269CB">
        <w:rPr>
          <w:rFonts w:ascii="ＭＳ ゴシック" w:eastAsia="ＭＳ ゴシック" w:hAnsi="ＭＳ ゴシック" w:hint="eastAsia"/>
          <w:sz w:val="22"/>
        </w:rPr>
        <w:t>□</w:t>
      </w:r>
      <w:r>
        <w:rPr>
          <w:rFonts w:ascii="ＭＳ ゴシック" w:eastAsia="ＭＳ ゴシック" w:hAnsi="ＭＳ ゴシック" w:hint="eastAsia"/>
          <w:sz w:val="22"/>
        </w:rPr>
        <w:t>それ以外</w:t>
      </w:r>
    </w:p>
    <w:p w14:paraId="119D2EBC" w14:textId="77777777" w:rsidR="00E05FA1" w:rsidRPr="003D031D" w:rsidRDefault="00E05FA1" w:rsidP="00E05FA1">
      <w:pPr>
        <w:spacing w:line="0pt" w:lineRule="atLeast"/>
        <w:rPr>
          <w:rFonts w:ascii="ＭＳ ゴシック" w:eastAsia="ＭＳ ゴシック" w:hAnsi="ＭＳ ゴシック"/>
        </w:rPr>
      </w:pPr>
      <w:r>
        <w:rPr>
          <w:rFonts w:ascii="ＭＳ ゴシック" w:eastAsia="ＭＳ ゴシック" w:hAnsi="ＭＳ ゴシック" w:hint="eastAsia"/>
        </w:rPr>
        <w:t>上記において、「</w:t>
      </w:r>
      <w:r>
        <w:rPr>
          <w:rFonts w:ascii="ＭＳ ゴシック" w:eastAsia="ＭＳ ゴシック" w:hAnsi="ＭＳ ゴシック" w:hint="eastAsia"/>
          <w:sz w:val="22"/>
        </w:rPr>
        <w:t>令和</w:t>
      </w:r>
      <w:r w:rsidR="003D08A1">
        <w:rPr>
          <w:rFonts w:ascii="ＭＳ ゴシック" w:eastAsia="ＭＳ ゴシック" w:hAnsi="ＭＳ ゴシック" w:hint="eastAsia"/>
          <w:sz w:val="22"/>
        </w:rPr>
        <w:t>８</w:t>
      </w:r>
      <w:r w:rsidRPr="00407B2E">
        <w:rPr>
          <w:rFonts w:ascii="ＭＳ ゴシック" w:eastAsia="ＭＳ ゴシック" w:hAnsi="ＭＳ ゴシック" w:hint="eastAsia"/>
          <w:sz w:val="22"/>
        </w:rPr>
        <w:t>年度</w:t>
      </w:r>
      <w:r>
        <w:rPr>
          <w:rFonts w:ascii="ＭＳ ゴシック" w:eastAsia="ＭＳ ゴシック" w:hAnsi="ＭＳ ゴシック" w:hint="eastAsia"/>
          <w:sz w:val="22"/>
        </w:rPr>
        <w:t>薬価基準における基礎的医薬品</w:t>
      </w:r>
      <w:r>
        <w:rPr>
          <w:rFonts w:ascii="ＭＳ ゴシック" w:eastAsia="ＭＳ ゴシック" w:hAnsi="ＭＳ ゴシック" w:hint="eastAsia"/>
        </w:rPr>
        <w:t>」を選択した場合は以下の項目についてもご回答下さい。</w:t>
      </w:r>
    </w:p>
    <w:p w14:paraId="5616AE0C" w14:textId="77777777" w:rsidR="00E05FA1" w:rsidRDefault="00E05FA1" w:rsidP="00E05FA1">
      <w:pPr>
        <w:spacing w:line="0pt" w:lineRule="atLeast"/>
        <w:rPr>
          <w:rFonts w:ascii="ＭＳ ゴシック" w:eastAsia="ＭＳ ゴシック" w:hAnsi="ＭＳ ゴシック"/>
          <w:sz w:val="18"/>
        </w:rPr>
      </w:pPr>
    </w:p>
    <w:p w14:paraId="3F1FF4B3" w14:textId="77777777" w:rsidR="00E05FA1" w:rsidRPr="003D031D" w:rsidRDefault="00E05FA1" w:rsidP="00E05FA1">
      <w:pPr>
        <w:spacing w:line="0pt" w:lineRule="atLeast"/>
        <w:rPr>
          <w:rFonts w:ascii="ＭＳ ゴシック" w:eastAsia="ＭＳ ゴシック" w:hAnsi="ＭＳ ゴシック"/>
          <w:b/>
          <w:sz w:val="24"/>
        </w:rPr>
      </w:pPr>
      <w:r>
        <w:rPr>
          <w:rFonts w:ascii="ＭＳ ゴシック" w:eastAsia="ＭＳ ゴシック" w:hAnsi="ＭＳ ゴシック" w:hint="eastAsia"/>
          <w:b/>
          <w:sz w:val="24"/>
          <w:szCs w:val="24"/>
        </w:rPr>
        <w:t>２．</w:t>
      </w:r>
      <w:r>
        <w:rPr>
          <w:rFonts w:ascii="ＭＳ ゴシック" w:eastAsia="ＭＳ ゴシック" w:hAnsi="ＭＳ ゴシック" w:hint="eastAsia"/>
          <w:b/>
          <w:sz w:val="24"/>
          <w:u w:val="single"/>
        </w:rPr>
        <w:t>令和</w:t>
      </w:r>
      <w:r w:rsidR="003D08A1">
        <w:rPr>
          <w:rFonts w:ascii="ＭＳ ゴシック" w:eastAsia="ＭＳ ゴシック" w:hAnsi="ＭＳ ゴシック" w:hint="eastAsia"/>
          <w:b/>
          <w:sz w:val="24"/>
          <w:u w:val="single"/>
        </w:rPr>
        <w:t>８</w:t>
      </w:r>
      <w:r>
        <w:rPr>
          <w:rFonts w:ascii="ＭＳ ゴシック" w:eastAsia="ＭＳ ゴシック" w:hAnsi="ＭＳ ゴシック" w:hint="eastAsia"/>
          <w:b/>
          <w:sz w:val="24"/>
          <w:u w:val="single"/>
        </w:rPr>
        <w:t>年度薬価改定における基礎的医薬品の希望の有無</w:t>
      </w:r>
    </w:p>
    <w:p w14:paraId="47FB57E9" w14:textId="77777777" w:rsidR="00E05FA1" w:rsidRPr="00407B2E" w:rsidRDefault="00E05FA1" w:rsidP="00E05FA1">
      <w:pPr>
        <w:spacing w:line="0pt" w:lineRule="atLeast"/>
        <w:rPr>
          <w:rFonts w:ascii="ＭＳ ゴシック" w:eastAsia="ＭＳ ゴシック" w:hAnsi="ＭＳ ゴシック"/>
          <w:sz w:val="22"/>
        </w:rPr>
      </w:pPr>
      <w:r w:rsidRPr="00407B2E">
        <w:rPr>
          <w:rFonts w:ascii="ＭＳ ゴシック" w:eastAsia="ＭＳ ゴシック" w:hAnsi="ＭＳ ゴシック" w:hint="eastAsia"/>
          <w:sz w:val="22"/>
        </w:rPr>
        <w:t>該当する項目に☑をつけてください。</w:t>
      </w:r>
    </w:p>
    <w:p w14:paraId="10685A2B" w14:textId="77777777" w:rsidR="00E05FA1" w:rsidRPr="00407B2E" w:rsidRDefault="00E05FA1" w:rsidP="00E05FA1">
      <w:pPr>
        <w:spacing w:line="0pt" w:lineRule="atLeast"/>
        <w:rPr>
          <w:rFonts w:ascii="ＭＳ ゴシック" w:eastAsia="ＭＳ ゴシック" w:hAnsi="ＭＳ ゴシック"/>
          <w:sz w:val="22"/>
        </w:rPr>
      </w:pPr>
      <w:r w:rsidRPr="00407B2E">
        <w:rPr>
          <w:rFonts w:ascii="ＭＳ ゴシック" w:eastAsia="ＭＳ ゴシック" w:hAnsi="ＭＳ ゴシック" w:hint="eastAsia"/>
          <w:sz w:val="22"/>
        </w:rPr>
        <w:t>□基礎的医薬品</w:t>
      </w:r>
      <w:r>
        <w:rPr>
          <w:rFonts w:ascii="ＭＳ ゴシック" w:eastAsia="ＭＳ ゴシック" w:hAnsi="ＭＳ ゴシック" w:hint="eastAsia"/>
          <w:sz w:val="22"/>
        </w:rPr>
        <w:t>の適用を</w:t>
      </w:r>
      <w:r w:rsidRPr="00407B2E">
        <w:rPr>
          <w:rFonts w:ascii="ＭＳ ゴシック" w:eastAsia="ＭＳ ゴシック" w:hAnsi="ＭＳ ゴシック" w:hint="eastAsia"/>
          <w:sz w:val="22"/>
        </w:rPr>
        <w:t>希望</w:t>
      </w:r>
      <w:r>
        <w:rPr>
          <w:rFonts w:ascii="ＭＳ ゴシック" w:eastAsia="ＭＳ ゴシック" w:hAnsi="ＭＳ ゴシック" w:hint="eastAsia"/>
          <w:sz w:val="22"/>
        </w:rPr>
        <w:t>した</w:t>
      </w:r>
    </w:p>
    <w:p w14:paraId="0E57D2E7" w14:textId="77777777" w:rsidR="00E05FA1" w:rsidRDefault="00E05FA1" w:rsidP="00E05FA1">
      <w:pPr>
        <w:spacing w:line="0pt" w:lineRule="atLeast"/>
        <w:rPr>
          <w:rFonts w:ascii="ＭＳ ゴシック" w:eastAsia="ＭＳ ゴシック" w:hAnsi="ＭＳ ゴシック"/>
          <w:sz w:val="22"/>
        </w:rPr>
      </w:pPr>
      <w:r w:rsidRPr="00407B2E">
        <w:rPr>
          <w:rFonts w:ascii="ＭＳ ゴシック" w:eastAsia="ＭＳ ゴシック" w:hAnsi="ＭＳ ゴシック" w:hint="eastAsia"/>
          <w:sz w:val="22"/>
        </w:rPr>
        <w:t>□基礎的医薬品</w:t>
      </w:r>
      <w:r>
        <w:rPr>
          <w:rFonts w:ascii="ＭＳ ゴシック" w:eastAsia="ＭＳ ゴシック" w:hAnsi="ＭＳ ゴシック" w:hint="eastAsia"/>
          <w:sz w:val="22"/>
        </w:rPr>
        <w:t>の適用を</w:t>
      </w:r>
      <w:r w:rsidRPr="00407B2E">
        <w:rPr>
          <w:rFonts w:ascii="ＭＳ ゴシック" w:eastAsia="ＭＳ ゴシック" w:hAnsi="ＭＳ ゴシック" w:hint="eastAsia"/>
          <w:sz w:val="22"/>
        </w:rPr>
        <w:t>希望</w:t>
      </w:r>
      <w:r>
        <w:rPr>
          <w:rFonts w:ascii="ＭＳ ゴシック" w:eastAsia="ＭＳ ゴシック" w:hAnsi="ＭＳ ゴシック" w:hint="eastAsia"/>
          <w:sz w:val="22"/>
        </w:rPr>
        <w:t>していない</w:t>
      </w:r>
    </w:p>
    <w:p w14:paraId="5A42B2FF" w14:textId="77777777" w:rsidR="00E05FA1" w:rsidRPr="003D031D" w:rsidRDefault="00E05FA1" w:rsidP="00E05FA1">
      <w:pPr>
        <w:spacing w:line="0pt" w:lineRule="atLeast"/>
        <w:rPr>
          <w:rFonts w:ascii="ＭＳ ゴシック" w:eastAsia="ＭＳ ゴシック" w:hAnsi="ＭＳ ゴシック"/>
          <w:sz w:val="18"/>
        </w:rPr>
      </w:pPr>
    </w:p>
    <w:p w14:paraId="4BD9BAA0" w14:textId="77777777" w:rsidR="00E05FA1" w:rsidRPr="007269CB" w:rsidRDefault="00E05FA1" w:rsidP="00E05FA1">
      <w:pPr>
        <w:spacing w:line="0pt" w:lineRule="atLeast"/>
        <w:rPr>
          <w:rFonts w:ascii="ＭＳ ゴシック" w:eastAsia="ＭＳ ゴシック" w:hAnsi="ＭＳ ゴシック"/>
          <w:b/>
          <w:sz w:val="22"/>
          <w:u w:val="single"/>
        </w:rPr>
      </w:pPr>
      <w:r>
        <w:rPr>
          <w:rFonts w:ascii="ＭＳ ゴシック" w:eastAsia="ＭＳ ゴシック" w:hAnsi="ＭＳ ゴシック" w:hint="eastAsia"/>
          <w:b/>
          <w:sz w:val="24"/>
          <w:szCs w:val="24"/>
        </w:rPr>
        <w:t>３．</w:t>
      </w:r>
      <w:r>
        <w:rPr>
          <w:rFonts w:ascii="ＭＳ ゴシック" w:eastAsia="ＭＳ ゴシック" w:hAnsi="ＭＳ ゴシック" w:hint="eastAsia"/>
          <w:b/>
          <w:sz w:val="24"/>
          <w:u w:val="single"/>
        </w:rPr>
        <w:t>令和</w:t>
      </w:r>
      <w:r w:rsidR="000C7554">
        <w:rPr>
          <w:rFonts w:ascii="ＭＳ ゴシック" w:eastAsia="ＭＳ ゴシック" w:hAnsi="ＭＳ ゴシック" w:hint="eastAsia"/>
          <w:b/>
          <w:sz w:val="24"/>
          <w:u w:val="single"/>
        </w:rPr>
        <w:t>９</w:t>
      </w:r>
      <w:r w:rsidRPr="003D031D">
        <w:rPr>
          <w:rFonts w:ascii="ＭＳ ゴシック" w:eastAsia="ＭＳ ゴシック" w:hAnsi="ＭＳ ゴシック" w:hint="eastAsia"/>
          <w:b/>
          <w:sz w:val="24"/>
          <w:u w:val="single"/>
        </w:rPr>
        <w:t>年度</w:t>
      </w:r>
      <w:r>
        <w:rPr>
          <w:rFonts w:ascii="ＭＳ ゴシック" w:eastAsia="ＭＳ ゴシック" w:hAnsi="ＭＳ ゴシック" w:hint="eastAsia"/>
          <w:b/>
          <w:sz w:val="24"/>
          <w:u w:val="single"/>
        </w:rPr>
        <w:t>薬価改定</w:t>
      </w:r>
      <w:r w:rsidRPr="003D031D">
        <w:rPr>
          <w:rFonts w:ascii="ＭＳ ゴシック" w:eastAsia="ＭＳ ゴシック" w:hAnsi="ＭＳ ゴシック" w:hint="eastAsia"/>
          <w:b/>
          <w:sz w:val="24"/>
          <w:u w:val="single"/>
        </w:rPr>
        <w:t>における</w:t>
      </w:r>
      <w:r w:rsidRPr="007269CB">
        <w:rPr>
          <w:rFonts w:ascii="ＭＳ ゴシック" w:eastAsia="ＭＳ ゴシック" w:hAnsi="ＭＳ ゴシック" w:hint="eastAsia"/>
          <w:b/>
          <w:sz w:val="24"/>
          <w:u w:val="single"/>
        </w:rPr>
        <w:t>基礎的医薬品</w:t>
      </w:r>
      <w:r>
        <w:rPr>
          <w:rFonts w:ascii="ＭＳ ゴシック" w:eastAsia="ＭＳ ゴシック" w:hAnsi="ＭＳ ゴシック" w:hint="eastAsia"/>
          <w:b/>
          <w:sz w:val="24"/>
          <w:u w:val="single"/>
        </w:rPr>
        <w:t>の</w:t>
      </w:r>
      <w:r w:rsidRPr="007269CB">
        <w:rPr>
          <w:rFonts w:ascii="ＭＳ ゴシック" w:eastAsia="ＭＳ ゴシック" w:hAnsi="ＭＳ ゴシック" w:hint="eastAsia"/>
          <w:b/>
          <w:sz w:val="24"/>
          <w:u w:val="single"/>
        </w:rPr>
        <w:t>希望</w:t>
      </w:r>
      <w:r>
        <w:rPr>
          <w:rFonts w:ascii="ＭＳ ゴシック" w:eastAsia="ＭＳ ゴシック" w:hAnsi="ＭＳ ゴシック" w:hint="eastAsia"/>
          <w:b/>
          <w:sz w:val="24"/>
          <w:u w:val="single"/>
        </w:rPr>
        <w:t>の有無</w:t>
      </w:r>
    </w:p>
    <w:p w14:paraId="7AD96BBB" w14:textId="77777777" w:rsidR="00E05FA1" w:rsidRPr="00407B2E" w:rsidRDefault="00E05FA1" w:rsidP="00E05FA1">
      <w:pPr>
        <w:spacing w:line="0pt" w:lineRule="atLeast"/>
        <w:rPr>
          <w:rFonts w:ascii="ＭＳ ゴシック" w:eastAsia="ＭＳ ゴシック" w:hAnsi="ＭＳ ゴシック"/>
          <w:sz w:val="22"/>
        </w:rPr>
      </w:pPr>
      <w:r w:rsidRPr="00407B2E">
        <w:rPr>
          <w:rFonts w:ascii="ＭＳ ゴシック" w:eastAsia="ＭＳ ゴシック" w:hAnsi="ＭＳ ゴシック" w:hint="eastAsia"/>
          <w:sz w:val="22"/>
        </w:rPr>
        <w:t>該当する項目に☑をつけてください。</w:t>
      </w:r>
    </w:p>
    <w:p w14:paraId="0206DC73" w14:textId="77777777" w:rsidR="00E05FA1" w:rsidRPr="00407B2E" w:rsidRDefault="00E05FA1" w:rsidP="00E05FA1">
      <w:pPr>
        <w:spacing w:line="0pt" w:lineRule="atLeast"/>
        <w:rPr>
          <w:rFonts w:ascii="ＭＳ ゴシック" w:eastAsia="ＭＳ ゴシック" w:hAnsi="ＭＳ ゴシック"/>
          <w:sz w:val="22"/>
        </w:rPr>
      </w:pPr>
      <w:r w:rsidRPr="00407B2E">
        <w:rPr>
          <w:rFonts w:ascii="ＭＳ ゴシック" w:eastAsia="ＭＳ ゴシック" w:hAnsi="ＭＳ ゴシック" w:hint="eastAsia"/>
          <w:sz w:val="22"/>
        </w:rPr>
        <w:t>□基礎的医薬品</w:t>
      </w:r>
      <w:r>
        <w:rPr>
          <w:rFonts w:ascii="ＭＳ ゴシック" w:eastAsia="ＭＳ ゴシック" w:hAnsi="ＭＳ ゴシック" w:hint="eastAsia"/>
          <w:sz w:val="22"/>
        </w:rPr>
        <w:t>の適用を</w:t>
      </w:r>
      <w:r w:rsidRPr="00407B2E">
        <w:rPr>
          <w:rFonts w:ascii="ＭＳ ゴシック" w:eastAsia="ＭＳ ゴシック" w:hAnsi="ＭＳ ゴシック" w:hint="eastAsia"/>
          <w:sz w:val="22"/>
        </w:rPr>
        <w:t>希望</w:t>
      </w:r>
      <w:r>
        <w:rPr>
          <w:rFonts w:ascii="ＭＳ ゴシック" w:eastAsia="ＭＳ ゴシック" w:hAnsi="ＭＳ ゴシック" w:hint="eastAsia"/>
          <w:sz w:val="22"/>
        </w:rPr>
        <w:t>する</w:t>
      </w:r>
    </w:p>
    <w:p w14:paraId="5C43D076" w14:textId="77777777" w:rsidR="00E05FA1" w:rsidRDefault="00E05FA1" w:rsidP="00E05FA1">
      <w:pPr>
        <w:spacing w:line="0pt" w:lineRule="atLeast"/>
        <w:rPr>
          <w:rFonts w:ascii="ＭＳ ゴシック" w:eastAsia="ＭＳ ゴシック" w:hAnsi="ＭＳ ゴシック"/>
          <w:sz w:val="22"/>
        </w:rPr>
      </w:pPr>
      <w:r w:rsidRPr="00407B2E">
        <w:rPr>
          <w:rFonts w:ascii="ＭＳ ゴシック" w:eastAsia="ＭＳ ゴシック" w:hAnsi="ＭＳ ゴシック" w:hint="eastAsia"/>
          <w:sz w:val="22"/>
        </w:rPr>
        <w:t>□基礎的医薬品</w:t>
      </w:r>
      <w:r>
        <w:rPr>
          <w:rFonts w:ascii="ＭＳ ゴシック" w:eastAsia="ＭＳ ゴシック" w:hAnsi="ＭＳ ゴシック" w:hint="eastAsia"/>
          <w:sz w:val="22"/>
        </w:rPr>
        <w:t>の適用を</w:t>
      </w:r>
      <w:r w:rsidRPr="00407B2E">
        <w:rPr>
          <w:rFonts w:ascii="ＭＳ ゴシック" w:eastAsia="ＭＳ ゴシック" w:hAnsi="ＭＳ ゴシック" w:hint="eastAsia"/>
          <w:sz w:val="22"/>
        </w:rPr>
        <w:t>希望</w:t>
      </w:r>
      <w:r>
        <w:rPr>
          <w:rFonts w:ascii="ＭＳ ゴシック" w:eastAsia="ＭＳ ゴシック" w:hAnsi="ＭＳ ゴシック" w:hint="eastAsia"/>
          <w:sz w:val="22"/>
        </w:rPr>
        <w:t>しない</w:t>
      </w:r>
    </w:p>
    <w:p w14:paraId="30A130E9" w14:textId="77777777" w:rsidR="00E05FA1" w:rsidRPr="00C314D6" w:rsidRDefault="00E05FA1" w:rsidP="00E05FA1">
      <w:pPr>
        <w:spacing w:line="0pt" w:lineRule="atLeast"/>
        <w:rPr>
          <w:rFonts w:ascii="ＭＳ ゴシック" w:eastAsia="ＭＳ ゴシック" w:hAnsi="ＭＳ ゴシック"/>
          <w:szCs w:val="24"/>
        </w:rPr>
      </w:pPr>
    </w:p>
    <w:p w14:paraId="32DE36A8" w14:textId="77777777" w:rsidR="00E05FA1" w:rsidRPr="007269CB" w:rsidRDefault="00E05FA1" w:rsidP="00E05FA1">
      <w:pPr>
        <w:spacing w:line="0pt" w:lineRule="atLeast"/>
        <w:rPr>
          <w:rFonts w:ascii="ＭＳ ゴシック" w:eastAsia="ＭＳ ゴシック" w:hAnsi="ＭＳ ゴシック"/>
          <w:b/>
          <w:sz w:val="24"/>
        </w:rPr>
      </w:pPr>
      <w:r>
        <w:rPr>
          <w:rFonts w:ascii="ＭＳ ゴシック" w:eastAsia="ＭＳ ゴシック" w:hAnsi="ＭＳ ゴシック" w:hint="eastAsia"/>
          <w:b/>
          <w:sz w:val="24"/>
          <w:szCs w:val="24"/>
        </w:rPr>
        <w:t>４．</w:t>
      </w:r>
      <w:r w:rsidRPr="00642EDB">
        <w:rPr>
          <w:rFonts w:ascii="ＭＳ ゴシック" w:eastAsia="ＭＳ ゴシック" w:hAnsi="ＭＳ ゴシック" w:hint="eastAsia"/>
          <w:b/>
          <w:sz w:val="24"/>
          <w:u w:val="single"/>
        </w:rPr>
        <w:t>「別紙様式（３/３）」基準の該当性①及びその他について変更がある場合</w:t>
      </w:r>
    </w:p>
    <w:p w14:paraId="11E3A6F9" w14:textId="77777777" w:rsidR="00E05FA1" w:rsidRDefault="00E05FA1" w:rsidP="00E05FA1">
      <w:pPr>
        <w:spacing w:line="0pt" w:lineRule="atLeast"/>
        <w:rPr>
          <w:rFonts w:ascii="ＭＳ ゴシック" w:eastAsia="ＭＳ ゴシック" w:hAnsi="ＭＳ ゴシック"/>
          <w:sz w:val="22"/>
        </w:rPr>
      </w:pPr>
      <w:r>
        <w:rPr>
          <w:rFonts w:ascii="ＭＳ ゴシック" w:eastAsia="ＭＳ ゴシック" w:hAnsi="ＭＳ ゴシック" w:hint="eastAsia"/>
          <w:sz w:val="22"/>
        </w:rPr>
        <w:t>上記２．において適用を希望した品目であって、</w:t>
      </w:r>
      <w:r w:rsidRPr="00642EDB">
        <w:rPr>
          <w:rFonts w:ascii="ＭＳ ゴシック" w:eastAsia="ＭＳ ゴシック" w:hAnsi="ＭＳ ゴシック" w:hint="eastAsia"/>
          <w:sz w:val="22"/>
        </w:rPr>
        <w:t>「別紙様式（３/３）」基準の該当性①</w:t>
      </w:r>
      <w:r>
        <w:rPr>
          <w:rFonts w:ascii="ＭＳ ゴシック" w:eastAsia="ＭＳ ゴシック" w:hAnsi="ＭＳ ゴシック" w:hint="eastAsia"/>
          <w:sz w:val="22"/>
        </w:rPr>
        <w:t>（ガイドラインの更新等）及び</w:t>
      </w:r>
      <w:r w:rsidRPr="00642EDB">
        <w:rPr>
          <w:rFonts w:ascii="ＭＳ ゴシック" w:eastAsia="ＭＳ ゴシック" w:hAnsi="ＭＳ ゴシック" w:hint="eastAsia"/>
          <w:sz w:val="22"/>
        </w:rPr>
        <w:t>その他について変更がある場合</w:t>
      </w:r>
      <w:r w:rsidRPr="00407B2E">
        <w:rPr>
          <w:rFonts w:ascii="ＭＳ ゴシック" w:eastAsia="ＭＳ ゴシック" w:hAnsi="ＭＳ ゴシック" w:hint="eastAsia"/>
          <w:sz w:val="22"/>
        </w:rPr>
        <w:t>☑をつけ</w:t>
      </w:r>
      <w:r>
        <w:rPr>
          <w:rFonts w:ascii="ＭＳ ゴシック" w:eastAsia="ＭＳ ゴシック" w:hAnsi="ＭＳ ゴシック" w:hint="eastAsia"/>
          <w:sz w:val="22"/>
        </w:rPr>
        <w:t>るとともに変更内容を記載し</w:t>
      </w:r>
      <w:r w:rsidRPr="00407B2E">
        <w:rPr>
          <w:rFonts w:ascii="ＭＳ ゴシック" w:eastAsia="ＭＳ ゴシック" w:hAnsi="ＭＳ ゴシック" w:hint="eastAsia"/>
          <w:sz w:val="22"/>
        </w:rPr>
        <w:t>てください。</w:t>
      </w:r>
    </w:p>
    <w:p w14:paraId="65894D0F" w14:textId="77777777" w:rsidR="00E05FA1" w:rsidRDefault="00E05FA1" w:rsidP="00E05FA1">
      <w:pPr>
        <w:spacing w:line="0pt" w:lineRule="atLeast"/>
        <w:rPr>
          <w:rFonts w:ascii="ＭＳ ゴシック" w:eastAsia="ＭＳ ゴシック" w:hAnsi="ＭＳ ゴシック"/>
          <w:sz w:val="22"/>
        </w:rPr>
      </w:pPr>
      <w:r>
        <w:rPr>
          <w:rFonts w:ascii="ＭＳ ゴシック" w:eastAsia="ＭＳ ゴシック" w:hAnsi="ＭＳ ゴシック" w:hint="eastAsia"/>
          <w:sz w:val="22"/>
        </w:rPr>
        <w:t>□令和</w:t>
      </w:r>
      <w:r w:rsidR="003D08A1">
        <w:rPr>
          <w:rFonts w:ascii="ＭＳ ゴシック" w:eastAsia="ＭＳ ゴシック" w:hAnsi="ＭＳ ゴシック" w:hint="eastAsia"/>
          <w:sz w:val="22"/>
        </w:rPr>
        <w:t>８</w:t>
      </w:r>
      <w:r w:rsidRPr="00407B2E">
        <w:rPr>
          <w:rFonts w:ascii="ＭＳ ゴシック" w:eastAsia="ＭＳ ゴシック" w:hAnsi="ＭＳ ゴシック" w:hint="eastAsia"/>
          <w:sz w:val="22"/>
        </w:rPr>
        <w:t>年度</w:t>
      </w:r>
      <w:r>
        <w:rPr>
          <w:rFonts w:ascii="ＭＳ ゴシック" w:eastAsia="ＭＳ ゴシック" w:hAnsi="ＭＳ ゴシック" w:hint="eastAsia"/>
          <w:sz w:val="22"/>
        </w:rPr>
        <w:t>から変更あり</w:t>
      </w:r>
    </w:p>
    <w:p w14:paraId="5F5E37E7" w14:textId="77777777" w:rsidR="00E05FA1" w:rsidRDefault="00E05FA1" w:rsidP="00E05FA1">
      <w:pPr>
        <w:spacing w:line="0pt" w:lineRule="atLeast"/>
        <w:rPr>
          <w:rFonts w:ascii="ＭＳ ゴシック" w:eastAsia="ＭＳ ゴシック" w:hAnsi="ＭＳ ゴシック"/>
          <w:sz w:val="22"/>
          <w:lang w:eastAsia="zh-CN"/>
        </w:rPr>
      </w:pPr>
      <w:r>
        <w:rPr>
          <w:rFonts w:ascii="ＭＳ ゴシック" w:eastAsia="ＭＳ ゴシック" w:hAnsi="ＭＳ ゴシック" w:hint="eastAsia"/>
          <w:sz w:val="22"/>
        </w:rPr>
        <w:t xml:space="preserve">　</w:t>
      </w:r>
      <w:r>
        <w:rPr>
          <w:rFonts w:ascii="ＭＳ ゴシック" w:eastAsia="ＭＳ ゴシック" w:hAnsi="ＭＳ ゴシック" w:hint="eastAsia"/>
          <w:sz w:val="22"/>
          <w:lang w:eastAsia="zh-CN"/>
        </w:rPr>
        <w:t>（変更内容：　　　　　　　　　　　　　　　　　　　　　　　　　　　　　　　　　　　　　）</w:t>
      </w:r>
    </w:p>
    <w:p w14:paraId="3C9371A2" w14:textId="77777777" w:rsidR="00E05FA1" w:rsidRDefault="00E05FA1" w:rsidP="00E05FA1">
      <w:pPr>
        <w:spacing w:line="0pt" w:lineRule="atLeast"/>
        <w:jc w:val="start"/>
        <w:rPr>
          <w:rFonts w:ascii="ＭＳ ゴシック" w:eastAsia="ＭＳ ゴシック" w:hAnsi="ＭＳ ゴシック"/>
          <w:sz w:val="22"/>
          <w:lang w:eastAsia="zh-CN"/>
        </w:rPr>
      </w:pPr>
    </w:p>
    <w:p w14:paraId="7F7B3016" w14:textId="77777777" w:rsidR="00E05FA1" w:rsidRPr="002020CF" w:rsidRDefault="00E05FA1" w:rsidP="00E05FA1">
      <w:pPr>
        <w:spacing w:line="0pt" w:lineRule="atLeast"/>
        <w:jc w:val="start"/>
        <w:rPr>
          <w:rFonts w:ascii="ＭＳ ゴシック" w:eastAsia="ＭＳ ゴシック" w:hAnsi="ＭＳ ゴシック"/>
          <w:sz w:val="22"/>
          <w:lang w:eastAsia="zh-CN"/>
        </w:rPr>
      </w:pPr>
    </w:p>
    <w:p w14:paraId="33F0ACD6" w14:textId="77777777" w:rsidR="00E05FA1" w:rsidRPr="007269CB" w:rsidRDefault="00E05FA1" w:rsidP="00E05FA1">
      <w:pPr>
        <w:spacing w:line="0pt" w:lineRule="atLeast"/>
        <w:jc w:val="start"/>
        <w:rPr>
          <w:rFonts w:ascii="ＭＳ ゴシック" w:eastAsia="ＭＳ ゴシック" w:hAnsi="ＭＳ ゴシック"/>
          <w:sz w:val="22"/>
          <w:u w:val="single"/>
          <w:lang w:eastAsia="zh-CN"/>
        </w:rPr>
      </w:pPr>
      <w:r w:rsidRPr="003D031D">
        <w:rPr>
          <w:rFonts w:ascii="ＭＳ ゴシック" w:eastAsia="ＭＳ ゴシック" w:hAnsi="ＭＳ ゴシック" w:hint="eastAsia"/>
          <w:spacing w:val="110"/>
          <w:kern w:val="0"/>
          <w:sz w:val="22"/>
          <w:u w:val="single"/>
          <w:fitText w:val="77pt" w:id="1533866240"/>
          <w:lang w:eastAsia="zh-CN"/>
        </w:rPr>
        <w:t>会社名</w:t>
      </w:r>
      <w:r w:rsidRPr="003D031D">
        <w:rPr>
          <w:rFonts w:ascii="ＭＳ ゴシック" w:eastAsia="ＭＳ ゴシック" w:hAnsi="ＭＳ ゴシック" w:hint="eastAsia"/>
          <w:kern w:val="0"/>
          <w:sz w:val="22"/>
          <w:u w:val="single"/>
          <w:fitText w:val="77pt" w:id="1533866240"/>
          <w:lang w:eastAsia="zh-CN"/>
        </w:rPr>
        <w:t>：</w:t>
      </w:r>
      <w:r>
        <w:rPr>
          <w:rFonts w:ascii="ＭＳ ゴシック" w:eastAsia="ＭＳ ゴシック" w:hAnsi="ＭＳ ゴシック" w:hint="eastAsia"/>
          <w:sz w:val="22"/>
          <w:u w:val="single"/>
          <w:lang w:eastAsia="zh-CN"/>
        </w:rPr>
        <w:t xml:space="preserve">　　　　　　　　　　　　　　　　　　　　　</w:t>
      </w:r>
    </w:p>
    <w:p w14:paraId="33235680" w14:textId="77777777" w:rsidR="00E05FA1" w:rsidRPr="007269CB" w:rsidRDefault="00E05FA1" w:rsidP="00E05FA1">
      <w:pPr>
        <w:spacing w:line="0pt" w:lineRule="atLeast"/>
        <w:jc w:val="start"/>
        <w:rPr>
          <w:rFonts w:ascii="ＭＳ ゴシック" w:eastAsia="ＭＳ ゴシック" w:hAnsi="ＭＳ ゴシック"/>
          <w:sz w:val="22"/>
          <w:u w:val="single"/>
          <w:lang w:eastAsia="zh-CN"/>
        </w:rPr>
      </w:pPr>
      <w:r w:rsidRPr="002020CF">
        <w:rPr>
          <w:rFonts w:ascii="ＭＳ ゴシック" w:eastAsia="ＭＳ ゴシック" w:hAnsi="ＭＳ ゴシック" w:hint="eastAsia"/>
          <w:spacing w:val="55"/>
          <w:kern w:val="0"/>
          <w:sz w:val="22"/>
          <w:u w:val="single"/>
          <w:fitText w:val="77pt" w:id="1533866241"/>
          <w:lang w:eastAsia="zh-CN"/>
        </w:rPr>
        <w:t>担</w:t>
      </w:r>
      <w:r w:rsidRPr="003D031D">
        <w:rPr>
          <w:rFonts w:ascii="ＭＳ ゴシック" w:eastAsia="ＭＳ ゴシック" w:hAnsi="ＭＳ ゴシック" w:hint="eastAsia"/>
          <w:spacing w:val="55"/>
          <w:kern w:val="0"/>
          <w:sz w:val="22"/>
          <w:u w:val="single"/>
          <w:fitText w:val="77pt" w:id="1533866241"/>
          <w:lang w:eastAsia="zh-CN"/>
        </w:rPr>
        <w:t>当者名</w:t>
      </w:r>
      <w:r w:rsidRPr="003D031D">
        <w:rPr>
          <w:rFonts w:ascii="ＭＳ ゴシック" w:eastAsia="ＭＳ ゴシック" w:hAnsi="ＭＳ ゴシック" w:hint="eastAsia"/>
          <w:kern w:val="0"/>
          <w:sz w:val="22"/>
          <w:u w:val="single"/>
          <w:fitText w:val="77pt" w:id="1533866241"/>
          <w:lang w:eastAsia="zh-CN"/>
        </w:rPr>
        <w:t>：</w:t>
      </w:r>
      <w:r>
        <w:rPr>
          <w:rFonts w:ascii="ＭＳ ゴシック" w:eastAsia="ＭＳ ゴシック" w:hAnsi="ＭＳ ゴシック" w:hint="eastAsia"/>
          <w:sz w:val="22"/>
          <w:u w:val="single"/>
          <w:lang w:eastAsia="zh-CN"/>
        </w:rPr>
        <w:t xml:space="preserve">　　　　　　　　　　　　　　　　　　　　　</w:t>
      </w:r>
    </w:p>
    <w:p w14:paraId="6DBA2E49" w14:textId="77777777" w:rsidR="00E05FA1" w:rsidRPr="007269CB" w:rsidRDefault="00E05FA1" w:rsidP="00E05FA1">
      <w:pPr>
        <w:spacing w:line="0pt" w:lineRule="atLeast"/>
        <w:jc w:val="start"/>
        <w:rPr>
          <w:rFonts w:ascii="ＭＳ ゴシック" w:eastAsia="ＭＳ ゴシック" w:hAnsi="ＭＳ ゴシック"/>
          <w:sz w:val="22"/>
          <w:u w:val="single"/>
          <w:lang w:eastAsia="zh-TW"/>
        </w:rPr>
      </w:pPr>
      <w:r w:rsidRPr="002020CF">
        <w:rPr>
          <w:rFonts w:ascii="ＭＳ ゴシック" w:eastAsia="ＭＳ ゴシック" w:hAnsi="ＭＳ ゴシック" w:hint="eastAsia"/>
          <w:spacing w:val="1"/>
          <w:w w:val="87%"/>
          <w:kern w:val="0"/>
          <w:sz w:val="22"/>
          <w:u w:val="single"/>
          <w:fitText w:val="77pt" w:id="1533866242"/>
          <w:lang w:eastAsia="zh-TW"/>
        </w:rPr>
        <w:t>連</w:t>
      </w:r>
      <w:r w:rsidRPr="003D031D">
        <w:rPr>
          <w:rFonts w:ascii="ＭＳ ゴシック" w:eastAsia="ＭＳ ゴシック" w:hAnsi="ＭＳ ゴシック" w:hint="eastAsia"/>
          <w:spacing w:val="1"/>
          <w:w w:val="87%"/>
          <w:kern w:val="0"/>
          <w:sz w:val="22"/>
          <w:u w:val="single"/>
          <w:fitText w:val="77pt" w:id="1533866242"/>
          <w:lang w:eastAsia="zh-TW"/>
        </w:rPr>
        <w:t>絡先（電話）</w:t>
      </w:r>
      <w:r w:rsidRPr="003D031D">
        <w:rPr>
          <w:rFonts w:ascii="ＭＳ ゴシック" w:eastAsia="ＭＳ ゴシック" w:hAnsi="ＭＳ ゴシック" w:hint="eastAsia"/>
          <w:w w:val="87%"/>
          <w:kern w:val="0"/>
          <w:sz w:val="22"/>
          <w:u w:val="single"/>
          <w:fitText w:val="77pt" w:id="1533866242"/>
          <w:lang w:eastAsia="zh-TW"/>
        </w:rPr>
        <w:t>：</w:t>
      </w:r>
      <w:r>
        <w:rPr>
          <w:rFonts w:ascii="ＭＳ ゴシック" w:eastAsia="ＭＳ ゴシック" w:hAnsi="ＭＳ ゴシック" w:hint="eastAsia"/>
          <w:sz w:val="22"/>
          <w:u w:val="single"/>
          <w:lang w:eastAsia="zh-TW"/>
        </w:rPr>
        <w:t xml:space="preserve">　　　　　　　　　　　　　　　　　　　　  </w:t>
      </w:r>
    </w:p>
    <w:p w14:paraId="1A8E92CB" w14:textId="77777777" w:rsidR="00E05FA1" w:rsidRPr="007269CB" w:rsidRDefault="00E05FA1" w:rsidP="00E05FA1">
      <w:pPr>
        <w:spacing w:line="0pt" w:lineRule="atLeast"/>
        <w:jc w:val="start"/>
        <w:rPr>
          <w:rFonts w:ascii="ＭＳ ゴシック" w:eastAsia="ＭＳ ゴシック" w:hAnsi="ＭＳ ゴシック"/>
          <w:sz w:val="22"/>
          <w:u w:val="single"/>
        </w:rPr>
      </w:pPr>
      <w:r w:rsidRPr="002020CF">
        <w:rPr>
          <w:rFonts w:ascii="ＭＳ ゴシック" w:eastAsia="ＭＳ ゴシック" w:hAnsi="ＭＳ ゴシック" w:hint="eastAsia"/>
          <w:spacing w:val="27"/>
          <w:kern w:val="0"/>
          <w:sz w:val="22"/>
          <w:u w:val="single"/>
          <w:fitText w:val="77pt" w:id="1533866496"/>
        </w:rPr>
        <w:t>（</w:t>
      </w:r>
      <w:r w:rsidRPr="003D031D">
        <w:rPr>
          <w:rFonts w:ascii="ＭＳ ゴシック" w:eastAsia="ＭＳ ゴシック" w:hAnsi="ＭＳ ゴシック" w:hint="eastAsia"/>
          <w:spacing w:val="27"/>
          <w:kern w:val="0"/>
          <w:sz w:val="22"/>
          <w:u w:val="single"/>
          <w:fitText w:val="77pt" w:id="1533866496"/>
        </w:rPr>
        <w:t>E-Mail）</w:t>
      </w:r>
      <w:r w:rsidRPr="003D031D">
        <w:rPr>
          <w:rFonts w:ascii="ＭＳ ゴシック" w:eastAsia="ＭＳ ゴシック" w:hAnsi="ＭＳ ゴシック" w:hint="eastAsia"/>
          <w:spacing w:val="-25"/>
          <w:kern w:val="0"/>
          <w:sz w:val="22"/>
          <w:u w:val="single"/>
          <w:fitText w:val="77pt" w:id="1533866496"/>
        </w:rPr>
        <w:t>：</w:t>
      </w:r>
      <w:r>
        <w:rPr>
          <w:rFonts w:ascii="ＭＳ ゴシック" w:eastAsia="ＭＳ ゴシック" w:hAnsi="ＭＳ ゴシック" w:hint="eastAsia"/>
          <w:sz w:val="22"/>
          <w:u w:val="single"/>
        </w:rPr>
        <w:t xml:space="preserve">　　　　　　　　　　　　　　　　　　   　 </w:t>
      </w:r>
    </w:p>
    <w:p w14:paraId="6AA23B5A" w14:textId="17E82819" w:rsidR="00E05FA1" w:rsidRPr="00A26774" w:rsidRDefault="00E05FA1" w:rsidP="00E05FA1">
      <w:pPr>
        <w:spacing w:line="0pt" w:lineRule="atLeast"/>
        <w:jc w:val="start"/>
        <w:rPr>
          <w:rFonts w:ascii="ＭＳ ゴシック" w:eastAsia="ＭＳ ゴシック" w:hAnsi="ＭＳ ゴシック"/>
          <w:sz w:val="22"/>
          <w:lang w:eastAsia="zh-TW"/>
        </w:rPr>
      </w:pPr>
      <w:r>
        <w:rPr>
          <w:rFonts w:ascii="ＭＳ ゴシック" w:eastAsia="ＭＳ ゴシック" w:hAnsi="ＭＳ ゴシック"/>
          <w:sz w:val="22"/>
          <w:lang w:eastAsia="zh-TW"/>
        </w:rPr>
        <w:br w:type="page"/>
      </w:r>
      <w:r w:rsidRPr="00A26774">
        <w:rPr>
          <w:rFonts w:ascii="ＭＳ ゴシック" w:eastAsia="ＭＳ ゴシック" w:hAnsi="ＭＳ ゴシック" w:hint="eastAsia"/>
          <w:sz w:val="22"/>
          <w:lang w:eastAsia="zh-TW"/>
        </w:rPr>
        <w:lastRenderedPageBreak/>
        <w:t>別紙様式</w:t>
      </w:r>
      <w:r>
        <w:rPr>
          <w:rFonts w:ascii="ＭＳ ゴシック" w:eastAsia="ＭＳ ゴシック" w:hAnsi="ＭＳ ゴシック" w:hint="eastAsia"/>
          <w:sz w:val="22"/>
          <w:lang w:eastAsia="zh-TW"/>
        </w:rPr>
        <w:t>（２/３）</w:t>
      </w:r>
      <w:r w:rsidRPr="00A26774">
        <w:rPr>
          <w:rFonts w:ascii="ＭＳ ゴシック" w:eastAsia="ＭＳ ゴシック" w:hAnsi="ＭＳ ゴシック" w:hint="eastAsia"/>
          <w:sz w:val="22"/>
          <w:lang w:eastAsia="zh-TW"/>
        </w:rPr>
        <w:t>（提出期限：</w:t>
      </w:r>
      <w:r>
        <w:rPr>
          <w:rFonts w:ascii="ＭＳ ゴシック" w:eastAsia="ＭＳ ゴシック" w:hAnsi="ＭＳ ゴシック" w:hint="eastAsia"/>
          <w:sz w:val="22"/>
          <w:lang w:eastAsia="zh-TW"/>
        </w:rPr>
        <w:t>令和</w:t>
      </w:r>
      <w:r w:rsidR="003D08A1">
        <w:rPr>
          <w:rFonts w:ascii="ＭＳ ゴシック" w:eastAsia="ＭＳ ゴシック" w:hAnsi="ＭＳ ゴシック" w:hint="eastAsia"/>
          <w:sz w:val="22"/>
          <w:lang w:eastAsia="zh-TW"/>
        </w:rPr>
        <w:t>８</w:t>
      </w:r>
      <w:r w:rsidRPr="00A26774">
        <w:rPr>
          <w:rFonts w:ascii="ＭＳ ゴシック" w:eastAsia="ＭＳ ゴシック" w:hAnsi="ＭＳ ゴシック" w:hint="eastAsia"/>
          <w:sz w:val="22"/>
          <w:lang w:eastAsia="zh-TW"/>
        </w:rPr>
        <w:t>年</w:t>
      </w:r>
      <w:r w:rsidR="00242062" w:rsidRPr="00242062">
        <w:rPr>
          <w:rFonts w:ascii="ＭＳ ゴシック" w:eastAsia="ＭＳ ゴシック" w:hAnsi="ＭＳ ゴシック" w:hint="eastAsia"/>
          <w:sz w:val="22"/>
        </w:rPr>
        <w:t>１０</w:t>
      </w:r>
      <w:r w:rsidRPr="00242062">
        <w:rPr>
          <w:rFonts w:ascii="ＭＳ ゴシック" w:eastAsia="ＭＳ ゴシック" w:hAnsi="ＭＳ ゴシック" w:hint="eastAsia"/>
          <w:sz w:val="22"/>
          <w:lang w:eastAsia="zh-TW"/>
        </w:rPr>
        <w:t>月</w:t>
      </w:r>
      <w:r w:rsidR="00242062" w:rsidRPr="00242062">
        <w:rPr>
          <w:rFonts w:ascii="ＭＳ ゴシック" w:eastAsia="ＭＳ ゴシック" w:hAnsi="ＭＳ ゴシック" w:hint="eastAsia"/>
          <w:sz w:val="22"/>
        </w:rPr>
        <w:t>２３</w:t>
      </w:r>
      <w:r w:rsidRPr="00242062">
        <w:rPr>
          <w:rFonts w:ascii="ＭＳ ゴシック" w:eastAsia="ＭＳ ゴシック" w:hAnsi="ＭＳ ゴシック" w:hint="eastAsia"/>
          <w:sz w:val="22"/>
          <w:lang w:eastAsia="zh-TW"/>
        </w:rPr>
        <w:t>日（</w:t>
      </w:r>
      <w:r w:rsidR="00242062" w:rsidRPr="00242062">
        <w:rPr>
          <w:rFonts w:ascii="ＭＳ ゴシック" w:eastAsia="ＭＳ ゴシック" w:hAnsi="ＭＳ ゴシック" w:hint="eastAsia"/>
          <w:sz w:val="22"/>
        </w:rPr>
        <w:t>金</w:t>
      </w:r>
      <w:r w:rsidRPr="00242062">
        <w:rPr>
          <w:rFonts w:ascii="ＭＳ ゴシック" w:eastAsia="ＭＳ ゴシック" w:hAnsi="ＭＳ ゴシック" w:hint="eastAsia"/>
          <w:sz w:val="22"/>
          <w:lang w:eastAsia="zh-TW"/>
        </w:rPr>
        <w:t>））</w:t>
      </w:r>
    </w:p>
    <w:p w14:paraId="6CCBE214" w14:textId="77777777" w:rsidR="00E05FA1" w:rsidRPr="00A26774" w:rsidRDefault="00E05FA1" w:rsidP="00E05FA1">
      <w:pPr>
        <w:spacing w:line="0pt" w:lineRule="atLeast"/>
        <w:jc w:val="end"/>
        <w:rPr>
          <w:rFonts w:ascii="ＭＳ ゴシック" w:eastAsia="ＭＳ ゴシック" w:hAnsi="ＭＳ ゴシック"/>
          <w:sz w:val="22"/>
        </w:rPr>
      </w:pPr>
      <w:r w:rsidRPr="00A26774">
        <w:rPr>
          <w:rFonts w:ascii="ＭＳ ゴシック" w:eastAsia="ＭＳ ゴシック" w:hAnsi="ＭＳ ゴシック" w:hint="eastAsia"/>
          <w:sz w:val="22"/>
        </w:rPr>
        <w:t>年　　月　　日</w:t>
      </w:r>
    </w:p>
    <w:p w14:paraId="64AD192B" w14:textId="77777777" w:rsidR="00E05FA1" w:rsidRPr="00CD2478" w:rsidRDefault="00E05FA1" w:rsidP="00E05FA1">
      <w:pPr>
        <w:spacing w:line="0pt" w:lineRule="atLeast"/>
        <w:rPr>
          <w:rFonts w:ascii="ＭＳ ゴシック" w:eastAsia="ＭＳ ゴシック" w:hAnsi="ＭＳ ゴシック"/>
          <w:sz w:val="22"/>
        </w:rPr>
      </w:pPr>
    </w:p>
    <w:p w14:paraId="5FAB62DB" w14:textId="77777777" w:rsidR="00E05FA1" w:rsidRPr="007269CB" w:rsidRDefault="00E05FA1" w:rsidP="00E05FA1">
      <w:pPr>
        <w:spacing w:line="0pt" w:lineRule="atLeast"/>
        <w:rPr>
          <w:rFonts w:ascii="ＭＳ ゴシック" w:eastAsia="ＭＳ ゴシック" w:hAnsi="ＭＳ ゴシック"/>
          <w:b/>
          <w:sz w:val="24"/>
          <w:szCs w:val="24"/>
          <w:u w:val="single"/>
        </w:rPr>
      </w:pPr>
      <w:r w:rsidRPr="007269CB">
        <w:rPr>
          <w:rFonts w:ascii="ＭＳ ゴシック" w:eastAsia="ＭＳ ゴシック" w:hAnsi="ＭＳ ゴシック"/>
          <w:b/>
          <w:sz w:val="24"/>
          <w:szCs w:val="24"/>
        </w:rPr>
        <w:t>○</w:t>
      </w:r>
      <w:r w:rsidRPr="007269CB">
        <w:rPr>
          <w:rFonts w:ascii="ＭＳ ゴシック" w:eastAsia="ＭＳ ゴシック" w:hAnsi="ＭＳ ゴシック"/>
          <w:b/>
          <w:sz w:val="24"/>
          <w:szCs w:val="24"/>
          <w:u w:val="single"/>
        </w:rPr>
        <w:t>基礎的医薬品に係る宣誓</w:t>
      </w:r>
    </w:p>
    <w:tbl>
      <w:tblPr>
        <w:tblW w:w="498.9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0" w:firstColumn="1" w:lastColumn="0" w:noHBand="0" w:noVBand="1"/>
      </w:tblPr>
      <w:tblGrid>
        <w:gridCol w:w="3528"/>
        <w:gridCol w:w="6450"/>
      </w:tblGrid>
      <w:tr w:rsidR="00E05FA1" w:rsidRPr="008F2606" w14:paraId="5CE874D7" w14:textId="77777777" w:rsidTr="00E05FA1">
        <w:trPr>
          <w:trHeight w:val="1393"/>
        </w:trPr>
        <w:tc>
          <w:tcPr>
            <w:tcW w:w="498.90pt" w:type="dxa"/>
            <w:gridSpan w:val="2"/>
          </w:tcPr>
          <w:p w14:paraId="4CFC5C66" w14:textId="77777777" w:rsidR="00E05FA1" w:rsidRDefault="00E05FA1" w:rsidP="00E05FA1">
            <w:pPr>
              <w:spacing w:line="0pt" w:lineRule="atLeast"/>
              <w:rPr>
                <w:rFonts w:ascii="ＭＳ ゴシック" w:eastAsia="ＭＳ ゴシック" w:hAnsi="ＭＳ ゴシック"/>
                <w:sz w:val="22"/>
              </w:rPr>
            </w:pPr>
            <w:r>
              <w:rPr>
                <w:rFonts w:ascii="ＭＳ ゴシック" w:eastAsia="ＭＳ ゴシック" w:hAnsi="ＭＳ ゴシック" w:hint="eastAsia"/>
                <w:sz w:val="22"/>
              </w:rPr>
              <w:t>＜提出にあたっては☑をつけてください。本事項をお約束いただくことが基礎的医薬品の前提となります。＞</w:t>
            </w:r>
          </w:p>
          <w:p w14:paraId="0871A407" w14:textId="77777777" w:rsidR="00E05FA1" w:rsidRDefault="00E05FA1" w:rsidP="00E05FA1">
            <w:pPr>
              <w:spacing w:line="0pt" w:lineRule="atLeast"/>
              <w:rPr>
                <w:rFonts w:ascii="ＭＳ ゴシック" w:eastAsia="ＭＳ ゴシック" w:hAnsi="ＭＳ ゴシック"/>
                <w:sz w:val="22"/>
              </w:rPr>
            </w:pPr>
          </w:p>
          <w:p w14:paraId="0AAE5466" w14:textId="77777777" w:rsidR="00E05FA1" w:rsidRPr="008F2606" w:rsidRDefault="00E05FA1" w:rsidP="00E05FA1">
            <w:pPr>
              <w:spacing w:line="0pt" w:lineRule="atLeast"/>
              <w:rPr>
                <w:rFonts w:ascii="ＭＳ ゴシック" w:eastAsia="ＭＳ ゴシック" w:hAnsi="ＭＳ ゴシック"/>
                <w:sz w:val="22"/>
              </w:rPr>
            </w:pPr>
            <w:r>
              <w:rPr>
                <w:rFonts w:ascii="ＭＳ ゴシック" w:eastAsia="ＭＳ ゴシック" w:hAnsi="ＭＳ ゴシック" w:hint="eastAsia"/>
                <w:sz w:val="22"/>
              </w:rPr>
              <w:t>□　本様式に記載の内容に事実との齟齬はありません。</w:t>
            </w:r>
          </w:p>
        </w:tc>
      </w:tr>
      <w:tr w:rsidR="00E05FA1" w14:paraId="10D8B82B" w14:textId="77777777" w:rsidTr="00E05FA1">
        <w:trPr>
          <w:trHeight w:val="1598"/>
        </w:trPr>
        <w:tc>
          <w:tcPr>
            <w:tcW w:w="498.90pt" w:type="dxa"/>
            <w:gridSpan w:val="2"/>
          </w:tcPr>
          <w:p w14:paraId="5CD74740" w14:textId="77777777" w:rsidR="00E05FA1" w:rsidRDefault="00E05FA1" w:rsidP="00E05FA1">
            <w:pPr>
              <w:spacing w:line="0pt" w:lineRule="atLeast"/>
              <w:rPr>
                <w:rFonts w:ascii="ＭＳ ゴシック" w:eastAsia="ＭＳ ゴシック" w:hAnsi="ＭＳ ゴシック"/>
                <w:sz w:val="22"/>
              </w:rPr>
            </w:pPr>
            <w:r>
              <w:rPr>
                <w:rFonts w:ascii="ＭＳ ゴシック" w:eastAsia="ＭＳ ゴシック" w:hAnsi="ＭＳ ゴシック" w:hint="eastAsia"/>
                <w:sz w:val="22"/>
              </w:rPr>
              <w:t>＜提出にあたっては☑をつけてください。本事項をお約束いただくことが基礎的医薬品の前提となります。＞</w:t>
            </w:r>
          </w:p>
          <w:p w14:paraId="49D558B6" w14:textId="77777777" w:rsidR="00E05FA1" w:rsidRDefault="00E05FA1" w:rsidP="00E05FA1">
            <w:pPr>
              <w:spacing w:line="0pt" w:lineRule="atLeast"/>
              <w:rPr>
                <w:rFonts w:ascii="ＭＳ ゴシック" w:eastAsia="ＭＳ ゴシック" w:hAnsi="ＭＳ ゴシック"/>
                <w:sz w:val="22"/>
              </w:rPr>
            </w:pPr>
          </w:p>
          <w:p w14:paraId="18B91EA1" w14:textId="77777777" w:rsidR="00E05FA1" w:rsidRDefault="00E05FA1" w:rsidP="00E05FA1">
            <w:pPr>
              <w:spacing w:line="0pt" w:lineRule="atLeast"/>
              <w:ind w:start="22pt" w:hangingChars="200" w:hanging="22pt"/>
              <w:rPr>
                <w:rFonts w:ascii="ＭＳ ゴシック" w:eastAsia="ＭＳ ゴシック" w:hAnsi="ＭＳ ゴシック"/>
                <w:sz w:val="22"/>
              </w:rPr>
            </w:pPr>
            <w:r>
              <w:rPr>
                <w:rFonts w:ascii="ＭＳ ゴシック" w:eastAsia="ＭＳ ゴシック" w:hAnsi="ＭＳ ゴシック" w:hint="eastAsia"/>
                <w:sz w:val="22"/>
              </w:rPr>
              <w:t>□　基礎的医薬品に該当することとなった場合は、少なくとも基礎的医薬品である間は、天災等やむを得ない場合を除き、継続して安定供給を行います。</w:t>
            </w:r>
          </w:p>
        </w:tc>
      </w:tr>
      <w:tr w:rsidR="00E05FA1" w:rsidRPr="008F2606" w14:paraId="5762517E" w14:textId="77777777" w:rsidTr="00E05FA1">
        <w:trPr>
          <w:trHeight w:val="687"/>
        </w:trPr>
        <w:tc>
          <w:tcPr>
            <w:tcW w:w="176.40pt" w:type="dxa"/>
          </w:tcPr>
          <w:p w14:paraId="651E0D81" w14:textId="77777777" w:rsidR="00E05FA1" w:rsidRPr="008F2606" w:rsidRDefault="00E05FA1" w:rsidP="00E05FA1">
            <w:pPr>
              <w:spacing w:line="0pt" w:lineRule="atLeast"/>
              <w:rPr>
                <w:rFonts w:ascii="ＭＳ ゴシック" w:eastAsia="ＭＳ ゴシック" w:hAnsi="ＭＳ ゴシック"/>
                <w:sz w:val="22"/>
              </w:rPr>
            </w:pPr>
            <w:r w:rsidRPr="008F2606">
              <w:rPr>
                <w:rFonts w:ascii="ＭＳ ゴシック" w:eastAsia="ＭＳ ゴシック" w:hAnsi="ＭＳ ゴシック" w:hint="eastAsia"/>
                <w:sz w:val="22"/>
              </w:rPr>
              <w:t>（会社名）</w:t>
            </w:r>
          </w:p>
          <w:p w14:paraId="4CF8FD6E" w14:textId="77777777" w:rsidR="00E05FA1" w:rsidRPr="008F2606" w:rsidRDefault="00E05FA1" w:rsidP="00E05FA1">
            <w:pPr>
              <w:spacing w:line="0pt" w:lineRule="atLeast"/>
              <w:rPr>
                <w:rFonts w:ascii="ＭＳ ゴシック" w:eastAsia="ＭＳ ゴシック" w:hAnsi="ＭＳ ゴシック"/>
                <w:sz w:val="22"/>
              </w:rPr>
            </w:pPr>
          </w:p>
        </w:tc>
        <w:tc>
          <w:tcPr>
            <w:tcW w:w="322.50pt" w:type="dxa"/>
          </w:tcPr>
          <w:p w14:paraId="071F5090" w14:textId="77777777" w:rsidR="00E05FA1" w:rsidRPr="008F2606" w:rsidRDefault="00E05FA1" w:rsidP="009E53CF">
            <w:pPr>
              <w:spacing w:line="0pt" w:lineRule="atLeast"/>
              <w:rPr>
                <w:rFonts w:ascii="ＭＳ ゴシック" w:eastAsia="ＭＳ ゴシック" w:hAnsi="ＭＳ ゴシック"/>
                <w:sz w:val="22"/>
              </w:rPr>
            </w:pPr>
            <w:r w:rsidRPr="008F2606">
              <w:rPr>
                <w:rFonts w:ascii="ＭＳ ゴシック" w:eastAsia="ＭＳ ゴシック" w:hAnsi="ＭＳ ゴシック" w:hint="eastAsia"/>
                <w:sz w:val="22"/>
              </w:rPr>
              <w:t>（担当責任者名）</w:t>
            </w:r>
          </w:p>
        </w:tc>
      </w:tr>
    </w:tbl>
    <w:p w14:paraId="71DD3CEA" w14:textId="77777777" w:rsidR="00E05FA1" w:rsidRDefault="00E05FA1" w:rsidP="00E05FA1">
      <w:pPr>
        <w:spacing w:line="15pt" w:lineRule="auto"/>
        <w:rPr>
          <w:rFonts w:ascii="ＭＳ ゴシック" w:eastAsia="ＭＳ ゴシック" w:hAnsi="ＭＳ ゴシック"/>
          <w:szCs w:val="21"/>
        </w:rPr>
      </w:pPr>
      <w:r w:rsidRPr="00874BED">
        <w:rPr>
          <w:rFonts w:ascii="ＭＳ ゴシック" w:eastAsia="ＭＳ ゴシック" w:hAnsi="ＭＳ ゴシック" w:hint="eastAsia"/>
          <w:szCs w:val="21"/>
        </w:rPr>
        <w:t>（※）担当責任者の指定はございません。御社の中で選定してください。</w:t>
      </w:r>
    </w:p>
    <w:p w14:paraId="4F76DDA9" w14:textId="77777777" w:rsidR="00E05FA1" w:rsidRPr="00874BED" w:rsidRDefault="00E05FA1" w:rsidP="00E05FA1">
      <w:pPr>
        <w:spacing w:line="15pt" w:lineRule="auto"/>
        <w:jc w:val="center"/>
        <w:rPr>
          <w:rFonts w:ascii="ＭＳ ゴシック" w:eastAsia="ＭＳ ゴシック" w:hAnsi="ＭＳ ゴシック"/>
          <w:szCs w:val="21"/>
        </w:rPr>
      </w:pPr>
    </w:p>
    <w:p w14:paraId="1E227197" w14:textId="77777777" w:rsidR="00E05FA1" w:rsidRDefault="00E05FA1" w:rsidP="00E05FA1">
      <w:pPr>
        <w:spacing w:line="15pt" w:lineRule="auto"/>
        <w:rPr>
          <w:rFonts w:ascii="ＭＳ ゴシック" w:eastAsia="ＭＳ ゴシック" w:hAnsi="ＭＳ ゴシック"/>
          <w:b/>
          <w:szCs w:val="21"/>
          <w:u w:val="single"/>
        </w:rPr>
      </w:pPr>
      <w:r w:rsidRPr="007269CB">
        <w:rPr>
          <w:rFonts w:ascii="ＭＳ ゴシック" w:eastAsia="ＭＳ ゴシック" w:hAnsi="ＭＳ ゴシック" w:hint="eastAsia"/>
          <w:b/>
          <w:szCs w:val="21"/>
        </w:rPr>
        <w:t>○</w:t>
      </w:r>
      <w:r w:rsidRPr="007269CB">
        <w:rPr>
          <w:rFonts w:ascii="ＭＳ ゴシック" w:eastAsia="ＭＳ ゴシック" w:hAnsi="ＭＳ ゴシック" w:hint="eastAsia"/>
          <w:b/>
          <w:szCs w:val="21"/>
          <w:u w:val="single"/>
        </w:rPr>
        <w:t>品目</w:t>
      </w:r>
      <w:r>
        <w:rPr>
          <w:rFonts w:ascii="ＭＳ ゴシック" w:eastAsia="ＭＳ ゴシック" w:hAnsi="ＭＳ ゴシック" w:hint="eastAsia"/>
          <w:b/>
          <w:szCs w:val="21"/>
          <w:u w:val="single"/>
        </w:rPr>
        <w:t>の概要</w:t>
      </w:r>
    </w:p>
    <w:tbl>
      <w:tblPr>
        <w:tblW w:w="498.9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ook w:firstRow="1" w:lastRow="1" w:firstColumn="1" w:lastColumn="1" w:noHBand="0" w:noVBand="0"/>
      </w:tblPr>
      <w:tblGrid>
        <w:gridCol w:w="2268"/>
        <w:gridCol w:w="2340"/>
        <w:gridCol w:w="2850"/>
        <w:gridCol w:w="2520"/>
      </w:tblGrid>
      <w:tr w:rsidR="00E05FA1" w:rsidRPr="008F2606" w14:paraId="5030FE33" w14:textId="77777777" w:rsidTr="00E05FA1">
        <w:trPr>
          <w:trHeight w:hRule="exact" w:val="815"/>
        </w:trPr>
        <w:tc>
          <w:tcPr>
            <w:tcW w:w="113.40pt" w:type="dxa"/>
            <w:vAlign w:val="center"/>
          </w:tcPr>
          <w:p w14:paraId="2A6C757D" w14:textId="77777777" w:rsidR="00E05FA1" w:rsidRPr="008F2606" w:rsidRDefault="00E05FA1" w:rsidP="00E05FA1">
            <w:pPr>
              <w:spacing w:line="0pt" w:lineRule="atLeast"/>
              <w:rPr>
                <w:rFonts w:ascii="ＭＳ ゴシック" w:eastAsia="ＭＳ ゴシック" w:hAnsi="ＭＳ ゴシック"/>
                <w:szCs w:val="21"/>
              </w:rPr>
            </w:pPr>
            <w:r w:rsidRPr="008F2606">
              <w:rPr>
                <w:rFonts w:ascii="ＭＳ ゴシック" w:eastAsia="ＭＳ ゴシック" w:hAnsi="ＭＳ ゴシック" w:hint="eastAsia"/>
                <w:szCs w:val="21"/>
              </w:rPr>
              <w:t>収載名（販売名）</w:t>
            </w:r>
          </w:p>
        </w:tc>
        <w:tc>
          <w:tcPr>
            <w:tcW w:w="385.50pt" w:type="dxa"/>
            <w:gridSpan w:val="3"/>
            <w:vAlign w:val="center"/>
          </w:tcPr>
          <w:p w14:paraId="1DE408C4" w14:textId="77777777" w:rsidR="00E05FA1" w:rsidRPr="008F2606" w:rsidRDefault="00E05FA1" w:rsidP="00E05FA1">
            <w:pPr>
              <w:spacing w:line="0pt" w:lineRule="atLeast"/>
              <w:rPr>
                <w:rFonts w:ascii="ＭＳ ゴシック" w:eastAsia="ＭＳ ゴシック" w:hAnsi="ＭＳ ゴシック"/>
                <w:szCs w:val="21"/>
              </w:rPr>
            </w:pPr>
          </w:p>
        </w:tc>
      </w:tr>
      <w:tr w:rsidR="00E05FA1" w:rsidRPr="008F2606" w14:paraId="0B66CA89" w14:textId="77777777" w:rsidTr="00E05FA1">
        <w:trPr>
          <w:trHeight w:hRule="exact" w:val="891"/>
        </w:trPr>
        <w:tc>
          <w:tcPr>
            <w:tcW w:w="113.40pt" w:type="dxa"/>
            <w:vAlign w:val="center"/>
          </w:tcPr>
          <w:p w14:paraId="0294D0CF" w14:textId="77777777" w:rsidR="00E05FA1" w:rsidRPr="008F2606" w:rsidRDefault="00E05FA1" w:rsidP="00E05FA1">
            <w:pPr>
              <w:spacing w:line="0pt" w:lineRule="atLeast"/>
              <w:rPr>
                <w:rFonts w:ascii="ＭＳ ゴシック" w:eastAsia="ＭＳ ゴシック" w:hAnsi="ＭＳ ゴシック"/>
                <w:szCs w:val="21"/>
              </w:rPr>
            </w:pPr>
            <w:r w:rsidRPr="008F2606">
              <w:rPr>
                <w:rFonts w:ascii="ＭＳ ゴシック" w:eastAsia="ＭＳ ゴシック" w:hAnsi="ＭＳ ゴシック" w:hint="eastAsia"/>
                <w:szCs w:val="21"/>
              </w:rPr>
              <w:t>成分名</w:t>
            </w:r>
          </w:p>
        </w:tc>
        <w:tc>
          <w:tcPr>
            <w:tcW w:w="385.50pt" w:type="dxa"/>
            <w:gridSpan w:val="3"/>
            <w:vAlign w:val="center"/>
          </w:tcPr>
          <w:p w14:paraId="221B465B" w14:textId="77777777" w:rsidR="00E05FA1" w:rsidRPr="008F2606" w:rsidRDefault="00E05FA1" w:rsidP="00E05FA1">
            <w:pPr>
              <w:spacing w:line="0pt" w:lineRule="atLeast"/>
              <w:rPr>
                <w:rFonts w:ascii="ＭＳ ゴシック" w:eastAsia="ＭＳ ゴシック" w:hAnsi="ＭＳ ゴシック"/>
                <w:szCs w:val="21"/>
              </w:rPr>
            </w:pPr>
          </w:p>
        </w:tc>
      </w:tr>
      <w:tr w:rsidR="00E05FA1" w:rsidRPr="008F2606" w14:paraId="1D78EF50" w14:textId="77777777" w:rsidTr="00E05FA1">
        <w:trPr>
          <w:trHeight w:hRule="exact" w:val="1187"/>
        </w:trPr>
        <w:tc>
          <w:tcPr>
            <w:tcW w:w="113.40pt" w:type="dxa"/>
            <w:vAlign w:val="center"/>
          </w:tcPr>
          <w:p w14:paraId="01749A1A" w14:textId="77777777" w:rsidR="00E05FA1" w:rsidRPr="008F2606" w:rsidRDefault="00E05FA1" w:rsidP="00E05FA1">
            <w:pPr>
              <w:spacing w:line="0pt" w:lineRule="atLeast"/>
              <w:rPr>
                <w:rFonts w:ascii="ＭＳ ゴシック" w:eastAsia="ＭＳ ゴシック" w:hAnsi="ＭＳ ゴシック"/>
                <w:szCs w:val="21"/>
              </w:rPr>
            </w:pPr>
            <w:r w:rsidRPr="008F2606">
              <w:rPr>
                <w:rFonts w:ascii="ＭＳ ゴシック" w:eastAsia="ＭＳ ゴシック" w:hAnsi="ＭＳ ゴシック" w:hint="eastAsia"/>
                <w:szCs w:val="21"/>
              </w:rPr>
              <w:t>規格単位</w:t>
            </w:r>
          </w:p>
        </w:tc>
        <w:tc>
          <w:tcPr>
            <w:tcW w:w="117pt" w:type="dxa"/>
            <w:vAlign w:val="center"/>
          </w:tcPr>
          <w:p w14:paraId="714890FD" w14:textId="77777777" w:rsidR="00E05FA1" w:rsidRPr="008F2606" w:rsidRDefault="00E05FA1" w:rsidP="00E05FA1">
            <w:pPr>
              <w:spacing w:line="0pt" w:lineRule="atLeast"/>
              <w:rPr>
                <w:rFonts w:ascii="ＭＳ ゴシック" w:eastAsia="ＭＳ ゴシック" w:hAnsi="ＭＳ ゴシック"/>
                <w:szCs w:val="21"/>
              </w:rPr>
            </w:pPr>
          </w:p>
        </w:tc>
        <w:tc>
          <w:tcPr>
            <w:tcW w:w="142.50pt" w:type="dxa"/>
            <w:vAlign w:val="center"/>
          </w:tcPr>
          <w:p w14:paraId="07EF26F0" w14:textId="77777777" w:rsidR="00E05FA1" w:rsidRDefault="00E05FA1" w:rsidP="00E05FA1">
            <w:pPr>
              <w:spacing w:line="0pt" w:lineRule="atLeast"/>
              <w:rPr>
                <w:rFonts w:ascii="ＭＳ ゴシック" w:eastAsia="ＭＳ ゴシック" w:hAnsi="ＭＳ ゴシック"/>
                <w:szCs w:val="21"/>
              </w:rPr>
            </w:pPr>
            <w:r w:rsidRPr="008F2606">
              <w:rPr>
                <w:rFonts w:ascii="ＭＳ ゴシック" w:eastAsia="ＭＳ ゴシック" w:hAnsi="ＭＳ ゴシック" w:hint="eastAsia"/>
                <w:szCs w:val="21"/>
              </w:rPr>
              <w:t>薬価基準収載医薬品</w:t>
            </w:r>
            <w:r w:rsidR="00106CB5">
              <w:rPr>
                <w:rFonts w:ascii="ＭＳ ゴシック" w:eastAsia="ＭＳ ゴシック" w:hAnsi="ＭＳ ゴシック" w:hint="eastAsia"/>
                <w:szCs w:val="21"/>
              </w:rPr>
              <w:t>コード</w:t>
            </w:r>
          </w:p>
          <w:p w14:paraId="7CB568ED" w14:textId="77777777" w:rsidR="00E05FA1" w:rsidRPr="006B04F1" w:rsidRDefault="00E05FA1" w:rsidP="00E05FA1">
            <w:pPr>
              <w:spacing w:line="0pt" w:lineRule="atLeast"/>
              <w:rPr>
                <w:rFonts w:ascii="ＭＳ ゴシック" w:eastAsia="ＭＳ ゴシック" w:hAnsi="ＭＳ ゴシック"/>
                <w:sz w:val="18"/>
                <w:szCs w:val="18"/>
              </w:rPr>
            </w:pPr>
            <w:r w:rsidRPr="006B04F1">
              <w:rPr>
                <w:rFonts w:ascii="ＭＳ ゴシック" w:eastAsia="ＭＳ ゴシック" w:hAnsi="ＭＳ ゴシック" w:hint="eastAsia"/>
                <w:sz w:val="18"/>
                <w:szCs w:val="18"/>
              </w:rPr>
              <w:t>※個別の医薬品コードを記載（統一名の場合ご留意ください）</w:t>
            </w:r>
          </w:p>
        </w:tc>
        <w:tc>
          <w:tcPr>
            <w:tcW w:w="126pt" w:type="dxa"/>
            <w:vAlign w:val="center"/>
          </w:tcPr>
          <w:p w14:paraId="56873E96" w14:textId="77777777" w:rsidR="00E05FA1" w:rsidRPr="008F2606" w:rsidRDefault="00E05FA1" w:rsidP="00E05FA1">
            <w:pPr>
              <w:spacing w:line="0pt" w:lineRule="atLeast"/>
              <w:rPr>
                <w:rFonts w:ascii="ＭＳ ゴシック" w:eastAsia="ＭＳ ゴシック" w:hAnsi="ＭＳ ゴシック"/>
                <w:szCs w:val="21"/>
              </w:rPr>
            </w:pPr>
          </w:p>
        </w:tc>
      </w:tr>
      <w:tr w:rsidR="00E05FA1" w:rsidRPr="009B3002" w14:paraId="5FA2A009" w14:textId="77777777" w:rsidTr="00E05FA1">
        <w:trPr>
          <w:trHeight w:hRule="exact" w:val="888"/>
        </w:trPr>
        <w:tc>
          <w:tcPr>
            <w:tcW w:w="113.40pt" w:type="dxa"/>
            <w:vAlign w:val="center"/>
          </w:tcPr>
          <w:p w14:paraId="43819C57" w14:textId="77777777" w:rsidR="00E05FA1" w:rsidRPr="008F2606" w:rsidRDefault="00E05FA1" w:rsidP="00E05FA1">
            <w:pPr>
              <w:spacing w:line="15pt" w:lineRule="auto"/>
              <w:rPr>
                <w:rFonts w:ascii="ＭＳ ゴシック" w:eastAsia="ＭＳ ゴシック" w:hAnsi="ＭＳ ゴシック"/>
                <w:szCs w:val="21"/>
              </w:rPr>
            </w:pPr>
            <w:r w:rsidRPr="008F2606">
              <w:rPr>
                <w:rFonts w:ascii="ＭＳ ゴシック" w:eastAsia="ＭＳ ゴシック" w:hAnsi="ＭＳ ゴシック" w:hint="eastAsia"/>
                <w:szCs w:val="21"/>
              </w:rPr>
              <w:t>薬事承認の年月日</w:t>
            </w:r>
          </w:p>
        </w:tc>
        <w:tc>
          <w:tcPr>
            <w:tcW w:w="385.50pt" w:type="dxa"/>
            <w:gridSpan w:val="3"/>
            <w:vAlign w:val="center"/>
          </w:tcPr>
          <w:p w14:paraId="5E578BFF" w14:textId="77777777" w:rsidR="00E05FA1" w:rsidRPr="009B3002" w:rsidRDefault="00E05FA1" w:rsidP="00E05FA1">
            <w:pPr>
              <w:spacing w:line="0pt" w:lineRule="atLeast"/>
              <w:rPr>
                <w:rFonts w:ascii="ＭＳ ゴシック" w:eastAsia="ＭＳ ゴシック" w:hAnsi="ＭＳ ゴシック"/>
                <w:sz w:val="18"/>
                <w:szCs w:val="18"/>
              </w:rPr>
            </w:pPr>
            <w:r w:rsidRPr="009B3002">
              <w:rPr>
                <w:rFonts w:ascii="ＭＳ ゴシック" w:eastAsia="ＭＳ ゴシック" w:hAnsi="ＭＳ ゴシック" w:hint="eastAsia"/>
                <w:sz w:val="18"/>
                <w:szCs w:val="18"/>
              </w:rPr>
              <w:t>※代替新規承認品目又は承継品目の場合は、名称変更前又は承継前の品目を含めた全ての</w:t>
            </w:r>
            <w:r>
              <w:rPr>
                <w:rFonts w:ascii="ＭＳ ゴシック" w:eastAsia="ＭＳ ゴシック" w:hAnsi="ＭＳ ゴシック" w:hint="eastAsia"/>
                <w:sz w:val="18"/>
                <w:szCs w:val="18"/>
              </w:rPr>
              <w:t>承認日及び名称</w:t>
            </w:r>
            <w:r w:rsidRPr="009B3002">
              <w:rPr>
                <w:rFonts w:ascii="ＭＳ ゴシック" w:eastAsia="ＭＳ ゴシック" w:hAnsi="ＭＳ ゴシック" w:hint="eastAsia"/>
                <w:sz w:val="18"/>
                <w:szCs w:val="18"/>
              </w:rPr>
              <w:t>を記載すること。</w:t>
            </w:r>
          </w:p>
        </w:tc>
      </w:tr>
      <w:tr w:rsidR="00E05FA1" w:rsidRPr="009B3002" w14:paraId="06E095F3" w14:textId="77777777" w:rsidTr="00E05FA1">
        <w:trPr>
          <w:trHeight w:hRule="exact" w:val="907"/>
        </w:trPr>
        <w:tc>
          <w:tcPr>
            <w:tcW w:w="113.40pt" w:type="dxa"/>
            <w:vAlign w:val="center"/>
          </w:tcPr>
          <w:p w14:paraId="7CE25068" w14:textId="77777777" w:rsidR="00E05FA1" w:rsidRPr="008F2606" w:rsidRDefault="00E05FA1" w:rsidP="00E05FA1">
            <w:pPr>
              <w:spacing w:line="15pt" w:lineRule="auto"/>
              <w:rPr>
                <w:rFonts w:ascii="ＭＳ ゴシック" w:eastAsia="ＭＳ ゴシック" w:hAnsi="ＭＳ ゴシック"/>
                <w:szCs w:val="21"/>
              </w:rPr>
            </w:pPr>
            <w:r w:rsidRPr="008F2606">
              <w:rPr>
                <w:rFonts w:ascii="ＭＳ ゴシック" w:eastAsia="ＭＳ ゴシック" w:hAnsi="ＭＳ ゴシック" w:hint="eastAsia"/>
                <w:szCs w:val="21"/>
              </w:rPr>
              <w:t>薬価基準収載年月日</w:t>
            </w:r>
          </w:p>
        </w:tc>
        <w:tc>
          <w:tcPr>
            <w:tcW w:w="385.50pt" w:type="dxa"/>
            <w:gridSpan w:val="3"/>
            <w:vAlign w:val="center"/>
          </w:tcPr>
          <w:p w14:paraId="1133AF81" w14:textId="77777777" w:rsidR="00E05FA1" w:rsidRPr="009B3002" w:rsidRDefault="00E05FA1" w:rsidP="00E05FA1">
            <w:pPr>
              <w:spacing w:line="0pt" w:lineRule="atLeast"/>
              <w:rPr>
                <w:rFonts w:ascii="ＭＳ ゴシック" w:eastAsia="ＭＳ ゴシック" w:hAnsi="ＭＳ ゴシック"/>
                <w:sz w:val="18"/>
                <w:szCs w:val="18"/>
              </w:rPr>
            </w:pPr>
            <w:r w:rsidRPr="009B3002">
              <w:rPr>
                <w:rFonts w:ascii="ＭＳ ゴシック" w:eastAsia="ＭＳ ゴシック" w:hAnsi="ＭＳ ゴシック" w:hint="eastAsia"/>
                <w:sz w:val="18"/>
                <w:szCs w:val="18"/>
              </w:rPr>
              <w:t>※代替新規承認品目又は承継品目の場合は、名称変更前又は承継前の品目を含めた全ての収載日</w:t>
            </w:r>
            <w:r>
              <w:rPr>
                <w:rFonts w:ascii="ＭＳ ゴシック" w:eastAsia="ＭＳ ゴシック" w:hAnsi="ＭＳ ゴシック" w:hint="eastAsia"/>
                <w:sz w:val="18"/>
                <w:szCs w:val="18"/>
              </w:rPr>
              <w:t>及び名称</w:t>
            </w:r>
            <w:r w:rsidRPr="009B3002">
              <w:rPr>
                <w:rFonts w:ascii="ＭＳ ゴシック" w:eastAsia="ＭＳ ゴシック" w:hAnsi="ＭＳ ゴシック" w:hint="eastAsia"/>
                <w:sz w:val="18"/>
                <w:szCs w:val="18"/>
              </w:rPr>
              <w:t>を記載</w:t>
            </w:r>
            <w:r>
              <w:rPr>
                <w:rFonts w:ascii="ＭＳ ゴシック" w:eastAsia="ＭＳ ゴシック" w:hAnsi="ＭＳ ゴシック" w:hint="eastAsia"/>
                <w:sz w:val="18"/>
                <w:szCs w:val="18"/>
              </w:rPr>
              <w:t>し、当該収載日が確認できる根拠資料（官報等）を添付すること。</w:t>
            </w:r>
          </w:p>
        </w:tc>
      </w:tr>
    </w:tbl>
    <w:p w14:paraId="70E53396" w14:textId="77777777" w:rsidR="00E05FA1" w:rsidRPr="00297360" w:rsidRDefault="00E05FA1" w:rsidP="00E05FA1">
      <w:pPr>
        <w:rPr>
          <w:vanish/>
        </w:rPr>
      </w:pPr>
    </w:p>
    <w:p w14:paraId="23F8F70F" w14:textId="77777777" w:rsidR="00E05FA1" w:rsidRPr="007269CB" w:rsidRDefault="00E05FA1" w:rsidP="00E05FA1">
      <w:pPr>
        <w:spacing w:beforeLines="50" w:before="9pt" w:line="0pt" w:lineRule="atLeast"/>
        <w:jc w:val="start"/>
        <w:rPr>
          <w:rFonts w:ascii="ＭＳ ゴシック" w:eastAsia="ＭＳ ゴシック" w:hAnsi="ＭＳ ゴシック"/>
          <w:szCs w:val="21"/>
        </w:rPr>
      </w:pPr>
      <w:r>
        <w:rPr>
          <w:rFonts w:ascii="ＭＳ ゴシック" w:eastAsia="ＭＳ ゴシック" w:hAnsi="ＭＳ ゴシック" w:hint="eastAsia"/>
          <w:szCs w:val="21"/>
        </w:rPr>
        <w:t>（</w:t>
      </w:r>
      <w:r w:rsidRPr="007269CB">
        <w:rPr>
          <w:rFonts w:ascii="ＭＳ ゴシック" w:eastAsia="ＭＳ ゴシック" w:hAnsi="ＭＳ ゴシック" w:hint="eastAsia"/>
          <w:szCs w:val="21"/>
        </w:rPr>
        <w:t>※</w:t>
      </w:r>
      <w:r>
        <w:rPr>
          <w:rFonts w:ascii="ＭＳ ゴシック" w:eastAsia="ＭＳ ゴシック" w:hAnsi="ＭＳ ゴシック" w:hint="eastAsia"/>
          <w:szCs w:val="21"/>
        </w:rPr>
        <w:t>）令和</w:t>
      </w:r>
      <w:r w:rsidR="003D08A1">
        <w:rPr>
          <w:rFonts w:ascii="ＭＳ ゴシック" w:eastAsia="ＭＳ ゴシック" w:hAnsi="ＭＳ ゴシック" w:hint="eastAsia"/>
          <w:szCs w:val="21"/>
        </w:rPr>
        <w:t>８</w:t>
      </w:r>
      <w:r w:rsidRPr="007269CB">
        <w:rPr>
          <w:rFonts w:ascii="ＭＳ ゴシック" w:eastAsia="ＭＳ ゴシック" w:hAnsi="ＭＳ ゴシック" w:hint="eastAsia"/>
          <w:szCs w:val="21"/>
        </w:rPr>
        <w:t>年</w:t>
      </w:r>
      <w:r>
        <w:rPr>
          <w:rFonts w:ascii="ＭＳ ゴシック" w:eastAsia="ＭＳ ゴシック" w:hAnsi="ＭＳ ゴシック" w:hint="eastAsia"/>
          <w:szCs w:val="21"/>
        </w:rPr>
        <w:t>度</w:t>
      </w:r>
      <w:r w:rsidRPr="007269CB">
        <w:rPr>
          <w:rFonts w:ascii="ＭＳ ゴシック" w:eastAsia="ＭＳ ゴシック" w:hAnsi="ＭＳ ゴシック" w:hint="eastAsia"/>
          <w:szCs w:val="21"/>
        </w:rPr>
        <w:t>改定において、基礎的医薬品の適用を希望</w:t>
      </w:r>
      <w:r>
        <w:rPr>
          <w:rFonts w:ascii="ＭＳ ゴシック" w:eastAsia="ＭＳ ゴシック" w:hAnsi="ＭＳ ゴシック" w:hint="eastAsia"/>
          <w:szCs w:val="21"/>
        </w:rPr>
        <w:t>し</w:t>
      </w:r>
      <w:r w:rsidRPr="007269CB">
        <w:rPr>
          <w:rFonts w:ascii="ＭＳ ゴシック" w:eastAsia="ＭＳ ゴシック" w:hAnsi="ＭＳ ゴシック" w:hint="eastAsia"/>
          <w:szCs w:val="21"/>
        </w:rPr>
        <w:t>、</w:t>
      </w:r>
      <w:r>
        <w:rPr>
          <w:rFonts w:ascii="ＭＳ ゴシック" w:eastAsia="ＭＳ ゴシック" w:hAnsi="ＭＳ ゴシック" w:hint="eastAsia"/>
          <w:szCs w:val="21"/>
        </w:rPr>
        <w:t>基礎的医薬品とされた場合には</w:t>
      </w:r>
      <w:r w:rsidRPr="007269CB">
        <w:rPr>
          <w:rFonts w:ascii="ＭＳ ゴシック" w:eastAsia="ＭＳ ゴシック" w:hAnsi="ＭＳ ゴシック" w:hint="eastAsia"/>
          <w:szCs w:val="21"/>
        </w:rPr>
        <w:t>根拠資料（官報等）</w:t>
      </w:r>
      <w:r>
        <w:rPr>
          <w:rFonts w:ascii="ＭＳ ゴシック" w:eastAsia="ＭＳ ゴシック" w:hAnsi="ＭＳ ゴシック" w:hint="eastAsia"/>
          <w:szCs w:val="21"/>
        </w:rPr>
        <w:t>の</w:t>
      </w:r>
      <w:r w:rsidRPr="007269CB">
        <w:rPr>
          <w:rFonts w:ascii="ＭＳ ゴシック" w:eastAsia="ＭＳ ゴシック" w:hAnsi="ＭＳ ゴシック" w:hint="eastAsia"/>
          <w:szCs w:val="21"/>
        </w:rPr>
        <w:t>添付</w:t>
      </w:r>
      <w:r>
        <w:rPr>
          <w:rFonts w:ascii="ＭＳ ゴシック" w:eastAsia="ＭＳ ゴシック" w:hAnsi="ＭＳ ゴシック" w:hint="eastAsia"/>
          <w:szCs w:val="21"/>
        </w:rPr>
        <w:t>は必要ございません</w:t>
      </w:r>
      <w:r w:rsidRPr="007269CB">
        <w:rPr>
          <w:rFonts w:ascii="ＭＳ ゴシック" w:eastAsia="ＭＳ ゴシック" w:hAnsi="ＭＳ ゴシック" w:hint="eastAsia"/>
          <w:szCs w:val="21"/>
        </w:rPr>
        <w:t>。</w:t>
      </w:r>
    </w:p>
    <w:p w14:paraId="212AADC7" w14:textId="261C2CD9" w:rsidR="00E05FA1" w:rsidRPr="007269CB" w:rsidRDefault="00E05FA1" w:rsidP="00E05FA1">
      <w:pPr>
        <w:spacing w:beforeLines="50" w:before="9pt" w:line="0pt" w:lineRule="atLeast"/>
        <w:jc w:val="start"/>
        <w:rPr>
          <w:rFonts w:ascii="ＭＳ ゴシック" w:eastAsia="ＭＳ ゴシック" w:hAnsi="ＭＳ ゴシック"/>
          <w:sz w:val="22"/>
          <w:lang w:eastAsia="zh-TW"/>
        </w:rPr>
      </w:pPr>
      <w:r>
        <w:rPr>
          <w:rFonts w:ascii="ＭＳ ゴシック" w:eastAsia="ＭＳ ゴシック" w:hAnsi="ＭＳ ゴシック"/>
          <w:szCs w:val="21"/>
          <w:lang w:eastAsia="zh-TW"/>
        </w:rPr>
        <w:br w:type="page"/>
      </w:r>
      <w:r w:rsidRPr="00A26774">
        <w:rPr>
          <w:rFonts w:ascii="ＭＳ ゴシック" w:eastAsia="ＭＳ ゴシック" w:hAnsi="ＭＳ ゴシック" w:hint="eastAsia"/>
          <w:sz w:val="22"/>
          <w:lang w:eastAsia="zh-TW"/>
        </w:rPr>
        <w:lastRenderedPageBreak/>
        <w:t>別紙様式</w:t>
      </w:r>
      <w:r>
        <w:rPr>
          <w:rFonts w:ascii="ＭＳ ゴシック" w:eastAsia="ＭＳ ゴシック" w:hAnsi="ＭＳ ゴシック" w:hint="eastAsia"/>
          <w:sz w:val="22"/>
          <w:lang w:eastAsia="zh-TW"/>
        </w:rPr>
        <w:t>（３/３）</w:t>
      </w:r>
      <w:r w:rsidRPr="00A26774">
        <w:rPr>
          <w:rFonts w:ascii="ＭＳ ゴシック" w:eastAsia="ＭＳ ゴシック" w:hAnsi="ＭＳ ゴシック" w:hint="eastAsia"/>
          <w:sz w:val="22"/>
          <w:lang w:eastAsia="zh-TW"/>
        </w:rPr>
        <w:t>（</w:t>
      </w:r>
      <w:r>
        <w:rPr>
          <w:rFonts w:ascii="ＭＳ ゴシック" w:eastAsia="ＭＳ ゴシック" w:hAnsi="ＭＳ ゴシック" w:hint="eastAsia"/>
          <w:sz w:val="22"/>
          <w:lang w:eastAsia="zh-TW"/>
        </w:rPr>
        <w:t>提出期限：令和</w:t>
      </w:r>
      <w:r w:rsidR="003D08A1">
        <w:rPr>
          <w:rFonts w:ascii="ＭＳ ゴシック" w:eastAsia="ＭＳ ゴシック" w:hAnsi="ＭＳ ゴシック" w:hint="eastAsia"/>
          <w:sz w:val="22"/>
          <w:lang w:eastAsia="zh-TW"/>
        </w:rPr>
        <w:t>８</w:t>
      </w:r>
      <w:r w:rsidRPr="00A26774">
        <w:rPr>
          <w:rFonts w:ascii="ＭＳ ゴシック" w:eastAsia="ＭＳ ゴシック" w:hAnsi="ＭＳ ゴシック" w:hint="eastAsia"/>
          <w:sz w:val="22"/>
          <w:lang w:eastAsia="zh-TW"/>
        </w:rPr>
        <w:t>年</w:t>
      </w:r>
      <w:r w:rsidR="00242062" w:rsidRPr="00242062">
        <w:rPr>
          <w:rFonts w:ascii="ＭＳ ゴシック" w:eastAsia="ＭＳ ゴシック" w:hAnsi="ＭＳ ゴシック" w:hint="eastAsia"/>
          <w:sz w:val="22"/>
        </w:rPr>
        <w:t>１０</w:t>
      </w:r>
      <w:r w:rsidRPr="00242062">
        <w:rPr>
          <w:rFonts w:ascii="ＭＳ ゴシック" w:eastAsia="ＭＳ ゴシック" w:hAnsi="ＭＳ ゴシック" w:hint="eastAsia"/>
          <w:sz w:val="22"/>
          <w:lang w:eastAsia="zh-TW"/>
        </w:rPr>
        <w:t>月</w:t>
      </w:r>
      <w:r w:rsidR="00242062" w:rsidRPr="00242062">
        <w:rPr>
          <w:rFonts w:ascii="ＭＳ ゴシック" w:eastAsia="ＭＳ ゴシック" w:hAnsi="ＭＳ ゴシック" w:hint="eastAsia"/>
          <w:sz w:val="22"/>
        </w:rPr>
        <w:t>２３</w:t>
      </w:r>
      <w:r w:rsidRPr="00242062">
        <w:rPr>
          <w:rFonts w:ascii="ＭＳ ゴシック" w:eastAsia="ＭＳ ゴシック" w:hAnsi="ＭＳ ゴシック" w:hint="eastAsia"/>
          <w:sz w:val="22"/>
          <w:lang w:eastAsia="zh-TW"/>
        </w:rPr>
        <w:t>日（</w:t>
      </w:r>
      <w:r w:rsidR="00242062" w:rsidRPr="00242062">
        <w:rPr>
          <w:rFonts w:ascii="ＭＳ ゴシック" w:eastAsia="ＭＳ ゴシック" w:hAnsi="ＭＳ ゴシック" w:hint="eastAsia"/>
          <w:sz w:val="22"/>
        </w:rPr>
        <w:t>金</w:t>
      </w:r>
      <w:r w:rsidRPr="00242062">
        <w:rPr>
          <w:rFonts w:ascii="ＭＳ ゴシック" w:eastAsia="ＭＳ ゴシック" w:hAnsi="ＭＳ ゴシック" w:hint="eastAsia"/>
          <w:sz w:val="22"/>
          <w:lang w:eastAsia="zh-TW"/>
        </w:rPr>
        <w:t>）</w:t>
      </w:r>
      <w:r w:rsidRPr="00A26774">
        <w:rPr>
          <w:rFonts w:ascii="ＭＳ ゴシック" w:eastAsia="ＭＳ ゴシック" w:hAnsi="ＭＳ ゴシック" w:hint="eastAsia"/>
          <w:sz w:val="22"/>
          <w:lang w:eastAsia="zh-TW"/>
        </w:rPr>
        <w:t>）</w:t>
      </w:r>
    </w:p>
    <w:p w14:paraId="7D596F06" w14:textId="77777777" w:rsidR="00E05FA1" w:rsidRDefault="00E05FA1" w:rsidP="00E05FA1">
      <w:pPr>
        <w:spacing w:beforeLines="50" w:before="9pt" w:line="0pt" w:lineRule="atLeast"/>
        <w:jc w:val="start"/>
        <w:rPr>
          <w:rFonts w:ascii="ＭＳ ゴシック" w:eastAsia="ＭＳ ゴシック" w:hAnsi="ＭＳ ゴシック"/>
          <w:szCs w:val="21"/>
        </w:rPr>
      </w:pPr>
      <w:r>
        <w:rPr>
          <w:rFonts w:ascii="ＭＳ ゴシック" w:eastAsia="ＭＳ ゴシック" w:hAnsi="ＭＳ ゴシック" w:hint="eastAsia"/>
          <w:szCs w:val="21"/>
        </w:rPr>
        <w:t>・基準への該当性</w:t>
      </w:r>
      <w:r w:rsidR="005C1479">
        <w:rPr>
          <w:rFonts w:ascii="ＭＳ ゴシック" w:eastAsia="ＭＳ ゴシック" w:hAnsi="ＭＳ ゴシック" w:hint="eastAsia"/>
          <w:szCs w:val="21"/>
        </w:rPr>
        <w:t>（（１）又は（２）のどちらかに記入してください。）</w:t>
      </w:r>
    </w:p>
    <w:p w14:paraId="6B05412C" w14:textId="77777777" w:rsidR="009D22A7" w:rsidRDefault="009D22A7" w:rsidP="00E05FA1">
      <w:pPr>
        <w:spacing w:beforeLines="50" w:before="9pt" w:line="0pt" w:lineRule="atLeast"/>
        <w:jc w:val="start"/>
        <w:rPr>
          <w:rFonts w:ascii="ＭＳ ゴシック" w:eastAsia="ＭＳ ゴシック" w:hAnsi="ＭＳ ゴシック"/>
          <w:szCs w:val="21"/>
        </w:rPr>
      </w:pPr>
      <w:r>
        <w:rPr>
          <w:rFonts w:ascii="ＭＳ ゴシック" w:eastAsia="ＭＳ ゴシック" w:hAnsi="ＭＳ ゴシック" w:hint="eastAsia"/>
          <w:szCs w:val="21"/>
        </w:rPr>
        <w:t>（１）</w:t>
      </w:r>
    </w:p>
    <w:tbl>
      <w:tblPr>
        <w:tblW w:w="500.5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3783"/>
        <w:gridCol w:w="1365"/>
        <w:gridCol w:w="4863"/>
      </w:tblGrid>
      <w:tr w:rsidR="00E05FA1" w:rsidRPr="006B04F1" w14:paraId="62EC6382" w14:textId="77777777" w:rsidTr="00E05FA1">
        <w:trPr>
          <w:trHeight w:val="598"/>
        </w:trPr>
        <w:tc>
          <w:tcPr>
            <w:tcW w:w="500.55pt" w:type="dxa"/>
            <w:gridSpan w:val="3"/>
            <w:vAlign w:val="center"/>
          </w:tcPr>
          <w:p w14:paraId="43A228E6" w14:textId="77777777" w:rsidR="00E05FA1" w:rsidRPr="0040466C" w:rsidRDefault="00E05FA1" w:rsidP="00E05FA1">
            <w:pPr>
              <w:rPr>
                <w:rFonts w:ascii="ＭＳ ゴシック" w:eastAsia="ＭＳ ゴシック" w:hAnsi="ＭＳ ゴシック" w:cs="Arial"/>
                <w:szCs w:val="21"/>
              </w:rPr>
            </w:pPr>
            <w:r w:rsidRPr="0040466C">
              <w:rPr>
                <w:rFonts w:ascii="ＭＳ ゴシック" w:eastAsia="ＭＳ ゴシック" w:hAnsi="ＭＳ ゴシック" w:cs="Arial" w:hint="eastAsia"/>
                <w:szCs w:val="21"/>
                <w:bdr w:val="single" w:sz="4" w:space="0" w:color="auto"/>
              </w:rPr>
              <w:t>①の該当性</w:t>
            </w:r>
            <w:r w:rsidRPr="0040466C">
              <w:rPr>
                <w:rFonts w:ascii="ＭＳ ゴシック" w:eastAsia="ＭＳ ゴシック" w:hAnsi="ＭＳ ゴシック" w:cs="Arial" w:hint="eastAsia"/>
                <w:szCs w:val="21"/>
              </w:rPr>
              <w:t>（A.B.C.のうち該当する項目全てにチェック☑をつけてください）</w:t>
            </w:r>
          </w:p>
          <w:p w14:paraId="3F07D965" w14:textId="77777777" w:rsidR="00E05FA1" w:rsidRDefault="00E05FA1" w:rsidP="00E05FA1">
            <w:pPr>
              <w:rPr>
                <w:rFonts w:ascii="ＭＳ ゴシック" w:eastAsia="ＭＳ ゴシック" w:hAnsi="ＭＳ ゴシック" w:cs="Arial"/>
                <w:szCs w:val="21"/>
              </w:rPr>
            </w:pPr>
            <w:r w:rsidRPr="00F92C1E">
              <w:rPr>
                <w:rFonts w:ascii="ＭＳ ゴシック" w:eastAsia="ＭＳ ゴシック" w:hAnsi="ＭＳ ゴシック" w:cs="Arial" w:hint="eastAsia"/>
                <w:szCs w:val="21"/>
              </w:rPr>
              <w:t xml:space="preserve">　</w:t>
            </w:r>
            <w:r>
              <w:rPr>
                <w:rFonts w:ascii="ＭＳ ゴシック" w:eastAsia="ＭＳ ゴシック" w:hAnsi="ＭＳ ゴシック" w:cs="Arial" w:hint="eastAsia"/>
                <w:szCs w:val="21"/>
              </w:rPr>
              <w:t>※Cに該当しない場合は受け付けません</w:t>
            </w:r>
          </w:p>
          <w:p w14:paraId="2B2BC95D" w14:textId="77777777" w:rsidR="00E05FA1" w:rsidRDefault="00E05FA1" w:rsidP="00E05FA1">
            <w:pPr>
              <w:ind w:firstLineChars="100" w:firstLine="10.50pt"/>
              <w:rPr>
                <w:rFonts w:ascii="ＭＳ ゴシック" w:eastAsia="ＭＳ ゴシック" w:hAnsi="ＭＳ ゴシック" w:cs="Arial"/>
                <w:szCs w:val="21"/>
              </w:rPr>
            </w:pPr>
            <w:r>
              <w:rPr>
                <w:rFonts w:ascii="ＭＳ ゴシック" w:eastAsia="ＭＳ ゴシック" w:hAnsi="ＭＳ ゴシック" w:cs="Arial" w:hint="eastAsia"/>
                <w:szCs w:val="21"/>
              </w:rPr>
              <w:t xml:space="preserve">□　</w:t>
            </w:r>
            <w:r w:rsidRPr="00F92C1E">
              <w:rPr>
                <w:rFonts w:ascii="ＭＳ ゴシック" w:eastAsia="ＭＳ ゴシック" w:hAnsi="ＭＳ ゴシック" w:cs="Arial" w:hint="eastAsia"/>
                <w:szCs w:val="21"/>
              </w:rPr>
              <w:t>A.ガイドライン</w:t>
            </w:r>
            <w:r>
              <w:rPr>
                <w:rFonts w:ascii="ＭＳ ゴシック" w:eastAsia="ＭＳ ゴシック" w:hAnsi="ＭＳ ゴシック" w:cs="Arial" w:hint="eastAsia"/>
                <w:szCs w:val="21"/>
              </w:rPr>
              <w:t>に記載</w:t>
            </w:r>
          </w:p>
          <w:p w14:paraId="49D8CE2D" w14:textId="77777777" w:rsidR="00E05FA1" w:rsidRDefault="00E05FA1" w:rsidP="00E05FA1">
            <w:pPr>
              <w:ind w:firstLineChars="100" w:firstLine="10.50pt"/>
              <w:rPr>
                <w:rFonts w:ascii="ＭＳ ゴシック" w:eastAsia="ＭＳ ゴシック" w:hAnsi="ＭＳ ゴシック" w:cs="Arial"/>
                <w:szCs w:val="21"/>
              </w:rPr>
            </w:pPr>
            <w:r>
              <w:rPr>
                <w:rFonts w:ascii="ＭＳ ゴシック" w:eastAsia="ＭＳ ゴシック" w:hAnsi="ＭＳ ゴシック" w:cs="Arial" w:hint="eastAsia"/>
                <w:szCs w:val="21"/>
              </w:rPr>
              <w:t xml:space="preserve">□　B. </w:t>
            </w:r>
            <w:r w:rsidRPr="002A131C">
              <w:rPr>
                <w:rFonts w:ascii="ＭＳ ゴシック" w:eastAsia="ＭＳ ゴシック" w:hAnsi="ＭＳ ゴシック" w:hint="eastAsia"/>
                <w:szCs w:val="21"/>
              </w:rPr>
              <w:t>WHO Model List of Essential Medicines</w:t>
            </w:r>
            <w:r>
              <w:rPr>
                <w:rFonts w:ascii="ＭＳ ゴシック" w:eastAsia="ＭＳ ゴシック" w:hAnsi="ＭＳ ゴシック" w:hint="eastAsia"/>
                <w:sz w:val="18"/>
                <w:szCs w:val="18"/>
              </w:rPr>
              <w:t>に</w:t>
            </w:r>
            <w:r>
              <w:rPr>
                <w:rFonts w:ascii="ＭＳ ゴシック" w:eastAsia="ＭＳ ゴシック" w:hAnsi="ＭＳ ゴシック" w:cs="Arial" w:hint="eastAsia"/>
                <w:szCs w:val="21"/>
              </w:rPr>
              <w:t>記載</w:t>
            </w:r>
          </w:p>
          <w:p w14:paraId="1D6A6293" w14:textId="77777777" w:rsidR="00E05FA1" w:rsidRDefault="00E05FA1" w:rsidP="00E05FA1">
            <w:pPr>
              <w:ind w:firstLineChars="100" w:firstLine="10.50pt"/>
              <w:rPr>
                <w:rFonts w:ascii="ＭＳ ゴシック" w:eastAsia="ＭＳ ゴシック" w:hAnsi="ＭＳ ゴシック" w:cs="Arial"/>
                <w:szCs w:val="21"/>
              </w:rPr>
            </w:pPr>
            <w:r>
              <w:rPr>
                <w:rFonts w:ascii="ＭＳ ゴシック" w:eastAsia="ＭＳ ゴシック" w:hAnsi="ＭＳ ゴシック" w:cs="Arial" w:hint="eastAsia"/>
                <w:szCs w:val="21"/>
              </w:rPr>
              <w:t>□　C</w:t>
            </w:r>
            <w:r w:rsidRPr="00F92C1E">
              <w:rPr>
                <w:rFonts w:ascii="ＭＳ ゴシック" w:eastAsia="ＭＳ ゴシック" w:hAnsi="ＭＳ ゴシック" w:cs="Arial" w:hint="eastAsia"/>
                <w:szCs w:val="21"/>
              </w:rPr>
              <w:t>.</w:t>
            </w:r>
            <w:r>
              <w:rPr>
                <w:rFonts w:ascii="ＭＳ ゴシック" w:eastAsia="ＭＳ ゴシック" w:hAnsi="ＭＳ ゴシック" w:cs="Arial" w:hint="eastAsia"/>
                <w:szCs w:val="21"/>
              </w:rPr>
              <w:t>全国の医療機関・薬局※に</w:t>
            </w:r>
            <w:r w:rsidRPr="00F92C1E">
              <w:rPr>
                <w:rFonts w:ascii="ＭＳ ゴシック" w:eastAsia="ＭＳ ゴシック" w:hAnsi="ＭＳ ゴシック" w:cs="Arial" w:hint="eastAsia"/>
                <w:szCs w:val="21"/>
              </w:rPr>
              <w:t>納入</w:t>
            </w:r>
          </w:p>
          <w:p w14:paraId="15546D28" w14:textId="77777777" w:rsidR="00E05FA1" w:rsidRPr="006B04F1" w:rsidRDefault="00E05FA1" w:rsidP="00E05FA1">
            <w:pPr>
              <w:ind w:firstLineChars="200" w:firstLine="18pt"/>
              <w:rPr>
                <w:rFonts w:ascii="ＭＳ ゴシック" w:eastAsia="ＭＳ ゴシック" w:hAnsi="ＭＳ ゴシック" w:cs="Arial"/>
                <w:szCs w:val="21"/>
              </w:rPr>
            </w:pPr>
            <w:r w:rsidRPr="006B04F1">
              <w:rPr>
                <w:rFonts w:ascii="ＭＳ ゴシック" w:eastAsia="ＭＳ ゴシック" w:hAnsi="ＭＳ ゴシック" w:cs="Arial" w:hint="eastAsia"/>
                <w:sz w:val="18"/>
                <w:szCs w:val="21"/>
              </w:rPr>
              <w:t>※ 備蓄される医薬品など特別な品目を除き、過去１年間に全国の医療機関等に納入実績があることを原則とする</w:t>
            </w:r>
          </w:p>
        </w:tc>
      </w:tr>
      <w:tr w:rsidR="00E05FA1" w:rsidRPr="00F92C1E" w14:paraId="183B6075" w14:textId="77777777" w:rsidTr="00E05FA1">
        <w:trPr>
          <w:trHeight w:val="2017"/>
        </w:trPr>
        <w:tc>
          <w:tcPr>
            <w:tcW w:w="500.55pt" w:type="dxa"/>
            <w:gridSpan w:val="3"/>
            <w:vAlign w:val="center"/>
          </w:tcPr>
          <w:p w14:paraId="21B2531C" w14:textId="77777777" w:rsidR="00E05FA1" w:rsidRDefault="00E05FA1" w:rsidP="00E05FA1">
            <w:pPr>
              <w:rPr>
                <w:rFonts w:ascii="ＭＳ ゴシック" w:eastAsia="ＭＳ ゴシック" w:hAnsi="ＭＳ ゴシック"/>
                <w:noProof/>
                <w:szCs w:val="21"/>
              </w:rPr>
            </w:pPr>
            <w:r>
              <w:rPr>
                <w:rFonts w:ascii="ＭＳ ゴシック" w:eastAsia="ＭＳ ゴシック" w:hAnsi="ＭＳ ゴシック" w:hint="eastAsia"/>
                <w:noProof/>
                <w:szCs w:val="21"/>
              </w:rPr>
              <w:t>上記A.</w:t>
            </w:r>
            <w:r w:rsidRPr="00F92C1E">
              <w:rPr>
                <w:rFonts w:ascii="ＭＳ ゴシック" w:eastAsia="ＭＳ ゴシック" w:hAnsi="ＭＳ ゴシック" w:hint="eastAsia"/>
                <w:noProof/>
                <w:szCs w:val="21"/>
              </w:rPr>
              <w:t>に該当する場合、ガイドラインを添付してください（注</w:t>
            </w:r>
            <w:r>
              <w:rPr>
                <w:rFonts w:ascii="ＭＳ ゴシック" w:eastAsia="ＭＳ ゴシック" w:hAnsi="ＭＳ ゴシック" w:hint="eastAsia"/>
                <w:noProof/>
                <w:szCs w:val="21"/>
              </w:rPr>
              <w:t>１</w:t>
            </w:r>
            <w:r w:rsidRPr="00F92C1E">
              <w:rPr>
                <w:rFonts w:ascii="ＭＳ ゴシック" w:eastAsia="ＭＳ ゴシック" w:hAnsi="ＭＳ ゴシック" w:hint="eastAsia"/>
                <w:noProof/>
                <w:szCs w:val="21"/>
              </w:rPr>
              <w:t>）。</w:t>
            </w:r>
          </w:p>
          <w:p w14:paraId="7EC2DB76" w14:textId="294D737E" w:rsidR="0000524F" w:rsidRPr="0000524F" w:rsidRDefault="0000524F" w:rsidP="009313F7">
            <w:pPr>
              <w:ind w:startChars="100" w:start="22.70pt" w:hangingChars="116" w:hanging="12.20pt"/>
              <w:rPr>
                <w:rFonts w:ascii="ＭＳ ゴシック" w:eastAsia="ＭＳ ゴシック" w:hAnsi="ＭＳ ゴシック"/>
                <w:noProof/>
                <w:szCs w:val="21"/>
              </w:rPr>
            </w:pPr>
            <w:r>
              <w:rPr>
                <w:rFonts w:ascii="ＭＳ ゴシック" w:eastAsia="ＭＳ ゴシック" w:hAnsi="ＭＳ ゴシック" w:cs="Arial" w:hint="eastAsia"/>
                <w:szCs w:val="21"/>
              </w:rPr>
              <w:t>※</w:t>
            </w:r>
            <w:r w:rsidRPr="0047786D">
              <w:rPr>
                <w:rFonts w:ascii="ＭＳ ゴシック" w:eastAsia="ＭＳ ゴシック" w:hAnsi="ＭＳ ゴシック" w:cs="Arial" w:hint="eastAsia"/>
                <w:szCs w:val="21"/>
              </w:rPr>
              <w:t>添付資料の不備等により、</w:t>
            </w:r>
            <w:r>
              <w:rPr>
                <w:rFonts w:ascii="ＭＳ ゴシック" w:eastAsia="ＭＳ ゴシック" w:hAnsi="ＭＳ ゴシック" w:cs="Arial" w:hint="eastAsia"/>
                <w:szCs w:val="21"/>
              </w:rPr>
              <w:t>汎用性や臨床的位置づけ</w:t>
            </w:r>
            <w:r w:rsidRPr="0047786D">
              <w:rPr>
                <w:rFonts w:ascii="ＭＳ ゴシック" w:eastAsia="ＭＳ ゴシック" w:hAnsi="ＭＳ ゴシック" w:cs="Arial" w:hint="eastAsia"/>
                <w:szCs w:val="21"/>
              </w:rPr>
              <w:t>等が確認できない場合には、該当性を検討でき</w:t>
            </w:r>
            <w:r>
              <w:rPr>
                <w:rFonts w:ascii="ＭＳ ゴシック" w:eastAsia="ＭＳ ゴシック" w:hAnsi="ＭＳ ゴシック" w:cs="Arial" w:hint="eastAsia"/>
                <w:szCs w:val="21"/>
              </w:rPr>
              <w:t>ず、対象となら</w:t>
            </w:r>
            <w:r w:rsidRPr="0047786D">
              <w:rPr>
                <w:rFonts w:ascii="ＭＳ ゴシック" w:eastAsia="ＭＳ ゴシック" w:hAnsi="ＭＳ ゴシック" w:cs="Arial" w:hint="eastAsia"/>
                <w:szCs w:val="21"/>
              </w:rPr>
              <w:t>ない場合があります</w:t>
            </w:r>
            <w:r>
              <w:rPr>
                <w:rFonts w:ascii="ＭＳ ゴシック" w:eastAsia="ＭＳ ゴシック" w:hAnsi="ＭＳ ゴシック" w:cs="Arial" w:hint="eastAsia"/>
                <w:szCs w:val="21"/>
              </w:rPr>
              <w:t>のでご留意ください</w:t>
            </w:r>
          </w:p>
          <w:p w14:paraId="512B2DB1" w14:textId="77777777" w:rsidR="00E05FA1" w:rsidRDefault="00E05FA1" w:rsidP="00E05FA1">
            <w:pPr>
              <w:ind w:start="10.50pt" w:hangingChars="100" w:hanging="10.50pt"/>
              <w:rPr>
                <w:rFonts w:ascii="ＭＳ ゴシック" w:eastAsia="ＭＳ ゴシック" w:hAnsi="ＭＳ ゴシック"/>
                <w:szCs w:val="21"/>
              </w:rPr>
            </w:pPr>
            <w:r>
              <w:rPr>
                <w:rFonts w:ascii="ＭＳ ゴシック" w:eastAsia="ＭＳ ゴシック" w:hAnsi="ＭＳ ゴシック" w:hint="eastAsia"/>
                <w:noProof/>
                <w:szCs w:val="21"/>
              </w:rPr>
              <w:t>上記B.に該当する場合、</w:t>
            </w:r>
            <w:r w:rsidRPr="002A131C">
              <w:rPr>
                <w:rFonts w:ascii="ＭＳ ゴシック" w:eastAsia="ＭＳ ゴシック" w:hAnsi="ＭＳ ゴシック" w:hint="eastAsia"/>
                <w:szCs w:val="21"/>
              </w:rPr>
              <w:t>WHO Model List of Essential Medicines,</w:t>
            </w:r>
            <w:r w:rsidR="00F804BE" w:rsidRPr="002A131C" w:rsidDel="00F804BE">
              <w:rPr>
                <w:rFonts w:ascii="ＭＳ ゴシック" w:eastAsia="ＭＳ ゴシック" w:hAnsi="ＭＳ ゴシック" w:hint="eastAsia"/>
                <w:szCs w:val="21"/>
              </w:rPr>
              <w:t xml:space="preserve"> </w:t>
            </w:r>
            <w:r w:rsidR="00F804BE">
              <w:rPr>
                <w:rFonts w:ascii="ＭＳ ゴシック" w:eastAsia="ＭＳ ゴシック" w:hAnsi="ＭＳ ゴシック" w:hint="eastAsia"/>
                <w:szCs w:val="21"/>
              </w:rPr>
              <w:t>24</w:t>
            </w:r>
            <w:r w:rsidR="00F804BE" w:rsidRPr="008624EC">
              <w:rPr>
                <w:rFonts w:ascii="ＭＳ ゴシック" w:eastAsia="ＭＳ ゴシック" w:hAnsi="ＭＳ ゴシック" w:hint="eastAsia"/>
                <w:szCs w:val="21"/>
                <w:vertAlign w:val="superscript"/>
              </w:rPr>
              <w:t>th</w:t>
            </w:r>
            <w:r w:rsidR="00F804BE">
              <w:rPr>
                <w:rFonts w:ascii="ＭＳ ゴシック" w:eastAsia="ＭＳ ゴシック" w:hAnsi="ＭＳ ゴシック" w:hint="eastAsia"/>
                <w:szCs w:val="21"/>
              </w:rPr>
              <w:t xml:space="preserve"> </w:t>
            </w:r>
            <w:r w:rsidRPr="002A131C">
              <w:rPr>
                <w:rFonts w:ascii="ＭＳ ゴシック" w:eastAsia="ＭＳ ゴシック" w:hAnsi="ＭＳ ゴシック" w:hint="eastAsia"/>
                <w:szCs w:val="21"/>
              </w:rPr>
              <w:t>List (</w:t>
            </w:r>
            <w:r w:rsidR="00F804BE">
              <w:rPr>
                <w:rFonts w:ascii="ＭＳ ゴシック" w:eastAsia="ＭＳ ゴシック" w:hAnsi="ＭＳ ゴシック" w:hint="eastAsia"/>
                <w:szCs w:val="21"/>
              </w:rPr>
              <w:t>2025</w:t>
            </w:r>
            <w:r w:rsidRPr="002A131C">
              <w:rPr>
                <w:rFonts w:ascii="ＭＳ ゴシック" w:eastAsia="ＭＳ ゴシック" w:hAnsi="ＭＳ ゴシック" w:hint="eastAsia"/>
                <w:szCs w:val="21"/>
              </w:rPr>
              <w:t>)に記載されている英名、ページ数を記載してください</w:t>
            </w:r>
            <w:r>
              <w:rPr>
                <w:rFonts w:ascii="ＭＳ ゴシック" w:eastAsia="ＭＳ ゴシック" w:hAnsi="ＭＳ ゴシック" w:hint="eastAsia"/>
                <w:szCs w:val="21"/>
              </w:rPr>
              <w:t>（注２）</w:t>
            </w:r>
            <w:r w:rsidRPr="002A131C">
              <w:rPr>
                <w:rFonts w:ascii="ＭＳ ゴシック" w:eastAsia="ＭＳ ゴシック" w:hAnsi="ＭＳ ゴシック" w:hint="eastAsia"/>
                <w:szCs w:val="21"/>
              </w:rPr>
              <w:t>。（例）（英名：morphine）（１ページ）</w:t>
            </w:r>
          </w:p>
          <w:p w14:paraId="0084B4F3" w14:textId="77777777" w:rsidR="00E05FA1" w:rsidRPr="00F92C1E" w:rsidRDefault="00E05FA1" w:rsidP="00E05FA1">
            <w:pPr>
              <w:ind w:firstLineChars="100" w:firstLine="10.50pt"/>
              <w:rPr>
                <w:rFonts w:ascii="ＭＳ ゴシック" w:eastAsia="ＭＳ ゴシック" w:hAnsi="ＭＳ ゴシック"/>
                <w:noProof/>
                <w:szCs w:val="21"/>
              </w:rPr>
            </w:pPr>
            <w:r w:rsidRPr="002A131C">
              <w:rPr>
                <w:rFonts w:ascii="ＭＳ ゴシック" w:eastAsia="ＭＳ ゴシック" w:hAnsi="ＭＳ ゴシック" w:hint="eastAsia"/>
                <w:szCs w:val="21"/>
              </w:rPr>
              <w:t>（英名：</w:t>
            </w:r>
            <w:r>
              <w:rPr>
                <w:rFonts w:ascii="ＭＳ ゴシック" w:eastAsia="ＭＳ ゴシック" w:hAnsi="ＭＳ ゴシック" w:hint="eastAsia"/>
                <w:szCs w:val="21"/>
              </w:rPr>
              <w:t xml:space="preserve">　　　</w:t>
            </w:r>
            <w:r w:rsidRPr="002A131C">
              <w:rPr>
                <w:rFonts w:ascii="ＭＳ ゴシック" w:eastAsia="ＭＳ ゴシック" w:hAnsi="ＭＳ ゴシック" w:hint="eastAsia"/>
                <w:szCs w:val="21"/>
              </w:rPr>
              <w:t xml:space="preserve">　　　　　）（　　　ページ）　</w:t>
            </w:r>
          </w:p>
          <w:p w14:paraId="7E1E72FD" w14:textId="77777777" w:rsidR="00E05FA1" w:rsidRDefault="00E05FA1" w:rsidP="00E05FA1">
            <w:pPr>
              <w:rPr>
                <w:rFonts w:ascii="ＭＳ ゴシック" w:eastAsia="ＭＳ ゴシック" w:hAnsi="ＭＳ ゴシック"/>
                <w:noProof/>
                <w:szCs w:val="21"/>
              </w:rPr>
            </w:pPr>
            <w:r>
              <w:rPr>
                <w:rFonts w:ascii="ＭＳ ゴシック" w:eastAsia="ＭＳ ゴシック" w:hAnsi="ＭＳ ゴシック" w:hint="eastAsia"/>
                <w:noProof/>
                <w:szCs w:val="21"/>
              </w:rPr>
              <w:t>上記C</w:t>
            </w:r>
            <w:r w:rsidRPr="00F92C1E">
              <w:rPr>
                <w:rFonts w:ascii="ＭＳ ゴシック" w:eastAsia="ＭＳ ゴシック" w:hAnsi="ＭＳ ゴシック" w:hint="eastAsia"/>
                <w:noProof/>
                <w:szCs w:val="21"/>
              </w:rPr>
              <w:t>.に該当する場合、</w:t>
            </w:r>
            <w:r>
              <w:rPr>
                <w:rFonts w:ascii="ＭＳ ゴシック" w:eastAsia="ＭＳ ゴシック" w:hAnsi="ＭＳ ゴシック" w:hint="eastAsia"/>
                <w:noProof/>
                <w:szCs w:val="21"/>
              </w:rPr>
              <w:t>下記の□のうち該当する項目にチェック☑してください。</w:t>
            </w:r>
          </w:p>
          <w:p w14:paraId="712E5443" w14:textId="77777777" w:rsidR="00E05FA1" w:rsidRDefault="00E05FA1" w:rsidP="00E05FA1">
            <w:pPr>
              <w:rPr>
                <w:rFonts w:ascii="ＭＳ ゴシック" w:eastAsia="ＭＳ ゴシック" w:hAnsi="ＭＳ ゴシック"/>
                <w:noProof/>
                <w:szCs w:val="21"/>
              </w:rPr>
            </w:pPr>
            <w:r>
              <w:rPr>
                <w:rFonts w:ascii="ＭＳ ゴシック" w:eastAsia="ＭＳ ゴシック" w:hAnsi="ＭＳ ゴシック" w:hint="eastAsia"/>
                <w:noProof/>
                <w:szCs w:val="21"/>
              </w:rPr>
              <w:t xml:space="preserve">　□　特定の医療機関や医師のみに使用されている。</w:t>
            </w:r>
          </w:p>
          <w:p w14:paraId="19637991" w14:textId="77777777" w:rsidR="00E05FA1" w:rsidRPr="00F92C1E" w:rsidRDefault="00E05FA1" w:rsidP="00E05FA1">
            <w:pPr>
              <w:rPr>
                <w:rFonts w:ascii="ＭＳ ゴシック" w:eastAsia="ＭＳ ゴシック" w:hAnsi="ＭＳ ゴシック"/>
                <w:noProof/>
                <w:szCs w:val="21"/>
              </w:rPr>
            </w:pPr>
            <w:r>
              <w:rPr>
                <w:rFonts w:ascii="ＭＳ ゴシック" w:eastAsia="ＭＳ ゴシック" w:hAnsi="ＭＳ ゴシック" w:hint="eastAsia"/>
                <w:noProof/>
                <w:szCs w:val="21"/>
              </w:rPr>
              <w:t xml:space="preserve">　□　広く臨床で使用されている（特定の医療機関や医師のみが使用するような医薬品ではない）。</w:t>
            </w:r>
          </w:p>
        </w:tc>
      </w:tr>
      <w:tr w:rsidR="00E05FA1" w:rsidRPr="0040466C" w14:paraId="68188B02" w14:textId="77777777" w:rsidTr="00E05FA1">
        <w:trPr>
          <w:trHeight w:val="1060"/>
        </w:trPr>
        <w:tc>
          <w:tcPr>
            <w:tcW w:w="189.15pt" w:type="dxa"/>
            <w:vAlign w:val="center"/>
          </w:tcPr>
          <w:p w14:paraId="38F0257F" w14:textId="77777777" w:rsidR="00E05FA1" w:rsidRPr="0040466C" w:rsidRDefault="00E05FA1" w:rsidP="00E05FA1">
            <w:pPr>
              <w:rPr>
                <w:rFonts w:ascii="ＭＳ ゴシック" w:eastAsia="ＭＳ ゴシック" w:hAnsi="ＭＳ ゴシック" w:cs="Arial"/>
                <w:szCs w:val="21"/>
                <w:bdr w:val="single" w:sz="4" w:space="0" w:color="auto"/>
              </w:rPr>
            </w:pPr>
            <w:r w:rsidRPr="0040466C">
              <w:rPr>
                <w:rFonts w:ascii="ＭＳ ゴシック" w:eastAsia="ＭＳ ゴシック" w:hAnsi="ＭＳ ゴシック" w:cs="Arial" w:hint="eastAsia"/>
                <w:szCs w:val="21"/>
                <w:bdr w:val="single" w:sz="4" w:space="0" w:color="auto"/>
              </w:rPr>
              <w:t>②の該当性</w:t>
            </w:r>
          </w:p>
          <w:p w14:paraId="6FDB4D6E" w14:textId="77777777" w:rsidR="00E05FA1" w:rsidRPr="0040466C" w:rsidRDefault="00E05FA1" w:rsidP="00E05FA1">
            <w:pPr>
              <w:rPr>
                <w:rFonts w:ascii="ＭＳ ゴシック" w:eastAsia="ＭＳ ゴシック" w:hAnsi="ＭＳ ゴシック"/>
                <w:szCs w:val="21"/>
              </w:rPr>
            </w:pPr>
            <w:r>
              <w:rPr>
                <w:rFonts w:ascii="ＭＳ ゴシック" w:eastAsia="ＭＳ ゴシック" w:hAnsi="ＭＳ ゴシック" w:cs="Arial" w:hint="eastAsia"/>
                <w:szCs w:val="21"/>
              </w:rPr>
              <w:t>令和</w:t>
            </w:r>
            <w:r w:rsidR="003D08A1">
              <w:rPr>
                <w:rFonts w:ascii="ＭＳ ゴシック" w:eastAsia="ＭＳ ゴシック" w:hAnsi="ＭＳ ゴシック" w:cs="Arial" w:hint="eastAsia"/>
                <w:szCs w:val="21"/>
              </w:rPr>
              <w:t>９</w:t>
            </w:r>
            <w:r w:rsidRPr="0040466C">
              <w:rPr>
                <w:rFonts w:ascii="ＭＳ ゴシック" w:eastAsia="ＭＳ ゴシック" w:hAnsi="ＭＳ ゴシック" w:cs="Arial" w:hint="eastAsia"/>
                <w:szCs w:val="21"/>
              </w:rPr>
              <w:t>年</w:t>
            </w:r>
            <w:r>
              <w:rPr>
                <w:rFonts w:ascii="ＭＳ ゴシック" w:eastAsia="ＭＳ ゴシック" w:hAnsi="ＭＳ ゴシック" w:cs="Arial" w:hint="eastAsia"/>
                <w:szCs w:val="21"/>
              </w:rPr>
              <w:t>４</w:t>
            </w:r>
            <w:r w:rsidRPr="0040466C">
              <w:rPr>
                <w:rFonts w:ascii="ＭＳ ゴシック" w:eastAsia="ＭＳ ゴシック" w:hAnsi="ＭＳ ゴシック" w:cs="Arial" w:hint="eastAsia"/>
                <w:szCs w:val="21"/>
              </w:rPr>
              <w:t>月</w:t>
            </w:r>
            <w:r>
              <w:rPr>
                <w:rFonts w:ascii="ＭＳ ゴシック" w:eastAsia="ＭＳ ゴシック" w:hAnsi="ＭＳ ゴシック" w:cs="Arial" w:hint="eastAsia"/>
                <w:szCs w:val="21"/>
              </w:rPr>
              <w:t>１</w:t>
            </w:r>
            <w:r w:rsidRPr="0040466C">
              <w:rPr>
                <w:rFonts w:ascii="ＭＳ ゴシック" w:eastAsia="ＭＳ ゴシック" w:hAnsi="ＭＳ ゴシック" w:cs="Arial" w:hint="eastAsia"/>
                <w:szCs w:val="21"/>
              </w:rPr>
              <w:t>日時点の、収載からの経過年月を右に記載してください。</w:t>
            </w:r>
          </w:p>
          <w:p w14:paraId="4B365C10" w14:textId="77777777" w:rsidR="00E05FA1" w:rsidRPr="00F92C1E" w:rsidRDefault="00E05FA1" w:rsidP="00E05FA1">
            <w:pPr>
              <w:rPr>
                <w:rFonts w:ascii="ＭＳ ゴシック" w:eastAsia="ＭＳ ゴシック" w:hAnsi="ＭＳ ゴシック"/>
                <w:szCs w:val="21"/>
              </w:rPr>
            </w:pPr>
            <w:r>
              <w:rPr>
                <w:rFonts w:ascii="ＭＳ ゴシック" w:eastAsia="ＭＳ ゴシック" w:hAnsi="ＭＳ ゴシック" w:hint="eastAsia"/>
                <w:szCs w:val="21"/>
              </w:rPr>
              <w:t>※販売名変更等がなされている場合、最も古いものについて記載</w:t>
            </w:r>
          </w:p>
        </w:tc>
        <w:tc>
          <w:tcPr>
            <w:tcW w:w="311.40pt" w:type="dxa"/>
            <w:gridSpan w:val="2"/>
            <w:vAlign w:val="center"/>
          </w:tcPr>
          <w:p w14:paraId="7F76A940" w14:textId="77777777" w:rsidR="00E05FA1" w:rsidRDefault="00E05FA1" w:rsidP="00E05FA1">
            <w:pPr>
              <w:rPr>
                <w:rFonts w:ascii="ＭＳ ゴシック" w:eastAsia="ＭＳ ゴシック" w:hAnsi="ＭＳ ゴシック"/>
                <w:szCs w:val="21"/>
              </w:rPr>
            </w:pPr>
            <w:r w:rsidRPr="00F92C1E">
              <w:rPr>
                <w:rFonts w:ascii="ＭＳ ゴシック" w:eastAsia="ＭＳ ゴシック" w:hAnsi="ＭＳ ゴシック" w:hint="eastAsia"/>
                <w:szCs w:val="21"/>
              </w:rPr>
              <w:t xml:space="preserve">（　　）年（　　）か月　　</w:t>
            </w:r>
          </w:p>
          <w:p w14:paraId="0647FB7B" w14:textId="77777777" w:rsidR="00E05FA1" w:rsidRDefault="00E05FA1" w:rsidP="00E05FA1">
            <w:pPr>
              <w:rPr>
                <w:rFonts w:ascii="ＭＳ ゴシック" w:eastAsia="ＭＳ ゴシック" w:hAnsi="ＭＳ ゴシック"/>
                <w:szCs w:val="21"/>
              </w:rPr>
            </w:pPr>
          </w:p>
          <w:p w14:paraId="128761A6" w14:textId="77777777" w:rsidR="00E05FA1" w:rsidRDefault="00E05FA1" w:rsidP="00E05FA1">
            <w:pPr>
              <w:rPr>
                <w:rFonts w:ascii="ＭＳ ゴシック" w:eastAsia="ＭＳ ゴシック" w:hAnsi="ＭＳ ゴシック"/>
                <w:szCs w:val="21"/>
              </w:rPr>
            </w:pPr>
            <w:r>
              <w:rPr>
                <w:rFonts w:ascii="ＭＳ ゴシック" w:eastAsia="ＭＳ ゴシック" w:hAnsi="ＭＳ ゴシック" w:hint="eastAsia"/>
                <w:szCs w:val="21"/>
              </w:rPr>
              <w:t>オリジナル品（　　）年（　　）か月　（品目名：　　　　　　　　）</w:t>
            </w:r>
          </w:p>
          <w:p w14:paraId="6EB9C71D" w14:textId="77777777" w:rsidR="00E05FA1" w:rsidRPr="0040466C" w:rsidRDefault="00E05FA1" w:rsidP="00E05FA1">
            <w:pPr>
              <w:rPr>
                <w:rFonts w:ascii="ＭＳ ゴシック" w:eastAsia="ＭＳ ゴシック" w:hAnsi="ＭＳ ゴシック"/>
                <w:spacing w:val="8"/>
                <w:sz w:val="20"/>
                <w:szCs w:val="20"/>
              </w:rPr>
            </w:pPr>
            <w:r w:rsidRPr="0040466C">
              <w:rPr>
                <w:rFonts w:ascii="ＭＳ ゴシック" w:eastAsia="ＭＳ ゴシック" w:hAnsi="ＭＳ ゴシック" w:hint="eastAsia"/>
                <w:sz w:val="20"/>
                <w:szCs w:val="20"/>
              </w:rPr>
              <w:t>※他社品が</w:t>
            </w:r>
            <w:r w:rsidR="00EC4C36">
              <w:rPr>
                <w:rFonts w:ascii="ＭＳ ゴシック" w:eastAsia="ＭＳ ゴシック" w:hAnsi="ＭＳ ゴシック" w:hint="eastAsia"/>
                <w:sz w:val="20"/>
                <w:szCs w:val="20"/>
              </w:rPr>
              <w:t>15</w:t>
            </w:r>
            <w:r w:rsidRPr="0040466C">
              <w:rPr>
                <w:rFonts w:ascii="ＭＳ ゴシック" w:eastAsia="ＭＳ ゴシック" w:hAnsi="ＭＳ ゴシック" w:hint="eastAsia"/>
                <w:sz w:val="20"/>
                <w:szCs w:val="20"/>
              </w:rPr>
              <w:t>年以上経過している場合は他社品の情報も記載</w:t>
            </w:r>
          </w:p>
        </w:tc>
      </w:tr>
      <w:tr w:rsidR="00E05FA1" w:rsidRPr="00F92C1E" w14:paraId="4EB1CF17" w14:textId="77777777" w:rsidTr="00E05FA1">
        <w:trPr>
          <w:trHeight w:val="710"/>
        </w:trPr>
        <w:tc>
          <w:tcPr>
            <w:tcW w:w="257.40pt" w:type="dxa"/>
            <w:gridSpan w:val="2"/>
            <w:vMerge w:val="restart"/>
            <w:vAlign w:val="center"/>
          </w:tcPr>
          <w:p w14:paraId="1099C616" w14:textId="77777777" w:rsidR="00E05FA1" w:rsidRDefault="00E05FA1" w:rsidP="00E05FA1">
            <w:pPr>
              <w:rPr>
                <w:rFonts w:ascii="ＭＳ ゴシック" w:eastAsia="ＭＳ ゴシック" w:hAnsi="ＭＳ ゴシック" w:cs="Arial"/>
                <w:szCs w:val="21"/>
              </w:rPr>
            </w:pPr>
            <w:r w:rsidRPr="0040466C">
              <w:rPr>
                <w:rFonts w:ascii="ＭＳ ゴシック" w:eastAsia="ＭＳ ゴシック" w:hAnsi="ＭＳ ゴシック" w:cs="Arial" w:hint="eastAsia"/>
                <w:szCs w:val="21"/>
                <w:bdr w:val="single" w:sz="4" w:space="0" w:color="auto"/>
              </w:rPr>
              <w:t>④又は⑤の該当性</w:t>
            </w:r>
            <w:r w:rsidRPr="00F92C1E">
              <w:rPr>
                <w:rFonts w:ascii="ＭＳ ゴシック" w:eastAsia="ＭＳ ゴシック" w:hAnsi="ＭＳ ゴシック" w:cs="Arial" w:hint="eastAsia"/>
                <w:szCs w:val="21"/>
              </w:rPr>
              <w:t>（該当する</w:t>
            </w:r>
            <w:r>
              <w:rPr>
                <w:rFonts w:ascii="ＭＳ ゴシック" w:eastAsia="ＭＳ ゴシック" w:hAnsi="ＭＳ ゴシック" w:cs="Arial" w:hint="eastAsia"/>
                <w:szCs w:val="21"/>
              </w:rPr>
              <w:t>項目全てにチェック☑</w:t>
            </w:r>
            <w:r w:rsidRPr="00F92C1E">
              <w:rPr>
                <w:rFonts w:ascii="ＭＳ ゴシック" w:eastAsia="ＭＳ ゴシック" w:hAnsi="ＭＳ ゴシック" w:cs="Arial" w:hint="eastAsia"/>
                <w:szCs w:val="21"/>
              </w:rPr>
              <w:t>をつけ</w:t>
            </w:r>
            <w:r>
              <w:rPr>
                <w:rFonts w:ascii="ＭＳ ゴシック" w:eastAsia="ＭＳ ゴシック" w:hAnsi="ＭＳ ゴシック" w:cs="Arial" w:hint="eastAsia"/>
                <w:szCs w:val="21"/>
              </w:rPr>
              <w:t>て、右に必要事項を記載し</w:t>
            </w:r>
            <w:r w:rsidRPr="00F92C1E">
              <w:rPr>
                <w:rFonts w:ascii="ＭＳ ゴシック" w:eastAsia="ＭＳ ゴシック" w:hAnsi="ＭＳ ゴシック" w:cs="Arial" w:hint="eastAsia"/>
                <w:szCs w:val="21"/>
              </w:rPr>
              <w:t>てください</w:t>
            </w:r>
            <w:r>
              <w:rPr>
                <w:rFonts w:ascii="ＭＳ ゴシック" w:eastAsia="ＭＳ ゴシック" w:hAnsi="ＭＳ ゴシック" w:cs="Arial" w:hint="eastAsia"/>
                <w:szCs w:val="21"/>
              </w:rPr>
              <w:t>。</w:t>
            </w:r>
            <w:r w:rsidRPr="00F92C1E">
              <w:rPr>
                <w:rFonts w:ascii="ＭＳ ゴシック" w:eastAsia="ＭＳ ゴシック" w:hAnsi="ＭＳ ゴシック" w:cs="Arial" w:hint="eastAsia"/>
                <w:szCs w:val="21"/>
              </w:rPr>
              <w:t>）</w:t>
            </w:r>
            <w:r>
              <w:rPr>
                <w:rFonts w:ascii="ＭＳ ゴシック" w:eastAsia="ＭＳ ゴシック" w:hAnsi="ＭＳ ゴシック" w:cs="Arial" w:hint="eastAsia"/>
                <w:szCs w:val="21"/>
              </w:rPr>
              <w:t xml:space="preserve">　　　　　　　　　</w:t>
            </w:r>
            <w:r w:rsidRPr="00F92C1E">
              <w:rPr>
                <w:rFonts w:ascii="ＭＳ ゴシック" w:eastAsia="ＭＳ ゴシック" w:hAnsi="ＭＳ ゴシック" w:cs="Arial" w:hint="eastAsia"/>
                <w:szCs w:val="21"/>
              </w:rPr>
              <w:t xml:space="preserve">　</w:t>
            </w:r>
          </w:p>
          <w:p w14:paraId="76510538" w14:textId="77777777" w:rsidR="00E05FA1" w:rsidRPr="00F92C1E" w:rsidRDefault="00E05FA1" w:rsidP="00E05FA1">
            <w:pPr>
              <w:ind w:start="52.50pt" w:hangingChars="500" w:hanging="52.50pt"/>
              <w:rPr>
                <w:rFonts w:ascii="ＭＳ ゴシック" w:eastAsia="ＭＳ ゴシック" w:hAnsi="ＭＳ ゴシック" w:cs="Arial"/>
                <w:szCs w:val="21"/>
              </w:rPr>
            </w:pPr>
            <w:r>
              <w:rPr>
                <w:rFonts w:ascii="ＭＳ ゴシック" w:eastAsia="ＭＳ ゴシック" w:hAnsi="ＭＳ ゴシック" w:cs="Arial" w:hint="eastAsia"/>
                <w:szCs w:val="21"/>
              </w:rPr>
              <w:t xml:space="preserve">　□　</w:t>
            </w:r>
            <w:r w:rsidRPr="00F92C1E">
              <w:rPr>
                <w:rFonts w:ascii="ＭＳ ゴシック" w:eastAsia="ＭＳ ゴシック" w:hAnsi="ＭＳ ゴシック" w:cs="Arial" w:hint="eastAsia"/>
                <w:szCs w:val="21"/>
              </w:rPr>
              <w:t>④に該当</w:t>
            </w:r>
            <w:r>
              <w:rPr>
                <w:rFonts w:ascii="ＭＳ ゴシック" w:eastAsia="ＭＳ ゴシック" w:hAnsi="ＭＳ ゴシック" w:cs="Arial" w:hint="eastAsia"/>
                <w:szCs w:val="21"/>
              </w:rPr>
              <w:t xml:space="preserve">　□　</w:t>
            </w:r>
            <w:r w:rsidRPr="00F92C1E">
              <w:rPr>
                <w:rFonts w:ascii="ＭＳ ゴシック" w:eastAsia="ＭＳ ゴシック" w:hAnsi="ＭＳ ゴシック" w:cs="Arial" w:hint="eastAsia"/>
                <w:szCs w:val="21"/>
              </w:rPr>
              <w:t>⑤に該当</w:t>
            </w:r>
          </w:p>
        </w:tc>
        <w:tc>
          <w:tcPr>
            <w:tcW w:w="243.15pt" w:type="dxa"/>
            <w:vAlign w:val="center"/>
          </w:tcPr>
          <w:p w14:paraId="1D421D46" w14:textId="77777777" w:rsidR="00E05FA1" w:rsidRDefault="00E05FA1" w:rsidP="00E05FA1">
            <w:pPr>
              <w:rPr>
                <w:rFonts w:ascii="ＭＳ ゴシック" w:eastAsia="ＭＳ ゴシック" w:hAnsi="ＭＳ ゴシック" w:cs="Arial"/>
                <w:szCs w:val="21"/>
              </w:rPr>
            </w:pPr>
            <w:r w:rsidRPr="00F92C1E">
              <w:rPr>
                <w:rFonts w:ascii="ＭＳ ゴシック" w:eastAsia="ＭＳ ゴシック" w:hAnsi="ＭＳ ゴシック" w:cs="Arial" w:hint="eastAsia"/>
                <w:szCs w:val="21"/>
              </w:rPr>
              <w:t xml:space="preserve">④不採算再算定の適用を受けた改定年度（　　　　　</w:t>
            </w:r>
            <w:r>
              <w:rPr>
                <w:rFonts w:ascii="ＭＳ ゴシック" w:eastAsia="ＭＳ ゴシック" w:hAnsi="ＭＳ ゴシック" w:cs="Arial" w:hint="eastAsia"/>
                <w:szCs w:val="21"/>
              </w:rPr>
              <w:t xml:space="preserve">　　</w:t>
            </w:r>
            <w:r w:rsidRPr="00F92C1E">
              <w:rPr>
                <w:rFonts w:ascii="ＭＳ ゴシック" w:eastAsia="ＭＳ ゴシック" w:hAnsi="ＭＳ ゴシック" w:cs="Arial" w:hint="eastAsia"/>
                <w:szCs w:val="21"/>
              </w:rPr>
              <w:t>）年度</w:t>
            </w:r>
          </w:p>
          <w:p w14:paraId="0C69B783" w14:textId="77777777" w:rsidR="00E05FA1" w:rsidRPr="00F92C1E" w:rsidRDefault="00E05FA1" w:rsidP="00E05FA1">
            <w:pPr>
              <w:ind w:start="52.50pt" w:hangingChars="500" w:hanging="52.50pt"/>
              <w:rPr>
                <w:rFonts w:ascii="ＭＳ ゴシック" w:eastAsia="ＭＳ ゴシック" w:hAnsi="ＭＳ ゴシック" w:cs="Arial"/>
                <w:szCs w:val="21"/>
              </w:rPr>
            </w:pPr>
            <w:r>
              <w:rPr>
                <w:rFonts w:ascii="ＭＳ ゴシック" w:eastAsia="ＭＳ ゴシック" w:hAnsi="ＭＳ ゴシック" w:cs="Arial" w:hint="eastAsia"/>
                <w:szCs w:val="21"/>
              </w:rPr>
              <w:t>※平成1</w:t>
            </w:r>
            <w:r w:rsidR="007C3526">
              <w:rPr>
                <w:rFonts w:ascii="ＭＳ ゴシック" w:eastAsia="ＭＳ ゴシック" w:hAnsi="ＭＳ ゴシック" w:cs="Arial"/>
                <w:szCs w:val="21"/>
              </w:rPr>
              <w:t>4</w:t>
            </w:r>
            <w:r>
              <w:rPr>
                <w:rFonts w:ascii="ＭＳ ゴシック" w:eastAsia="ＭＳ ゴシック" w:hAnsi="ＭＳ ゴシック" w:cs="Arial" w:hint="eastAsia"/>
                <w:szCs w:val="21"/>
              </w:rPr>
              <w:t>年度以降の年度を記載してください。</w:t>
            </w:r>
          </w:p>
        </w:tc>
      </w:tr>
      <w:tr w:rsidR="00E05FA1" w:rsidRPr="00F92C1E" w14:paraId="36AB13C8" w14:textId="77777777" w:rsidTr="00E05FA1">
        <w:trPr>
          <w:trHeight w:val="703"/>
        </w:trPr>
        <w:tc>
          <w:tcPr>
            <w:tcW w:w="257.40pt" w:type="dxa"/>
            <w:gridSpan w:val="2"/>
            <w:vMerge/>
            <w:vAlign w:val="center"/>
          </w:tcPr>
          <w:p w14:paraId="16628F88" w14:textId="77777777" w:rsidR="00E05FA1" w:rsidRPr="00F92C1E" w:rsidRDefault="00E05FA1" w:rsidP="00E05FA1">
            <w:pPr>
              <w:rPr>
                <w:rFonts w:ascii="ＭＳ ゴシック" w:eastAsia="ＭＳ ゴシック" w:hAnsi="ＭＳ ゴシック" w:cs="Arial"/>
                <w:szCs w:val="21"/>
              </w:rPr>
            </w:pPr>
          </w:p>
        </w:tc>
        <w:tc>
          <w:tcPr>
            <w:tcW w:w="243.15pt" w:type="dxa"/>
            <w:vAlign w:val="center"/>
          </w:tcPr>
          <w:p w14:paraId="5E2916A4" w14:textId="77777777" w:rsidR="00E05FA1" w:rsidRDefault="00E05FA1" w:rsidP="00E05FA1">
            <w:pPr>
              <w:rPr>
                <w:rFonts w:ascii="ＭＳ ゴシック" w:eastAsia="ＭＳ ゴシック" w:hAnsi="ＭＳ ゴシック" w:cs="Arial"/>
                <w:szCs w:val="21"/>
              </w:rPr>
            </w:pPr>
            <w:r w:rsidRPr="00F92C1E">
              <w:rPr>
                <w:rFonts w:ascii="ＭＳ ゴシック" w:eastAsia="ＭＳ ゴシック" w:hAnsi="ＭＳ ゴシック" w:cs="Arial" w:hint="eastAsia"/>
                <w:szCs w:val="21"/>
              </w:rPr>
              <w:t>⑤薬効分類番号（　　　　）</w:t>
            </w:r>
          </w:p>
          <w:p w14:paraId="6956814B" w14:textId="77777777" w:rsidR="00E05FA1" w:rsidRPr="00F92C1E" w:rsidRDefault="00E05FA1" w:rsidP="00E05FA1">
            <w:pPr>
              <w:ind w:firstLineChars="100" w:firstLine="10.50pt"/>
              <w:rPr>
                <w:rFonts w:ascii="ＭＳ ゴシック" w:eastAsia="ＭＳ ゴシック" w:hAnsi="ＭＳ ゴシック"/>
                <w:szCs w:val="21"/>
              </w:rPr>
            </w:pPr>
            <w:r>
              <w:rPr>
                <w:rFonts w:ascii="ＭＳ ゴシック" w:eastAsia="ＭＳ ゴシック" w:hAnsi="ＭＳ ゴシック" w:cs="Arial" w:hint="eastAsia"/>
                <w:szCs w:val="21"/>
              </w:rPr>
              <w:t xml:space="preserve">□　</w:t>
            </w:r>
            <w:r w:rsidRPr="008E7A07">
              <w:rPr>
                <w:rFonts w:ascii="ＭＳ ゴシック" w:eastAsia="ＭＳ ゴシック" w:hAnsi="ＭＳ ゴシック" w:cs="Arial" w:hint="eastAsia"/>
                <w:szCs w:val="21"/>
              </w:rPr>
              <w:t>600番</w:t>
            </w:r>
            <w:r w:rsidRPr="00D40630">
              <w:rPr>
                <w:rFonts w:ascii="ＭＳ ゴシック" w:eastAsia="ＭＳ ゴシック" w:hAnsi="ＭＳ ゴシック" w:cs="Arial" w:hint="eastAsia"/>
                <w:szCs w:val="21"/>
              </w:rPr>
              <w:t>又は800番台以外の</w:t>
            </w:r>
            <w:r w:rsidRPr="00D40630">
              <w:rPr>
                <w:rFonts w:ascii="ＭＳ ゴシック" w:eastAsia="ＭＳ ゴシック" w:hAnsi="ＭＳ ゴシック" w:cs="ＭＳゴシック" w:hint="eastAsia"/>
                <w:kern w:val="0"/>
                <w:szCs w:val="21"/>
              </w:rPr>
              <w:t>病原生物に対する医薬品・医療用麻薬</w:t>
            </w:r>
          </w:p>
        </w:tc>
      </w:tr>
      <w:tr w:rsidR="00E05FA1" w:rsidRPr="00F92C1E" w14:paraId="22CCA2CC" w14:textId="77777777" w:rsidTr="00E05FA1">
        <w:trPr>
          <w:trHeight w:val="1257"/>
        </w:trPr>
        <w:tc>
          <w:tcPr>
            <w:tcW w:w="500.55pt" w:type="dxa"/>
            <w:gridSpan w:val="3"/>
          </w:tcPr>
          <w:p w14:paraId="5C22AAF5" w14:textId="77777777" w:rsidR="00E05FA1" w:rsidRDefault="00E05FA1" w:rsidP="00E05FA1">
            <w:pPr>
              <w:rPr>
                <w:rFonts w:ascii="ＭＳ ゴシック" w:eastAsia="ＭＳ ゴシック" w:hAnsi="ＭＳ ゴシック"/>
                <w:szCs w:val="21"/>
              </w:rPr>
            </w:pPr>
            <w:bookmarkStart w:id="0" w:name="_Hlk147353052"/>
            <w:r w:rsidRPr="0040466C">
              <w:rPr>
                <w:rFonts w:ascii="ＭＳ ゴシック" w:eastAsia="ＭＳ ゴシック" w:hAnsi="ＭＳ ゴシック" w:cs="Arial" w:hint="eastAsia"/>
                <w:szCs w:val="21"/>
                <w:bdr w:val="single" w:sz="4" w:space="0" w:color="auto"/>
              </w:rPr>
              <w:t>その他</w:t>
            </w:r>
            <w:r w:rsidRPr="00262259">
              <w:rPr>
                <w:rFonts w:ascii="ＭＳ ゴシック" w:eastAsia="ＭＳ ゴシック" w:hAnsi="ＭＳ ゴシック" w:cs="Arial" w:hint="eastAsia"/>
                <w:szCs w:val="21"/>
              </w:rPr>
              <w:t>：</w:t>
            </w:r>
            <w:r w:rsidRPr="00262259">
              <w:rPr>
                <w:rFonts w:ascii="ＭＳ ゴシック" w:eastAsia="ＭＳ ゴシック" w:hAnsi="ＭＳ ゴシック" w:hint="eastAsia"/>
                <w:szCs w:val="21"/>
              </w:rPr>
              <w:t>保険適用外の効能・効果を有する場合、</w:t>
            </w:r>
            <w:r>
              <w:rPr>
                <w:rFonts w:ascii="ＭＳ ゴシック" w:eastAsia="ＭＳ ゴシック" w:hAnsi="ＭＳ ゴシック" w:hint="eastAsia"/>
                <w:szCs w:val="21"/>
              </w:rPr>
              <w:t>当該効能・効果、当該効能・効果に係る直近１年間（</w:t>
            </w:r>
            <w:r>
              <w:rPr>
                <w:rFonts w:ascii="ＭＳ ゴシック" w:eastAsia="ＭＳ ゴシック" w:hAnsi="ＭＳ ゴシック" w:hint="eastAsia"/>
                <w:kern w:val="0"/>
                <w:szCs w:val="21"/>
              </w:rPr>
              <w:t>令和</w:t>
            </w:r>
            <w:r w:rsidR="003D08A1">
              <w:rPr>
                <w:rFonts w:ascii="ＭＳ ゴシック" w:eastAsia="ＭＳ ゴシック" w:hAnsi="ＭＳ ゴシック" w:hint="eastAsia"/>
                <w:kern w:val="0"/>
                <w:szCs w:val="21"/>
              </w:rPr>
              <w:t>７</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10月～令和</w:t>
            </w:r>
            <w:r w:rsidR="003D08A1">
              <w:rPr>
                <w:rFonts w:ascii="ＭＳ ゴシック" w:eastAsia="ＭＳ ゴシック" w:hAnsi="ＭＳ ゴシック" w:hint="eastAsia"/>
                <w:kern w:val="0"/>
                <w:szCs w:val="21"/>
              </w:rPr>
              <w:t>８</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９</w:t>
            </w:r>
            <w:r w:rsidRPr="00F92C1E">
              <w:rPr>
                <w:rFonts w:ascii="ＭＳ ゴシック" w:eastAsia="ＭＳ ゴシック" w:hAnsi="ＭＳ ゴシック" w:hint="eastAsia"/>
                <w:kern w:val="0"/>
                <w:szCs w:val="21"/>
              </w:rPr>
              <w:t>月</w:t>
            </w:r>
            <w:r>
              <w:rPr>
                <w:rFonts w:ascii="ＭＳ ゴシック" w:eastAsia="ＭＳ ゴシック" w:hAnsi="ＭＳ ゴシック" w:hint="eastAsia"/>
                <w:kern w:val="0"/>
                <w:szCs w:val="21"/>
              </w:rPr>
              <w:t>）</w:t>
            </w:r>
            <w:r>
              <w:rPr>
                <w:rFonts w:ascii="ＭＳ ゴシック" w:eastAsia="ＭＳ ゴシック" w:hAnsi="ＭＳ ゴシック" w:hint="eastAsia"/>
                <w:szCs w:val="21"/>
              </w:rPr>
              <w:t>の販売量、売上金額（薬価ベース）を記載。</w:t>
            </w:r>
          </w:p>
          <w:p w14:paraId="390567E6" w14:textId="77777777" w:rsidR="00E05FA1" w:rsidRDefault="00E05FA1" w:rsidP="00E05FA1">
            <w:pPr>
              <w:rPr>
                <w:rFonts w:ascii="ＭＳ ゴシック" w:eastAsia="ＭＳ ゴシック" w:hAnsi="ＭＳ ゴシック"/>
                <w:szCs w:val="21"/>
              </w:rPr>
            </w:pPr>
            <w:r>
              <w:rPr>
                <w:rFonts w:ascii="ＭＳ ゴシック" w:eastAsia="ＭＳ ゴシック" w:hAnsi="ＭＳ ゴシック" w:hint="eastAsia"/>
                <w:szCs w:val="21"/>
              </w:rPr>
              <w:t>・効能・効果（　　　　　　　　　　　　　　　　　　　　　　　　　　　　　　　　　　　　）</w:t>
            </w:r>
          </w:p>
          <w:p w14:paraId="1F6FB5CD" w14:textId="77777777" w:rsidR="00E05FA1" w:rsidRPr="006C564C" w:rsidRDefault="00E05FA1" w:rsidP="00E05FA1">
            <w:pPr>
              <w:rPr>
                <w:rFonts w:ascii="ＭＳ ゴシック" w:eastAsia="ＭＳ ゴシック" w:hAnsi="ＭＳ ゴシック"/>
                <w:szCs w:val="21"/>
              </w:rPr>
            </w:pPr>
            <w:r>
              <w:rPr>
                <w:rFonts w:ascii="ＭＳ ゴシック" w:eastAsia="ＭＳ ゴシック" w:hAnsi="ＭＳ ゴシック" w:hint="eastAsia"/>
                <w:szCs w:val="21"/>
              </w:rPr>
              <w:t>・販売量（　　　　　　　　　　　　）　　　・売上金額（　　　　　　　　　　　　　　　　）</w:t>
            </w:r>
          </w:p>
          <w:p w14:paraId="1B9E4BBF" w14:textId="77777777" w:rsidR="00E05FA1" w:rsidRPr="00F92C1E" w:rsidRDefault="00E05FA1" w:rsidP="00E05FA1">
            <w:pPr>
              <w:ind w:firstLineChars="100" w:firstLine="10.50pt"/>
              <w:jc w:val="end"/>
              <w:rPr>
                <w:rFonts w:ascii="ＭＳ ゴシック" w:eastAsia="ＭＳ ゴシック" w:hAnsi="ＭＳ ゴシック" w:cs="Arial"/>
                <w:szCs w:val="21"/>
              </w:rPr>
            </w:pPr>
            <w:r>
              <w:rPr>
                <w:rFonts w:ascii="ＭＳ ゴシック" w:eastAsia="ＭＳ ゴシック" w:hAnsi="ＭＳ ゴシック" w:hint="eastAsia"/>
                <w:kern w:val="0"/>
                <w:szCs w:val="21"/>
              </w:rPr>
              <w:t>（令和</w:t>
            </w:r>
            <w:r w:rsidR="003D08A1">
              <w:rPr>
                <w:rFonts w:ascii="ＭＳ ゴシック" w:eastAsia="ＭＳ ゴシック" w:hAnsi="ＭＳ ゴシック" w:hint="eastAsia"/>
                <w:kern w:val="0"/>
                <w:szCs w:val="21"/>
              </w:rPr>
              <w:t>７</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10月～令和</w:t>
            </w:r>
            <w:r w:rsidR="003D08A1">
              <w:rPr>
                <w:rFonts w:ascii="ＭＳ ゴシック" w:eastAsia="ＭＳ ゴシック" w:hAnsi="ＭＳ ゴシック" w:hint="eastAsia"/>
                <w:kern w:val="0"/>
                <w:szCs w:val="21"/>
              </w:rPr>
              <w:t>８</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９</w:t>
            </w:r>
            <w:r w:rsidRPr="00F92C1E">
              <w:rPr>
                <w:rFonts w:ascii="ＭＳ ゴシック" w:eastAsia="ＭＳ ゴシック" w:hAnsi="ＭＳ ゴシック" w:hint="eastAsia"/>
                <w:kern w:val="0"/>
                <w:szCs w:val="21"/>
              </w:rPr>
              <w:t>月の</w:t>
            </w:r>
            <w:r>
              <w:rPr>
                <w:rFonts w:ascii="ＭＳ ゴシック" w:eastAsia="ＭＳ ゴシック" w:hAnsi="ＭＳ ゴシック" w:hint="eastAsia"/>
                <w:kern w:val="0"/>
                <w:szCs w:val="21"/>
              </w:rPr>
              <w:t>集計）</w:t>
            </w:r>
          </w:p>
        </w:tc>
      </w:tr>
      <w:tr w:rsidR="00E05FA1" w:rsidRPr="00262259" w14:paraId="2F2FB7AF" w14:textId="77777777" w:rsidTr="00E05FA1">
        <w:trPr>
          <w:trHeight w:val="964"/>
        </w:trPr>
        <w:tc>
          <w:tcPr>
            <w:tcW w:w="500.55pt" w:type="dxa"/>
            <w:gridSpan w:val="3"/>
          </w:tcPr>
          <w:p w14:paraId="1F8E3FBB" w14:textId="77777777" w:rsidR="00E05FA1" w:rsidRPr="00262259" w:rsidRDefault="00E05FA1" w:rsidP="00E05FA1">
            <w:pPr>
              <w:rPr>
                <w:rFonts w:ascii="ＭＳ ゴシック" w:eastAsia="ＭＳ ゴシック" w:hAnsi="ＭＳ ゴシック" w:cs="Arial"/>
                <w:szCs w:val="21"/>
              </w:rPr>
            </w:pPr>
            <w:r w:rsidRPr="008B11CD">
              <w:rPr>
                <w:rFonts w:ascii="ＭＳ ゴシック" w:eastAsia="ＭＳ ゴシック" w:hAnsi="ＭＳ ゴシック" w:cs="Arial" w:hint="eastAsia"/>
                <w:szCs w:val="21"/>
                <w:bdr w:val="single" w:sz="4" w:space="0" w:color="auto"/>
              </w:rPr>
              <w:t>備考</w:t>
            </w:r>
            <w:r>
              <w:rPr>
                <w:rFonts w:ascii="ＭＳ ゴシック" w:eastAsia="ＭＳ ゴシック" w:hAnsi="ＭＳ ゴシック" w:cs="Arial" w:hint="eastAsia"/>
                <w:szCs w:val="21"/>
              </w:rPr>
              <w:t>：（自由に記載してください）</w:t>
            </w:r>
          </w:p>
        </w:tc>
      </w:tr>
    </w:tbl>
    <w:bookmarkEnd w:id="0"/>
    <w:p w14:paraId="54A68ABE" w14:textId="77777777" w:rsidR="00E05FA1" w:rsidRDefault="00E05FA1" w:rsidP="00E05FA1">
      <w:pPr>
        <w:spacing w:line="0pt" w:lineRule="atLeast"/>
        <w:ind w:start="18pt" w:hangingChars="200" w:hanging="18pt"/>
        <w:rPr>
          <w:rFonts w:ascii="ＭＳ ゴシック" w:eastAsia="ＭＳ ゴシック" w:hAnsi="ＭＳ ゴシック"/>
          <w:sz w:val="18"/>
          <w:szCs w:val="18"/>
        </w:rPr>
      </w:pPr>
      <w:r>
        <w:rPr>
          <w:rFonts w:ascii="ＭＳ ゴシック" w:eastAsia="ＭＳ ゴシック" w:hAnsi="ＭＳ ゴシック" w:hint="eastAsia"/>
          <w:sz w:val="18"/>
          <w:szCs w:val="18"/>
        </w:rPr>
        <w:t>（注１）</w:t>
      </w:r>
      <w:r w:rsidRPr="009B3002">
        <w:rPr>
          <w:rFonts w:ascii="ＭＳ ゴシック" w:eastAsia="ＭＳ ゴシック" w:hAnsi="ＭＳ ゴシック" w:hint="eastAsia"/>
          <w:sz w:val="18"/>
          <w:szCs w:val="18"/>
        </w:rPr>
        <w:t>ガイドライン上の記載場所がわかるように印等をつけること。原則として、平成17年以降に作成されたガイドラインであることを必要とし、教科書、参考書における記載は根拠としない。ただし、</w:t>
      </w:r>
      <w:r>
        <w:rPr>
          <w:rFonts w:ascii="ＭＳ ゴシック" w:eastAsia="ＭＳ ゴシック" w:hAnsi="ＭＳ ゴシック" w:hint="eastAsia"/>
          <w:sz w:val="18"/>
          <w:szCs w:val="18"/>
        </w:rPr>
        <w:t>平成17年以前のガイドラインを根拠とする場合、また</w:t>
      </w:r>
      <w:r w:rsidRPr="009B3002">
        <w:rPr>
          <w:rFonts w:ascii="ＭＳ ゴシック" w:eastAsia="ＭＳ ゴシック" w:hAnsi="ＭＳ ゴシック" w:hint="eastAsia"/>
          <w:sz w:val="18"/>
          <w:szCs w:val="18"/>
        </w:rPr>
        <w:t>ガイドラインに準ずるものであるとして根拠とすることを希望する場合は、その位置づけ・理由を</w:t>
      </w:r>
      <w:r>
        <w:rPr>
          <w:rFonts w:ascii="ＭＳ ゴシック" w:eastAsia="ＭＳ ゴシック" w:hAnsi="ＭＳ ゴシック" w:hint="eastAsia"/>
          <w:sz w:val="18"/>
          <w:szCs w:val="18"/>
        </w:rPr>
        <w:t>別紙として</w:t>
      </w:r>
      <w:r w:rsidRPr="009B3002">
        <w:rPr>
          <w:rFonts w:ascii="ＭＳ ゴシック" w:eastAsia="ＭＳ ゴシック" w:hAnsi="ＭＳ ゴシック" w:hint="eastAsia"/>
          <w:sz w:val="18"/>
          <w:szCs w:val="18"/>
        </w:rPr>
        <w:t>付した上で、当該資料</w:t>
      </w:r>
      <w:r>
        <w:rPr>
          <w:rFonts w:ascii="ＭＳ ゴシック" w:eastAsia="ＭＳ ゴシック" w:hAnsi="ＭＳ ゴシック" w:hint="eastAsia"/>
          <w:sz w:val="18"/>
          <w:szCs w:val="18"/>
        </w:rPr>
        <w:t>を</w:t>
      </w:r>
      <w:r w:rsidRPr="009B3002">
        <w:rPr>
          <w:rFonts w:ascii="ＭＳ ゴシック" w:eastAsia="ＭＳ ゴシック" w:hAnsi="ＭＳ ゴシック" w:hint="eastAsia"/>
          <w:sz w:val="18"/>
          <w:szCs w:val="18"/>
        </w:rPr>
        <w:t>添付すること。</w:t>
      </w:r>
    </w:p>
    <w:p w14:paraId="14257085" w14:textId="77777777" w:rsidR="00E05FA1" w:rsidRDefault="00E05FA1" w:rsidP="00E05FA1">
      <w:pPr>
        <w:spacing w:line="0pt" w:lineRule="atLeast"/>
        <w:rPr>
          <w:rFonts w:ascii="ＭＳ ゴシック" w:eastAsia="ＭＳ ゴシック" w:hAnsi="ＭＳ ゴシック"/>
          <w:sz w:val="18"/>
          <w:szCs w:val="18"/>
        </w:rPr>
      </w:pPr>
      <w:r>
        <w:rPr>
          <w:rFonts w:ascii="ＭＳ ゴシック" w:eastAsia="ＭＳ ゴシック" w:hAnsi="ＭＳ ゴシック" w:hint="eastAsia"/>
          <w:sz w:val="18"/>
          <w:szCs w:val="18"/>
        </w:rPr>
        <w:lastRenderedPageBreak/>
        <w:t>（注２）下記URLを参照してください。</w:t>
      </w:r>
    </w:p>
    <w:p w14:paraId="7B5A5B74" w14:textId="77777777" w:rsidR="00F804BE" w:rsidRDefault="00F804BE" w:rsidP="008624EC">
      <w:pPr>
        <w:spacing w:line="0pt" w:lineRule="atLeast"/>
        <w:ind w:startChars="202" w:start="21.20pt"/>
        <w:rPr>
          <w:rFonts w:ascii="ＭＳ ゴシック" w:eastAsia="ＭＳ ゴシック" w:hAnsi="ＭＳ ゴシック"/>
          <w:sz w:val="18"/>
          <w:szCs w:val="18"/>
        </w:rPr>
      </w:pPr>
      <w:r w:rsidRPr="00F804BE">
        <w:rPr>
          <w:rFonts w:ascii="ＭＳ ゴシック" w:eastAsia="ＭＳ ゴシック" w:hAnsi="ＭＳ ゴシック"/>
          <w:sz w:val="18"/>
          <w:szCs w:val="18"/>
        </w:rPr>
        <w:t>https://www.who.int/publications/i/item/B09474</w:t>
      </w:r>
    </w:p>
    <w:p w14:paraId="547379BC" w14:textId="77777777" w:rsidR="00916EDA" w:rsidRPr="002B2079" w:rsidRDefault="00916EDA" w:rsidP="00E05FA1">
      <w:pPr>
        <w:spacing w:line="0pt" w:lineRule="atLeast"/>
        <w:rPr>
          <w:rFonts w:ascii="ＭＳ ゴシック" w:eastAsia="ＭＳ ゴシック" w:hAnsi="ＭＳ ゴシック"/>
          <w:szCs w:val="21"/>
          <w:u w:val="single"/>
        </w:rPr>
      </w:pPr>
    </w:p>
    <w:p w14:paraId="6D12003B" w14:textId="77777777" w:rsidR="00E05FA1" w:rsidRDefault="009D22A7" w:rsidP="00E05FA1">
      <w:pPr>
        <w:spacing w:line="0pt" w:lineRule="atLeast"/>
        <w:rPr>
          <w:rFonts w:ascii="ＭＳ ゴシック" w:eastAsia="ＭＳ ゴシック" w:hAnsi="ＭＳ ゴシック"/>
          <w:szCs w:val="21"/>
        </w:rPr>
      </w:pPr>
      <w:r>
        <w:rPr>
          <w:rFonts w:ascii="ＭＳ ゴシック" w:eastAsia="ＭＳ ゴシック" w:hAnsi="ＭＳ ゴシック" w:hint="eastAsia"/>
          <w:szCs w:val="21"/>
        </w:rPr>
        <w:t>（２）</w:t>
      </w:r>
      <w:r w:rsidR="00796668">
        <w:rPr>
          <w:rFonts w:ascii="ＭＳ ゴシック" w:eastAsia="ＭＳ ゴシック" w:hAnsi="ＭＳ ゴシック" w:hint="eastAsia"/>
          <w:szCs w:val="21"/>
        </w:rPr>
        <w:t xml:space="preserve">　　　　　　　　　　　　　　　　　　　　　　　　　</w:t>
      </w:r>
      <w:r w:rsidR="00685542">
        <w:rPr>
          <w:rFonts w:ascii="ＭＳ ゴシック" w:eastAsia="ＭＳ ゴシック" w:hAnsi="ＭＳ ゴシック" w:hint="eastAsia"/>
          <w:noProof/>
          <w:szCs w:val="21"/>
        </w:rPr>
        <w:t>該当する項目にチェック☑してください。</w:t>
      </w:r>
    </w:p>
    <w:tbl>
      <w:tblPr>
        <w:tblW w:w="0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3510"/>
        <w:gridCol w:w="1134"/>
        <w:gridCol w:w="5306"/>
      </w:tblGrid>
      <w:tr w:rsidR="009D22A7" w:rsidRPr="00D86728" w14:paraId="182CB312" w14:textId="77777777" w:rsidTr="00D86728">
        <w:tc>
          <w:tcPr>
            <w:tcW w:w="497.50pt" w:type="dxa"/>
            <w:gridSpan w:val="3"/>
          </w:tcPr>
          <w:p w14:paraId="669FB697" w14:textId="77777777" w:rsidR="009D22A7" w:rsidRPr="00D86728" w:rsidRDefault="009D22A7" w:rsidP="009D22A7">
            <w:pPr>
              <w:rPr>
                <w:rFonts w:ascii="ＭＳ ゴシック" w:eastAsia="ＭＳ ゴシック" w:hAnsi="ＭＳ ゴシック"/>
                <w:szCs w:val="21"/>
              </w:rPr>
            </w:pPr>
            <w:r w:rsidRPr="00D86728">
              <w:rPr>
                <w:rFonts w:ascii="ＭＳ ゴシック" w:eastAsia="ＭＳ ゴシック" w:hAnsi="ＭＳ ゴシック" w:cs="Arial" w:hint="eastAsia"/>
                <w:szCs w:val="21"/>
                <w:bdr w:val="single" w:sz="4" w:space="0" w:color="auto"/>
              </w:rPr>
              <w:t>①の該当性</w:t>
            </w:r>
            <w:r w:rsidRPr="00D86728">
              <w:rPr>
                <w:rFonts w:ascii="ＭＳ ゴシック" w:eastAsia="ＭＳ ゴシック" w:hAnsi="ＭＳ ゴシック" w:cs="Arial" w:hint="eastAsia"/>
                <w:szCs w:val="21"/>
              </w:rPr>
              <w:t>（以下の（イ）～（</w:t>
            </w:r>
            <w:r w:rsidR="003D08A1">
              <w:rPr>
                <w:rFonts w:ascii="ＭＳ ゴシック" w:eastAsia="ＭＳ ゴシック" w:hAnsi="ＭＳ ゴシック" w:cs="Arial" w:hint="eastAsia"/>
                <w:szCs w:val="21"/>
              </w:rPr>
              <w:t>ハ</w:t>
            </w:r>
            <w:r w:rsidRPr="00D86728">
              <w:rPr>
                <w:rFonts w:ascii="ＭＳ ゴシック" w:eastAsia="ＭＳ ゴシック" w:hAnsi="ＭＳ ゴシック" w:cs="Arial" w:hint="eastAsia"/>
                <w:szCs w:val="21"/>
              </w:rPr>
              <w:t>）のいずれにも該当しないことが要件となります。）</w:t>
            </w:r>
          </w:p>
        </w:tc>
      </w:tr>
      <w:tr w:rsidR="009D22A7" w:rsidRPr="00D86728" w14:paraId="2D40C800" w14:textId="77777777" w:rsidTr="00D86728">
        <w:trPr>
          <w:trHeight w:val="1362"/>
        </w:trPr>
        <w:tc>
          <w:tcPr>
            <w:tcW w:w="175.50pt" w:type="dxa"/>
          </w:tcPr>
          <w:p w14:paraId="05DE88D1" w14:textId="2C60C4A7" w:rsidR="009D22A7" w:rsidRPr="00D86728" w:rsidRDefault="009D22A7" w:rsidP="00D86728">
            <w:pPr>
              <w:spacing w:line="0pt" w:lineRule="atLeast"/>
              <w:rPr>
                <w:rFonts w:ascii="ＭＳ ゴシック" w:eastAsia="ＭＳ ゴシック" w:hAnsi="ＭＳ ゴシック"/>
                <w:szCs w:val="21"/>
              </w:rPr>
            </w:pPr>
            <w:r w:rsidRPr="00D86728">
              <w:rPr>
                <w:rFonts w:ascii="ＭＳ ゴシック" w:eastAsia="ＭＳ ゴシック" w:hAnsi="ＭＳ ゴシック" w:hint="eastAsia"/>
                <w:szCs w:val="21"/>
              </w:rPr>
              <w:t>（イ）先発品（当該先発品に係る後発品が収載されているものに限る。）であって、当該先発品に係る最初の後発品の新規収載後</w:t>
            </w:r>
            <w:r w:rsidR="005858DE">
              <w:rPr>
                <w:rFonts w:ascii="ＭＳ ゴシック" w:eastAsia="ＭＳ ゴシック" w:hAnsi="ＭＳ ゴシック" w:hint="eastAsia"/>
                <w:szCs w:val="21"/>
              </w:rPr>
              <w:t>５</w:t>
            </w:r>
            <w:r w:rsidRPr="00D86728">
              <w:rPr>
                <w:rFonts w:ascii="ＭＳ ゴシック" w:eastAsia="ＭＳ ゴシック" w:hAnsi="ＭＳ ゴシック" w:hint="eastAsia"/>
                <w:szCs w:val="21"/>
              </w:rPr>
              <w:t>年を経過していないもの</w:t>
            </w:r>
          </w:p>
        </w:tc>
        <w:tc>
          <w:tcPr>
            <w:tcW w:w="322pt" w:type="dxa"/>
            <w:gridSpan w:val="2"/>
          </w:tcPr>
          <w:p w14:paraId="45337425" w14:textId="77777777" w:rsidR="009D22A7" w:rsidRPr="00D86728" w:rsidRDefault="009D22A7" w:rsidP="00D86728">
            <w:pPr>
              <w:ind w:firstLineChars="100" w:firstLine="10.50pt"/>
              <w:rPr>
                <w:rFonts w:ascii="ＭＳ ゴシック" w:eastAsia="ＭＳ ゴシック" w:hAnsi="ＭＳ ゴシック"/>
                <w:szCs w:val="21"/>
              </w:rPr>
            </w:pPr>
            <w:r w:rsidRPr="00D86728">
              <w:rPr>
                <w:rFonts w:ascii="ＭＳ ゴシック" w:eastAsia="ＭＳ ゴシック" w:hAnsi="ＭＳ ゴシック" w:cs="Arial" w:hint="eastAsia"/>
                <w:szCs w:val="21"/>
              </w:rPr>
              <w:t xml:space="preserve">□　</w:t>
            </w:r>
            <w:r w:rsidRPr="00D86728">
              <w:rPr>
                <w:rFonts w:ascii="ＭＳ ゴシック" w:eastAsia="ＭＳ ゴシック" w:hAnsi="ＭＳ ゴシック" w:hint="eastAsia"/>
                <w:szCs w:val="21"/>
              </w:rPr>
              <w:t>先発品である</w:t>
            </w:r>
            <w:r w:rsidR="00685542" w:rsidRPr="00D86728">
              <w:rPr>
                <w:rFonts w:ascii="ＭＳ ゴシック" w:eastAsia="ＭＳ ゴシック" w:hAnsi="ＭＳ ゴシック" w:hint="eastAsia"/>
                <w:szCs w:val="21"/>
              </w:rPr>
              <w:t xml:space="preserve">　</w:t>
            </w:r>
            <w:r w:rsidR="00BA7952" w:rsidRPr="00D86728">
              <w:rPr>
                <w:rFonts w:ascii="ＭＳ ゴシック" w:eastAsia="ＭＳ ゴシック" w:hAnsi="ＭＳ ゴシック" w:hint="eastAsia"/>
                <w:szCs w:val="21"/>
              </w:rPr>
              <w:t xml:space="preserve">　</w:t>
            </w:r>
            <w:r w:rsidR="00685542" w:rsidRPr="00D86728">
              <w:rPr>
                <w:rFonts w:ascii="ＭＳ ゴシック" w:eastAsia="ＭＳ ゴシック" w:hAnsi="ＭＳ ゴシック" w:cs="Arial" w:hint="eastAsia"/>
                <w:szCs w:val="21"/>
              </w:rPr>
              <w:t xml:space="preserve">□　</w:t>
            </w:r>
            <w:r w:rsidR="00685542" w:rsidRPr="00D86728">
              <w:rPr>
                <w:rFonts w:ascii="ＭＳ ゴシック" w:eastAsia="ＭＳ ゴシック" w:hAnsi="ＭＳ ゴシック" w:hint="eastAsia"/>
                <w:szCs w:val="21"/>
              </w:rPr>
              <w:t>先発品ではない</w:t>
            </w:r>
          </w:p>
          <w:p w14:paraId="61FB8E73" w14:textId="77777777" w:rsidR="005C1479" w:rsidRPr="00D86728" w:rsidRDefault="005C1479" w:rsidP="00D86728">
            <w:pPr>
              <w:ind w:firstLineChars="100" w:firstLine="10.50pt"/>
              <w:rPr>
                <w:rFonts w:ascii="ＭＳ ゴシック" w:eastAsia="ＭＳ ゴシック" w:hAnsi="ＭＳ ゴシック"/>
                <w:szCs w:val="21"/>
                <w:u w:val="single"/>
              </w:rPr>
            </w:pPr>
            <w:r w:rsidRPr="00D86728">
              <w:rPr>
                <w:rFonts w:ascii="ＭＳ ゴシック" w:eastAsia="ＭＳ ゴシック" w:hAnsi="ＭＳ ゴシック" w:hint="eastAsia"/>
                <w:szCs w:val="21"/>
              </w:rPr>
              <w:t>最初の後発品：</w:t>
            </w:r>
            <w:r w:rsidR="00796668" w:rsidRPr="00106CB5">
              <w:rPr>
                <w:rFonts w:ascii="ＭＳ ゴシック" w:eastAsia="ＭＳ ゴシック" w:hAnsi="ＭＳ ゴシック" w:hint="eastAsia"/>
                <w:szCs w:val="21"/>
              </w:rPr>
              <w:t>（</w:t>
            </w:r>
            <w:r w:rsidR="00796668" w:rsidRPr="00D86728">
              <w:rPr>
                <w:rFonts w:ascii="ＭＳ ゴシック" w:eastAsia="ＭＳ ゴシック" w:hAnsi="ＭＳ ゴシック" w:hint="eastAsia"/>
                <w:szCs w:val="21"/>
              </w:rPr>
              <w:t xml:space="preserve">　　　　　　　　　　　　　　　　　</w:t>
            </w:r>
            <w:r w:rsidR="00796668" w:rsidRPr="00106CB5">
              <w:rPr>
                <w:rFonts w:ascii="ＭＳ ゴシック" w:eastAsia="ＭＳ ゴシック" w:hAnsi="ＭＳ ゴシック" w:hint="eastAsia"/>
                <w:szCs w:val="21"/>
              </w:rPr>
              <w:t>）</w:t>
            </w:r>
          </w:p>
          <w:p w14:paraId="0A94B7E8" w14:textId="77777777" w:rsidR="005C1479" w:rsidRPr="00D86728" w:rsidRDefault="005C1479" w:rsidP="00D86728">
            <w:pPr>
              <w:ind w:firstLineChars="100" w:firstLine="10.50pt"/>
              <w:rPr>
                <w:rFonts w:ascii="ＭＳ ゴシック" w:eastAsia="ＭＳ ゴシック" w:hAnsi="ＭＳ ゴシック"/>
                <w:szCs w:val="21"/>
                <w:lang w:eastAsia="zh-TW"/>
              </w:rPr>
            </w:pPr>
            <w:r w:rsidRPr="00D86728">
              <w:rPr>
                <w:rFonts w:ascii="ＭＳ ゴシック" w:eastAsia="ＭＳ ゴシック" w:hAnsi="ＭＳ ゴシック" w:hint="eastAsia"/>
                <w:szCs w:val="21"/>
                <w:lang w:eastAsia="zh-TW"/>
              </w:rPr>
              <w:t xml:space="preserve">収載年月日　：　　</w:t>
            </w:r>
            <w:r w:rsidR="00685542" w:rsidRPr="00D86728">
              <w:rPr>
                <w:rFonts w:ascii="ＭＳ ゴシック" w:eastAsia="ＭＳ ゴシック" w:hAnsi="ＭＳ ゴシック" w:hint="eastAsia"/>
                <w:szCs w:val="21"/>
                <w:lang w:eastAsia="zh-TW"/>
              </w:rPr>
              <w:t xml:space="preserve">　　</w:t>
            </w:r>
            <w:r w:rsidRPr="00D86728">
              <w:rPr>
                <w:rFonts w:ascii="ＭＳ ゴシック" w:eastAsia="ＭＳ ゴシック" w:hAnsi="ＭＳ ゴシック" w:hint="eastAsia"/>
                <w:szCs w:val="21"/>
                <w:lang w:eastAsia="zh-TW"/>
              </w:rPr>
              <w:t>年　　月　　日</w:t>
            </w:r>
          </w:p>
          <w:p w14:paraId="066008DD" w14:textId="77777777" w:rsidR="005C1479" w:rsidRPr="00D86728" w:rsidRDefault="005C1479" w:rsidP="00D86728">
            <w:pPr>
              <w:ind w:firstLineChars="100" w:firstLine="10.50pt"/>
              <w:rPr>
                <w:rFonts w:ascii="ＭＳ ゴシック" w:eastAsia="ＭＳ ゴシック" w:hAnsi="ＭＳ ゴシック"/>
                <w:szCs w:val="21"/>
              </w:rPr>
            </w:pPr>
            <w:r w:rsidRPr="00D86728">
              <w:rPr>
                <w:rFonts w:ascii="ＭＳ ゴシック" w:eastAsia="ＭＳ ゴシック" w:hAnsi="ＭＳ ゴシック" w:hint="eastAsia"/>
                <w:szCs w:val="21"/>
              </w:rPr>
              <w:t>収載からの経過年月：（　　）年（　　）か月</w:t>
            </w:r>
            <w:r w:rsidR="00515915" w:rsidRPr="00D86728">
              <w:rPr>
                <w:rFonts w:ascii="ＭＳ ゴシック" w:eastAsia="ＭＳ ゴシック" w:hAnsi="ＭＳ ゴシック" w:hint="eastAsia"/>
                <w:szCs w:val="21"/>
              </w:rPr>
              <w:t xml:space="preserve">　</w:t>
            </w:r>
            <w:r w:rsidR="00515915" w:rsidRPr="00106CB5">
              <w:rPr>
                <w:rFonts w:ascii="ＭＳ ゴシック" w:eastAsia="ＭＳ ゴシック" w:hAnsi="ＭＳ ゴシック" w:hint="eastAsia"/>
                <w:sz w:val="14"/>
                <w:szCs w:val="14"/>
              </w:rPr>
              <w:t>※令和</w:t>
            </w:r>
            <w:r w:rsidR="003D08A1">
              <w:rPr>
                <w:rFonts w:ascii="ＭＳ ゴシック" w:eastAsia="ＭＳ ゴシック" w:hAnsi="ＭＳ ゴシック" w:hint="eastAsia"/>
                <w:sz w:val="14"/>
                <w:szCs w:val="14"/>
              </w:rPr>
              <w:t>９</w:t>
            </w:r>
            <w:r w:rsidR="00515915" w:rsidRPr="00106CB5">
              <w:rPr>
                <w:rFonts w:ascii="ＭＳ ゴシック" w:eastAsia="ＭＳ ゴシック" w:hAnsi="ＭＳ ゴシック" w:hint="eastAsia"/>
                <w:sz w:val="14"/>
                <w:szCs w:val="14"/>
              </w:rPr>
              <w:t>年４月１日時点</w:t>
            </w:r>
          </w:p>
        </w:tc>
      </w:tr>
      <w:tr w:rsidR="009D22A7" w:rsidRPr="00D86728" w14:paraId="6A294401" w14:textId="77777777" w:rsidTr="00D86728">
        <w:tc>
          <w:tcPr>
            <w:tcW w:w="175.50pt" w:type="dxa"/>
          </w:tcPr>
          <w:p w14:paraId="294566F1" w14:textId="77777777" w:rsidR="009D22A7" w:rsidRPr="00D86728" w:rsidRDefault="005C1479" w:rsidP="00D86728">
            <w:pPr>
              <w:spacing w:line="0pt" w:lineRule="atLeast"/>
              <w:rPr>
                <w:rFonts w:ascii="ＭＳ ゴシック" w:eastAsia="ＭＳ ゴシック" w:hAnsi="ＭＳ ゴシック"/>
                <w:szCs w:val="21"/>
              </w:rPr>
            </w:pPr>
            <w:r w:rsidRPr="00D86728">
              <w:rPr>
                <w:rFonts w:ascii="ＭＳ ゴシック" w:eastAsia="ＭＳ ゴシック" w:hAnsi="ＭＳ ゴシック" w:hint="eastAsia"/>
                <w:szCs w:val="21"/>
              </w:rPr>
              <w:t>（ロ）（イ）に該当する先発品と組成、剤形区分が同一である類似薬</w:t>
            </w:r>
          </w:p>
        </w:tc>
        <w:tc>
          <w:tcPr>
            <w:tcW w:w="322pt" w:type="dxa"/>
            <w:gridSpan w:val="2"/>
          </w:tcPr>
          <w:p w14:paraId="668AF534" w14:textId="77777777" w:rsidR="009D22A7" w:rsidRPr="00D86728" w:rsidRDefault="005C1479" w:rsidP="009D22A7">
            <w:pPr>
              <w:rPr>
                <w:rFonts w:ascii="ＭＳ ゴシック" w:eastAsia="ＭＳ ゴシック" w:hAnsi="ＭＳ ゴシック"/>
                <w:szCs w:val="21"/>
              </w:rPr>
            </w:pPr>
            <w:r w:rsidRPr="00D86728">
              <w:rPr>
                <w:rFonts w:ascii="ＭＳ ゴシック" w:eastAsia="ＭＳ ゴシック" w:hAnsi="ＭＳ ゴシック" w:hint="eastAsia"/>
                <w:szCs w:val="21"/>
              </w:rPr>
              <w:t>（イ）に該当する先発品：</w:t>
            </w:r>
            <w:r w:rsidR="00796668" w:rsidRPr="00D86728">
              <w:rPr>
                <w:rFonts w:ascii="ＭＳ ゴシック" w:eastAsia="ＭＳ ゴシック" w:hAnsi="ＭＳ ゴシック" w:hint="eastAsia"/>
                <w:szCs w:val="21"/>
              </w:rPr>
              <w:t>（　　　　　　　　　　　　　　）</w:t>
            </w:r>
          </w:p>
          <w:p w14:paraId="7BEDBAEE" w14:textId="77777777" w:rsidR="005C1479" w:rsidRPr="00D86728" w:rsidRDefault="005C1479" w:rsidP="009D22A7">
            <w:pPr>
              <w:rPr>
                <w:rFonts w:ascii="ＭＳ ゴシック" w:eastAsia="ＭＳ ゴシック" w:hAnsi="ＭＳ ゴシック"/>
                <w:szCs w:val="21"/>
              </w:rPr>
            </w:pPr>
            <w:r w:rsidRPr="00D86728">
              <w:rPr>
                <w:rFonts w:ascii="ＭＳ ゴシック" w:eastAsia="ＭＳ ゴシック" w:hAnsi="ＭＳ ゴシック" w:hint="eastAsia"/>
                <w:szCs w:val="21"/>
              </w:rPr>
              <w:t xml:space="preserve">　</w:t>
            </w:r>
            <w:r w:rsidR="00685542" w:rsidRPr="00D86728">
              <w:rPr>
                <w:rFonts w:ascii="ＭＳ ゴシック" w:eastAsia="ＭＳ ゴシック" w:hAnsi="ＭＳ ゴシック" w:cs="Arial" w:hint="eastAsia"/>
                <w:szCs w:val="21"/>
              </w:rPr>
              <w:t xml:space="preserve">□　</w:t>
            </w:r>
            <w:r w:rsidR="00685542" w:rsidRPr="00D86728">
              <w:rPr>
                <w:rFonts w:ascii="ＭＳ ゴシック" w:eastAsia="ＭＳ ゴシック" w:hAnsi="ＭＳ ゴシック" w:hint="eastAsia"/>
                <w:szCs w:val="21"/>
              </w:rPr>
              <w:t>先発品と組成、剤形区分が同一ではない</w:t>
            </w:r>
          </w:p>
        </w:tc>
      </w:tr>
      <w:tr w:rsidR="009D22A7" w:rsidRPr="00D86728" w14:paraId="116B4A76" w14:textId="77777777" w:rsidTr="00D86728">
        <w:tc>
          <w:tcPr>
            <w:tcW w:w="175.50pt" w:type="dxa"/>
          </w:tcPr>
          <w:p w14:paraId="4C22CAD5" w14:textId="77777777" w:rsidR="009D22A7" w:rsidRPr="00D86728" w:rsidRDefault="00685542" w:rsidP="00D86728">
            <w:pPr>
              <w:spacing w:line="0pt" w:lineRule="atLeast"/>
              <w:rPr>
                <w:rFonts w:ascii="ＭＳ ゴシック" w:eastAsia="ＭＳ ゴシック" w:hAnsi="ＭＳ ゴシック"/>
                <w:szCs w:val="21"/>
              </w:rPr>
            </w:pPr>
            <w:r w:rsidRPr="00D86728">
              <w:rPr>
                <w:rFonts w:ascii="ＭＳ ゴシック" w:eastAsia="ＭＳ ゴシック" w:hAnsi="ＭＳ ゴシック" w:hint="eastAsia"/>
                <w:szCs w:val="21"/>
              </w:rPr>
              <w:t>（ハ）</w:t>
            </w:r>
            <w:r w:rsidR="003D08A1" w:rsidRPr="003D08A1">
              <w:rPr>
                <w:rFonts w:ascii="ＭＳ ゴシック" w:eastAsia="ＭＳ ゴシック" w:hAnsi="ＭＳ ゴシック" w:hint="eastAsia"/>
                <w:szCs w:val="21"/>
              </w:rPr>
              <w:t>Ｇ１品目であって、第４節１（２）ニに該当したことがないもの</w:t>
            </w:r>
          </w:p>
        </w:tc>
        <w:tc>
          <w:tcPr>
            <w:tcW w:w="322pt" w:type="dxa"/>
            <w:gridSpan w:val="2"/>
          </w:tcPr>
          <w:p w14:paraId="6DCC1981" w14:textId="77777777" w:rsidR="009D22A7" w:rsidRPr="00D86728" w:rsidRDefault="00685542" w:rsidP="00515915">
            <w:pPr>
              <w:rPr>
                <w:rFonts w:ascii="ＭＳ ゴシック" w:eastAsia="ＭＳ ゴシック" w:hAnsi="ＭＳ ゴシック"/>
                <w:szCs w:val="21"/>
              </w:rPr>
            </w:pPr>
            <w:r w:rsidRPr="00D86728">
              <w:rPr>
                <w:rFonts w:ascii="ＭＳ ゴシック" w:eastAsia="ＭＳ ゴシック" w:hAnsi="ＭＳ ゴシック" w:hint="eastAsia"/>
                <w:szCs w:val="21"/>
              </w:rPr>
              <w:t xml:space="preserve">　</w:t>
            </w:r>
            <w:r w:rsidRPr="00D86728">
              <w:rPr>
                <w:rFonts w:ascii="ＭＳ ゴシック" w:eastAsia="ＭＳ ゴシック" w:hAnsi="ＭＳ ゴシック" w:cs="Arial" w:hint="eastAsia"/>
                <w:szCs w:val="21"/>
              </w:rPr>
              <w:t xml:space="preserve">□　</w:t>
            </w:r>
            <w:r w:rsidRPr="00D86728">
              <w:rPr>
                <w:rFonts w:ascii="ＭＳ ゴシック" w:eastAsia="ＭＳ ゴシック" w:hAnsi="ＭＳ ゴシック" w:hint="eastAsia"/>
                <w:szCs w:val="21"/>
              </w:rPr>
              <w:t>Ｇ１品目である</w:t>
            </w:r>
            <w:r w:rsidR="00BA7952" w:rsidRPr="00D86728">
              <w:rPr>
                <w:rFonts w:ascii="ＭＳ ゴシック" w:eastAsia="ＭＳ ゴシック" w:hAnsi="ＭＳ ゴシック" w:hint="eastAsia"/>
                <w:szCs w:val="21"/>
              </w:rPr>
              <w:t xml:space="preserve">　　</w:t>
            </w:r>
            <w:r w:rsidR="00BA7952" w:rsidRPr="00D86728">
              <w:rPr>
                <w:rFonts w:ascii="ＭＳ ゴシック" w:eastAsia="ＭＳ ゴシック" w:hAnsi="ＭＳ ゴシック" w:cs="Arial" w:hint="eastAsia"/>
                <w:szCs w:val="21"/>
              </w:rPr>
              <w:t xml:space="preserve">□　</w:t>
            </w:r>
            <w:r w:rsidR="00BA7952" w:rsidRPr="00D86728">
              <w:rPr>
                <w:rFonts w:ascii="ＭＳ ゴシック" w:eastAsia="ＭＳ ゴシック" w:hAnsi="ＭＳ ゴシック" w:hint="eastAsia"/>
                <w:szCs w:val="21"/>
              </w:rPr>
              <w:t>Ｇ１品目ではない</w:t>
            </w:r>
          </w:p>
          <w:p w14:paraId="49FB58AF" w14:textId="77777777" w:rsidR="00685542" w:rsidRPr="00D86728" w:rsidRDefault="00685542" w:rsidP="00D86728">
            <w:pPr>
              <w:ind w:firstLineChars="100" w:firstLine="10.50pt"/>
              <w:rPr>
                <w:rFonts w:ascii="ＭＳ ゴシック" w:eastAsia="ＭＳ ゴシック" w:hAnsi="ＭＳ ゴシック"/>
                <w:szCs w:val="21"/>
              </w:rPr>
            </w:pPr>
            <w:r w:rsidRPr="00D86728">
              <w:rPr>
                <w:rFonts w:ascii="ＭＳ ゴシック" w:eastAsia="ＭＳ ゴシック" w:hAnsi="ＭＳ ゴシック" w:hint="eastAsia"/>
                <w:szCs w:val="21"/>
              </w:rPr>
              <w:t>Ｇ１該当年月日　：　　　　年　　月　　日</w:t>
            </w:r>
          </w:p>
          <w:p w14:paraId="4A85FDED" w14:textId="77777777" w:rsidR="00685542" w:rsidRPr="00D86728" w:rsidRDefault="003D08A1" w:rsidP="00D86728">
            <w:pPr>
              <w:numPr>
                <w:ilvl w:val="0"/>
                <w:numId w:val="8"/>
              </w:numPr>
              <w:ind w:start="26.60pt" w:hanging="16.10pt"/>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Pr="003D08A1">
              <w:rPr>
                <w:rFonts w:ascii="ＭＳ ゴシック" w:eastAsia="ＭＳ ゴシック" w:hAnsi="ＭＳ ゴシック" w:hint="eastAsia"/>
                <w:szCs w:val="21"/>
              </w:rPr>
              <w:t>第４節１（２）ニに該当したことがない</w:t>
            </w:r>
          </w:p>
        </w:tc>
      </w:tr>
      <w:tr w:rsidR="00BA7952" w:rsidRPr="00D86728" w14:paraId="18DB11DD" w14:textId="77777777" w:rsidTr="00D86728">
        <w:tc>
          <w:tcPr>
            <w:tcW w:w="232.20pt" w:type="dxa"/>
            <w:gridSpan w:val="2"/>
            <w:vMerge w:val="restart"/>
            <w:vAlign w:val="center"/>
          </w:tcPr>
          <w:p w14:paraId="5C1450C8" w14:textId="77777777" w:rsidR="00BA7952" w:rsidRPr="00106CB5" w:rsidRDefault="00BA7952" w:rsidP="00D86728">
            <w:pPr>
              <w:spacing w:line="0pt" w:lineRule="atLeast"/>
              <w:rPr>
                <w:rFonts w:ascii="ＭＳ ゴシック" w:eastAsia="ＭＳ ゴシック" w:hAnsi="ＭＳ ゴシック"/>
                <w:szCs w:val="21"/>
                <w:bdr w:val="single" w:sz="4" w:space="0" w:color="auto"/>
              </w:rPr>
            </w:pPr>
            <w:r w:rsidRPr="00106CB5">
              <w:rPr>
                <w:rFonts w:ascii="ＭＳ ゴシック" w:eastAsia="ＭＳ ゴシック" w:hAnsi="ＭＳ ゴシック" w:hint="eastAsia"/>
                <w:szCs w:val="21"/>
                <w:bdr w:val="single" w:sz="4" w:space="0" w:color="auto"/>
              </w:rPr>
              <w:t>②の該当性</w:t>
            </w:r>
          </w:p>
          <w:p w14:paraId="126BE02D" w14:textId="77777777" w:rsidR="00515915" w:rsidRPr="00D86728" w:rsidRDefault="00515915" w:rsidP="00D86728">
            <w:pPr>
              <w:spacing w:line="0pt" w:lineRule="atLeast"/>
              <w:ind w:firstLineChars="100" w:firstLine="10.50pt"/>
              <w:rPr>
                <w:rFonts w:ascii="ＭＳ ゴシック" w:eastAsia="ＭＳ ゴシック" w:hAnsi="ＭＳ ゴシック"/>
                <w:szCs w:val="21"/>
              </w:rPr>
            </w:pPr>
            <w:r w:rsidRPr="00D86728">
              <w:rPr>
                <w:rFonts w:ascii="ＭＳ ゴシック" w:eastAsia="ＭＳ ゴシック" w:hAnsi="ＭＳ ゴシック" w:cs="Arial" w:hint="eastAsia"/>
                <w:szCs w:val="21"/>
              </w:rPr>
              <w:t>□　a</w:t>
            </w:r>
            <w:r w:rsidRPr="00D86728">
              <w:rPr>
                <w:rFonts w:ascii="ＭＳ ゴシック" w:eastAsia="ＭＳ ゴシック" w:hAnsi="ＭＳ ゴシック" w:cs="Arial"/>
                <w:szCs w:val="21"/>
              </w:rPr>
              <w:t>)</w:t>
            </w:r>
            <w:r w:rsidRPr="00D86728">
              <w:rPr>
                <w:rFonts w:ascii="ＭＳ ゴシック" w:eastAsia="ＭＳ ゴシック" w:hAnsi="ＭＳ ゴシック" w:cs="Arial" w:hint="eastAsia"/>
                <w:szCs w:val="21"/>
              </w:rPr>
              <w:t xml:space="preserve"> </w:t>
            </w:r>
            <w:r w:rsidRPr="00D86728">
              <w:rPr>
                <w:rFonts w:ascii="ＭＳ ゴシック" w:eastAsia="ＭＳ ゴシック" w:hAnsi="ＭＳ ゴシック" w:hint="eastAsia"/>
                <w:szCs w:val="21"/>
              </w:rPr>
              <w:t>当該品目が収載から</w:t>
            </w:r>
            <w:r w:rsidR="001157E9">
              <w:rPr>
                <w:rFonts w:ascii="ＭＳ ゴシック" w:eastAsia="ＭＳ ゴシック" w:hAnsi="ＭＳ ゴシック" w:hint="eastAsia"/>
                <w:szCs w:val="21"/>
              </w:rPr>
              <w:t>15</w:t>
            </w:r>
            <w:r w:rsidRPr="00D86728">
              <w:rPr>
                <w:rFonts w:ascii="ＭＳ ゴシック" w:eastAsia="ＭＳ ゴシック" w:hAnsi="ＭＳ ゴシック" w:hint="eastAsia"/>
                <w:szCs w:val="21"/>
              </w:rPr>
              <w:t>年以上経過</w:t>
            </w:r>
          </w:p>
          <w:p w14:paraId="4F83D7D1" w14:textId="77777777" w:rsidR="00515915" w:rsidRPr="00D86728" w:rsidRDefault="00515915" w:rsidP="00D86728">
            <w:pPr>
              <w:spacing w:line="0pt" w:lineRule="atLeast"/>
              <w:ind w:startChars="100" w:start="48.95pt" w:hangingChars="366" w:hanging="38.45pt"/>
              <w:rPr>
                <w:rFonts w:ascii="ＭＳ ゴシック" w:eastAsia="ＭＳ ゴシック" w:hAnsi="ＭＳ ゴシック"/>
                <w:szCs w:val="21"/>
              </w:rPr>
            </w:pPr>
            <w:r w:rsidRPr="00D86728">
              <w:rPr>
                <w:rFonts w:ascii="ＭＳ ゴシック" w:eastAsia="ＭＳ ゴシック" w:hAnsi="ＭＳ ゴシック" w:cs="Arial" w:hint="eastAsia"/>
                <w:szCs w:val="21"/>
              </w:rPr>
              <w:t>□　b</w:t>
            </w:r>
            <w:r w:rsidRPr="00D86728">
              <w:rPr>
                <w:rFonts w:ascii="ＭＳ ゴシック" w:eastAsia="ＭＳ ゴシック" w:hAnsi="ＭＳ ゴシック" w:cs="Arial"/>
                <w:szCs w:val="21"/>
              </w:rPr>
              <w:t>)</w:t>
            </w:r>
            <w:r>
              <w:rPr>
                <w:rFonts w:hint="eastAsia"/>
              </w:rPr>
              <w:t xml:space="preserve"> </w:t>
            </w:r>
            <w:r w:rsidRPr="00D86728">
              <w:rPr>
                <w:rFonts w:ascii="ＭＳ ゴシック" w:eastAsia="ＭＳ ゴシック" w:hAnsi="ＭＳ ゴシック" w:hint="eastAsia"/>
                <w:szCs w:val="21"/>
              </w:rPr>
              <w:t>当該既収載品と組成及び剤形区分が同一である類似薬で収載から</w:t>
            </w:r>
            <w:r w:rsidR="001157E9">
              <w:rPr>
                <w:rFonts w:ascii="ＭＳ ゴシック" w:eastAsia="ＭＳ ゴシック" w:hAnsi="ＭＳ ゴシック" w:hint="eastAsia"/>
                <w:szCs w:val="21"/>
              </w:rPr>
              <w:t>15</w:t>
            </w:r>
            <w:r w:rsidRPr="00D86728">
              <w:rPr>
                <w:rFonts w:ascii="ＭＳ ゴシック" w:eastAsia="ＭＳ ゴシック" w:hAnsi="ＭＳ ゴシック" w:hint="eastAsia"/>
                <w:szCs w:val="21"/>
              </w:rPr>
              <w:t>年以上経過しているものが存在</w:t>
            </w:r>
          </w:p>
        </w:tc>
        <w:tc>
          <w:tcPr>
            <w:tcW w:w="265.30pt" w:type="dxa"/>
            <w:vAlign w:val="center"/>
          </w:tcPr>
          <w:p w14:paraId="0FFB52FB" w14:textId="77777777" w:rsidR="00BA7952" w:rsidRPr="00D86728" w:rsidRDefault="00515915" w:rsidP="00515915">
            <w:pPr>
              <w:rPr>
                <w:rFonts w:ascii="ＭＳ ゴシック" w:eastAsia="ＭＳ ゴシック" w:hAnsi="ＭＳ ゴシック"/>
                <w:szCs w:val="21"/>
              </w:rPr>
            </w:pPr>
            <w:r w:rsidRPr="00D86728">
              <w:rPr>
                <w:rFonts w:ascii="ＭＳ ゴシック" w:eastAsia="ＭＳ ゴシック" w:hAnsi="ＭＳ ゴシック" w:hint="eastAsia"/>
                <w:szCs w:val="21"/>
              </w:rPr>
              <w:t>a</w:t>
            </w:r>
            <w:r w:rsidRPr="00D86728">
              <w:rPr>
                <w:rFonts w:ascii="ＭＳ ゴシック" w:eastAsia="ＭＳ ゴシック" w:hAnsi="ＭＳ ゴシック"/>
                <w:szCs w:val="21"/>
              </w:rPr>
              <w:t>)</w:t>
            </w:r>
          </w:p>
          <w:p w14:paraId="37AB29CC" w14:textId="77777777" w:rsidR="00515915" w:rsidRPr="00D86728" w:rsidRDefault="00515915" w:rsidP="00D86728">
            <w:pPr>
              <w:ind w:firstLineChars="100" w:firstLine="10.50pt"/>
              <w:rPr>
                <w:rFonts w:ascii="ＭＳ ゴシック" w:eastAsia="ＭＳ ゴシック" w:hAnsi="ＭＳ ゴシック"/>
                <w:szCs w:val="21"/>
              </w:rPr>
            </w:pPr>
            <w:r w:rsidRPr="00D86728">
              <w:rPr>
                <w:rFonts w:ascii="ＭＳ ゴシック" w:eastAsia="ＭＳ ゴシック" w:hAnsi="ＭＳ ゴシック" w:hint="eastAsia"/>
                <w:szCs w:val="21"/>
              </w:rPr>
              <w:t>収載年月日：　　　　年　　月　　日</w:t>
            </w:r>
          </w:p>
          <w:p w14:paraId="3C6F3CF1" w14:textId="77777777" w:rsidR="00515915" w:rsidRPr="00D86728" w:rsidRDefault="00515915" w:rsidP="00D86728">
            <w:pPr>
              <w:ind w:firstLineChars="100" w:firstLine="10.50pt"/>
              <w:rPr>
                <w:rFonts w:ascii="ＭＳ ゴシック" w:eastAsia="ＭＳ ゴシック" w:hAnsi="ＭＳ ゴシック"/>
                <w:szCs w:val="21"/>
              </w:rPr>
            </w:pPr>
            <w:r w:rsidRPr="00D86728">
              <w:rPr>
                <w:rFonts w:ascii="ＭＳ ゴシック" w:eastAsia="ＭＳ ゴシック" w:hAnsi="ＭＳ ゴシック" w:hint="eastAsia"/>
                <w:szCs w:val="21"/>
              </w:rPr>
              <w:t>収載からの経過年月：（　　）年（　　）か月</w:t>
            </w:r>
          </w:p>
          <w:p w14:paraId="1281CE7B" w14:textId="77777777" w:rsidR="00515915" w:rsidRPr="00D86728" w:rsidRDefault="00515915" w:rsidP="00D86728">
            <w:pPr>
              <w:ind w:firstLineChars="1645" w:firstLine="115.15pt"/>
              <w:rPr>
                <w:rFonts w:ascii="ＭＳ ゴシック" w:eastAsia="ＭＳ ゴシック" w:hAnsi="ＭＳ ゴシック"/>
                <w:szCs w:val="21"/>
              </w:rPr>
            </w:pPr>
            <w:r w:rsidRPr="00D86728">
              <w:rPr>
                <w:rFonts w:ascii="ＭＳ ゴシック" w:eastAsia="ＭＳ ゴシック" w:hAnsi="ＭＳ ゴシック" w:hint="eastAsia"/>
                <w:sz w:val="14"/>
                <w:szCs w:val="14"/>
              </w:rPr>
              <w:t>※令和</w:t>
            </w:r>
            <w:r w:rsidR="003D08A1">
              <w:rPr>
                <w:rFonts w:ascii="ＭＳ ゴシック" w:eastAsia="ＭＳ ゴシック" w:hAnsi="ＭＳ ゴシック" w:hint="eastAsia"/>
                <w:sz w:val="14"/>
                <w:szCs w:val="14"/>
              </w:rPr>
              <w:t>９</w:t>
            </w:r>
            <w:r w:rsidRPr="00D86728">
              <w:rPr>
                <w:rFonts w:ascii="ＭＳ ゴシック" w:eastAsia="ＭＳ ゴシック" w:hAnsi="ＭＳ ゴシック" w:hint="eastAsia"/>
                <w:sz w:val="14"/>
                <w:szCs w:val="14"/>
              </w:rPr>
              <w:t>年４月１日時点</w:t>
            </w:r>
          </w:p>
        </w:tc>
      </w:tr>
      <w:tr w:rsidR="00BA7952" w:rsidRPr="00D86728" w14:paraId="2DFBE065" w14:textId="77777777" w:rsidTr="00D86728">
        <w:tc>
          <w:tcPr>
            <w:tcW w:w="232.20pt" w:type="dxa"/>
            <w:gridSpan w:val="2"/>
            <w:vMerge/>
            <w:vAlign w:val="center"/>
          </w:tcPr>
          <w:p w14:paraId="27490236" w14:textId="77777777" w:rsidR="00BA7952" w:rsidRPr="00D86728" w:rsidRDefault="00BA7952" w:rsidP="00D86728">
            <w:pPr>
              <w:spacing w:line="0pt" w:lineRule="atLeast"/>
              <w:rPr>
                <w:rFonts w:ascii="ＭＳ ゴシック" w:eastAsia="ＭＳ ゴシック" w:hAnsi="ＭＳ ゴシック"/>
                <w:szCs w:val="21"/>
              </w:rPr>
            </w:pPr>
          </w:p>
        </w:tc>
        <w:tc>
          <w:tcPr>
            <w:tcW w:w="265.30pt" w:type="dxa"/>
            <w:vAlign w:val="center"/>
          </w:tcPr>
          <w:p w14:paraId="36E68A90" w14:textId="77777777" w:rsidR="00BA7952" w:rsidRPr="00D86728" w:rsidRDefault="00515915" w:rsidP="00515915">
            <w:pPr>
              <w:rPr>
                <w:rFonts w:ascii="ＭＳ ゴシック" w:eastAsia="ＭＳ ゴシック" w:hAnsi="ＭＳ ゴシック"/>
                <w:szCs w:val="21"/>
              </w:rPr>
            </w:pPr>
            <w:r w:rsidRPr="00D86728">
              <w:rPr>
                <w:rFonts w:ascii="ＭＳ ゴシック" w:eastAsia="ＭＳ ゴシック" w:hAnsi="ＭＳ ゴシック" w:hint="eastAsia"/>
                <w:szCs w:val="21"/>
              </w:rPr>
              <w:t>b</w:t>
            </w:r>
            <w:r w:rsidRPr="00D86728">
              <w:rPr>
                <w:rFonts w:ascii="ＭＳ ゴシック" w:eastAsia="ＭＳ ゴシック" w:hAnsi="ＭＳ ゴシック"/>
                <w:szCs w:val="21"/>
              </w:rPr>
              <w:t>)</w:t>
            </w:r>
          </w:p>
          <w:p w14:paraId="455E91F3" w14:textId="77777777" w:rsidR="00515915" w:rsidRPr="00D86728" w:rsidRDefault="00515915" w:rsidP="00515915">
            <w:pPr>
              <w:rPr>
                <w:rFonts w:ascii="ＭＳ ゴシック" w:eastAsia="ＭＳ ゴシック" w:hAnsi="ＭＳ ゴシック"/>
                <w:szCs w:val="21"/>
              </w:rPr>
            </w:pPr>
            <w:r w:rsidRPr="00D86728">
              <w:rPr>
                <w:rFonts w:ascii="ＭＳ ゴシック" w:eastAsia="ＭＳ ゴシック" w:hAnsi="ＭＳ ゴシック" w:hint="eastAsia"/>
                <w:szCs w:val="21"/>
              </w:rPr>
              <w:t xml:space="preserve">　</w:t>
            </w:r>
            <w:r w:rsidR="00796668" w:rsidRPr="00D86728">
              <w:rPr>
                <w:rFonts w:ascii="ＭＳ ゴシック" w:eastAsia="ＭＳ ゴシック" w:hAnsi="ＭＳ ゴシック" w:hint="eastAsia"/>
                <w:szCs w:val="21"/>
              </w:rPr>
              <w:t>品目名：（　　　　　　　　　　　　　　　）</w:t>
            </w:r>
          </w:p>
          <w:p w14:paraId="5811F6BC" w14:textId="77777777" w:rsidR="00796668" w:rsidRPr="00D86728" w:rsidRDefault="00796668" w:rsidP="00D86728">
            <w:pPr>
              <w:ind w:firstLineChars="100" w:firstLine="10.50pt"/>
              <w:rPr>
                <w:rFonts w:ascii="ＭＳ ゴシック" w:eastAsia="ＭＳ ゴシック" w:hAnsi="ＭＳ ゴシック"/>
                <w:szCs w:val="21"/>
                <w:lang w:eastAsia="zh-TW"/>
              </w:rPr>
            </w:pPr>
            <w:r w:rsidRPr="00D86728">
              <w:rPr>
                <w:rFonts w:ascii="ＭＳ ゴシック" w:eastAsia="ＭＳ ゴシック" w:hAnsi="ＭＳ ゴシック" w:hint="eastAsia"/>
                <w:szCs w:val="21"/>
                <w:lang w:eastAsia="zh-TW"/>
              </w:rPr>
              <w:t>収載年月日：　　　　年　　月　　日</w:t>
            </w:r>
          </w:p>
          <w:p w14:paraId="443373DF" w14:textId="77777777" w:rsidR="00796668" w:rsidRPr="00D86728" w:rsidRDefault="00796668" w:rsidP="00D86728">
            <w:pPr>
              <w:ind w:firstLineChars="100" w:firstLine="10.50pt"/>
              <w:rPr>
                <w:rFonts w:ascii="ＭＳ ゴシック" w:eastAsia="ＭＳ ゴシック" w:hAnsi="ＭＳ ゴシック"/>
                <w:szCs w:val="21"/>
              </w:rPr>
            </w:pPr>
            <w:r w:rsidRPr="00D86728">
              <w:rPr>
                <w:rFonts w:ascii="ＭＳ ゴシック" w:eastAsia="ＭＳ ゴシック" w:hAnsi="ＭＳ ゴシック" w:hint="eastAsia"/>
                <w:szCs w:val="21"/>
              </w:rPr>
              <w:t>収載からの経過年月：（　　）年（　　）か月</w:t>
            </w:r>
          </w:p>
          <w:p w14:paraId="04F1093B" w14:textId="77777777" w:rsidR="00515915" w:rsidRPr="00D86728" w:rsidRDefault="00796668" w:rsidP="00D86728">
            <w:pPr>
              <w:ind w:firstLineChars="1645" w:firstLine="115.15pt"/>
              <w:rPr>
                <w:rFonts w:ascii="ＭＳ ゴシック" w:eastAsia="ＭＳ ゴシック" w:hAnsi="ＭＳ ゴシック"/>
                <w:szCs w:val="21"/>
              </w:rPr>
            </w:pPr>
            <w:r w:rsidRPr="00D86728">
              <w:rPr>
                <w:rFonts w:ascii="ＭＳ ゴシック" w:eastAsia="ＭＳ ゴシック" w:hAnsi="ＭＳ ゴシック" w:hint="eastAsia"/>
                <w:sz w:val="14"/>
                <w:szCs w:val="14"/>
              </w:rPr>
              <w:t>※令和</w:t>
            </w:r>
            <w:r w:rsidR="003D08A1">
              <w:rPr>
                <w:rFonts w:ascii="ＭＳ ゴシック" w:eastAsia="ＭＳ ゴシック" w:hAnsi="ＭＳ ゴシック" w:hint="eastAsia"/>
                <w:sz w:val="14"/>
                <w:szCs w:val="14"/>
              </w:rPr>
              <w:t>９</w:t>
            </w:r>
            <w:r w:rsidRPr="00D86728">
              <w:rPr>
                <w:rFonts w:ascii="ＭＳ ゴシック" w:eastAsia="ＭＳ ゴシック" w:hAnsi="ＭＳ ゴシック" w:hint="eastAsia"/>
                <w:sz w:val="14"/>
                <w:szCs w:val="14"/>
              </w:rPr>
              <w:t>年４月１日時点</w:t>
            </w:r>
          </w:p>
        </w:tc>
      </w:tr>
    </w:tbl>
    <w:p w14:paraId="32DC52DE" w14:textId="77777777" w:rsidR="00D86728" w:rsidRPr="00D86728" w:rsidRDefault="00D86728" w:rsidP="00D86728">
      <w:pPr>
        <w:rPr>
          <w:vanish/>
        </w:rPr>
      </w:pPr>
    </w:p>
    <w:tbl>
      <w:tblPr>
        <w:tblW w:w="497.45pt" w:type="dxa"/>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Layout w:type="fixed"/>
        <w:tblLook w:firstRow="1" w:lastRow="0" w:firstColumn="1" w:lastColumn="0" w:noHBand="0" w:noVBand="1"/>
      </w:tblPr>
      <w:tblGrid>
        <w:gridCol w:w="9949"/>
      </w:tblGrid>
      <w:tr w:rsidR="00796668" w:rsidRPr="00F92C1E" w14:paraId="3839C821" w14:textId="77777777" w:rsidTr="002B2079">
        <w:trPr>
          <w:trHeight w:val="1257"/>
        </w:trPr>
        <w:tc>
          <w:tcPr>
            <w:tcW w:w="497.45pt" w:type="dxa"/>
          </w:tcPr>
          <w:p w14:paraId="4963CFC3" w14:textId="77777777" w:rsidR="00796668" w:rsidRDefault="00796668" w:rsidP="00D86728">
            <w:pPr>
              <w:rPr>
                <w:rFonts w:ascii="ＭＳ ゴシック" w:eastAsia="ＭＳ ゴシック" w:hAnsi="ＭＳ ゴシック"/>
                <w:szCs w:val="21"/>
              </w:rPr>
            </w:pPr>
            <w:r w:rsidRPr="0040466C">
              <w:rPr>
                <w:rFonts w:ascii="ＭＳ ゴシック" w:eastAsia="ＭＳ ゴシック" w:hAnsi="ＭＳ ゴシック" w:cs="Arial" w:hint="eastAsia"/>
                <w:szCs w:val="21"/>
                <w:bdr w:val="single" w:sz="4" w:space="0" w:color="auto"/>
              </w:rPr>
              <w:t>その他</w:t>
            </w:r>
            <w:r w:rsidRPr="00262259">
              <w:rPr>
                <w:rFonts w:ascii="ＭＳ ゴシック" w:eastAsia="ＭＳ ゴシック" w:hAnsi="ＭＳ ゴシック" w:cs="Arial" w:hint="eastAsia"/>
                <w:szCs w:val="21"/>
              </w:rPr>
              <w:t>：</w:t>
            </w:r>
            <w:r w:rsidRPr="00262259">
              <w:rPr>
                <w:rFonts w:ascii="ＭＳ ゴシック" w:eastAsia="ＭＳ ゴシック" w:hAnsi="ＭＳ ゴシック" w:hint="eastAsia"/>
                <w:szCs w:val="21"/>
              </w:rPr>
              <w:t>保険適用外の効能・効果を有する場合、</w:t>
            </w:r>
            <w:r>
              <w:rPr>
                <w:rFonts w:ascii="ＭＳ ゴシック" w:eastAsia="ＭＳ ゴシック" w:hAnsi="ＭＳ ゴシック" w:hint="eastAsia"/>
                <w:szCs w:val="21"/>
              </w:rPr>
              <w:t>当該効能・効果、当該効能・効果に係る直近１年間（</w:t>
            </w:r>
            <w:r>
              <w:rPr>
                <w:rFonts w:ascii="ＭＳ ゴシック" w:eastAsia="ＭＳ ゴシック" w:hAnsi="ＭＳ ゴシック" w:hint="eastAsia"/>
                <w:kern w:val="0"/>
                <w:szCs w:val="21"/>
              </w:rPr>
              <w:t>令和</w:t>
            </w:r>
            <w:r w:rsidR="003D08A1">
              <w:rPr>
                <w:rFonts w:ascii="ＭＳ ゴシック" w:eastAsia="ＭＳ ゴシック" w:hAnsi="ＭＳ ゴシック" w:hint="eastAsia"/>
                <w:kern w:val="0"/>
                <w:szCs w:val="21"/>
              </w:rPr>
              <w:t>７</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10月～令和</w:t>
            </w:r>
            <w:r w:rsidR="003D08A1">
              <w:rPr>
                <w:rFonts w:ascii="ＭＳ ゴシック" w:eastAsia="ＭＳ ゴシック" w:hAnsi="ＭＳ ゴシック" w:hint="eastAsia"/>
                <w:kern w:val="0"/>
                <w:szCs w:val="21"/>
              </w:rPr>
              <w:t>８</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９</w:t>
            </w:r>
            <w:r w:rsidRPr="00F92C1E">
              <w:rPr>
                <w:rFonts w:ascii="ＭＳ ゴシック" w:eastAsia="ＭＳ ゴシック" w:hAnsi="ＭＳ ゴシック" w:hint="eastAsia"/>
                <w:kern w:val="0"/>
                <w:szCs w:val="21"/>
              </w:rPr>
              <w:t>月</w:t>
            </w:r>
            <w:r>
              <w:rPr>
                <w:rFonts w:ascii="ＭＳ ゴシック" w:eastAsia="ＭＳ ゴシック" w:hAnsi="ＭＳ ゴシック" w:hint="eastAsia"/>
                <w:kern w:val="0"/>
                <w:szCs w:val="21"/>
              </w:rPr>
              <w:t>）</w:t>
            </w:r>
            <w:r>
              <w:rPr>
                <w:rFonts w:ascii="ＭＳ ゴシック" w:eastAsia="ＭＳ ゴシック" w:hAnsi="ＭＳ ゴシック" w:hint="eastAsia"/>
                <w:szCs w:val="21"/>
              </w:rPr>
              <w:t>の販売量、売上金額（薬価ベース）を記載。</w:t>
            </w:r>
          </w:p>
          <w:p w14:paraId="15263FC3" w14:textId="77777777" w:rsidR="00796668" w:rsidRDefault="00796668" w:rsidP="00D86728">
            <w:pPr>
              <w:rPr>
                <w:rFonts w:ascii="ＭＳ ゴシック" w:eastAsia="ＭＳ ゴシック" w:hAnsi="ＭＳ ゴシック"/>
                <w:szCs w:val="21"/>
              </w:rPr>
            </w:pPr>
            <w:r>
              <w:rPr>
                <w:rFonts w:ascii="ＭＳ ゴシック" w:eastAsia="ＭＳ ゴシック" w:hAnsi="ＭＳ ゴシック" w:hint="eastAsia"/>
                <w:szCs w:val="21"/>
              </w:rPr>
              <w:t>・効能・効果（　　　　　　　　　　　　　　　　　　　　　　　　　　　　　　　　　　　　）</w:t>
            </w:r>
          </w:p>
          <w:p w14:paraId="7768E019" w14:textId="77777777" w:rsidR="00796668" w:rsidRPr="006C564C" w:rsidRDefault="00796668" w:rsidP="00D86728">
            <w:pPr>
              <w:rPr>
                <w:rFonts w:ascii="ＭＳ ゴシック" w:eastAsia="ＭＳ ゴシック" w:hAnsi="ＭＳ ゴシック"/>
                <w:szCs w:val="21"/>
              </w:rPr>
            </w:pPr>
            <w:r>
              <w:rPr>
                <w:rFonts w:ascii="ＭＳ ゴシック" w:eastAsia="ＭＳ ゴシック" w:hAnsi="ＭＳ ゴシック" w:hint="eastAsia"/>
                <w:szCs w:val="21"/>
              </w:rPr>
              <w:t>・販売量（　　　　　　　　　　　　）　　　・売上金額（　　　　　　　　　　　　　　　　）</w:t>
            </w:r>
          </w:p>
          <w:p w14:paraId="0D6A0B22" w14:textId="77777777" w:rsidR="00796668" w:rsidRPr="00F92C1E" w:rsidRDefault="00796668" w:rsidP="00D86728">
            <w:pPr>
              <w:ind w:firstLineChars="100" w:firstLine="10.50pt"/>
              <w:jc w:val="end"/>
              <w:rPr>
                <w:rFonts w:ascii="ＭＳ ゴシック" w:eastAsia="ＭＳ ゴシック" w:hAnsi="ＭＳ ゴシック" w:cs="Arial"/>
                <w:szCs w:val="21"/>
              </w:rPr>
            </w:pPr>
            <w:r>
              <w:rPr>
                <w:rFonts w:ascii="ＭＳ ゴシック" w:eastAsia="ＭＳ ゴシック" w:hAnsi="ＭＳ ゴシック" w:hint="eastAsia"/>
                <w:kern w:val="0"/>
                <w:szCs w:val="21"/>
              </w:rPr>
              <w:t>（令和</w:t>
            </w:r>
            <w:r w:rsidR="003D08A1">
              <w:rPr>
                <w:rFonts w:ascii="ＭＳ ゴシック" w:eastAsia="ＭＳ ゴシック" w:hAnsi="ＭＳ ゴシック" w:hint="eastAsia"/>
                <w:kern w:val="0"/>
                <w:szCs w:val="21"/>
              </w:rPr>
              <w:t>７</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10月～令和</w:t>
            </w:r>
            <w:r w:rsidR="003D08A1">
              <w:rPr>
                <w:rFonts w:ascii="ＭＳ ゴシック" w:eastAsia="ＭＳ ゴシック" w:hAnsi="ＭＳ ゴシック" w:hint="eastAsia"/>
                <w:kern w:val="0"/>
                <w:szCs w:val="21"/>
              </w:rPr>
              <w:t>８</w:t>
            </w:r>
            <w:r w:rsidRPr="00F92C1E">
              <w:rPr>
                <w:rFonts w:ascii="ＭＳ ゴシック" w:eastAsia="ＭＳ ゴシック" w:hAnsi="ＭＳ ゴシック" w:hint="eastAsia"/>
                <w:kern w:val="0"/>
                <w:szCs w:val="21"/>
              </w:rPr>
              <w:t>年</w:t>
            </w:r>
            <w:r>
              <w:rPr>
                <w:rFonts w:ascii="ＭＳ ゴシック" w:eastAsia="ＭＳ ゴシック" w:hAnsi="ＭＳ ゴシック" w:hint="eastAsia"/>
                <w:kern w:val="0"/>
                <w:szCs w:val="21"/>
              </w:rPr>
              <w:t>９</w:t>
            </w:r>
            <w:r w:rsidRPr="00F92C1E">
              <w:rPr>
                <w:rFonts w:ascii="ＭＳ ゴシック" w:eastAsia="ＭＳ ゴシック" w:hAnsi="ＭＳ ゴシック" w:hint="eastAsia"/>
                <w:kern w:val="0"/>
                <w:szCs w:val="21"/>
              </w:rPr>
              <w:t>月の</w:t>
            </w:r>
            <w:r>
              <w:rPr>
                <w:rFonts w:ascii="ＭＳ ゴシック" w:eastAsia="ＭＳ ゴシック" w:hAnsi="ＭＳ ゴシック" w:hint="eastAsia"/>
                <w:kern w:val="0"/>
                <w:szCs w:val="21"/>
              </w:rPr>
              <w:t>集計）</w:t>
            </w:r>
          </w:p>
        </w:tc>
      </w:tr>
      <w:tr w:rsidR="00796668" w:rsidRPr="00262259" w14:paraId="1C386D44" w14:textId="77777777" w:rsidTr="002B2079">
        <w:trPr>
          <w:trHeight w:val="964"/>
        </w:trPr>
        <w:tc>
          <w:tcPr>
            <w:tcW w:w="497.45pt" w:type="dxa"/>
          </w:tcPr>
          <w:p w14:paraId="1BBF7D59" w14:textId="77777777" w:rsidR="00796668" w:rsidRPr="00262259" w:rsidRDefault="00796668" w:rsidP="00D86728">
            <w:pPr>
              <w:rPr>
                <w:rFonts w:ascii="ＭＳ ゴシック" w:eastAsia="ＭＳ ゴシック" w:hAnsi="ＭＳ ゴシック" w:cs="Arial"/>
                <w:szCs w:val="21"/>
              </w:rPr>
            </w:pPr>
            <w:r w:rsidRPr="008B11CD">
              <w:rPr>
                <w:rFonts w:ascii="ＭＳ ゴシック" w:eastAsia="ＭＳ ゴシック" w:hAnsi="ＭＳ ゴシック" w:cs="Arial" w:hint="eastAsia"/>
                <w:szCs w:val="21"/>
                <w:bdr w:val="single" w:sz="4" w:space="0" w:color="auto"/>
              </w:rPr>
              <w:t>備考</w:t>
            </w:r>
            <w:r>
              <w:rPr>
                <w:rFonts w:ascii="ＭＳ ゴシック" w:eastAsia="ＭＳ ゴシック" w:hAnsi="ＭＳ ゴシック" w:cs="Arial" w:hint="eastAsia"/>
                <w:szCs w:val="21"/>
              </w:rPr>
              <w:t>：（自由に記載してください）</w:t>
            </w:r>
          </w:p>
        </w:tc>
      </w:tr>
    </w:tbl>
    <w:p w14:paraId="3BC48A71" w14:textId="77777777" w:rsidR="009D22A7" w:rsidRPr="00796668" w:rsidRDefault="009D22A7" w:rsidP="00E05FA1">
      <w:pPr>
        <w:spacing w:line="0pt" w:lineRule="atLeast"/>
        <w:rPr>
          <w:rFonts w:ascii="ＭＳ ゴシック" w:eastAsia="ＭＳ ゴシック" w:hAnsi="ＭＳ ゴシック"/>
          <w:szCs w:val="21"/>
        </w:rPr>
      </w:pPr>
    </w:p>
    <w:sectPr w:rsidR="009D22A7" w:rsidRPr="00796668" w:rsidSect="00E05FA1">
      <w:pgSz w:w="595.30pt" w:h="841.90pt"/>
      <w:pgMar w:top="56.70pt" w:right="53.85pt" w:bottom="56.70pt" w:left="53.85pt" w:header="42.55pt" w:footer="49.60pt" w:gutter="0pt"/>
      <w:cols w:space="21.25pt"/>
      <w:docGrid w:type="lines" w:linePitch="360"/>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endnote w:type="separator" w:id="-1">
    <w:p w14:paraId="1BE773F9" w14:textId="77777777" w:rsidR="004764D3" w:rsidRDefault="004764D3" w:rsidP="002752EE">
      <w:r>
        <w:separator/>
      </w:r>
    </w:p>
  </w:endnote>
  <w:endnote w:type="continuationSeparator" w:id="0">
    <w:p w14:paraId="7FC6F4F9" w14:textId="77777777" w:rsidR="004764D3" w:rsidRDefault="004764D3" w:rsidP="002752EE">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family w:val="auto"/>
    <w:pitch w:val="variable"/>
    <w:sig w:usb0="00000000" w:usb1="10000000" w:usb2="00000000" w:usb3="00000000" w:csb0="80000000" w:csb1="00000000"/>
  </w:font>
  <w:font w:name="Times New Roman">
    <w:panose1 w:val="02020603050405020304"/>
    <w:charset w:characterSet="iso-8859-1"/>
    <w:family w:val="roman"/>
    <w:pitch w:val="variable"/>
    <w:sig w:usb0="E0002EFF" w:usb1="C000785B" w:usb2="00000009" w:usb3="00000000" w:csb0="000001FF" w:csb1="00000000"/>
  </w:font>
  <w:font w:name="ＭＳ ゴシック">
    <w:altName w:val="MS Gothic"/>
    <w:panose1 w:val="020B0609070205080204"/>
    <w:charset w:characterSet="shift_jis"/>
    <w:family w:val="modern"/>
    <w:pitch w:val="fixed"/>
    <w:sig w:usb0="E00002FF" w:usb1="6AC7FDFB" w:usb2="08000012" w:usb3="00000000" w:csb0="0002009F" w:csb1="00000000"/>
  </w:font>
  <w:font w:name="Arial">
    <w:panose1 w:val="020B0604020202020204"/>
    <w:charset w:characterSet="iso-8859-1"/>
    <w:family w:val="swiss"/>
    <w:pitch w:val="variable"/>
    <w:sig w:usb0="E0002EFF" w:usb1="C000785B" w:usb2="00000009" w:usb3="00000000" w:csb0="000001FF" w:csb1="00000000"/>
  </w:font>
  <w:font w:name="Century">
    <w:panose1 w:val="02040604050505020304"/>
    <w:charset w:characterSet="iso-8859-1"/>
    <w:family w:val="roman"/>
    <w:pitch w:val="variable"/>
    <w:sig w:usb0="00000287" w:usb1="00000000" w:usb2="00000000" w:usb3="00000000" w:csb0="0000009F" w:csb1="00000000"/>
  </w:font>
  <w:font w:name="ＭＳ 明朝">
    <w:altName w:val="MS Mincho"/>
    <w:panose1 w:val="02020609040205080304"/>
    <w:charset w:characterSet="shift_jis"/>
    <w:family w:val="roman"/>
    <w:pitch w:val="fixed"/>
    <w:sig w:usb0="E00002FF" w:usb1="6AC7FDFB" w:usb2="08000012" w:usb3="00000000" w:csb0="0002009F" w:csb1="00000000"/>
  </w:font>
  <w:font w:name="ＭＳゴシック">
    <w:altName w:val="Arial Unicode MS"/>
    <w:panose1 w:val="00000000000000000000"/>
    <w:charset w:characterSet="shift_jis"/>
    <w:family w:val="auto"/>
    <w:notTrueType/>
    <w:pitch w:val="default"/>
    <w:sig w:usb0="00000001" w:usb1="08070000" w:usb2="00000010" w:usb3="00000000" w:csb0="00020000" w:csb1="00000000"/>
  </w:font>
  <w:font w:name="游ゴシック Light">
    <w:panose1 w:val="020B0300000000000000"/>
    <w:charset w:characterSet="shift_jis"/>
    <w:family w:val="modern"/>
    <w:pitch w:val="variable"/>
    <w:sig w:usb0="E00002FF" w:usb1="2AC7FDFF" w:usb2="00000016" w:usb3="00000000" w:csb0="0002009F" w:csb1="00000000"/>
  </w:font>
  <w:font w:name="游明朝">
    <w:panose1 w:val="02020400000000000000"/>
    <w:charset w:characterSet="shift_jis"/>
    <w:family w:val="roman"/>
    <w:pitch w:val="variable"/>
    <w:sig w:usb0="800002E7" w:usb1="2AC7FCFF" w:usb2="00000012" w:usb3="00000000" w:csb0="0002009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footnote w:type="separator" w:id="-1">
    <w:p w14:paraId="2FDE7113" w14:textId="77777777" w:rsidR="004764D3" w:rsidRDefault="004764D3" w:rsidP="002752EE">
      <w:r>
        <w:separator/>
      </w:r>
    </w:p>
  </w:footnote>
  <w:footnote w:type="continuationSeparator" w:id="0">
    <w:p w14:paraId="5F5A505A" w14:textId="77777777" w:rsidR="004764D3" w:rsidRDefault="004764D3" w:rsidP="002752EE">
      <w:r>
        <w:continuationSeparator/>
      </w:r>
    </w:p>
  </w:footnote>
</w:footnotes>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i="http://schemas.microsoft.com/office/word/2010/wordprocessingInk" xmlns:wne="http://schemas.microsoft.com/office/word/2006/wordml" mc:Ignorable="w14 w15 w16se w16cid w16 w16cex w16sdtdh w16sdtfl w16du wne wp14">
  <w:abstractNum w:abstractNumId="0" w15:restartNumberingAfterBreak="0">
    <w:nsid w:val="0B7E23D3"/>
    <w:multiLevelType w:val="hybridMultilevel"/>
    <w:tmpl w:val="5252A75E"/>
    <w:lvl w:ilvl="0" w:tplc="FFFFFFFF">
      <w:start w:val="1"/>
      <w:numFmt w:val="bullet"/>
      <w:lvlText w:val=""/>
      <w:lvlJc w:val="start"/>
      <w:pPr>
        <w:ind w:start="21pt" w:hanging="21pt"/>
      </w:pPr>
      <w:rPr>
        <w:rFonts w:ascii="Wingdings" w:hAnsi="Wingdings" w:hint="default"/>
      </w:rPr>
    </w:lvl>
    <w:lvl w:ilvl="1" w:tplc="FFFFFFFF" w:tentative="1">
      <w:start w:val="1"/>
      <w:numFmt w:val="bullet"/>
      <w:lvlText w:val=""/>
      <w:lvlJc w:val="start"/>
      <w:pPr>
        <w:ind w:start="42pt" w:hanging="21pt"/>
      </w:pPr>
      <w:rPr>
        <w:rFonts w:ascii="Wingdings" w:hAnsi="Wingdings" w:hint="default"/>
      </w:rPr>
    </w:lvl>
    <w:lvl w:ilvl="2" w:tplc="FFFFFFFF" w:tentative="1">
      <w:start w:val="1"/>
      <w:numFmt w:val="bullet"/>
      <w:lvlText w:val=""/>
      <w:lvlJc w:val="start"/>
      <w:pPr>
        <w:ind w:start="63pt" w:hanging="21pt"/>
      </w:pPr>
      <w:rPr>
        <w:rFonts w:ascii="Wingdings" w:hAnsi="Wingdings" w:hint="default"/>
      </w:rPr>
    </w:lvl>
    <w:lvl w:ilvl="3" w:tplc="FFFFFFFF" w:tentative="1">
      <w:start w:val="1"/>
      <w:numFmt w:val="bullet"/>
      <w:lvlText w:val=""/>
      <w:lvlJc w:val="start"/>
      <w:pPr>
        <w:ind w:start="84pt" w:hanging="21pt"/>
      </w:pPr>
      <w:rPr>
        <w:rFonts w:ascii="Wingdings" w:hAnsi="Wingdings" w:hint="default"/>
      </w:rPr>
    </w:lvl>
    <w:lvl w:ilvl="4" w:tplc="FFFFFFFF" w:tentative="1">
      <w:start w:val="1"/>
      <w:numFmt w:val="bullet"/>
      <w:lvlText w:val=""/>
      <w:lvlJc w:val="start"/>
      <w:pPr>
        <w:ind w:start="105pt" w:hanging="21pt"/>
      </w:pPr>
      <w:rPr>
        <w:rFonts w:ascii="Wingdings" w:hAnsi="Wingdings" w:hint="default"/>
      </w:rPr>
    </w:lvl>
    <w:lvl w:ilvl="5" w:tplc="FFFFFFFF" w:tentative="1">
      <w:start w:val="1"/>
      <w:numFmt w:val="bullet"/>
      <w:lvlText w:val=""/>
      <w:lvlJc w:val="start"/>
      <w:pPr>
        <w:ind w:start="126pt" w:hanging="21pt"/>
      </w:pPr>
      <w:rPr>
        <w:rFonts w:ascii="Wingdings" w:hAnsi="Wingdings" w:hint="default"/>
      </w:rPr>
    </w:lvl>
    <w:lvl w:ilvl="6" w:tplc="FFFFFFFF" w:tentative="1">
      <w:start w:val="1"/>
      <w:numFmt w:val="bullet"/>
      <w:lvlText w:val=""/>
      <w:lvlJc w:val="start"/>
      <w:pPr>
        <w:ind w:start="147pt" w:hanging="21pt"/>
      </w:pPr>
      <w:rPr>
        <w:rFonts w:ascii="Wingdings" w:hAnsi="Wingdings" w:hint="default"/>
      </w:rPr>
    </w:lvl>
    <w:lvl w:ilvl="7" w:tplc="FFFFFFFF" w:tentative="1">
      <w:start w:val="1"/>
      <w:numFmt w:val="bullet"/>
      <w:lvlText w:val=""/>
      <w:lvlJc w:val="start"/>
      <w:pPr>
        <w:ind w:start="168pt" w:hanging="21pt"/>
      </w:pPr>
      <w:rPr>
        <w:rFonts w:ascii="Wingdings" w:hAnsi="Wingdings" w:hint="default"/>
      </w:rPr>
    </w:lvl>
    <w:lvl w:ilvl="8" w:tplc="FFFFFFFF" w:tentative="1">
      <w:start w:val="1"/>
      <w:numFmt w:val="bullet"/>
      <w:lvlText w:val=""/>
      <w:lvlJc w:val="start"/>
      <w:pPr>
        <w:ind w:start="189pt" w:hanging="21pt"/>
      </w:pPr>
      <w:rPr>
        <w:rFonts w:ascii="Wingdings" w:hAnsi="Wingdings" w:hint="default"/>
      </w:rPr>
    </w:lvl>
  </w:abstractNum>
  <w:abstractNum w:abstractNumId="1" w15:restartNumberingAfterBreak="0">
    <w:nsid w:val="23BC0CE2"/>
    <w:multiLevelType w:val="hybridMultilevel"/>
    <w:tmpl w:val="78B8A78A"/>
    <w:lvl w:ilvl="0" w:tplc="FFFFFFFF">
      <w:start w:val="1"/>
      <w:numFmt w:val="bullet"/>
      <w:lvlText w:val="□"/>
      <w:lvlJc w:val="start"/>
      <w:pPr>
        <w:ind w:start="39pt" w:hanging="18pt"/>
      </w:pPr>
      <w:rPr>
        <w:rFonts w:ascii="ＭＳ ゴシック" w:eastAsia="ＭＳ ゴシック" w:hAnsi="ＭＳ ゴシック" w:cs="Arial" w:hint="eastAsia"/>
      </w:rPr>
    </w:lvl>
    <w:lvl w:ilvl="1" w:tplc="FFFFFFFF" w:tentative="1">
      <w:start w:val="1"/>
      <w:numFmt w:val="bullet"/>
      <w:lvlText w:val=""/>
      <w:lvlJc w:val="start"/>
      <w:pPr>
        <w:ind w:start="63pt" w:hanging="21pt"/>
      </w:pPr>
      <w:rPr>
        <w:rFonts w:ascii="Wingdings" w:hAnsi="Wingdings" w:hint="default"/>
      </w:rPr>
    </w:lvl>
    <w:lvl w:ilvl="2" w:tplc="FFFFFFFF" w:tentative="1">
      <w:start w:val="1"/>
      <w:numFmt w:val="bullet"/>
      <w:lvlText w:val=""/>
      <w:lvlJc w:val="start"/>
      <w:pPr>
        <w:ind w:start="84pt" w:hanging="21pt"/>
      </w:pPr>
      <w:rPr>
        <w:rFonts w:ascii="Wingdings" w:hAnsi="Wingdings" w:hint="default"/>
      </w:rPr>
    </w:lvl>
    <w:lvl w:ilvl="3" w:tplc="FFFFFFFF" w:tentative="1">
      <w:start w:val="1"/>
      <w:numFmt w:val="bullet"/>
      <w:lvlText w:val=""/>
      <w:lvlJc w:val="start"/>
      <w:pPr>
        <w:ind w:start="105pt" w:hanging="21pt"/>
      </w:pPr>
      <w:rPr>
        <w:rFonts w:ascii="Wingdings" w:hAnsi="Wingdings" w:hint="default"/>
      </w:rPr>
    </w:lvl>
    <w:lvl w:ilvl="4" w:tplc="FFFFFFFF" w:tentative="1">
      <w:start w:val="1"/>
      <w:numFmt w:val="bullet"/>
      <w:lvlText w:val=""/>
      <w:lvlJc w:val="start"/>
      <w:pPr>
        <w:ind w:start="126pt" w:hanging="21pt"/>
      </w:pPr>
      <w:rPr>
        <w:rFonts w:ascii="Wingdings" w:hAnsi="Wingdings" w:hint="default"/>
      </w:rPr>
    </w:lvl>
    <w:lvl w:ilvl="5" w:tplc="FFFFFFFF" w:tentative="1">
      <w:start w:val="1"/>
      <w:numFmt w:val="bullet"/>
      <w:lvlText w:val=""/>
      <w:lvlJc w:val="start"/>
      <w:pPr>
        <w:ind w:start="147pt" w:hanging="21pt"/>
      </w:pPr>
      <w:rPr>
        <w:rFonts w:ascii="Wingdings" w:hAnsi="Wingdings" w:hint="default"/>
      </w:rPr>
    </w:lvl>
    <w:lvl w:ilvl="6" w:tplc="FFFFFFFF" w:tentative="1">
      <w:start w:val="1"/>
      <w:numFmt w:val="bullet"/>
      <w:lvlText w:val=""/>
      <w:lvlJc w:val="start"/>
      <w:pPr>
        <w:ind w:start="168pt" w:hanging="21pt"/>
      </w:pPr>
      <w:rPr>
        <w:rFonts w:ascii="Wingdings" w:hAnsi="Wingdings" w:hint="default"/>
      </w:rPr>
    </w:lvl>
    <w:lvl w:ilvl="7" w:tplc="FFFFFFFF" w:tentative="1">
      <w:start w:val="1"/>
      <w:numFmt w:val="bullet"/>
      <w:lvlText w:val=""/>
      <w:lvlJc w:val="start"/>
      <w:pPr>
        <w:ind w:start="189pt" w:hanging="21pt"/>
      </w:pPr>
      <w:rPr>
        <w:rFonts w:ascii="Wingdings" w:hAnsi="Wingdings" w:hint="default"/>
      </w:rPr>
    </w:lvl>
    <w:lvl w:ilvl="8" w:tplc="FFFFFFFF" w:tentative="1">
      <w:start w:val="1"/>
      <w:numFmt w:val="bullet"/>
      <w:lvlText w:val=""/>
      <w:lvlJc w:val="start"/>
      <w:pPr>
        <w:ind w:start="210pt" w:hanging="21pt"/>
      </w:pPr>
      <w:rPr>
        <w:rFonts w:ascii="Wingdings" w:hAnsi="Wingdings" w:hint="default"/>
      </w:rPr>
    </w:lvl>
  </w:abstractNum>
  <w:abstractNum w:abstractNumId="2" w15:restartNumberingAfterBreak="0">
    <w:nsid w:val="421B4A23"/>
    <w:multiLevelType w:val="hybridMultilevel"/>
    <w:tmpl w:val="ABE89384"/>
    <w:lvl w:ilvl="0" w:tplc="FFFFFFFF">
      <w:start w:val="1"/>
      <w:numFmt w:val="decimalEnclosedCircle"/>
      <w:lvlText w:val="%1"/>
      <w:lvlJc w:val="start"/>
      <w:pPr>
        <w:ind w:start="39pt" w:hanging="21pt"/>
      </w:pPr>
    </w:lvl>
    <w:lvl w:ilvl="1" w:tplc="FFFFFFFF" w:tentative="1">
      <w:start w:val="1"/>
      <w:numFmt w:val="aiueoFullWidth"/>
      <w:lvlText w:val="(%2)"/>
      <w:lvlJc w:val="start"/>
      <w:pPr>
        <w:ind w:start="60pt" w:hanging="21pt"/>
      </w:pPr>
    </w:lvl>
    <w:lvl w:ilvl="2" w:tplc="FFFFFFFF" w:tentative="1">
      <w:start w:val="1"/>
      <w:numFmt w:val="decimalEnclosedCircle"/>
      <w:lvlText w:val="%3"/>
      <w:lvlJc w:val="start"/>
      <w:pPr>
        <w:ind w:start="81pt" w:hanging="21pt"/>
      </w:pPr>
    </w:lvl>
    <w:lvl w:ilvl="3" w:tplc="FFFFFFFF" w:tentative="1">
      <w:start w:val="1"/>
      <w:numFmt w:val="decimal"/>
      <w:lvlText w:val="%4."/>
      <w:lvlJc w:val="start"/>
      <w:pPr>
        <w:ind w:start="102pt" w:hanging="21pt"/>
      </w:pPr>
    </w:lvl>
    <w:lvl w:ilvl="4" w:tplc="FFFFFFFF" w:tentative="1">
      <w:start w:val="1"/>
      <w:numFmt w:val="aiueoFullWidth"/>
      <w:lvlText w:val="(%5)"/>
      <w:lvlJc w:val="start"/>
      <w:pPr>
        <w:ind w:start="123pt" w:hanging="21pt"/>
      </w:pPr>
    </w:lvl>
    <w:lvl w:ilvl="5" w:tplc="FFFFFFFF" w:tentative="1">
      <w:start w:val="1"/>
      <w:numFmt w:val="decimalEnclosedCircle"/>
      <w:lvlText w:val="%6"/>
      <w:lvlJc w:val="start"/>
      <w:pPr>
        <w:ind w:start="144pt" w:hanging="21pt"/>
      </w:pPr>
    </w:lvl>
    <w:lvl w:ilvl="6" w:tplc="FFFFFFFF" w:tentative="1">
      <w:start w:val="1"/>
      <w:numFmt w:val="decimal"/>
      <w:lvlText w:val="%7."/>
      <w:lvlJc w:val="start"/>
      <w:pPr>
        <w:ind w:start="165pt" w:hanging="21pt"/>
      </w:pPr>
    </w:lvl>
    <w:lvl w:ilvl="7" w:tplc="FFFFFFFF" w:tentative="1">
      <w:start w:val="1"/>
      <w:numFmt w:val="aiueoFullWidth"/>
      <w:lvlText w:val="(%8)"/>
      <w:lvlJc w:val="start"/>
      <w:pPr>
        <w:ind w:start="186pt" w:hanging="21pt"/>
      </w:pPr>
    </w:lvl>
    <w:lvl w:ilvl="8" w:tplc="FFFFFFFF" w:tentative="1">
      <w:start w:val="1"/>
      <w:numFmt w:val="decimalEnclosedCircle"/>
      <w:lvlText w:val="%9"/>
      <w:lvlJc w:val="start"/>
      <w:pPr>
        <w:ind w:start="207pt" w:hanging="21pt"/>
      </w:pPr>
    </w:lvl>
  </w:abstractNum>
  <w:abstractNum w:abstractNumId="3" w15:restartNumberingAfterBreak="0">
    <w:nsid w:val="435B2F6D"/>
    <w:multiLevelType w:val="hybridMultilevel"/>
    <w:tmpl w:val="6CF8EA42"/>
    <w:lvl w:ilvl="0" w:tplc="2D2E988A">
      <w:start w:val="1"/>
      <w:numFmt w:val="bullet"/>
      <w:lvlText w:val="□"/>
      <w:lvlJc w:val="start"/>
      <w:pPr>
        <w:ind w:start="28.50pt" w:hanging="18pt"/>
      </w:pPr>
      <w:rPr>
        <w:rFonts w:ascii="ＭＳ ゴシック" w:eastAsia="ＭＳ ゴシック" w:hAnsi="ＭＳ ゴシック" w:cs="Times New Roman" w:hint="eastAsia"/>
      </w:rPr>
    </w:lvl>
    <w:lvl w:ilvl="1" w:tplc="0409000B" w:tentative="1">
      <w:start w:val="1"/>
      <w:numFmt w:val="bullet"/>
      <w:lvlText w:val=""/>
      <w:lvlJc w:val="start"/>
      <w:pPr>
        <w:ind w:start="52.50pt" w:hanging="21pt"/>
      </w:pPr>
      <w:rPr>
        <w:rFonts w:ascii="Wingdings" w:hAnsi="Wingdings" w:hint="default"/>
      </w:rPr>
    </w:lvl>
    <w:lvl w:ilvl="2" w:tplc="0409000D" w:tentative="1">
      <w:start w:val="1"/>
      <w:numFmt w:val="bullet"/>
      <w:lvlText w:val=""/>
      <w:lvlJc w:val="start"/>
      <w:pPr>
        <w:ind w:start="73.50pt" w:hanging="21pt"/>
      </w:pPr>
      <w:rPr>
        <w:rFonts w:ascii="Wingdings" w:hAnsi="Wingdings" w:hint="default"/>
      </w:rPr>
    </w:lvl>
    <w:lvl w:ilvl="3" w:tplc="04090001" w:tentative="1">
      <w:start w:val="1"/>
      <w:numFmt w:val="bullet"/>
      <w:lvlText w:val=""/>
      <w:lvlJc w:val="start"/>
      <w:pPr>
        <w:ind w:start="94.50pt" w:hanging="21pt"/>
      </w:pPr>
      <w:rPr>
        <w:rFonts w:ascii="Wingdings" w:hAnsi="Wingdings" w:hint="default"/>
      </w:rPr>
    </w:lvl>
    <w:lvl w:ilvl="4" w:tplc="0409000B" w:tentative="1">
      <w:start w:val="1"/>
      <w:numFmt w:val="bullet"/>
      <w:lvlText w:val=""/>
      <w:lvlJc w:val="start"/>
      <w:pPr>
        <w:ind w:start="115.50pt" w:hanging="21pt"/>
      </w:pPr>
      <w:rPr>
        <w:rFonts w:ascii="Wingdings" w:hAnsi="Wingdings" w:hint="default"/>
      </w:rPr>
    </w:lvl>
    <w:lvl w:ilvl="5" w:tplc="0409000D" w:tentative="1">
      <w:start w:val="1"/>
      <w:numFmt w:val="bullet"/>
      <w:lvlText w:val=""/>
      <w:lvlJc w:val="start"/>
      <w:pPr>
        <w:ind w:start="136.50pt" w:hanging="21pt"/>
      </w:pPr>
      <w:rPr>
        <w:rFonts w:ascii="Wingdings" w:hAnsi="Wingdings" w:hint="default"/>
      </w:rPr>
    </w:lvl>
    <w:lvl w:ilvl="6" w:tplc="04090001" w:tentative="1">
      <w:start w:val="1"/>
      <w:numFmt w:val="bullet"/>
      <w:lvlText w:val=""/>
      <w:lvlJc w:val="start"/>
      <w:pPr>
        <w:ind w:start="157.50pt" w:hanging="21pt"/>
      </w:pPr>
      <w:rPr>
        <w:rFonts w:ascii="Wingdings" w:hAnsi="Wingdings" w:hint="default"/>
      </w:rPr>
    </w:lvl>
    <w:lvl w:ilvl="7" w:tplc="0409000B" w:tentative="1">
      <w:start w:val="1"/>
      <w:numFmt w:val="bullet"/>
      <w:lvlText w:val=""/>
      <w:lvlJc w:val="start"/>
      <w:pPr>
        <w:ind w:start="178.50pt" w:hanging="21pt"/>
      </w:pPr>
      <w:rPr>
        <w:rFonts w:ascii="Wingdings" w:hAnsi="Wingdings" w:hint="default"/>
      </w:rPr>
    </w:lvl>
    <w:lvl w:ilvl="8" w:tplc="0409000D" w:tentative="1">
      <w:start w:val="1"/>
      <w:numFmt w:val="bullet"/>
      <w:lvlText w:val=""/>
      <w:lvlJc w:val="start"/>
      <w:pPr>
        <w:ind w:start="199.50pt" w:hanging="21pt"/>
      </w:pPr>
      <w:rPr>
        <w:rFonts w:ascii="Wingdings" w:hAnsi="Wingdings" w:hint="default"/>
      </w:rPr>
    </w:lvl>
  </w:abstractNum>
  <w:abstractNum w:abstractNumId="4" w15:restartNumberingAfterBreak="0">
    <w:nsid w:val="62F513AF"/>
    <w:multiLevelType w:val="hybridMultilevel"/>
    <w:tmpl w:val="9FF03B16"/>
    <w:lvl w:ilvl="0" w:tplc="FFFFFFFF">
      <w:start w:val="1"/>
      <w:numFmt w:val="bullet"/>
      <w:lvlText w:val=""/>
      <w:lvlJc w:val="start"/>
      <w:pPr>
        <w:ind w:start="21pt" w:hanging="21pt"/>
      </w:pPr>
      <w:rPr>
        <w:rFonts w:ascii="Wingdings" w:hAnsi="Wingdings" w:hint="default"/>
      </w:rPr>
    </w:lvl>
    <w:lvl w:ilvl="1" w:tplc="FFFFFFFF" w:tentative="1">
      <w:start w:val="1"/>
      <w:numFmt w:val="bullet"/>
      <w:lvlText w:val=""/>
      <w:lvlJc w:val="start"/>
      <w:pPr>
        <w:ind w:start="42pt" w:hanging="21pt"/>
      </w:pPr>
      <w:rPr>
        <w:rFonts w:ascii="Wingdings" w:hAnsi="Wingdings" w:hint="default"/>
      </w:rPr>
    </w:lvl>
    <w:lvl w:ilvl="2" w:tplc="FFFFFFFF" w:tentative="1">
      <w:start w:val="1"/>
      <w:numFmt w:val="bullet"/>
      <w:lvlText w:val=""/>
      <w:lvlJc w:val="start"/>
      <w:pPr>
        <w:ind w:start="63pt" w:hanging="21pt"/>
      </w:pPr>
      <w:rPr>
        <w:rFonts w:ascii="Wingdings" w:hAnsi="Wingdings" w:hint="default"/>
      </w:rPr>
    </w:lvl>
    <w:lvl w:ilvl="3" w:tplc="FFFFFFFF" w:tentative="1">
      <w:start w:val="1"/>
      <w:numFmt w:val="bullet"/>
      <w:lvlText w:val=""/>
      <w:lvlJc w:val="start"/>
      <w:pPr>
        <w:ind w:start="84pt" w:hanging="21pt"/>
      </w:pPr>
      <w:rPr>
        <w:rFonts w:ascii="Wingdings" w:hAnsi="Wingdings" w:hint="default"/>
      </w:rPr>
    </w:lvl>
    <w:lvl w:ilvl="4" w:tplc="FFFFFFFF" w:tentative="1">
      <w:start w:val="1"/>
      <w:numFmt w:val="bullet"/>
      <w:lvlText w:val=""/>
      <w:lvlJc w:val="start"/>
      <w:pPr>
        <w:ind w:start="105pt" w:hanging="21pt"/>
      </w:pPr>
      <w:rPr>
        <w:rFonts w:ascii="Wingdings" w:hAnsi="Wingdings" w:hint="default"/>
      </w:rPr>
    </w:lvl>
    <w:lvl w:ilvl="5" w:tplc="FFFFFFFF" w:tentative="1">
      <w:start w:val="1"/>
      <w:numFmt w:val="bullet"/>
      <w:lvlText w:val=""/>
      <w:lvlJc w:val="start"/>
      <w:pPr>
        <w:ind w:start="126pt" w:hanging="21pt"/>
      </w:pPr>
      <w:rPr>
        <w:rFonts w:ascii="Wingdings" w:hAnsi="Wingdings" w:hint="default"/>
      </w:rPr>
    </w:lvl>
    <w:lvl w:ilvl="6" w:tplc="FFFFFFFF" w:tentative="1">
      <w:start w:val="1"/>
      <w:numFmt w:val="bullet"/>
      <w:lvlText w:val=""/>
      <w:lvlJc w:val="start"/>
      <w:pPr>
        <w:ind w:start="147pt" w:hanging="21pt"/>
      </w:pPr>
      <w:rPr>
        <w:rFonts w:ascii="Wingdings" w:hAnsi="Wingdings" w:hint="default"/>
      </w:rPr>
    </w:lvl>
    <w:lvl w:ilvl="7" w:tplc="FFFFFFFF" w:tentative="1">
      <w:start w:val="1"/>
      <w:numFmt w:val="bullet"/>
      <w:lvlText w:val=""/>
      <w:lvlJc w:val="start"/>
      <w:pPr>
        <w:ind w:start="168pt" w:hanging="21pt"/>
      </w:pPr>
      <w:rPr>
        <w:rFonts w:ascii="Wingdings" w:hAnsi="Wingdings" w:hint="default"/>
      </w:rPr>
    </w:lvl>
    <w:lvl w:ilvl="8" w:tplc="FFFFFFFF" w:tentative="1">
      <w:start w:val="1"/>
      <w:numFmt w:val="bullet"/>
      <w:lvlText w:val=""/>
      <w:lvlJc w:val="start"/>
      <w:pPr>
        <w:ind w:start="189pt" w:hanging="21pt"/>
      </w:pPr>
      <w:rPr>
        <w:rFonts w:ascii="Wingdings" w:hAnsi="Wingdings" w:hint="default"/>
      </w:rPr>
    </w:lvl>
  </w:abstractNum>
  <w:abstractNum w:abstractNumId="5" w15:restartNumberingAfterBreak="0">
    <w:nsid w:val="713D115F"/>
    <w:multiLevelType w:val="hybridMultilevel"/>
    <w:tmpl w:val="D7C8B73C"/>
    <w:lvl w:ilvl="0" w:tplc="FFFFFFFF">
      <w:start w:val="1"/>
      <w:numFmt w:val="decimalFullWidth"/>
      <w:lvlText w:val="%1．"/>
      <w:lvlJc w:val="start"/>
      <w:pPr>
        <w:ind w:start="24pt" w:hanging="24pt"/>
      </w:pPr>
      <w:rPr>
        <w:rFonts w:hint="default"/>
      </w:rPr>
    </w:lvl>
    <w:lvl w:ilvl="1" w:tplc="FFFFFFFF" w:tentative="1">
      <w:start w:val="1"/>
      <w:numFmt w:val="aiueoFullWidth"/>
      <w:lvlText w:val="(%2)"/>
      <w:lvlJc w:val="start"/>
      <w:pPr>
        <w:ind w:start="42pt" w:hanging="21pt"/>
      </w:pPr>
    </w:lvl>
    <w:lvl w:ilvl="2" w:tplc="FFFFFFFF" w:tentative="1">
      <w:start w:val="1"/>
      <w:numFmt w:val="decimalEnclosedCircle"/>
      <w:lvlText w:val="%3"/>
      <w:lvlJc w:val="start"/>
      <w:pPr>
        <w:ind w:start="63pt" w:hanging="21pt"/>
      </w:pPr>
    </w:lvl>
    <w:lvl w:ilvl="3" w:tplc="FFFFFFFF" w:tentative="1">
      <w:start w:val="1"/>
      <w:numFmt w:val="decimal"/>
      <w:lvlText w:val="%4."/>
      <w:lvlJc w:val="start"/>
      <w:pPr>
        <w:ind w:start="84pt" w:hanging="21pt"/>
      </w:pPr>
    </w:lvl>
    <w:lvl w:ilvl="4" w:tplc="FFFFFFFF" w:tentative="1">
      <w:start w:val="1"/>
      <w:numFmt w:val="aiueoFullWidth"/>
      <w:lvlText w:val="(%5)"/>
      <w:lvlJc w:val="start"/>
      <w:pPr>
        <w:ind w:start="105pt" w:hanging="21pt"/>
      </w:pPr>
    </w:lvl>
    <w:lvl w:ilvl="5" w:tplc="FFFFFFFF" w:tentative="1">
      <w:start w:val="1"/>
      <w:numFmt w:val="decimalEnclosedCircle"/>
      <w:lvlText w:val="%6"/>
      <w:lvlJc w:val="start"/>
      <w:pPr>
        <w:ind w:start="126pt" w:hanging="21pt"/>
      </w:pPr>
    </w:lvl>
    <w:lvl w:ilvl="6" w:tplc="FFFFFFFF" w:tentative="1">
      <w:start w:val="1"/>
      <w:numFmt w:val="decimal"/>
      <w:lvlText w:val="%7."/>
      <w:lvlJc w:val="start"/>
      <w:pPr>
        <w:ind w:start="147pt" w:hanging="21pt"/>
      </w:pPr>
    </w:lvl>
    <w:lvl w:ilvl="7" w:tplc="FFFFFFFF" w:tentative="1">
      <w:start w:val="1"/>
      <w:numFmt w:val="aiueoFullWidth"/>
      <w:lvlText w:val="(%8)"/>
      <w:lvlJc w:val="start"/>
      <w:pPr>
        <w:ind w:start="168pt" w:hanging="21pt"/>
      </w:pPr>
    </w:lvl>
    <w:lvl w:ilvl="8" w:tplc="FFFFFFFF" w:tentative="1">
      <w:start w:val="1"/>
      <w:numFmt w:val="decimalEnclosedCircle"/>
      <w:lvlText w:val="%9"/>
      <w:lvlJc w:val="start"/>
      <w:pPr>
        <w:ind w:start="189pt" w:hanging="21pt"/>
      </w:pPr>
    </w:lvl>
  </w:abstractNum>
  <w:abstractNum w:abstractNumId="6" w15:restartNumberingAfterBreak="0">
    <w:nsid w:val="75D11AA9"/>
    <w:multiLevelType w:val="hybridMultilevel"/>
    <w:tmpl w:val="04FEDC40"/>
    <w:lvl w:ilvl="0" w:tplc="FFFFFFFF">
      <w:start w:val="1"/>
      <w:numFmt w:val="bullet"/>
      <w:lvlText w:val=""/>
      <w:lvlJc w:val="start"/>
      <w:pPr>
        <w:ind w:start="18pt" w:hanging="18pt"/>
      </w:pPr>
      <w:rPr>
        <w:rFonts w:ascii="Wingdings" w:eastAsia="ＭＳ ゴシック" w:hAnsi="Wingdings" w:cs="Times New Roman" w:hint="default"/>
      </w:rPr>
    </w:lvl>
    <w:lvl w:ilvl="1" w:tplc="FFFFFFFF" w:tentative="1">
      <w:start w:val="1"/>
      <w:numFmt w:val="bullet"/>
      <w:lvlText w:val=""/>
      <w:lvlJc w:val="start"/>
      <w:pPr>
        <w:ind w:start="42pt" w:hanging="21pt"/>
      </w:pPr>
      <w:rPr>
        <w:rFonts w:ascii="Wingdings" w:hAnsi="Wingdings" w:hint="default"/>
      </w:rPr>
    </w:lvl>
    <w:lvl w:ilvl="2" w:tplc="FFFFFFFF" w:tentative="1">
      <w:start w:val="1"/>
      <w:numFmt w:val="bullet"/>
      <w:lvlText w:val=""/>
      <w:lvlJc w:val="start"/>
      <w:pPr>
        <w:ind w:start="63pt" w:hanging="21pt"/>
      </w:pPr>
      <w:rPr>
        <w:rFonts w:ascii="Wingdings" w:hAnsi="Wingdings" w:hint="default"/>
      </w:rPr>
    </w:lvl>
    <w:lvl w:ilvl="3" w:tplc="FFFFFFFF" w:tentative="1">
      <w:start w:val="1"/>
      <w:numFmt w:val="bullet"/>
      <w:lvlText w:val=""/>
      <w:lvlJc w:val="start"/>
      <w:pPr>
        <w:ind w:start="84pt" w:hanging="21pt"/>
      </w:pPr>
      <w:rPr>
        <w:rFonts w:ascii="Wingdings" w:hAnsi="Wingdings" w:hint="default"/>
      </w:rPr>
    </w:lvl>
    <w:lvl w:ilvl="4" w:tplc="FFFFFFFF" w:tentative="1">
      <w:start w:val="1"/>
      <w:numFmt w:val="bullet"/>
      <w:lvlText w:val=""/>
      <w:lvlJc w:val="start"/>
      <w:pPr>
        <w:ind w:start="105pt" w:hanging="21pt"/>
      </w:pPr>
      <w:rPr>
        <w:rFonts w:ascii="Wingdings" w:hAnsi="Wingdings" w:hint="default"/>
      </w:rPr>
    </w:lvl>
    <w:lvl w:ilvl="5" w:tplc="FFFFFFFF" w:tentative="1">
      <w:start w:val="1"/>
      <w:numFmt w:val="bullet"/>
      <w:lvlText w:val=""/>
      <w:lvlJc w:val="start"/>
      <w:pPr>
        <w:ind w:start="126pt" w:hanging="21pt"/>
      </w:pPr>
      <w:rPr>
        <w:rFonts w:ascii="Wingdings" w:hAnsi="Wingdings" w:hint="default"/>
      </w:rPr>
    </w:lvl>
    <w:lvl w:ilvl="6" w:tplc="FFFFFFFF" w:tentative="1">
      <w:start w:val="1"/>
      <w:numFmt w:val="bullet"/>
      <w:lvlText w:val=""/>
      <w:lvlJc w:val="start"/>
      <w:pPr>
        <w:ind w:start="147pt" w:hanging="21pt"/>
      </w:pPr>
      <w:rPr>
        <w:rFonts w:ascii="Wingdings" w:hAnsi="Wingdings" w:hint="default"/>
      </w:rPr>
    </w:lvl>
    <w:lvl w:ilvl="7" w:tplc="FFFFFFFF" w:tentative="1">
      <w:start w:val="1"/>
      <w:numFmt w:val="bullet"/>
      <w:lvlText w:val=""/>
      <w:lvlJc w:val="start"/>
      <w:pPr>
        <w:ind w:start="168pt" w:hanging="21pt"/>
      </w:pPr>
      <w:rPr>
        <w:rFonts w:ascii="Wingdings" w:hAnsi="Wingdings" w:hint="default"/>
      </w:rPr>
    </w:lvl>
    <w:lvl w:ilvl="8" w:tplc="FFFFFFFF" w:tentative="1">
      <w:start w:val="1"/>
      <w:numFmt w:val="bullet"/>
      <w:lvlText w:val=""/>
      <w:lvlJc w:val="start"/>
      <w:pPr>
        <w:ind w:start="189pt" w:hanging="21pt"/>
      </w:pPr>
      <w:rPr>
        <w:rFonts w:ascii="Wingdings" w:hAnsi="Wingdings" w:hint="default"/>
      </w:rPr>
    </w:lvl>
  </w:abstractNum>
  <w:abstractNum w:abstractNumId="7" w15:restartNumberingAfterBreak="0">
    <w:nsid w:val="7F570891"/>
    <w:multiLevelType w:val="hybridMultilevel"/>
    <w:tmpl w:val="1B1EB704"/>
    <w:lvl w:ilvl="0" w:tplc="FFFFFFFF">
      <w:start w:val="1"/>
      <w:numFmt w:val="decimalEnclosedCircle"/>
      <w:lvlText w:val="%1"/>
      <w:lvlJc w:val="start"/>
      <w:pPr>
        <w:ind w:start="30pt" w:hanging="18pt"/>
      </w:pPr>
      <w:rPr>
        <w:rFonts w:hint="default"/>
      </w:rPr>
    </w:lvl>
    <w:lvl w:ilvl="1" w:tplc="FFFFFFFF" w:tentative="1">
      <w:start w:val="1"/>
      <w:numFmt w:val="aiueoFullWidth"/>
      <w:lvlText w:val="(%2)"/>
      <w:lvlJc w:val="start"/>
      <w:pPr>
        <w:ind w:start="54pt" w:hanging="21pt"/>
      </w:pPr>
    </w:lvl>
    <w:lvl w:ilvl="2" w:tplc="FFFFFFFF" w:tentative="1">
      <w:start w:val="1"/>
      <w:numFmt w:val="decimalEnclosedCircle"/>
      <w:lvlText w:val="%3"/>
      <w:lvlJc w:val="start"/>
      <w:pPr>
        <w:ind w:start="75pt" w:hanging="21pt"/>
      </w:pPr>
    </w:lvl>
    <w:lvl w:ilvl="3" w:tplc="FFFFFFFF" w:tentative="1">
      <w:start w:val="1"/>
      <w:numFmt w:val="decimal"/>
      <w:lvlText w:val="%4."/>
      <w:lvlJc w:val="start"/>
      <w:pPr>
        <w:ind w:start="96pt" w:hanging="21pt"/>
      </w:pPr>
    </w:lvl>
    <w:lvl w:ilvl="4" w:tplc="FFFFFFFF" w:tentative="1">
      <w:start w:val="1"/>
      <w:numFmt w:val="aiueoFullWidth"/>
      <w:lvlText w:val="(%5)"/>
      <w:lvlJc w:val="start"/>
      <w:pPr>
        <w:ind w:start="117pt" w:hanging="21pt"/>
      </w:pPr>
    </w:lvl>
    <w:lvl w:ilvl="5" w:tplc="FFFFFFFF" w:tentative="1">
      <w:start w:val="1"/>
      <w:numFmt w:val="decimalEnclosedCircle"/>
      <w:lvlText w:val="%6"/>
      <w:lvlJc w:val="start"/>
      <w:pPr>
        <w:ind w:start="138pt" w:hanging="21pt"/>
      </w:pPr>
    </w:lvl>
    <w:lvl w:ilvl="6" w:tplc="FFFFFFFF" w:tentative="1">
      <w:start w:val="1"/>
      <w:numFmt w:val="decimal"/>
      <w:lvlText w:val="%7."/>
      <w:lvlJc w:val="start"/>
      <w:pPr>
        <w:ind w:start="159pt" w:hanging="21pt"/>
      </w:pPr>
    </w:lvl>
    <w:lvl w:ilvl="7" w:tplc="FFFFFFFF" w:tentative="1">
      <w:start w:val="1"/>
      <w:numFmt w:val="aiueoFullWidth"/>
      <w:lvlText w:val="(%8)"/>
      <w:lvlJc w:val="start"/>
      <w:pPr>
        <w:ind w:start="180pt" w:hanging="21pt"/>
      </w:pPr>
    </w:lvl>
    <w:lvl w:ilvl="8" w:tplc="FFFFFFFF" w:tentative="1">
      <w:start w:val="1"/>
      <w:numFmt w:val="decimalEnclosedCircle"/>
      <w:lvlText w:val="%9"/>
      <w:lvlJc w:val="start"/>
      <w:pPr>
        <w:ind w:start="201pt" w:hanging="21pt"/>
      </w:pPr>
    </w:lvl>
  </w:abstractNum>
  <w:num w:numId="1" w16cid:durableId="1013460884">
    <w:abstractNumId w:val="5"/>
  </w:num>
  <w:num w:numId="2" w16cid:durableId="2039692691">
    <w:abstractNumId w:val="2"/>
  </w:num>
  <w:num w:numId="3" w16cid:durableId="1597521960">
    <w:abstractNumId w:val="7"/>
  </w:num>
  <w:num w:numId="4" w16cid:durableId="190649552">
    <w:abstractNumId w:val="1"/>
  </w:num>
  <w:num w:numId="5" w16cid:durableId="683048877">
    <w:abstractNumId w:val="4"/>
  </w:num>
  <w:num w:numId="6" w16cid:durableId="1560286685">
    <w:abstractNumId w:val="0"/>
  </w:num>
  <w:num w:numId="7" w16cid:durableId="15547217">
    <w:abstractNumId w:val="6"/>
  </w:num>
  <w:num w:numId="8" w16cid:durableId="1157304032">
    <w:abstractNumId w:val="3"/>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bordersDoNotSurroundHeader/>
  <w:bordersDoNotSurroundFooter/>
  <w:proofState w:spelling="clean" w:grammar="dirty"/>
  <w:doNotTrackMoves/>
  <w:defaultTabStop w:val="42pt"/>
  <w:drawingGridHorizontalSpacing w:val="5.25pt"/>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C6ECC"/>
    <w:rsid w:val="0000524F"/>
    <w:rsid w:val="000C0263"/>
    <w:rsid w:val="000C7554"/>
    <w:rsid w:val="00106CB5"/>
    <w:rsid w:val="001157E9"/>
    <w:rsid w:val="00215309"/>
    <w:rsid w:val="00242062"/>
    <w:rsid w:val="002752EE"/>
    <w:rsid w:val="002B2079"/>
    <w:rsid w:val="002D4CF3"/>
    <w:rsid w:val="00322244"/>
    <w:rsid w:val="00376C48"/>
    <w:rsid w:val="00397717"/>
    <w:rsid w:val="003D08A1"/>
    <w:rsid w:val="004665EE"/>
    <w:rsid w:val="004764D3"/>
    <w:rsid w:val="004E570C"/>
    <w:rsid w:val="00515915"/>
    <w:rsid w:val="00577D91"/>
    <w:rsid w:val="00584F90"/>
    <w:rsid w:val="005858DE"/>
    <w:rsid w:val="005C1479"/>
    <w:rsid w:val="00604506"/>
    <w:rsid w:val="00685542"/>
    <w:rsid w:val="006C7176"/>
    <w:rsid w:val="00796668"/>
    <w:rsid w:val="007C3526"/>
    <w:rsid w:val="007E4756"/>
    <w:rsid w:val="007F70DD"/>
    <w:rsid w:val="0082507C"/>
    <w:rsid w:val="008624EC"/>
    <w:rsid w:val="008771BA"/>
    <w:rsid w:val="008A14F8"/>
    <w:rsid w:val="008E359F"/>
    <w:rsid w:val="008F08A6"/>
    <w:rsid w:val="00916EDA"/>
    <w:rsid w:val="0092083F"/>
    <w:rsid w:val="00925745"/>
    <w:rsid w:val="009313F7"/>
    <w:rsid w:val="00931942"/>
    <w:rsid w:val="009D22A7"/>
    <w:rsid w:val="009E53CF"/>
    <w:rsid w:val="00A536EF"/>
    <w:rsid w:val="00AA004C"/>
    <w:rsid w:val="00B24671"/>
    <w:rsid w:val="00B33DCF"/>
    <w:rsid w:val="00BA7952"/>
    <w:rsid w:val="00BB5CEA"/>
    <w:rsid w:val="00C53CE6"/>
    <w:rsid w:val="00C7506C"/>
    <w:rsid w:val="00CF6ABA"/>
    <w:rsid w:val="00D403BA"/>
    <w:rsid w:val="00D75B3D"/>
    <w:rsid w:val="00D86728"/>
    <w:rsid w:val="00DF4686"/>
    <w:rsid w:val="00E05FA1"/>
    <w:rsid w:val="00EA4FCC"/>
    <w:rsid w:val="00EC4C36"/>
    <w:rsid w:val="00F16F80"/>
    <w:rsid w:val="00F51182"/>
    <w:rsid w:val="00F804BE"/>
    <w:rsid w:val="00FC6ECC"/>
    <w:rsid w:val="00FC7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CC8C655"/>
  <w15:chartTrackingRefBased/>
  <w15:docId w15:val="{7A1ED955-A8EC-4D14-A1EB-24C197483356}"/>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96668"/>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pt" w:type="dxa"/>
      <w:tblCellMar>
        <w:top w:w="0pt" w:type="dxa"/>
        <w:start w:w="5.40pt" w:type="dxa"/>
        <w:bottom w:w="0pt" w:type="dxa"/>
        <w:end w:w="5.40pt"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25588F"/>
  </w:style>
  <w:style w:type="character" w:customStyle="1" w:styleId="a4">
    <w:name w:val="日付 (文字)"/>
    <w:basedOn w:val="a0"/>
    <w:link w:val="a3"/>
    <w:uiPriority w:val="99"/>
    <w:semiHidden/>
    <w:rsid w:val="0025588F"/>
  </w:style>
  <w:style w:type="table" w:styleId="a5">
    <w:name w:val="Table Grid"/>
    <w:basedOn w:val="a1"/>
    <w:uiPriority w:val="59"/>
    <w:rsid w:val="00B00611"/>
    <w:tblPr>
      <w:tblBorders>
        <w:top w:val="single" w:sz="4" w:space="0" w:color="auto"/>
        <w:start w:val="single" w:sz="4" w:space="0" w:color="auto"/>
        <w:bottom w:val="single" w:sz="4" w:space="0" w:color="auto"/>
        <w:end w:val="single" w:sz="4" w:space="0" w:color="auto"/>
        <w:insideH w:val="single" w:sz="4" w:space="0" w:color="auto"/>
        <w:insideV w:val="single" w:sz="4" w:space="0" w:color="auto"/>
      </w:tblBorders>
    </w:tblPr>
  </w:style>
  <w:style w:type="paragraph" w:styleId="a6">
    <w:name w:val="List Paragraph"/>
    <w:basedOn w:val="a"/>
    <w:uiPriority w:val="34"/>
    <w:qFormat/>
    <w:rsid w:val="00B00611"/>
    <w:pPr>
      <w:ind w:startChars="400" w:start="42pt"/>
    </w:pPr>
  </w:style>
  <w:style w:type="paragraph" w:styleId="a7">
    <w:name w:val="header"/>
    <w:basedOn w:val="a"/>
    <w:link w:val="a8"/>
    <w:uiPriority w:val="99"/>
    <w:unhideWhenUsed/>
    <w:rsid w:val="00403BE3"/>
    <w:pPr>
      <w:tabs>
        <w:tab w:val="center" w:pos="212.60pt"/>
        <w:tab w:val="end" w:pos="425.20pt"/>
      </w:tabs>
      <w:snapToGrid w:val="0"/>
    </w:pPr>
  </w:style>
  <w:style w:type="character" w:customStyle="1" w:styleId="a8">
    <w:name w:val="ヘッダー (文字)"/>
    <w:basedOn w:val="a0"/>
    <w:link w:val="a7"/>
    <w:uiPriority w:val="99"/>
    <w:rsid w:val="00403BE3"/>
  </w:style>
  <w:style w:type="paragraph" w:styleId="a9">
    <w:name w:val="footer"/>
    <w:basedOn w:val="a"/>
    <w:link w:val="aa"/>
    <w:uiPriority w:val="99"/>
    <w:unhideWhenUsed/>
    <w:rsid w:val="00403BE3"/>
    <w:pPr>
      <w:tabs>
        <w:tab w:val="center" w:pos="212.60pt"/>
        <w:tab w:val="end" w:pos="425.20pt"/>
      </w:tabs>
      <w:snapToGrid w:val="0"/>
    </w:pPr>
  </w:style>
  <w:style w:type="character" w:customStyle="1" w:styleId="aa">
    <w:name w:val="フッター (文字)"/>
    <w:basedOn w:val="a0"/>
    <w:link w:val="a9"/>
    <w:uiPriority w:val="99"/>
    <w:rsid w:val="00403BE3"/>
  </w:style>
  <w:style w:type="paragraph" w:styleId="ab">
    <w:name w:val="Balloon Text"/>
    <w:basedOn w:val="a"/>
    <w:link w:val="ac"/>
    <w:uiPriority w:val="99"/>
    <w:semiHidden/>
    <w:unhideWhenUsed/>
    <w:rsid w:val="00642DFC"/>
    <w:rPr>
      <w:rFonts w:ascii="Arial" w:eastAsia="ＭＳ ゴシック" w:hAnsi="Arial"/>
      <w:sz w:val="18"/>
      <w:szCs w:val="18"/>
    </w:rPr>
  </w:style>
  <w:style w:type="character" w:customStyle="1" w:styleId="ac">
    <w:name w:val="吹き出し (文字)"/>
    <w:link w:val="ab"/>
    <w:uiPriority w:val="99"/>
    <w:semiHidden/>
    <w:rsid w:val="00642DFC"/>
    <w:rPr>
      <w:rFonts w:ascii="Arial" w:eastAsia="ＭＳ ゴシック" w:hAnsi="Arial" w:cs="Times New Roman"/>
      <w:sz w:val="18"/>
      <w:szCs w:val="18"/>
    </w:rPr>
  </w:style>
  <w:style w:type="character" w:styleId="ad">
    <w:name w:val="annotation reference"/>
    <w:uiPriority w:val="99"/>
    <w:semiHidden/>
    <w:unhideWhenUsed/>
    <w:rsid w:val="00F54878"/>
    <w:rPr>
      <w:sz w:val="18"/>
      <w:szCs w:val="18"/>
    </w:rPr>
  </w:style>
  <w:style w:type="paragraph" w:styleId="ae">
    <w:name w:val="annotation text"/>
    <w:basedOn w:val="a"/>
    <w:link w:val="af"/>
    <w:uiPriority w:val="99"/>
    <w:unhideWhenUsed/>
    <w:rsid w:val="00F54878"/>
    <w:pPr>
      <w:jc w:val="start"/>
    </w:pPr>
  </w:style>
  <w:style w:type="character" w:customStyle="1" w:styleId="af">
    <w:name w:val="コメント文字列 (文字)"/>
    <w:link w:val="ae"/>
    <w:uiPriority w:val="99"/>
    <w:rsid w:val="00F54878"/>
    <w:rPr>
      <w:kern w:val="2"/>
      <w:sz w:val="21"/>
      <w:szCs w:val="22"/>
    </w:rPr>
  </w:style>
  <w:style w:type="paragraph" w:styleId="af0">
    <w:name w:val="annotation subject"/>
    <w:basedOn w:val="ae"/>
    <w:next w:val="ae"/>
    <w:link w:val="af1"/>
    <w:uiPriority w:val="99"/>
    <w:semiHidden/>
    <w:unhideWhenUsed/>
    <w:rsid w:val="00F54878"/>
    <w:rPr>
      <w:b/>
      <w:bCs/>
    </w:rPr>
  </w:style>
  <w:style w:type="character" w:customStyle="1" w:styleId="af1">
    <w:name w:val="コメント内容 (文字)"/>
    <w:link w:val="af0"/>
    <w:uiPriority w:val="99"/>
    <w:semiHidden/>
    <w:rsid w:val="00F54878"/>
    <w:rPr>
      <w:b/>
      <w:bCs/>
      <w:kern w:val="2"/>
      <w:sz w:val="21"/>
      <w:szCs w:val="22"/>
    </w:rPr>
  </w:style>
  <w:style w:type="character" w:styleId="af2">
    <w:name w:val="Hyperlink"/>
    <w:uiPriority w:val="99"/>
    <w:unhideWhenUsed/>
    <w:rsid w:val="000F3D85"/>
    <w:rPr>
      <w:color w:val="0000FF"/>
      <w:u w:val="single"/>
    </w:rPr>
  </w:style>
  <w:style w:type="character" w:customStyle="1" w:styleId="linkinfo1">
    <w:name w:val="link_info1"/>
    <w:rsid w:val="000F3D85"/>
  </w:style>
  <w:style w:type="paragraph" w:styleId="af3">
    <w:name w:val="Revision"/>
    <w:hidden/>
    <w:uiPriority w:val="99"/>
    <w:semiHidden/>
    <w:rsid w:val="00CD2478"/>
    <w:rPr>
      <w:kern w:val="2"/>
      <w:sz w:val="21"/>
      <w:szCs w:val="22"/>
    </w:rPr>
  </w:style>
  <w:style w:type="character" w:styleId="af4">
    <w:name w:val="FollowedHyperlink"/>
    <w:uiPriority w:val="99"/>
    <w:semiHidden/>
    <w:unhideWhenUsed/>
    <w:rsid w:val="00AC5165"/>
    <w:rPr>
      <w:color w:val="800080"/>
      <w:u w:val="single"/>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8603550">
      <w:bodyDiv w:val="1"/>
      <w:marLeft w:val="0pt"/>
      <w:marRight w:val="0pt"/>
      <w:marTop w:val="0pt"/>
      <w:marBottom w:val="0pt"/>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customXml/item1.xml" Type="http://purl.oclc.org/ooxml/officeDocument/relationships/customXml"/><Relationship Id="rId10" Target="fontTable.xml" Type="http://purl.oclc.org/ooxml/officeDocument/relationships/fontTable"/><Relationship Id="rId11" Target="theme/theme1.xml" Type="http://purl.oclc.org/ooxml/officeDocument/relationships/theme"/><Relationship Id="rId2" Target="../customXml/item2.xml" Type="http://purl.oclc.org/ooxml/officeDocument/relationships/customXml"/><Relationship Id="rId3" Target="../customXml/item3.xml" Type="http://purl.oclc.org/ooxml/officeDocument/relationships/customXml"/><Relationship Id="rId4" Target="numbering.xml" Type="http://purl.oclc.org/ooxml/officeDocument/relationships/numbering"/><Relationship Id="rId5" Target="styles.xml" Type="http://purl.oclc.org/ooxml/officeDocument/relationships/styles"/><Relationship Id="rId6" Target="settings.xml" Type="http://purl.oclc.org/ooxml/officeDocument/relationships/settings"/><Relationship Id="rId7" Target="webSettings.xml" Type="http://purl.oclc.org/ooxml/officeDocument/relationships/webSettings"/><Relationship Id="rId8" Target="footnotes.xml" Type="http://purl.oclc.org/ooxml/officeDocument/relationships/footnotes"/><Relationship Id="rId9" Target="endnotes.xml" Type="http://purl.oclc.org/ooxml/officeDocument/relationships/endnotes"/></Relationships>
</file>

<file path=word/theme/theme1.xml><?xml version="1.0" encoding="utf-8"?>
<a:theme xmlns:a="http://purl.oclc.org/ooxml/drawingml/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12700" cap="flat" cmpd="sng" algn="ctr">
          <a:solidFill>
            <a:schemeClr val="phClr"/>
          </a:solidFill>
          <a:prstDash val="solid"/>
          <a:miter lim="800%"/>
        </a:ln>
        <a:ln w="19050" cap="flat" cmpd="sng" algn="ctr">
          <a:solidFill>
            <a:schemeClr val="phClr"/>
          </a:solidFill>
          <a:prstDash val="solid"/>
          <a:miter lim="800%"/>
        </a:ln>
        <a:ln w="2540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Relationships xmlns="http://schemas.openxmlformats.org/package/2006/relationships"><Relationship Id="rId1" Target="itemProps1.xml" Type="http://purl.oclc.org/ooxml/officeDocument/relationships/customXmlProps"/></Relationships>
</file>

<file path=customXml/_rels/item2.xml.rels><?xml version="1.0" encoding="UTF-8" standalone="yes"?><Relationships xmlns="http://schemas.openxmlformats.org/package/2006/relationships"><Relationship Id="rId1" Target="itemProps2.xml" Type="http://purl.oclc.org/ooxml/officeDocument/relationships/customXmlProps"/></Relationships>
</file>

<file path=customXml/_rels/item3.xml.rels><?xml version="1.0" encoding="UTF-8" standalone="yes"?><Relationships xmlns="http://schemas.openxmlformats.org/package/2006/relationships"><Relationship Id="rId1" Target="itemProps3.xml" Type="http://purl.oclc.org/ooxml/officeDocument/relationships/customXmlProps"/></Relationships>
</file>

<file path=customXml/item1.xml><?xml version="1.0" encoding="utf-8"?>
<ct:contentTypeSchema xmlns:ct="http://schemas.microsoft.com/office/2006/metadata/contentType" xmlns:ma="http://schemas.microsoft.com/office/2006/metadata/properties/metaAttributes" ct:_="" ma:_="" ma:contentTypeName="ドキュメント" ma:contentTypeID="0x01010066FEF443D7B0AD4DA8720B0EBF368E9D" ma:contentTypeVersion="15" ma:contentTypeDescription="新しいドキュメントを作成します。" ma:contentTypeScope="" ma:versionID="c4f948f8584d998bfba3112f4707d002">
  <xsd:schema xmlns:xsd="http://www.w3.org/2001/XMLSchema" xmlns:xs="http://www.w3.org/2001/XMLSchema" xmlns:p="http://schemas.microsoft.com/office/2006/metadata/properties" xmlns:ns2="7b019931-c4aa-4eec-a5dc-e9aa43efafdd" xmlns:ns3="85e6e18b-26c1-4122-9e79-e6c53ac26d53" targetNamespace="http://schemas.microsoft.com/office/2006/metadata/properties" ma:root="true" ma:fieldsID="72a3d39d60e3a0087eec6a21e7842b0c" ns2:_="" ns3:_="">
    <xsd:import namespace="7b019931-c4aa-4eec-a5dc-e9aa43efafdd"/>
    <xsd:import namespace="85e6e18b-26c1-4122-9e79-e6c53ac26d53"/>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019931-c4aa-4eec-a5dc-e9aa43efafdd"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e6e18b-26c1-4122-9e79-e6c53ac26d53"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354e441f-ff31-42df-b11e-f3c109056671}" ma:internalName="TaxCatchAll" ma:showField="CatchAllData" ma:web="85e6e18b-26c1-4122-9e79-e6c53ac26d5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e6e18b-26c1-4122-9e79-e6c53ac26d53" xsi:nil="true"/>
    <lcf76f155ced4ddcb4097134ff3c332f xmlns="7b019931-c4aa-4eec-a5dc-e9aa43efafdd">
      <Terms xmlns="http://schemas.microsoft.com/office/infopath/2007/PartnerControls"/>
    </lcf76f155ced4ddcb4097134ff3c332f>
    <Owner xmlns="7b019931-c4aa-4eec-a5dc-e9aa43efafdd">
      <UserInfo>
        <DisplayName/>
        <AccountId xsi:nil="true"/>
        <AccountType/>
      </UserInfo>
    </Owner>
  </documentManagement>
</p:properties>
</file>

<file path=customXml/itemProps1.xml><?xml version="1.0" encoding="utf-8"?>
<ds:datastoreItem xmlns:ds="http://purl.oclc.org/ooxml/officeDocument/customXml" ds:itemID="{8C05F094-63AC-489D-A572-F485F158B7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019931-c4aa-4eec-a5dc-e9aa43efafdd"/>
    <ds:schemaRef ds:uri="85e6e18b-26c1-4122-9e79-e6c53ac26d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purl.oclc.org/ooxml/officeDocument/customXml" ds:itemID="{12A3A182-330D-4DB2-80A6-74C917BE2F85}">
  <ds:schemaRefs>
    <ds:schemaRef ds:uri="http://schemas.microsoft.com/sharepoint/v3/contenttype/forms"/>
  </ds:schemaRefs>
</ds:datastoreItem>
</file>

<file path=customXml/itemProps3.xml><?xml version="1.0" encoding="utf-8"?>
<ds:datastoreItem xmlns:ds="http://purl.oclc.org/ooxml/officeDocument/customXml" ds:itemID="{E9607828-DF54-43E8-AB47-7A7A3B6347E0}">
  <ds:schemaRefs>
    <ds:schemaRef ds:uri="http://schemas.microsoft.com/office/2006/metadata/properties"/>
    <ds:schemaRef ds:uri="http://schemas.microsoft.com/office/infopath/2007/PartnerControls"/>
    <ds:schemaRef ds:uri="85e6e18b-26c1-4122-9e79-e6c53ac26d53"/>
    <ds:schemaRef ds:uri="7b019931-c4aa-4eec-a5dc-e9aa43efafdd"/>
  </ds:schemaRefs>
</ds:datastoreItem>
</file>

<file path=docProps/app.xml><?xml version="1.0" encoding="utf-8"?>
<Properties xmlns="http://purl.oclc.org/ooxml/officeDocument/extendedProperties" xmlns:vt="http://purl.oclc.org/ooxml/officeDocument/docPropsVTypes">
  <Template>Normal.dotm</Template>
  <TotalTime>12</TotalTime>
  <Pages>4</Pages>
  <Words>546</Words>
  <Characters>3113</Characters>
  <Application>Microsoft Office Word</Application>
  <DocSecurity>0</DocSecurity>
  <Lines>25</Lines>
  <Paragraphs>7</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purl.oclc.org/ooxml/officeDocument/customProperties" xmlns:vt="http://purl.oclc.org/ooxml/officeDocument/docPropsVTypes">
  <property fmtid="{D5CDD505-2E9C-101B-9397-08002B2CF9AE}" pid="2" name="ContentTypeId">
    <vt:lpwstr>0x01010066FEF443D7B0AD4DA8720B0EBF368E9D</vt:lpwstr>
  </property>
  <property fmtid="{D5CDD505-2E9C-101B-9397-08002B2CF9AE}" pid="3" name="MediaServiceImageTags">
    <vt:lpwstr/>
  </property>
  <property fmtid="{D5CDD505-2E9C-101B-9397-08002B2CF9AE}" pid="4" name="MSIP_Label_57ff32a9-af70-408b-b25a-7f2737633e3f_Enabled">
    <vt:lpwstr>true</vt:lpwstr>
  </property>
  <property fmtid="{D5CDD505-2E9C-101B-9397-08002B2CF9AE}" pid="5" name="MSIP_Label_57ff32a9-af70-408b-b25a-7f2737633e3f_SetDate">
    <vt:lpwstr>2026-08-20T15:46:56Z</vt:lpwstr>
  </property>
  <property fmtid="{D5CDD505-2E9C-101B-9397-08002B2CF9AE}" pid="6" name="MSIP_Label_57ff32a9-af70-408b-b25a-7f2737633e3f_Method">
    <vt:lpwstr>Standard</vt:lpwstr>
  </property>
  <property fmtid="{D5CDD505-2E9C-101B-9397-08002B2CF9AE}" pid="7" name="MSIP_Label_57ff32a9-af70-408b-b25a-7f2737633e3f_Name">
    <vt:lpwstr>Internal</vt:lpwstr>
  </property>
  <property fmtid="{D5CDD505-2E9C-101B-9397-08002B2CF9AE}" pid="8" name="MSIP_Label_57ff32a9-af70-408b-b25a-7f2737633e3f_SiteId">
    <vt:lpwstr>013327ea-41e9-4430-8dfa-cbb90ba7b1fa</vt:lpwstr>
  </property>
  <property fmtid="{D5CDD505-2E9C-101B-9397-08002B2CF9AE}" pid="9" name="MSIP_Label_57ff32a9-af70-408b-b25a-7f2737633e3f_ActionId">
    <vt:lpwstr>b2a9c780-e437-4adf-bc2b-53628c864373</vt:lpwstr>
  </property>
  <property fmtid="{D5CDD505-2E9C-101B-9397-08002B2CF9AE}" pid="10" name="MSIP_Label_57ff32a9-af70-408b-b25a-7f2737633e3f_ContentBits">
    <vt:lpwstr>0</vt:lpwstr>
  </property>
  <property fmtid="{D5CDD505-2E9C-101B-9397-08002B2CF9AE}" pid="11" name="MSIP_Label_57ff32a9-af70-408b-b25a-7f2737633e3f_Tag">
    <vt:lpwstr>10, 3, 0, 1</vt:lpwstr>
  </property>
  <property fmtid="{D5CDD505-2E9C-101B-9397-08002B2CF9AE}" pid="12" name="Order">
    <vt:r8>3795500</vt:r8>
  </property>
  <property fmtid="{D5CDD505-2E9C-101B-9397-08002B2CF9AE}" pid="13" name="ComplianceAssetId">
    <vt:lpwstr/>
  </property>
  <property fmtid="{D5CDD505-2E9C-101B-9397-08002B2CF9AE}" pid="14" name="TriggerFlowInfo">
    <vt:lpwstr/>
  </property>
</Properties>
</file>