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8D25D" w14:textId="77777777" w:rsidR="004D4761" w:rsidRPr="00007DCE" w:rsidRDefault="00A25E24" w:rsidP="004D4761">
      <w:pPr>
        <w:jc w:val="center"/>
        <w:rPr>
          <w:rFonts w:asciiTheme="majorEastAsia" w:eastAsiaTheme="majorEastAsia" w:hAnsiTheme="majorEastAsia" w:cs="Times New Roman"/>
          <w:b/>
          <w:sz w:val="24"/>
        </w:rPr>
      </w:pPr>
      <w:r w:rsidRPr="001759A7">
        <w:rPr>
          <w:rFonts w:asciiTheme="majorEastAsia" w:eastAsiaTheme="majorEastAsia" w:hAnsiTheme="majorEastAsia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21E4C" wp14:editId="48E12CD0">
                <wp:simplePos x="0" y="0"/>
                <wp:positionH relativeFrom="column">
                  <wp:posOffset>5688965</wp:posOffset>
                </wp:positionH>
                <wp:positionV relativeFrom="paragraph">
                  <wp:posOffset>-226060</wp:posOffset>
                </wp:positionV>
                <wp:extent cx="800100" cy="3714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BA0E4" w14:textId="299E4A80" w:rsidR="00A25E24" w:rsidRPr="001759A7" w:rsidRDefault="00A25E24" w:rsidP="00A25E2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="001F2AD0">
                              <w:rPr>
                                <w:rFonts w:asciiTheme="majorEastAsia" w:eastAsiaTheme="majorEastAsia" w:hAnsiTheme="majorEastAsia" w:hint="eastAsia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21E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7.95pt;margin-top:-17.8pt;width:63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" stroked="f">
                <v:textbox>
                  <w:txbxContent>
                    <w:p w14:paraId="757BA0E4" w14:textId="299E4A80" w:rsidR="00A25E24" w:rsidRPr="001759A7" w:rsidRDefault="00A25E24" w:rsidP="00A25E2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1F2AD0">
                        <w:rPr>
                          <w:rFonts w:asciiTheme="majorEastAsia" w:eastAsiaTheme="majorEastAsia" w:hAnsiTheme="majorEastAsia" w:hint="eastAsia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4D4761" w:rsidRPr="00007DCE">
        <w:rPr>
          <w:rFonts w:asciiTheme="majorEastAsia" w:eastAsiaTheme="majorEastAsia" w:hAnsiTheme="majorEastAsia" w:cs="Times New Roman" w:hint="eastAsia"/>
          <w:b/>
          <w:sz w:val="24"/>
        </w:rPr>
        <w:t>研修医評価票</w:t>
      </w:r>
      <w:r w:rsidR="00301E2A">
        <w:rPr>
          <w:rFonts w:asciiTheme="majorEastAsia" w:eastAsiaTheme="majorEastAsia" w:hAnsiTheme="majorEastAsia" w:cs="Times New Roman" w:hint="eastAsia"/>
          <w:b/>
          <w:sz w:val="24"/>
        </w:rPr>
        <w:t xml:space="preserve"> </w:t>
      </w:r>
      <w:r w:rsidR="004805B8">
        <w:rPr>
          <w:rFonts w:asciiTheme="majorEastAsia" w:eastAsiaTheme="majorEastAsia" w:hAnsiTheme="majorEastAsia" w:cs="Times New Roman" w:hint="eastAsia"/>
          <w:b/>
          <w:sz w:val="24"/>
        </w:rPr>
        <w:t>Ⅲ</w:t>
      </w:r>
    </w:p>
    <w:p w14:paraId="22D851A0" w14:textId="77777777" w:rsidR="004D4761" w:rsidRPr="004D4761" w:rsidRDefault="004D4761" w:rsidP="004D4761">
      <w:pPr>
        <w:jc w:val="center"/>
        <w:rPr>
          <w:rFonts w:asciiTheme="majorEastAsia" w:eastAsiaTheme="majorEastAsia" w:hAnsiTheme="majorEastAsia" w:cs="Times New Roman"/>
          <w:sz w:val="22"/>
        </w:rPr>
      </w:pPr>
    </w:p>
    <w:p w14:paraId="5FC03845" w14:textId="77777777" w:rsidR="00497CED" w:rsidRDefault="004805B8" w:rsidP="004D4761">
      <w:pPr>
        <w:jc w:val="center"/>
        <w:rPr>
          <w:rFonts w:asciiTheme="majorEastAsia" w:eastAsiaTheme="majorEastAsia" w:hAnsiTheme="majorEastAsia" w:cs="Times New Roman"/>
          <w:b/>
          <w:sz w:val="22"/>
        </w:rPr>
      </w:pPr>
      <w:r w:rsidRPr="004805B8">
        <w:rPr>
          <w:rFonts w:asciiTheme="majorEastAsia" w:eastAsiaTheme="majorEastAsia" w:hAnsiTheme="majorEastAsia" w:cs="Times New Roman" w:hint="eastAsia"/>
          <w:b/>
          <w:sz w:val="22"/>
        </w:rPr>
        <w:t>「C. 基本的診療業務」</w:t>
      </w:r>
      <w:r w:rsidR="009F4362" w:rsidRPr="0036720E">
        <w:rPr>
          <w:rFonts w:asciiTheme="majorEastAsia" w:eastAsiaTheme="majorEastAsia" w:hAnsiTheme="majorEastAsia" w:cs="Times New Roman" w:hint="eastAsia"/>
          <w:b/>
          <w:sz w:val="22"/>
        </w:rPr>
        <w:t>に関する</w:t>
      </w:r>
      <w:r w:rsidR="00F00F79" w:rsidRPr="00F579C1">
        <w:rPr>
          <w:rFonts w:asciiTheme="majorEastAsia" w:eastAsiaTheme="majorEastAsia" w:hAnsiTheme="majorEastAsia" w:cs="Times New Roman" w:hint="eastAsia"/>
          <w:b/>
          <w:sz w:val="22"/>
        </w:rPr>
        <w:t>評価</w:t>
      </w:r>
    </w:p>
    <w:p w14:paraId="6C3BA467" w14:textId="77777777" w:rsidR="004D4761" w:rsidRPr="00A069D5" w:rsidRDefault="004D4761" w:rsidP="00E66E55">
      <w:pPr>
        <w:jc w:val="center"/>
        <w:rPr>
          <w:rFonts w:asciiTheme="majorEastAsia" w:eastAsiaTheme="majorEastAsia" w:hAnsiTheme="majorEastAsia" w:cs="Times New Roman"/>
          <w:b/>
          <w:sz w:val="22"/>
        </w:rPr>
      </w:pPr>
    </w:p>
    <w:p w14:paraId="471EEE7E" w14:textId="77777777" w:rsidR="004D4761" w:rsidRPr="00AB0B38" w:rsidRDefault="004D4761" w:rsidP="00CB2896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AB0B38">
        <w:rPr>
          <w:rFonts w:asciiTheme="majorEastAsia" w:eastAsiaTheme="majorEastAsia" w:hAnsiTheme="majorEastAsia" w:cs="Times New Roman" w:hint="eastAsia"/>
          <w:sz w:val="20"/>
        </w:rPr>
        <w:t>研修医名</w:t>
      </w:r>
      <w:r w:rsidR="00FB195D"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="00943015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　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</w:p>
    <w:p w14:paraId="08B020FB" w14:textId="77777777" w:rsidR="004D4761" w:rsidRPr="00AB0B38" w:rsidRDefault="004D4761" w:rsidP="00CB2896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AB0B38">
        <w:rPr>
          <w:rFonts w:asciiTheme="majorEastAsia" w:eastAsiaTheme="majorEastAsia" w:hAnsiTheme="majorEastAsia" w:cs="Times New Roman" w:hint="eastAsia"/>
          <w:sz w:val="20"/>
        </w:rPr>
        <w:t>研修分野・診療科</w:t>
      </w:r>
      <w:r w:rsidR="00FB195D"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</w:t>
      </w:r>
      <w:r w:rsidR="00CE583D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</w:t>
      </w:r>
      <w:r w:rsidR="001F75C9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</w:p>
    <w:p w14:paraId="67EE026A" w14:textId="77777777" w:rsidR="00A02C0C" w:rsidRDefault="00BD64C4" w:rsidP="00A02C0C">
      <w:pPr>
        <w:spacing w:line="400" w:lineRule="exact"/>
        <w:ind w:rightChars="-270" w:right="-567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観察者</w:t>
      </w:r>
      <w:r w:rsidR="002A0066">
        <w:rPr>
          <w:rFonts w:asciiTheme="majorEastAsia" w:eastAsiaTheme="majorEastAsia" w:hAnsiTheme="majorEastAsia" w:hint="eastAsia"/>
          <w:sz w:val="20"/>
        </w:rPr>
        <w:t xml:space="preserve">　氏名</w:t>
      </w:r>
      <w:r w:rsidR="00FB195D">
        <w:rPr>
          <w:rFonts w:asciiTheme="majorEastAsia" w:eastAsiaTheme="majorEastAsia" w:hAnsiTheme="majorEastAsia" w:hint="eastAsia"/>
          <w:sz w:val="20"/>
        </w:rPr>
        <w:t xml:space="preserve">　</w:t>
      </w:r>
      <w:r w:rsidR="00A02C0C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　　　　</w:t>
      </w:r>
      <w:r w:rsidR="00A02C0C"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r w:rsidR="001E2C01">
        <w:rPr>
          <w:rFonts w:asciiTheme="majorEastAsia" w:eastAsiaTheme="majorEastAsia" w:hAnsiTheme="majorEastAsia" w:hint="eastAsia"/>
          <w:sz w:val="20"/>
        </w:rPr>
        <w:t xml:space="preserve">　</w:t>
      </w:r>
      <w:r w:rsidR="00251A72">
        <w:rPr>
          <w:rFonts w:asciiTheme="majorEastAsia" w:eastAsiaTheme="majorEastAsia" w:hAnsiTheme="majorEastAsia" w:hint="eastAsia"/>
          <w:sz w:val="20"/>
        </w:rPr>
        <w:t>区分　□医師</w:t>
      </w:r>
      <w:r w:rsidR="00251A72" w:rsidRPr="00007DCE">
        <w:rPr>
          <w:rFonts w:asciiTheme="majorEastAsia" w:eastAsiaTheme="majorEastAsia" w:hAnsiTheme="majorEastAsia" w:hint="eastAsia"/>
          <w:sz w:val="20"/>
        </w:rPr>
        <w:t xml:space="preserve">　□</w:t>
      </w:r>
      <w:r w:rsidR="00FB1800">
        <w:rPr>
          <w:rFonts w:asciiTheme="majorEastAsia" w:eastAsiaTheme="majorEastAsia" w:hAnsiTheme="majorEastAsia" w:hint="eastAsia"/>
          <w:sz w:val="20"/>
        </w:rPr>
        <w:t>医師以外</w:t>
      </w:r>
      <w:r w:rsidR="00251A72" w:rsidRPr="00AB0B38">
        <w:rPr>
          <w:rFonts w:asciiTheme="majorEastAsia" w:eastAsiaTheme="majorEastAsia" w:hAnsiTheme="majorEastAsia" w:cs="Times New Roman" w:hint="eastAsia"/>
          <w:sz w:val="20"/>
        </w:rPr>
        <w:t>（</w:t>
      </w:r>
      <w:r w:rsidR="00251A72" w:rsidRPr="00007DCE">
        <w:rPr>
          <w:rFonts w:asciiTheme="majorEastAsia" w:eastAsiaTheme="majorEastAsia" w:hAnsiTheme="majorEastAsia" w:hint="eastAsia"/>
          <w:sz w:val="20"/>
        </w:rPr>
        <w:t>職種</w:t>
      </w:r>
      <w:r w:rsidR="00251A72">
        <w:rPr>
          <w:rFonts w:asciiTheme="majorEastAsia" w:eastAsiaTheme="majorEastAsia" w:hAnsiTheme="majorEastAsia" w:hint="eastAsia"/>
          <w:sz w:val="20"/>
        </w:rPr>
        <w:t xml:space="preserve">名　　　　　　　　</w:t>
      </w:r>
      <w:r w:rsidR="00251A72" w:rsidRPr="00007DCE">
        <w:rPr>
          <w:rFonts w:asciiTheme="majorEastAsia" w:eastAsiaTheme="majorEastAsia" w:hAnsiTheme="majorEastAsia" w:hint="eastAsia"/>
          <w:sz w:val="20"/>
        </w:rPr>
        <w:t xml:space="preserve"> </w:t>
      </w:r>
      <w:r w:rsidR="00251A72">
        <w:rPr>
          <w:rFonts w:asciiTheme="majorEastAsia" w:eastAsiaTheme="majorEastAsia" w:hAnsiTheme="majorEastAsia" w:cs="Times New Roman"/>
          <w:sz w:val="20"/>
        </w:rPr>
        <w:t>）</w:t>
      </w:r>
    </w:p>
    <w:p w14:paraId="30DF966B" w14:textId="77777777" w:rsidR="00FB195D" w:rsidRDefault="00FB195D" w:rsidP="00FB195D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C5023F">
        <w:rPr>
          <w:rFonts w:asciiTheme="majorEastAsia" w:eastAsiaTheme="majorEastAsia" w:hAnsiTheme="majorEastAsia" w:cs="Times New Roman" w:hint="eastAsia"/>
          <w:sz w:val="20"/>
        </w:rPr>
        <w:t>観察</w:t>
      </w:r>
      <w:r>
        <w:rPr>
          <w:rFonts w:asciiTheme="majorEastAsia" w:eastAsiaTheme="majorEastAsia" w:hAnsiTheme="majorEastAsia" w:cs="Times New Roman" w:hint="eastAsia"/>
          <w:sz w:val="20"/>
        </w:rPr>
        <w:t xml:space="preserve">期間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Pr="00C5023F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Pr="00C5023F">
        <w:rPr>
          <w:rFonts w:asciiTheme="majorEastAsia" w:eastAsiaTheme="majorEastAsia" w:hAnsiTheme="majorEastAsia" w:hint="eastAsia"/>
          <w:sz w:val="20"/>
        </w:rPr>
        <w:t>日</w:t>
      </w:r>
      <w:r w:rsidRPr="00AB0B38">
        <w:rPr>
          <w:rFonts w:asciiTheme="majorEastAsia" w:eastAsiaTheme="majorEastAsia" w:hAnsiTheme="majorEastAsia" w:cs="Times New Roman" w:hint="eastAsia"/>
          <w:sz w:val="20"/>
        </w:rPr>
        <w:t xml:space="preserve">　～</w:t>
      </w:r>
      <w:r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Pr="00C5023F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Pr="00C5023F">
        <w:rPr>
          <w:rFonts w:asciiTheme="majorEastAsia" w:eastAsiaTheme="majorEastAsia" w:hAnsiTheme="majorEastAsia" w:hint="eastAsia"/>
          <w:sz w:val="20"/>
        </w:rPr>
        <w:t>日</w:t>
      </w:r>
    </w:p>
    <w:p w14:paraId="0C9A4EA8" w14:textId="77777777" w:rsidR="00A02C0C" w:rsidRPr="00007DCE" w:rsidRDefault="00A02C0C" w:rsidP="00A02C0C">
      <w:pPr>
        <w:spacing w:line="400" w:lineRule="exact"/>
        <w:ind w:rightChars="-270" w:right="-567"/>
        <w:jc w:val="left"/>
        <w:rPr>
          <w:rFonts w:asciiTheme="majorEastAsia" w:eastAsiaTheme="majorEastAsia" w:hAnsiTheme="majorEastAsia"/>
          <w:sz w:val="20"/>
        </w:rPr>
      </w:pPr>
      <w:r w:rsidRPr="00007DCE">
        <w:rPr>
          <w:rFonts w:asciiTheme="majorEastAsia" w:eastAsiaTheme="majorEastAsia" w:hAnsiTheme="majorEastAsia" w:hint="eastAsia"/>
          <w:sz w:val="20"/>
        </w:rPr>
        <w:t>記載日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 w:rsidR="00FB195D">
        <w:rPr>
          <w:rFonts w:asciiTheme="majorEastAsia" w:eastAsiaTheme="majorEastAsia" w:hAnsiTheme="majorEastAsia" w:hint="eastAsia"/>
          <w:sz w:val="20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="001E2C01" w:rsidRPr="001E2C01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="001E2C01">
        <w:rPr>
          <w:rFonts w:asciiTheme="majorEastAsia" w:eastAsiaTheme="majorEastAsia" w:hAnsiTheme="majorEastAsia" w:hint="eastAsia"/>
          <w:sz w:val="20"/>
        </w:rPr>
        <w:t>日</w:t>
      </w:r>
    </w:p>
    <w:p w14:paraId="16C836F6" w14:textId="77777777" w:rsidR="00CB2896" w:rsidRDefault="00CB2896" w:rsidP="004D4761">
      <w:pPr>
        <w:jc w:val="left"/>
        <w:rPr>
          <w:rFonts w:asciiTheme="majorEastAsia" w:eastAsiaTheme="majorEastAsia" w:hAnsiTheme="majorEastAsia" w:cs="Times New Roman"/>
          <w:sz w:val="22"/>
        </w:rPr>
      </w:pPr>
    </w:p>
    <w:tbl>
      <w:tblPr>
        <w:tblStyle w:val="1"/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885"/>
        <w:gridCol w:w="886"/>
        <w:gridCol w:w="885"/>
        <w:gridCol w:w="886"/>
        <w:gridCol w:w="886"/>
      </w:tblGrid>
      <w:tr w:rsidR="00251A72" w:rsidRPr="00F579C1" w14:paraId="23563D80" w14:textId="77777777" w:rsidTr="00251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vAlign w:val="center"/>
          </w:tcPr>
          <w:p w14:paraId="19F12A20" w14:textId="77777777" w:rsidR="00B65863" w:rsidRPr="00F579C1" w:rsidRDefault="004805B8" w:rsidP="004805B8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レベル</w:t>
            </w:r>
          </w:p>
        </w:tc>
        <w:tc>
          <w:tcPr>
            <w:tcW w:w="885" w:type="dxa"/>
            <w:vAlign w:val="center"/>
          </w:tcPr>
          <w:p w14:paraId="53E9CE4A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レベル１</w:t>
            </w:r>
          </w:p>
          <w:p w14:paraId="4B9BBD5B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30BC290C" w14:textId="77777777" w:rsidR="00E560D6" w:rsidRDefault="004805B8" w:rsidP="004805B8">
            <w:pPr>
              <w:snapToGri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4805B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指導医の直接の監督の下でできる</w:t>
            </w:r>
          </w:p>
          <w:p w14:paraId="3D7F74CC" w14:textId="77777777" w:rsidR="004805B8" w:rsidRPr="00F579C1" w:rsidRDefault="004805B8" w:rsidP="004805B8">
            <w:pPr>
              <w:snapToGri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14:paraId="5DB07BDE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レベル２</w:t>
            </w:r>
          </w:p>
          <w:p w14:paraId="568CD19C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73521EF7" w14:textId="77777777" w:rsidR="00251A72" w:rsidRPr="004805B8" w:rsidRDefault="004805B8" w:rsidP="004805B8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4805B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指導医がすぐに対応できる状況下でできる</w:t>
            </w:r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307AED02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レベル３</w:t>
            </w:r>
          </w:p>
          <w:p w14:paraId="76E32231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02A3A20C" w14:textId="77777777" w:rsidR="00561DF4" w:rsidRDefault="004805B8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4805B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ほぼ単独でできる</w:t>
            </w:r>
          </w:p>
          <w:p w14:paraId="5A8C5DBB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55F4B1B1" w14:textId="77777777" w:rsidR="004805B8" w:rsidRDefault="004805B8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2751AD37" w14:textId="77777777" w:rsidR="004805B8" w:rsidRPr="00F579C1" w:rsidRDefault="004805B8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6" w:type="dxa"/>
            <w:tcBorders>
              <w:right w:val="double" w:sz="4" w:space="0" w:color="000000" w:themeColor="text1"/>
            </w:tcBorders>
            <w:vAlign w:val="center"/>
          </w:tcPr>
          <w:p w14:paraId="036EEFA0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レベル４</w:t>
            </w:r>
          </w:p>
          <w:p w14:paraId="51EB7C08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52020D81" w14:textId="77777777" w:rsidR="00B65863" w:rsidRDefault="004805B8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4805B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後進を指導できる</w:t>
            </w:r>
          </w:p>
          <w:p w14:paraId="33CCFC75" w14:textId="77777777" w:rsidR="004805B8" w:rsidRDefault="004805B8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59FDF23D" w14:textId="77777777" w:rsidR="004805B8" w:rsidRDefault="004805B8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7E42F0EA" w14:textId="77777777" w:rsidR="004805B8" w:rsidRPr="00F579C1" w:rsidRDefault="004805B8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6" w:type="dxa"/>
            <w:tcBorders>
              <w:left w:val="double" w:sz="4" w:space="0" w:color="000000" w:themeColor="text1"/>
            </w:tcBorders>
            <w:vAlign w:val="center"/>
          </w:tcPr>
          <w:p w14:paraId="69212A48" w14:textId="77777777" w:rsidR="00B65863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観察</w:t>
            </w:r>
          </w:p>
          <w:p w14:paraId="385FEDF0" w14:textId="77777777" w:rsidR="002A0066" w:rsidRPr="00F579C1" w:rsidRDefault="002A006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機会</w:t>
            </w:r>
          </w:p>
          <w:p w14:paraId="5337EB99" w14:textId="77777777" w:rsidR="00B65863" w:rsidRPr="00F579C1" w:rsidRDefault="002A006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なし</w:t>
            </w:r>
          </w:p>
        </w:tc>
      </w:tr>
      <w:tr w:rsidR="00C07D4D" w:rsidRPr="00F579C1" w14:paraId="16F767F3" w14:textId="77777777" w:rsidTr="002F5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bottom w:val="single" w:sz="4" w:space="0" w:color="auto"/>
            </w:tcBorders>
            <w:shd w:val="clear" w:color="auto" w:fill="auto"/>
          </w:tcPr>
          <w:p w14:paraId="3E822713" w14:textId="77777777" w:rsidR="00C07D4D" w:rsidRPr="00F52C0C" w:rsidRDefault="00C07D4D" w:rsidP="00E516EA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C-1. 一般外来</w:t>
            </w:r>
            <w:r w:rsidR="00763282">
              <w:rPr>
                <w:rFonts w:asciiTheme="majorEastAsia" w:eastAsiaTheme="majorEastAsia" w:hAnsiTheme="majorEastAsia" w:hint="eastAsia"/>
                <w:sz w:val="20"/>
              </w:rPr>
              <w:t>診療</w:t>
            </w:r>
          </w:p>
          <w:p w14:paraId="2221D9FF" w14:textId="77777777" w:rsidR="00C07D4D" w:rsidRPr="00F52C0C" w:rsidRDefault="00763282" w:rsidP="00937D60">
            <w:pPr>
              <w:spacing w:line="300" w:lineRule="exact"/>
              <w:rPr>
                <w:rFonts w:asciiTheme="majorEastAsia" w:eastAsiaTheme="majorEastAsia" w:hAnsiTheme="majorEastAsia"/>
                <w:b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頻度の高い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症候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・病態について、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適切な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臨床推論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プロセスを経て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診断・治療を行い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、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主な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慢性疾患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については</w:t>
            </w:r>
            <w:r w:rsidR="005C63C1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継続</w:t>
            </w:r>
            <w:r w:rsidR="00937D60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診療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ができる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。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4DA2A" w14:textId="77777777"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23E85" w14:textId="77777777"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5562B" w14:textId="77777777"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14:paraId="3987B85E" w14:textId="77777777"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left w:val="doub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26B8B4A8" w14:textId="77777777"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FF0000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C07D4D" w:rsidRPr="00F579C1" w14:paraId="1431208F" w14:textId="77777777" w:rsidTr="002F5D72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5BA3BB" w14:textId="77777777" w:rsidR="00C07D4D" w:rsidRPr="00F52C0C" w:rsidRDefault="00C07D4D" w:rsidP="00E516EA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C-2. 病棟</w:t>
            </w:r>
            <w:r w:rsidR="00763282">
              <w:rPr>
                <w:rFonts w:asciiTheme="majorEastAsia" w:eastAsiaTheme="majorEastAsia" w:hAnsiTheme="majorEastAsia" w:hint="eastAsia"/>
                <w:sz w:val="20"/>
              </w:rPr>
              <w:t>診療</w:t>
            </w:r>
          </w:p>
          <w:p w14:paraId="52A4F73A" w14:textId="77777777" w:rsidR="00C07D4D" w:rsidRPr="00F52C0C" w:rsidRDefault="00763282" w:rsidP="00E516EA">
            <w:pPr>
              <w:spacing w:line="300" w:lineRule="exact"/>
              <w:rPr>
                <w:rFonts w:asciiTheme="majorEastAsia" w:eastAsiaTheme="majorEastAsia" w:hAnsiTheme="majorEastAsia"/>
                <w:b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急性期の患者を含む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入院患者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について、入院診療計画を作成し、患者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の一般的・全身的な診療とケア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を行い、地域連携に配慮した退院調整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ができる。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AD520D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31785E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E3781B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6A8361FF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536AB3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C07D4D" w:rsidRPr="00F579C1" w14:paraId="20631AA9" w14:textId="77777777" w:rsidTr="002F5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AC506" w14:textId="77777777" w:rsidR="00C07D4D" w:rsidRPr="00F52C0C" w:rsidRDefault="00C07D4D" w:rsidP="00E516EA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C-</w:t>
            </w:r>
            <w:r w:rsidRPr="00F52C0C">
              <w:rPr>
                <w:rFonts w:asciiTheme="majorEastAsia" w:eastAsiaTheme="majorEastAsia" w:hAnsiTheme="majorEastAsia" w:hint="eastAsia"/>
                <w:sz w:val="20"/>
              </w:rPr>
              <w:t>3.</w:t>
            </w:r>
            <w:r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</w:rPr>
              <w:t>初期救急</w:t>
            </w:r>
            <w:r w:rsidR="00763282">
              <w:rPr>
                <w:rFonts w:asciiTheme="majorEastAsia" w:eastAsiaTheme="majorEastAsia" w:hAnsiTheme="majorEastAsia" w:hint="eastAsia"/>
                <w:sz w:val="20"/>
              </w:rPr>
              <w:t>対応</w:t>
            </w:r>
          </w:p>
          <w:p w14:paraId="07253E11" w14:textId="77777777" w:rsidR="00C07D4D" w:rsidRPr="00F52C0C" w:rsidRDefault="00763282" w:rsidP="00763282">
            <w:pPr>
              <w:spacing w:line="300" w:lineRule="exact"/>
              <w:rPr>
                <w:rFonts w:asciiTheme="majorEastAsia" w:eastAsiaTheme="majorEastAsia" w:hAnsiTheme="majorEastAsia"/>
                <w:b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緊急性の高い病態を有する患者の状態や緊急度を速やかに把握・診断し、必要時には応急処置や院内外の専門部門と連携が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できる。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ABF35" w14:textId="77777777"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63477" w14:textId="77777777"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77565" w14:textId="77777777"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14:paraId="078F9E6D" w14:textId="77777777"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2BBD834E" w14:textId="77777777"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C07D4D" w:rsidRPr="00F579C1" w14:paraId="24738151" w14:textId="77777777" w:rsidTr="002F5D72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027846" w14:textId="77777777" w:rsidR="00C07D4D" w:rsidRDefault="00C07D4D" w:rsidP="00E516EA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C-4. 地域医療</w:t>
            </w:r>
          </w:p>
          <w:p w14:paraId="1ACCD5B9" w14:textId="77777777" w:rsidR="00C07D4D" w:rsidRPr="00C54332" w:rsidRDefault="00763282" w:rsidP="00E516EA">
            <w:pPr>
              <w:spacing w:line="300" w:lineRule="exact"/>
              <w:rPr>
                <w:rFonts w:asciiTheme="majorEastAsia" w:eastAsiaTheme="majorEastAsia" w:hAnsiTheme="majorEastAsia"/>
                <w:b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地域医療の特性及び</w:t>
            </w:r>
            <w:r w:rsidR="00C07D4D" w:rsidRPr="00C54332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地域包括ケアの概念と枠組みを理解し、医療・介護・保健</w:t>
            </w:r>
            <w:r w:rsidR="000638C6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・福祉</w:t>
            </w:r>
            <w:r w:rsidR="00C07D4D" w:rsidRPr="00C54332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に関わる種々の施設や組織と連携できる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2FC7D7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124E56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53FACF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24C98834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7B04C9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</w:tbl>
    <w:p w14:paraId="7E34C249" w14:textId="77777777" w:rsid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14:paraId="490E5DC2" w14:textId="77777777" w:rsid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14:paraId="472FC367" w14:textId="77777777" w:rsidR="005069A7" w:rsidRPr="00251A72" w:rsidRDefault="005069A7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14:paraId="0E681DCA" w14:textId="77777777" w:rsidR="00B65863" w:rsidRP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color w:val="FF0000"/>
          <w:sz w:val="20"/>
        </w:rPr>
      </w:pPr>
      <w:r w:rsidRPr="00561DF4">
        <w:rPr>
          <w:rFonts w:asciiTheme="majorEastAsia" w:eastAsiaTheme="majorEastAsia" w:hAnsiTheme="majorEastAsia" w:hint="eastAsia"/>
          <w:b/>
          <w:sz w:val="20"/>
        </w:rPr>
        <w:t>印象に残るエピソードがあれば記述して下さい。</w:t>
      </w:r>
      <w:r w:rsidR="00126D88" w:rsidRPr="001242BC">
        <w:rPr>
          <w:rFonts w:asciiTheme="majorEastAsia" w:eastAsiaTheme="majorEastAsia" w:hAnsiTheme="majorEastAsia" w:hint="eastAsia"/>
          <w:b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D481D" wp14:editId="1CA45E6C">
                <wp:simplePos x="0" y="0"/>
                <wp:positionH relativeFrom="page">
                  <wp:align>center</wp:align>
                </wp:positionH>
                <wp:positionV relativeFrom="paragraph">
                  <wp:posOffset>202565</wp:posOffset>
                </wp:positionV>
                <wp:extent cx="6515100" cy="2432050"/>
                <wp:effectExtent l="0" t="0" r="19050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432050"/>
                        </a:xfrm>
                        <a:prstGeom prst="bracketPair">
                          <a:avLst>
                            <a:gd name="adj" fmla="val 263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11B5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15.95pt;width:513pt;height:191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" adj="570" strokecolor="black [3213]">
                <w10:wrap anchorx="page"/>
              </v:shape>
            </w:pict>
          </mc:Fallback>
        </mc:AlternateContent>
      </w:r>
    </w:p>
    <w:sectPr w:rsidR="00B65863" w:rsidRPr="00561DF4" w:rsidSect="00126D88">
      <w:pgSz w:w="11906" w:h="16838"/>
      <w:pgMar w:top="851" w:right="1274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91633" w14:textId="77777777" w:rsidR="00913D2B" w:rsidRDefault="00913D2B" w:rsidP="004D1CC2">
      <w:r>
        <w:separator/>
      </w:r>
    </w:p>
  </w:endnote>
  <w:endnote w:type="continuationSeparator" w:id="0">
    <w:p w14:paraId="46D56F67" w14:textId="77777777" w:rsidR="00913D2B" w:rsidRDefault="00913D2B" w:rsidP="004D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B79EA" w14:textId="77777777" w:rsidR="00913D2B" w:rsidRDefault="00913D2B" w:rsidP="004D1CC2">
      <w:r>
        <w:separator/>
      </w:r>
    </w:p>
  </w:footnote>
  <w:footnote w:type="continuationSeparator" w:id="0">
    <w:p w14:paraId="2990F44E" w14:textId="77777777" w:rsidR="00913D2B" w:rsidRDefault="00913D2B" w:rsidP="004D1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61"/>
    <w:rsid w:val="00007DCE"/>
    <w:rsid w:val="000151E9"/>
    <w:rsid w:val="000638C6"/>
    <w:rsid w:val="00097C1A"/>
    <w:rsid w:val="000A21E8"/>
    <w:rsid w:val="000F471F"/>
    <w:rsid w:val="000F6165"/>
    <w:rsid w:val="0012233E"/>
    <w:rsid w:val="001242BC"/>
    <w:rsid w:val="00126D88"/>
    <w:rsid w:val="00133918"/>
    <w:rsid w:val="00145F32"/>
    <w:rsid w:val="00156FF0"/>
    <w:rsid w:val="00181191"/>
    <w:rsid w:val="00181964"/>
    <w:rsid w:val="001A6752"/>
    <w:rsid w:val="001D54FC"/>
    <w:rsid w:val="001E2C01"/>
    <w:rsid w:val="001F2AD0"/>
    <w:rsid w:val="001F75C9"/>
    <w:rsid w:val="0020615E"/>
    <w:rsid w:val="002312B0"/>
    <w:rsid w:val="00251A72"/>
    <w:rsid w:val="00283AFF"/>
    <w:rsid w:val="00284D45"/>
    <w:rsid w:val="002A0066"/>
    <w:rsid w:val="002B6FF1"/>
    <w:rsid w:val="00301E2A"/>
    <w:rsid w:val="00313D58"/>
    <w:rsid w:val="003233B9"/>
    <w:rsid w:val="00353D41"/>
    <w:rsid w:val="003651A5"/>
    <w:rsid w:val="0036720E"/>
    <w:rsid w:val="003E311A"/>
    <w:rsid w:val="00407267"/>
    <w:rsid w:val="004146DE"/>
    <w:rsid w:val="00467D49"/>
    <w:rsid w:val="0047071A"/>
    <w:rsid w:val="004805B8"/>
    <w:rsid w:val="0049597E"/>
    <w:rsid w:val="00497CED"/>
    <w:rsid w:val="004C3DF4"/>
    <w:rsid w:val="004D1CC2"/>
    <w:rsid w:val="004D4761"/>
    <w:rsid w:val="004F1518"/>
    <w:rsid w:val="005069A7"/>
    <w:rsid w:val="005125F1"/>
    <w:rsid w:val="00561DF4"/>
    <w:rsid w:val="005657FF"/>
    <w:rsid w:val="0057171E"/>
    <w:rsid w:val="00581230"/>
    <w:rsid w:val="00592ECB"/>
    <w:rsid w:val="005B5A0E"/>
    <w:rsid w:val="005C63C1"/>
    <w:rsid w:val="005D541B"/>
    <w:rsid w:val="005E5906"/>
    <w:rsid w:val="006225B5"/>
    <w:rsid w:val="00641777"/>
    <w:rsid w:val="006E6535"/>
    <w:rsid w:val="006F4F2A"/>
    <w:rsid w:val="00763282"/>
    <w:rsid w:val="007C1521"/>
    <w:rsid w:val="00811F65"/>
    <w:rsid w:val="0086429E"/>
    <w:rsid w:val="008A5698"/>
    <w:rsid w:val="008F0928"/>
    <w:rsid w:val="00901759"/>
    <w:rsid w:val="00913D2B"/>
    <w:rsid w:val="009176FC"/>
    <w:rsid w:val="00937D60"/>
    <w:rsid w:val="00942D15"/>
    <w:rsid w:val="00943015"/>
    <w:rsid w:val="0096620C"/>
    <w:rsid w:val="009D14AA"/>
    <w:rsid w:val="009D4F7B"/>
    <w:rsid w:val="009E6782"/>
    <w:rsid w:val="009F4362"/>
    <w:rsid w:val="009F68B1"/>
    <w:rsid w:val="00A01AA6"/>
    <w:rsid w:val="00A02C0C"/>
    <w:rsid w:val="00A069D5"/>
    <w:rsid w:val="00A25E24"/>
    <w:rsid w:val="00A82A22"/>
    <w:rsid w:val="00AB0B38"/>
    <w:rsid w:val="00AC1EC0"/>
    <w:rsid w:val="00B36AD8"/>
    <w:rsid w:val="00B65863"/>
    <w:rsid w:val="00BD64C4"/>
    <w:rsid w:val="00C02EB7"/>
    <w:rsid w:val="00C07D4D"/>
    <w:rsid w:val="00C5023F"/>
    <w:rsid w:val="00C6165B"/>
    <w:rsid w:val="00C8615B"/>
    <w:rsid w:val="00C878D4"/>
    <w:rsid w:val="00CB2896"/>
    <w:rsid w:val="00CE583D"/>
    <w:rsid w:val="00D14537"/>
    <w:rsid w:val="00D16F61"/>
    <w:rsid w:val="00D34FAB"/>
    <w:rsid w:val="00D41608"/>
    <w:rsid w:val="00DB5B6E"/>
    <w:rsid w:val="00DC05B7"/>
    <w:rsid w:val="00E4265C"/>
    <w:rsid w:val="00E560D6"/>
    <w:rsid w:val="00E66E55"/>
    <w:rsid w:val="00E76204"/>
    <w:rsid w:val="00F00F79"/>
    <w:rsid w:val="00F137C5"/>
    <w:rsid w:val="00F214F3"/>
    <w:rsid w:val="00F52C0C"/>
    <w:rsid w:val="00F579C1"/>
    <w:rsid w:val="00F675C9"/>
    <w:rsid w:val="00F70F04"/>
    <w:rsid w:val="00FB1800"/>
    <w:rsid w:val="00FB195D"/>
    <w:rsid w:val="00FE38BC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7510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F52C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4D1C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1CC2"/>
  </w:style>
  <w:style w:type="paragraph" w:styleId="a6">
    <w:name w:val="footer"/>
    <w:basedOn w:val="a"/>
    <w:link w:val="a7"/>
    <w:uiPriority w:val="99"/>
    <w:unhideWhenUsed/>
    <w:rsid w:val="004D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1CC2"/>
  </w:style>
  <w:style w:type="paragraph" w:styleId="Web">
    <w:name w:val="Normal (Web)"/>
    <w:basedOn w:val="a"/>
    <w:uiPriority w:val="99"/>
    <w:semiHidden/>
    <w:unhideWhenUsed/>
    <w:rsid w:val="002312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51A7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1A7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51A72"/>
  </w:style>
  <w:style w:type="paragraph" w:styleId="ab">
    <w:name w:val="annotation subject"/>
    <w:basedOn w:val="a9"/>
    <w:next w:val="a9"/>
    <w:link w:val="ac"/>
    <w:uiPriority w:val="99"/>
    <w:semiHidden/>
    <w:unhideWhenUsed/>
    <w:rsid w:val="00251A7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51A7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51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51A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4A8C1-DBD8-4EF4-8FB2-7D52C209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2023-03-31T08:33:00Z</dcterms:created>
  <dcterms:modified xsi:type="dcterms:W3CDTF">2023-03-31T08:33:00Z</dcterms:modified>
</cp:coreProperties>
</file>