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A036" w14:textId="77777777" w:rsidR="000B2002" w:rsidRPr="000B2002" w:rsidRDefault="002B6857"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957E82C" w14:textId="77777777" w:rsidR="000B2002" w:rsidRPr="000B2002" w:rsidRDefault="000B2002" w:rsidP="000B2002">
      <w:pPr>
        <w:spacing w:line="360" w:lineRule="exact"/>
        <w:rPr>
          <w:rFonts w:asciiTheme="majorEastAsia" w:eastAsiaTheme="majorEastAsia" w:hAnsiTheme="majorEastAsia"/>
          <w:sz w:val="24"/>
          <w:szCs w:val="24"/>
        </w:rPr>
      </w:pPr>
    </w:p>
    <w:p w14:paraId="7C72AE6E"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569AB8FB"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08B75B51" w14:textId="77777777" w:rsidR="000B2002" w:rsidRPr="000B2002" w:rsidRDefault="000B2002" w:rsidP="000B2002">
      <w:pPr>
        <w:spacing w:line="360" w:lineRule="exact"/>
        <w:rPr>
          <w:rFonts w:asciiTheme="majorEastAsia" w:eastAsiaTheme="majorEastAsia" w:hAnsiTheme="majorEastAsia"/>
          <w:sz w:val="24"/>
          <w:szCs w:val="24"/>
        </w:rPr>
      </w:pPr>
    </w:p>
    <w:p w14:paraId="7D36D5A4"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BAEDCA7" w14:textId="77777777" w:rsidR="000B2002" w:rsidRPr="000B2002" w:rsidRDefault="006367D2"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E53D80C"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319414FC" w14:textId="77777777" w:rsidR="000B2002" w:rsidRPr="000B2002" w:rsidRDefault="000B2002" w:rsidP="000B2002">
      <w:pPr>
        <w:spacing w:line="360" w:lineRule="exact"/>
        <w:rPr>
          <w:rFonts w:asciiTheme="majorEastAsia" w:eastAsiaTheme="majorEastAsia" w:hAnsiTheme="majorEastAsia"/>
          <w:sz w:val="24"/>
          <w:szCs w:val="24"/>
        </w:rPr>
      </w:pPr>
    </w:p>
    <w:p w14:paraId="18F5CC1C" w14:textId="77777777" w:rsidR="000B2002" w:rsidRPr="000B2002" w:rsidRDefault="000B2002" w:rsidP="000B2002">
      <w:pPr>
        <w:spacing w:line="360" w:lineRule="exact"/>
        <w:rPr>
          <w:rFonts w:asciiTheme="majorEastAsia" w:eastAsiaTheme="majorEastAsia" w:hAnsiTheme="majorEastAsia"/>
          <w:sz w:val="24"/>
          <w:szCs w:val="24"/>
        </w:rPr>
      </w:pPr>
    </w:p>
    <w:p w14:paraId="28A4095E"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380821A8" w14:textId="77777777" w:rsidR="000B2002" w:rsidRDefault="000B2002" w:rsidP="000B2002">
      <w:pPr>
        <w:spacing w:line="360" w:lineRule="exact"/>
        <w:rPr>
          <w:rFonts w:asciiTheme="majorEastAsia" w:eastAsiaTheme="majorEastAsia" w:hAnsiTheme="majorEastAsia"/>
          <w:sz w:val="24"/>
          <w:szCs w:val="24"/>
        </w:rPr>
      </w:pPr>
    </w:p>
    <w:p w14:paraId="2B0000F3" w14:textId="77777777" w:rsidR="000B2002" w:rsidRPr="000B2002" w:rsidRDefault="000B2002" w:rsidP="000B2002">
      <w:pPr>
        <w:spacing w:line="360" w:lineRule="exact"/>
        <w:rPr>
          <w:rFonts w:asciiTheme="majorEastAsia" w:eastAsiaTheme="majorEastAsia" w:hAnsiTheme="majorEastAsia"/>
          <w:sz w:val="24"/>
          <w:szCs w:val="24"/>
        </w:rPr>
      </w:pPr>
    </w:p>
    <w:p w14:paraId="3A3138BA"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0D5A183B" w14:textId="77777777" w:rsidR="00D23A6C" w:rsidRDefault="00D23A6C" w:rsidP="000B2002">
      <w:pPr>
        <w:spacing w:line="360" w:lineRule="exact"/>
        <w:rPr>
          <w:rFonts w:asciiTheme="majorEastAsia" w:eastAsiaTheme="majorEastAsia" w:hAnsiTheme="majorEastAsia"/>
          <w:sz w:val="24"/>
          <w:szCs w:val="24"/>
        </w:rPr>
      </w:pPr>
    </w:p>
    <w:p w14:paraId="54604F0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0DC5615E"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BE7324">
        <w:rPr>
          <w:rFonts w:asciiTheme="majorEastAsia" w:eastAsiaTheme="majorEastAsia" w:hAnsiTheme="majorEastAsia" w:hint="eastAsia"/>
          <w:sz w:val="24"/>
          <w:szCs w:val="24"/>
          <w:bdr w:val="dashed" w:sz="4" w:space="0" w:color="auto"/>
        </w:rPr>
        <w:t>【則第2</w:t>
      </w:r>
      <w:r w:rsidRPr="00BE7324">
        <w:rPr>
          <w:rFonts w:asciiTheme="majorEastAsia" w:eastAsiaTheme="majorEastAsia" w:hAnsiTheme="majorEastAsia"/>
          <w:sz w:val="24"/>
          <w:szCs w:val="24"/>
          <w:bdr w:val="dashed" w:sz="4" w:space="0" w:color="auto"/>
        </w:rPr>
        <w:t>4</w:t>
      </w:r>
      <w:r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イ</w:t>
      </w:r>
      <w:r w:rsidRPr="00BE7324">
        <w:rPr>
          <w:rFonts w:asciiTheme="majorEastAsia" w:eastAsiaTheme="majorEastAsia" w:hAnsiTheme="majorEastAsia" w:hint="eastAsia"/>
          <w:sz w:val="24"/>
          <w:szCs w:val="24"/>
          <w:bdr w:val="dashed" w:sz="4" w:space="0" w:color="auto"/>
        </w:rPr>
        <w:t>関係】</w:t>
      </w:r>
    </w:p>
    <w:p w14:paraId="68351D1A"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58AA52F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193EF7B3" w14:textId="604508AB"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6021C2"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BE7324">
        <w:rPr>
          <w:rFonts w:asciiTheme="majorEastAsia" w:eastAsiaTheme="majorEastAsia" w:hAnsiTheme="majorEastAsia" w:hint="eastAsia"/>
          <w:sz w:val="24"/>
          <w:szCs w:val="24"/>
          <w:bdr w:val="dashed" w:sz="4" w:space="0" w:color="auto"/>
        </w:rPr>
        <w:t>＜厚生労働省編職業細分類</w:t>
      </w:r>
      <w:r w:rsidR="006021C2">
        <w:rPr>
          <w:rFonts w:asciiTheme="majorEastAsia" w:eastAsiaTheme="majorEastAsia" w:hAnsiTheme="majorEastAsia" w:hint="eastAsia"/>
          <w:sz w:val="24"/>
          <w:szCs w:val="24"/>
          <w:bdr w:val="dashed" w:sz="4" w:space="0" w:color="auto"/>
        </w:rPr>
        <w:t>045</w:t>
      </w:r>
      <w:r w:rsidR="001A0C47" w:rsidRPr="00BE7324">
        <w:rPr>
          <w:rFonts w:asciiTheme="majorEastAsia" w:eastAsiaTheme="majorEastAsia" w:hAnsiTheme="majorEastAsia"/>
          <w:sz w:val="24"/>
          <w:szCs w:val="24"/>
          <w:bdr w:val="dashed" w:sz="4" w:space="0" w:color="auto"/>
        </w:rPr>
        <w:t>-0</w:t>
      </w:r>
      <w:r w:rsidR="006021C2">
        <w:rPr>
          <w:rFonts w:asciiTheme="majorEastAsia" w:eastAsiaTheme="majorEastAsia" w:hAnsiTheme="majorEastAsia" w:hint="eastAsia"/>
          <w:sz w:val="24"/>
          <w:szCs w:val="24"/>
          <w:bdr w:val="dashed" w:sz="4" w:space="0" w:color="auto"/>
        </w:rPr>
        <w:t>7</w:t>
      </w:r>
      <w:r w:rsidR="001A0C47" w:rsidRPr="00BE7324">
        <w:rPr>
          <w:rFonts w:asciiTheme="majorEastAsia" w:eastAsiaTheme="majorEastAsia" w:hAnsiTheme="majorEastAsia" w:hint="eastAsia"/>
          <w:sz w:val="24"/>
          <w:szCs w:val="24"/>
          <w:bdr w:val="dashed" w:sz="4" w:space="0" w:color="auto"/>
        </w:rPr>
        <w:t>＞</w:t>
      </w:r>
    </w:p>
    <w:p w14:paraId="1FB1598F"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xml:space="preserve">※　</w:t>
      </w:r>
      <w:r w:rsidR="00F12C5E" w:rsidRPr="00BE7324">
        <w:rPr>
          <w:rFonts w:asciiTheme="majorEastAsia" w:eastAsiaTheme="majorEastAsia" w:hAnsiTheme="majorEastAsia" w:hint="eastAsia"/>
          <w:sz w:val="24"/>
          <w:szCs w:val="24"/>
          <w:bdr w:val="dashed" w:sz="4" w:space="0" w:color="auto"/>
        </w:rPr>
        <w:t>例えば、</w:t>
      </w:r>
      <w:r w:rsidRPr="00BE7324">
        <w:rPr>
          <w:rFonts w:asciiTheme="majorEastAsia" w:eastAsiaTheme="majorEastAsia" w:hAnsiTheme="majorEastAsia" w:hint="eastAsia"/>
          <w:sz w:val="24"/>
          <w:szCs w:val="24"/>
          <w:bdr w:val="dashed" w:sz="4" w:space="0" w:color="auto"/>
        </w:rPr>
        <w:t>厚生労働省編職業</w:t>
      </w:r>
      <w:r w:rsidR="00F12C5E" w:rsidRPr="00BE7324">
        <w:rPr>
          <w:rFonts w:asciiTheme="majorEastAsia" w:eastAsiaTheme="majorEastAsia" w:hAnsiTheme="majorEastAsia" w:hint="eastAsia"/>
          <w:sz w:val="24"/>
          <w:szCs w:val="24"/>
          <w:bdr w:val="dashed" w:sz="4" w:space="0" w:color="auto"/>
        </w:rPr>
        <w:t>細</w:t>
      </w:r>
      <w:r w:rsidRPr="00BE7324">
        <w:rPr>
          <w:rFonts w:asciiTheme="majorEastAsia" w:eastAsiaTheme="majorEastAsia" w:hAnsiTheme="majorEastAsia" w:hint="eastAsia"/>
          <w:sz w:val="24"/>
          <w:szCs w:val="24"/>
          <w:bdr w:val="dashed" w:sz="4" w:space="0" w:color="auto"/>
        </w:rPr>
        <w:t>分類</w:t>
      </w:r>
      <w:r w:rsidR="00F12C5E" w:rsidRPr="00BE7324">
        <w:rPr>
          <w:rFonts w:asciiTheme="majorEastAsia" w:eastAsiaTheme="majorEastAsia" w:hAnsiTheme="majorEastAsia" w:hint="eastAsia"/>
          <w:sz w:val="24"/>
          <w:szCs w:val="24"/>
          <w:bdr w:val="dashed" w:sz="4" w:space="0" w:color="auto"/>
        </w:rPr>
        <w:t>により</w:t>
      </w:r>
      <w:r w:rsidRPr="00BE7324">
        <w:rPr>
          <w:rFonts w:asciiTheme="majorEastAsia" w:eastAsiaTheme="majorEastAsia" w:hAnsiTheme="majorEastAsia" w:hint="eastAsia"/>
          <w:sz w:val="24"/>
          <w:szCs w:val="24"/>
          <w:bdr w:val="dashed" w:sz="4" w:space="0" w:color="auto"/>
        </w:rPr>
        <w:t>記載。</w:t>
      </w:r>
    </w:p>
    <w:p w14:paraId="71C57A05"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3FE6FF10"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1BD3DC5C"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29B97D34"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BE7324">
        <w:rPr>
          <w:rFonts w:asciiTheme="majorEastAsia" w:eastAsiaTheme="majorEastAsia" w:hAnsiTheme="majorEastAsia" w:hint="eastAsia"/>
          <w:sz w:val="24"/>
          <w:szCs w:val="24"/>
          <w:bdr w:val="dashed" w:sz="4" w:space="0" w:color="auto"/>
        </w:rPr>
        <w:t>記載。</w:t>
      </w:r>
    </w:p>
    <w:p w14:paraId="4C050E2E"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FDCFD4"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3C1ADF0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6367D2">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6DEB798B"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7DA2AD72"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64E4FA9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3F6EE074"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1BA59B4F"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3B43DF05"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※「その他」については、責任の程度を</w:t>
      </w:r>
      <w:r w:rsidR="00A14444" w:rsidRPr="00BE7324">
        <w:rPr>
          <w:rFonts w:asciiTheme="majorEastAsia" w:eastAsiaTheme="majorEastAsia" w:hAnsiTheme="majorEastAsia" w:hint="eastAsia"/>
          <w:sz w:val="24"/>
          <w:szCs w:val="24"/>
          <w:bdr w:val="dashed" w:sz="4" w:space="0" w:color="auto"/>
        </w:rPr>
        <w:t>指すもの</w:t>
      </w:r>
      <w:r w:rsidRPr="00BE7324">
        <w:rPr>
          <w:rFonts w:asciiTheme="majorEastAsia" w:eastAsiaTheme="majorEastAsia" w:hAnsiTheme="majorEastAsia" w:hint="eastAsia"/>
          <w:sz w:val="24"/>
          <w:szCs w:val="24"/>
          <w:bdr w:val="dashed" w:sz="4" w:space="0" w:color="auto"/>
        </w:rPr>
        <w:t>があれば記載</w:t>
      </w:r>
    </w:p>
    <w:p w14:paraId="35CF9AEF"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8778DAD"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D83114C"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483B565E"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276D321C"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23282D79"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57653181"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（４）雇用形態</w:t>
      </w:r>
    </w:p>
    <w:p w14:paraId="602904B1"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例１：正社員（</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6367D2">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時間）</w:t>
      </w:r>
    </w:p>
    <w:p w14:paraId="20A5EA8C"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例２：有期雇用労働者（</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6367D2">
        <w:rPr>
          <w:rFonts w:asciiTheme="majorEastAsia" w:eastAsiaTheme="majorEastAsia" w:hAnsiTheme="majorEastAsia" w:hint="eastAsia"/>
          <w:sz w:val="24"/>
          <w:szCs w:val="24"/>
          <w:lang w:eastAsia="zh-TW"/>
        </w:rPr>
        <w:t>◇</w:t>
      </w:r>
      <w:r w:rsidR="00DF0806">
        <w:rPr>
          <w:rFonts w:asciiTheme="majorEastAsia" w:eastAsiaTheme="majorEastAsia" w:hAnsiTheme="majorEastAsia" w:hint="eastAsia"/>
          <w:sz w:val="24"/>
          <w:szCs w:val="24"/>
          <w:lang w:eastAsia="zh-TW"/>
        </w:rPr>
        <w:t>時間、通算雇用期間</w:t>
      </w:r>
      <w:r w:rsidR="006367D2">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年）</w:t>
      </w:r>
    </w:p>
    <w:p w14:paraId="1823B416"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6367D2">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CC05E73"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AF42CEE"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346C876B"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BE7324">
        <w:rPr>
          <w:rFonts w:asciiTheme="majorEastAsia" w:eastAsiaTheme="majorEastAsia" w:hAnsiTheme="majorEastAsia" w:hint="eastAsia"/>
          <w:sz w:val="24"/>
          <w:szCs w:val="24"/>
          <w:bdr w:val="dashed" w:sz="4" w:space="0" w:color="auto"/>
        </w:rPr>
        <w:t>【則第2</w:t>
      </w:r>
      <w:r w:rsidR="00EA71CD" w:rsidRPr="00BE7324">
        <w:rPr>
          <w:rFonts w:asciiTheme="majorEastAsia" w:eastAsiaTheme="majorEastAsia" w:hAnsiTheme="majorEastAsia"/>
          <w:sz w:val="24"/>
          <w:szCs w:val="24"/>
          <w:bdr w:val="dashed" w:sz="4" w:space="0" w:color="auto"/>
        </w:rPr>
        <w:t>4</w:t>
      </w:r>
      <w:r w:rsidR="00EA71CD" w:rsidRPr="00BE7324">
        <w:rPr>
          <w:rFonts w:asciiTheme="majorEastAsia" w:eastAsiaTheme="majorEastAsia" w:hAnsiTheme="majorEastAsia" w:hint="eastAsia"/>
          <w:sz w:val="24"/>
          <w:szCs w:val="24"/>
          <w:bdr w:val="dashed" w:sz="4" w:space="0" w:color="auto"/>
        </w:rPr>
        <w:t>条の４第１号</w:t>
      </w:r>
      <w:r w:rsidR="005A584B">
        <w:rPr>
          <w:rFonts w:asciiTheme="majorEastAsia" w:eastAsiaTheme="majorEastAsia" w:hAnsiTheme="majorEastAsia" w:hint="eastAsia"/>
          <w:sz w:val="24"/>
          <w:szCs w:val="24"/>
          <w:bdr w:val="dashed" w:sz="4" w:space="0" w:color="auto"/>
        </w:rPr>
        <w:t>ロ</w:t>
      </w:r>
      <w:r w:rsidR="00EA71CD" w:rsidRPr="00BE7324">
        <w:rPr>
          <w:rFonts w:asciiTheme="majorEastAsia" w:eastAsiaTheme="majorEastAsia" w:hAnsiTheme="majorEastAsia" w:hint="eastAsia"/>
          <w:sz w:val="24"/>
          <w:szCs w:val="24"/>
          <w:bdr w:val="dashed" w:sz="4" w:space="0" w:color="auto"/>
        </w:rPr>
        <w:t>関係】</w:t>
      </w:r>
    </w:p>
    <w:p w14:paraId="4293EF82"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w:t>
      </w:r>
      <w:r w:rsidR="0062032E">
        <w:rPr>
          <w:rFonts w:asciiTheme="majorEastAsia" w:eastAsiaTheme="majorEastAsia" w:hAnsiTheme="majorEastAsia" w:hint="eastAsia"/>
          <w:sz w:val="24"/>
          <w:szCs w:val="24"/>
        </w:rPr>
        <w:t>標準的なモデル</w:t>
      </w:r>
      <w:r>
        <w:rPr>
          <w:rFonts w:asciiTheme="majorEastAsia" w:eastAsiaTheme="majorEastAsia" w:hAnsiTheme="majorEastAsia" w:hint="eastAsia"/>
          <w:sz w:val="24"/>
          <w:szCs w:val="24"/>
        </w:rPr>
        <w:t>）</w:t>
      </w:r>
    </w:p>
    <w:p w14:paraId="40582DAF"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BE7324">
        <w:rPr>
          <w:rFonts w:asciiTheme="majorEastAsia" w:eastAsiaTheme="majorEastAsia" w:hAnsiTheme="majorEastAsia" w:hint="eastAsia"/>
          <w:sz w:val="24"/>
          <w:szCs w:val="24"/>
          <w:bdr w:val="dashed" w:sz="4" w:space="0" w:color="auto"/>
        </w:rPr>
        <w:t>【</w:t>
      </w:r>
      <w:r w:rsidR="009778C2" w:rsidRPr="00BE7324">
        <w:rPr>
          <w:rFonts w:asciiTheme="majorEastAsia" w:eastAsiaTheme="majorEastAsia" w:hAnsiTheme="majorEastAsia" w:hint="eastAsia"/>
          <w:sz w:val="24"/>
          <w:szCs w:val="24"/>
          <w:bdr w:val="dashed" w:sz="4" w:space="0" w:color="auto"/>
        </w:rPr>
        <w:t>以下の参考の※の</w:t>
      </w:r>
      <w:r w:rsidRPr="00BE7324">
        <w:rPr>
          <w:rFonts w:asciiTheme="majorEastAsia" w:eastAsiaTheme="majorEastAsia" w:hAnsiTheme="majorEastAsia" w:hint="eastAsia"/>
          <w:sz w:val="24"/>
          <w:szCs w:val="24"/>
          <w:bdr w:val="dashed" w:sz="4" w:space="0" w:color="auto"/>
        </w:rPr>
        <w:t>③】</w:t>
      </w:r>
    </w:p>
    <w:p w14:paraId="11DD7C27"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8F09505"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091CB24"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342AF454"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6EEC0298"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3783714D" w14:textId="77777777" w:rsidTr="00606B3A">
        <w:tc>
          <w:tcPr>
            <w:tcW w:w="6520" w:type="dxa"/>
          </w:tcPr>
          <w:p w14:paraId="6F2C7761"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17ECAF50"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6E0E594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5F99F15E" w14:textId="77777777" w:rsidTr="00606B3A">
        <w:tc>
          <w:tcPr>
            <w:tcW w:w="6520" w:type="dxa"/>
          </w:tcPr>
          <w:p w14:paraId="489E6A84"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0069381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0DD1899" w14:textId="77777777" w:rsidTr="00606B3A">
        <w:tc>
          <w:tcPr>
            <w:tcW w:w="6520" w:type="dxa"/>
          </w:tcPr>
          <w:p w14:paraId="2FCD9EA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7E4B7BE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7E22ADA" w14:textId="77777777" w:rsidTr="00606B3A">
        <w:tc>
          <w:tcPr>
            <w:tcW w:w="6520" w:type="dxa"/>
          </w:tcPr>
          <w:p w14:paraId="2D056AB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3DCC79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E2E19D1" w14:textId="77777777" w:rsidTr="00606B3A">
        <w:tc>
          <w:tcPr>
            <w:tcW w:w="6520" w:type="dxa"/>
          </w:tcPr>
          <w:p w14:paraId="0A92A0C0"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362D980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E674724" w14:textId="77777777" w:rsidTr="00606B3A">
        <w:tc>
          <w:tcPr>
            <w:tcW w:w="6520" w:type="dxa"/>
          </w:tcPr>
          <w:p w14:paraId="19A10F2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52CF86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019623" w14:textId="77777777" w:rsidTr="00606B3A">
        <w:tc>
          <w:tcPr>
            <w:tcW w:w="6520" w:type="dxa"/>
          </w:tcPr>
          <w:p w14:paraId="5B21393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249C1C97"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BE988E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9366ECB"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845504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6251778"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8023D79"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ハ</w:t>
      </w:r>
      <w:r w:rsidR="00EA71CD" w:rsidRPr="00BE7324">
        <w:rPr>
          <w:rFonts w:asciiTheme="majorEastAsia" w:eastAsiaTheme="majorEastAsia" w:hAnsiTheme="majorEastAsia" w:hint="eastAsia"/>
          <w:sz w:val="24"/>
          <w:szCs w:val="24"/>
          <w:bdr w:val="dashed" w:sz="4" w:space="0" w:color="auto"/>
        </w:rPr>
        <w:t>関係】</w:t>
      </w:r>
    </w:p>
    <w:p w14:paraId="28FD0D7F"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ニ</w:t>
      </w:r>
      <w:r w:rsidR="00DE0E67" w:rsidRPr="00BE7324">
        <w:rPr>
          <w:rFonts w:asciiTheme="majorEastAsia" w:eastAsiaTheme="majorEastAsia" w:hAnsiTheme="majorEastAsia" w:hint="eastAsia"/>
          <w:sz w:val="24"/>
          <w:szCs w:val="24"/>
          <w:bdr w:val="dashed" w:sz="4" w:space="0" w:color="auto"/>
        </w:rPr>
        <w:t>関係】</w:t>
      </w:r>
    </w:p>
    <w:p w14:paraId="0EFB8001"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BE7324">
        <w:rPr>
          <w:rFonts w:asciiTheme="majorEastAsia" w:eastAsiaTheme="majorEastAsia" w:hAnsiTheme="majorEastAsia" w:hint="eastAsia"/>
          <w:sz w:val="24"/>
          <w:szCs w:val="24"/>
          <w:bdr w:val="dashed" w:sz="4" w:space="0" w:color="auto"/>
        </w:rPr>
        <w:t>【則第24条の４第１号</w:t>
      </w:r>
      <w:r w:rsidR="005A584B">
        <w:rPr>
          <w:rFonts w:asciiTheme="majorEastAsia" w:eastAsiaTheme="majorEastAsia" w:hAnsiTheme="majorEastAsia" w:hint="eastAsia"/>
          <w:sz w:val="24"/>
          <w:szCs w:val="24"/>
          <w:bdr w:val="dashed" w:sz="4" w:space="0" w:color="auto"/>
        </w:rPr>
        <w:t>ホ</w:t>
      </w:r>
      <w:r w:rsidR="00DE0E67" w:rsidRPr="00BE7324">
        <w:rPr>
          <w:rFonts w:asciiTheme="majorEastAsia" w:eastAsiaTheme="majorEastAsia" w:hAnsiTheme="majorEastAsia" w:hint="eastAsia"/>
          <w:sz w:val="24"/>
          <w:szCs w:val="24"/>
          <w:bdr w:val="dashed" w:sz="4" w:space="0" w:color="auto"/>
        </w:rPr>
        <w:t>関係】</w:t>
      </w:r>
    </w:p>
    <w:p w14:paraId="616A690C"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02E7C97E" w14:textId="77777777" w:rsidTr="000D5163">
        <w:tc>
          <w:tcPr>
            <w:tcW w:w="9286" w:type="dxa"/>
            <w:gridSpan w:val="2"/>
          </w:tcPr>
          <w:p w14:paraId="4A4CE486"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0B0618" w14:paraId="0237F023" w14:textId="77777777" w:rsidTr="000D5163">
        <w:tc>
          <w:tcPr>
            <w:tcW w:w="9286" w:type="dxa"/>
            <w:gridSpan w:val="2"/>
          </w:tcPr>
          <w:p w14:paraId="11298DF7" w14:textId="77777777" w:rsidR="000B0618" w:rsidRDefault="000B0618"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r>
      <w:tr w:rsidR="000B0618" w14:paraId="47C217DE" w14:textId="77777777" w:rsidTr="00391BFE">
        <w:tc>
          <w:tcPr>
            <w:tcW w:w="4648" w:type="dxa"/>
          </w:tcPr>
          <w:p w14:paraId="37042A0F" w14:textId="77777777" w:rsidR="000B0618" w:rsidRPr="00EF5A5F"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35CE55E6" w14:textId="77777777" w:rsidR="000B0618" w:rsidRDefault="000B061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217F41E2" w14:textId="77777777" w:rsidR="00D62EF3" w:rsidRPr="00DE0E67" w:rsidRDefault="00D62EF3"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0E1081" w14:paraId="24DF2567" w14:textId="77777777" w:rsidTr="00CA62E2">
        <w:tc>
          <w:tcPr>
            <w:tcW w:w="9286" w:type="dxa"/>
            <w:gridSpan w:val="2"/>
            <w:shd w:val="clear" w:color="auto" w:fill="auto"/>
          </w:tcPr>
          <w:p w14:paraId="2A0F37DF" w14:textId="164464A9" w:rsidR="000E1081" w:rsidRPr="00BE7324" w:rsidRDefault="000E1081" w:rsidP="000E1081">
            <w:pPr>
              <w:spacing w:line="360" w:lineRule="exact"/>
              <w:rPr>
                <w:rFonts w:asciiTheme="majorEastAsia" w:eastAsiaTheme="majorEastAsia" w:hAnsiTheme="majorEastAsia"/>
                <w:sz w:val="24"/>
                <w:szCs w:val="24"/>
              </w:rPr>
            </w:pPr>
            <w:r w:rsidRPr="00BE7324">
              <w:rPr>
                <w:rFonts w:asciiTheme="majorEastAsia" w:eastAsiaTheme="majorEastAsia" w:hAnsiTheme="majorEastAsia" w:hint="eastAsia"/>
                <w:sz w:val="24"/>
                <w:szCs w:val="24"/>
              </w:rPr>
              <w:t>基本給</w:t>
            </w:r>
          </w:p>
        </w:tc>
      </w:tr>
      <w:tr w:rsidR="000B0618" w14:paraId="446CD7E7" w14:textId="77777777" w:rsidTr="00CA62E2">
        <w:tc>
          <w:tcPr>
            <w:tcW w:w="9286" w:type="dxa"/>
            <w:gridSpan w:val="2"/>
            <w:shd w:val="clear" w:color="auto" w:fill="auto"/>
          </w:tcPr>
          <w:p w14:paraId="1FAAAD85"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正社員賃金規程</w:t>
            </w: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別表第１」の賃金表のうち、「１級１号俸」から「１級10号俸」までを適用。</w:t>
            </w:r>
          </w:p>
          <w:p w14:paraId="71CF9DA2"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級</w:t>
            </w:r>
            <w:r>
              <w:rPr>
                <w:rFonts w:asciiTheme="majorEastAsia" w:eastAsiaTheme="majorEastAsia" w:hAnsiTheme="majorEastAsia" w:hint="eastAsia"/>
                <w:sz w:val="24"/>
                <w:szCs w:val="24"/>
              </w:rPr>
              <w:t>及び</w:t>
            </w:r>
            <w:r w:rsidR="000B0618">
              <w:rPr>
                <w:rFonts w:asciiTheme="majorEastAsia" w:eastAsiaTheme="majorEastAsia" w:hAnsiTheme="majorEastAsia" w:hint="eastAsia"/>
                <w:sz w:val="24"/>
                <w:szCs w:val="24"/>
              </w:rPr>
              <w:t>号俸は、正社員賃金規程別表第２の職能等級表により決定。</w:t>
            </w:r>
          </w:p>
          <w:p w14:paraId="44DF3348" w14:textId="77777777" w:rsidR="000B0618"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0618">
              <w:rPr>
                <w:rFonts w:asciiTheme="majorEastAsia" w:eastAsiaTheme="majorEastAsia" w:hAnsiTheme="majorEastAsia" w:hint="eastAsia"/>
                <w:sz w:val="24"/>
                <w:szCs w:val="24"/>
              </w:rPr>
              <w:t>半期ごとに評価を行い、その結果により、職能</w:t>
            </w:r>
            <w:r>
              <w:rPr>
                <w:rFonts w:asciiTheme="majorEastAsia" w:eastAsiaTheme="majorEastAsia" w:hAnsiTheme="majorEastAsia" w:hint="eastAsia"/>
                <w:sz w:val="24"/>
                <w:szCs w:val="24"/>
              </w:rPr>
              <w:t>等級</w:t>
            </w:r>
            <w:r w:rsidR="000B0618">
              <w:rPr>
                <w:rFonts w:asciiTheme="majorEastAsia" w:eastAsiaTheme="majorEastAsia" w:hAnsiTheme="majorEastAsia" w:hint="eastAsia"/>
                <w:sz w:val="24"/>
                <w:szCs w:val="24"/>
              </w:rPr>
              <w:t>の上昇の有無・程度を決定。</w:t>
            </w:r>
          </w:p>
          <w:p w14:paraId="41BF2C7E" w14:textId="77777777" w:rsidR="00884680" w:rsidRDefault="00884680" w:rsidP="000B061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・勤続１年につき、0.25万円の加算。</w:t>
            </w:r>
          </w:p>
          <w:p w14:paraId="5E1AC7B8" w14:textId="77777777" w:rsidR="000B0618" w:rsidRPr="000B0618" w:rsidRDefault="00297D58" w:rsidP="0088468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別途、別表第１及び別表第２を提供</w:t>
            </w:r>
            <w:r>
              <w:rPr>
                <w:rFonts w:asciiTheme="majorEastAsia" w:eastAsiaTheme="majorEastAsia" w:hAnsiTheme="majorEastAsia" w:hint="eastAsia"/>
                <w:sz w:val="24"/>
                <w:szCs w:val="24"/>
              </w:rPr>
              <w:t>＞</w:t>
            </w:r>
          </w:p>
        </w:tc>
      </w:tr>
      <w:tr w:rsidR="000B0618" w14:paraId="765EB4C5" w14:textId="77777777" w:rsidTr="00CA62E2">
        <w:tc>
          <w:tcPr>
            <w:tcW w:w="4648" w:type="dxa"/>
            <w:shd w:val="clear" w:color="auto" w:fill="auto"/>
          </w:tcPr>
          <w:p w14:paraId="1EA38EA3"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・労働に対する基本的な対償として支払われるもの</w:t>
            </w:r>
          </w:p>
          <w:p w14:paraId="03A3D544" w14:textId="77777777" w:rsidR="000B0618"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・労働者の能力の向上のための努力を促進する目的</w:t>
            </w:r>
          </w:p>
          <w:p w14:paraId="3F394135" w14:textId="77777777" w:rsidR="000B0618" w:rsidRPr="00EF5A5F" w:rsidRDefault="000B0618"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12876E3D" w14:textId="0429D9AC"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09CE7C9" w14:textId="77777777" w:rsidR="000B0618" w:rsidRDefault="000B0618"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E74EAC0" w14:textId="77777777" w:rsidR="000B0618" w:rsidRDefault="000B0618"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2A49CE6C"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D62EF3" w14:paraId="240F4F33" w14:textId="77777777" w:rsidTr="00CA62E2">
        <w:tc>
          <w:tcPr>
            <w:tcW w:w="9286" w:type="dxa"/>
            <w:gridSpan w:val="2"/>
            <w:shd w:val="clear" w:color="auto" w:fill="auto"/>
          </w:tcPr>
          <w:p w14:paraId="6C80CB97" w14:textId="58D66F66"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賞与</w:t>
            </w:r>
          </w:p>
        </w:tc>
      </w:tr>
      <w:tr w:rsidR="00884680" w:rsidRPr="00884680" w14:paraId="645D2A33" w14:textId="77777777" w:rsidTr="00CA62E2">
        <w:tc>
          <w:tcPr>
            <w:tcW w:w="9286" w:type="dxa"/>
            <w:gridSpan w:val="2"/>
            <w:shd w:val="clear" w:color="auto" w:fill="auto"/>
          </w:tcPr>
          <w:p w14:paraId="7A5E2E5E" w14:textId="77777777" w:rsidR="00884680" w:rsidRDefault="00297D58"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84680">
              <w:rPr>
                <w:rFonts w:asciiTheme="majorEastAsia" w:eastAsiaTheme="majorEastAsia" w:hAnsiTheme="majorEastAsia" w:hint="eastAsia"/>
                <w:sz w:val="24"/>
                <w:szCs w:val="24"/>
              </w:rPr>
              <w:t>基本給２か月分に、個人業績に係る評価係数（※）を乗じた額を支給</w:t>
            </w:r>
          </w:p>
          <w:p w14:paraId="0A25B9FF" w14:textId="0E379A6B" w:rsidR="00884680" w:rsidRDefault="00884680" w:rsidP="0088468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評価係数は、Ａ評価（特に優秀）：1.2、Ｂ評価（優秀）：1.0、Ｃ</w:t>
            </w:r>
            <w:r w:rsidR="009971B8">
              <w:rPr>
                <w:rFonts w:asciiTheme="majorEastAsia" w:eastAsiaTheme="majorEastAsia" w:hAnsiTheme="majorEastAsia" w:hint="eastAsia"/>
                <w:sz w:val="24"/>
                <w:szCs w:val="24"/>
              </w:rPr>
              <w:t>評価</w:t>
            </w:r>
            <w:r w:rsidR="00297D58">
              <w:rPr>
                <w:rFonts w:asciiTheme="majorEastAsia" w:eastAsiaTheme="majorEastAsia" w:hAnsiTheme="majorEastAsia" w:hint="eastAsia"/>
                <w:sz w:val="24"/>
                <w:szCs w:val="24"/>
              </w:rPr>
              <w:t>（普通）：0.8</w:t>
            </w:r>
          </w:p>
        </w:tc>
      </w:tr>
      <w:tr w:rsidR="00884680" w14:paraId="083FBD16" w14:textId="77777777" w:rsidTr="00CA62E2">
        <w:tc>
          <w:tcPr>
            <w:tcW w:w="4648" w:type="dxa"/>
            <w:shd w:val="clear" w:color="auto" w:fill="auto"/>
          </w:tcPr>
          <w:p w14:paraId="6528DA11" w14:textId="77777777" w:rsidR="00884680" w:rsidRPr="00EF5A5F" w:rsidRDefault="0088468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429B76"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基本給額、支給月数により算定</w:t>
            </w:r>
          </w:p>
          <w:p w14:paraId="7552DD2C" w14:textId="77777777" w:rsidR="00884680" w:rsidRDefault="0088468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06FBE2FD" w14:textId="77777777" w:rsidR="00884680" w:rsidRDefault="00884680"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個人業績：Ａ～Ｃ評価（「特に優秀」、「優秀」、「普通」の三段階評価）</w:t>
            </w:r>
          </w:p>
        </w:tc>
      </w:tr>
    </w:tbl>
    <w:p w14:paraId="77BAD739" w14:textId="77777777" w:rsidR="00BA53DE" w:rsidRDefault="00BA53DE"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BA53DE" w14:paraId="7F73F2D2" w14:textId="77777777" w:rsidTr="009531B9">
        <w:tc>
          <w:tcPr>
            <w:tcW w:w="9286" w:type="dxa"/>
            <w:gridSpan w:val="2"/>
            <w:shd w:val="clear" w:color="auto" w:fill="auto"/>
          </w:tcPr>
          <w:p w14:paraId="55DFA2C3" w14:textId="357C8B40" w:rsidR="00BA53DE" w:rsidRDefault="00BA53DE"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退職手当：制度有</w:t>
            </w:r>
          </w:p>
        </w:tc>
      </w:tr>
      <w:tr w:rsidR="00BA53DE" w14:paraId="4BF5C286" w14:textId="77777777" w:rsidTr="009531B9">
        <w:tc>
          <w:tcPr>
            <w:tcW w:w="9286" w:type="dxa"/>
            <w:gridSpan w:val="2"/>
            <w:shd w:val="clear" w:color="auto" w:fill="auto"/>
          </w:tcPr>
          <w:p w14:paraId="1E375648" w14:textId="77777777" w:rsidR="00BA53DE" w:rsidRDefault="00BA53DE"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勤続３年以上の場合で、会社都合により退職した場合は、基本給額１ヶ月分を支給</w:t>
            </w:r>
          </w:p>
        </w:tc>
      </w:tr>
      <w:tr w:rsidR="00BA53DE" w14:paraId="5481AD5F" w14:textId="77777777" w:rsidTr="009531B9">
        <w:tc>
          <w:tcPr>
            <w:tcW w:w="4648" w:type="dxa"/>
            <w:shd w:val="clear" w:color="auto" w:fill="auto"/>
          </w:tcPr>
          <w:p w14:paraId="2E347BA0" w14:textId="77777777" w:rsidR="00BA53DE" w:rsidRDefault="00BA53DE"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2E778703" w14:textId="77777777" w:rsidR="00BA53DE" w:rsidRPr="00EF5A5F" w:rsidRDefault="00BA53DE"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shd w:val="clear" w:color="auto" w:fill="auto"/>
          </w:tcPr>
          <w:p w14:paraId="3A83486B" w14:textId="77777777" w:rsidR="00BA53DE" w:rsidRDefault="00BA53DE"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597E11E7" w14:textId="77777777" w:rsidR="00BA53DE" w:rsidRDefault="00BA53DE"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73A46CA6" w14:textId="77777777" w:rsidR="00297D58" w:rsidRDefault="00297D58" w:rsidP="00776685">
      <w:pPr>
        <w:spacing w:line="360" w:lineRule="exact"/>
        <w:rPr>
          <w:rFonts w:asciiTheme="majorEastAsia" w:eastAsiaTheme="majorEastAsia" w:hAnsiTheme="majorEastAsia"/>
          <w:sz w:val="24"/>
          <w:szCs w:val="24"/>
        </w:rPr>
      </w:pPr>
    </w:p>
    <w:p w14:paraId="76FE7D4A" w14:textId="77777777" w:rsidR="00776685" w:rsidRDefault="00776685"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5AD7DA52" w14:textId="77777777" w:rsidTr="00CA62E2">
        <w:tc>
          <w:tcPr>
            <w:tcW w:w="9286" w:type="dxa"/>
            <w:gridSpan w:val="2"/>
            <w:shd w:val="clear" w:color="auto" w:fill="auto"/>
          </w:tcPr>
          <w:p w14:paraId="05E91BB0" w14:textId="05F6DF02"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役職手当：制度</w:t>
            </w:r>
            <w:r w:rsidR="00790135">
              <w:rPr>
                <w:rFonts w:asciiTheme="majorEastAsia" w:eastAsiaTheme="majorEastAsia" w:hAnsiTheme="majorEastAsia" w:hint="eastAsia"/>
                <w:sz w:val="24"/>
                <w:szCs w:val="24"/>
              </w:rPr>
              <w:t>有</w:t>
            </w:r>
          </w:p>
        </w:tc>
      </w:tr>
      <w:tr w:rsidR="00297D58" w14:paraId="04DEE7EA" w14:textId="77777777" w:rsidTr="00CA62E2">
        <w:tc>
          <w:tcPr>
            <w:tcW w:w="9286" w:type="dxa"/>
            <w:gridSpan w:val="2"/>
            <w:shd w:val="clear" w:color="auto" w:fill="auto"/>
          </w:tcPr>
          <w:p w14:paraId="25DF5C2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リーダー５万円／月、副リーダーに３万円／月を支給</w:t>
            </w:r>
          </w:p>
        </w:tc>
      </w:tr>
      <w:tr w:rsidR="00297D58" w14:paraId="5F2DEC4C" w14:textId="77777777" w:rsidTr="00CA62E2">
        <w:tc>
          <w:tcPr>
            <w:tcW w:w="4648" w:type="dxa"/>
            <w:shd w:val="clear" w:color="auto" w:fill="auto"/>
          </w:tcPr>
          <w:p w14:paraId="7673A1C5" w14:textId="77777777" w:rsidR="00297D58"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4D11F163" w14:textId="77777777" w:rsidR="00297D58" w:rsidRPr="00EF5A5F" w:rsidRDefault="00297D5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44662F51"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1F3213C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7FCEF71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A54D4A" w:rsidRPr="00A54D4A" w14:paraId="7EC67CA1" w14:textId="77777777" w:rsidTr="00CA62E2">
        <w:tc>
          <w:tcPr>
            <w:tcW w:w="9286" w:type="dxa"/>
            <w:gridSpan w:val="2"/>
            <w:shd w:val="clear" w:color="auto" w:fill="auto"/>
          </w:tcPr>
          <w:p w14:paraId="41EB6675" w14:textId="6AD61183" w:rsidR="00A54D4A" w:rsidRDefault="00A54D4A" w:rsidP="00A54D4A">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特殊作業手当：制度無</w:t>
            </w:r>
          </w:p>
        </w:tc>
      </w:tr>
      <w:tr w:rsidR="00297D58" w14:paraId="0F579031" w14:textId="77777777" w:rsidTr="00CA62E2">
        <w:tc>
          <w:tcPr>
            <w:tcW w:w="9286" w:type="dxa"/>
            <w:gridSpan w:val="2"/>
            <w:shd w:val="clear" w:color="auto" w:fill="auto"/>
          </w:tcPr>
          <w:p w14:paraId="1FA81C6F"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17E138A" w14:textId="77777777" w:rsidTr="00CA62E2">
        <w:tc>
          <w:tcPr>
            <w:tcW w:w="4648" w:type="dxa"/>
            <w:shd w:val="clear" w:color="auto" w:fill="auto"/>
          </w:tcPr>
          <w:p w14:paraId="2D434E51" w14:textId="77777777" w:rsidR="00297D58" w:rsidRPr="00EF5A5F" w:rsidRDefault="00297D5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A203AD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CC048E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E662EB" w14:textId="77777777" w:rsidTr="00CA62E2">
        <w:tc>
          <w:tcPr>
            <w:tcW w:w="9286" w:type="dxa"/>
            <w:gridSpan w:val="2"/>
            <w:shd w:val="clear" w:color="auto" w:fill="auto"/>
          </w:tcPr>
          <w:p w14:paraId="67B9D9D3" w14:textId="316ABADD"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特殊勤務手当：制度無</w:t>
            </w:r>
          </w:p>
        </w:tc>
      </w:tr>
      <w:tr w:rsidR="00297D58" w14:paraId="2289B789" w14:textId="77777777" w:rsidTr="00CA62E2">
        <w:tc>
          <w:tcPr>
            <w:tcW w:w="9286" w:type="dxa"/>
            <w:gridSpan w:val="2"/>
            <w:shd w:val="clear" w:color="auto" w:fill="auto"/>
          </w:tcPr>
          <w:p w14:paraId="246DC776"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525CF9E5" w14:textId="77777777" w:rsidTr="00CA62E2">
        <w:tc>
          <w:tcPr>
            <w:tcW w:w="4648" w:type="dxa"/>
            <w:shd w:val="clear" w:color="auto" w:fill="auto"/>
          </w:tcPr>
          <w:p w14:paraId="1852C90E"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AF7E019"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3EBA5B9"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9DA8AD8" w14:textId="77777777" w:rsidTr="00BE7324">
        <w:tc>
          <w:tcPr>
            <w:tcW w:w="9286" w:type="dxa"/>
            <w:gridSpan w:val="2"/>
            <w:shd w:val="clear" w:color="auto" w:fill="auto"/>
          </w:tcPr>
          <w:p w14:paraId="12419AC1" w14:textId="338A137A"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精皆勤手当</w:t>
            </w:r>
            <w:r w:rsidR="00C14212">
              <w:rPr>
                <w:rFonts w:asciiTheme="majorEastAsia" w:eastAsiaTheme="majorEastAsia" w:hAnsiTheme="majorEastAsia" w:hint="eastAsia"/>
                <w:sz w:val="24"/>
                <w:szCs w:val="24"/>
                <w:lang w:eastAsia="zh-TW"/>
              </w:rPr>
              <w:t>：制度</w:t>
            </w:r>
            <w:r w:rsidR="00C14212">
              <w:rPr>
                <w:rFonts w:asciiTheme="majorEastAsia" w:eastAsiaTheme="majorEastAsia" w:hAnsiTheme="majorEastAsia" w:hint="eastAsia"/>
                <w:sz w:val="24"/>
                <w:szCs w:val="24"/>
              </w:rPr>
              <w:t>有</w:t>
            </w:r>
          </w:p>
        </w:tc>
      </w:tr>
      <w:tr w:rsidR="00297D58" w14:paraId="2DD51D46" w14:textId="77777777" w:rsidTr="00BE7324">
        <w:tc>
          <w:tcPr>
            <w:tcW w:w="9286" w:type="dxa"/>
            <w:gridSpan w:val="2"/>
            <w:shd w:val="clear" w:color="auto" w:fill="auto"/>
          </w:tcPr>
          <w:p w14:paraId="500D6B2A"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部下がおらず、かつ無欠勤の場合に一律１万円／月を支給</w:t>
            </w:r>
          </w:p>
        </w:tc>
      </w:tr>
      <w:tr w:rsidR="00297D58" w14:paraId="5A9D6217" w14:textId="77777777" w:rsidTr="00BE7324">
        <w:tc>
          <w:tcPr>
            <w:tcW w:w="4648" w:type="dxa"/>
            <w:shd w:val="clear" w:color="auto" w:fill="auto"/>
          </w:tcPr>
          <w:p w14:paraId="63D0D94C" w14:textId="77777777" w:rsidR="00297D58" w:rsidRPr="00EF5A5F" w:rsidRDefault="00297D58"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5E2D34C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責任の程度：部下１～３名</w:t>
            </w:r>
          </w:p>
          <w:p w14:paraId="074E1C39" w14:textId="536A7CEF"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62C8ECB6"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AC0309E" w14:textId="77777777" w:rsidTr="00BE7324">
        <w:tc>
          <w:tcPr>
            <w:tcW w:w="9286" w:type="dxa"/>
            <w:gridSpan w:val="2"/>
            <w:shd w:val="clear" w:color="auto" w:fill="auto"/>
          </w:tcPr>
          <w:p w14:paraId="512DF295" w14:textId="28AAA237"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時間外労働手当（法定割増率以上）：制度無</w:t>
            </w:r>
          </w:p>
        </w:tc>
      </w:tr>
      <w:tr w:rsidR="00297D58" w14:paraId="6ADF8C9E" w14:textId="77777777" w:rsidTr="00BE7324">
        <w:tc>
          <w:tcPr>
            <w:tcW w:w="9286" w:type="dxa"/>
            <w:gridSpan w:val="2"/>
            <w:shd w:val="clear" w:color="auto" w:fill="auto"/>
          </w:tcPr>
          <w:p w14:paraId="6A160C37"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10CB21B1" w14:textId="77777777" w:rsidTr="00BE7324">
        <w:tc>
          <w:tcPr>
            <w:tcW w:w="4648" w:type="dxa"/>
            <w:shd w:val="clear" w:color="auto" w:fill="auto"/>
          </w:tcPr>
          <w:p w14:paraId="1D228628"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08170A4"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BD83C2C"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84F423F" w14:textId="77777777" w:rsidTr="00BE7324">
        <w:tc>
          <w:tcPr>
            <w:tcW w:w="9286" w:type="dxa"/>
            <w:gridSpan w:val="2"/>
            <w:shd w:val="clear" w:color="auto" w:fill="auto"/>
          </w:tcPr>
          <w:p w14:paraId="118938A8" w14:textId="351DF185"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深夜及び休日労働手当（法定割増率以上）：制度無</w:t>
            </w:r>
          </w:p>
        </w:tc>
      </w:tr>
      <w:tr w:rsidR="00297D58" w14:paraId="5B7FAABB" w14:textId="77777777" w:rsidTr="00BE7324">
        <w:tc>
          <w:tcPr>
            <w:tcW w:w="9286" w:type="dxa"/>
            <w:gridSpan w:val="2"/>
            <w:shd w:val="clear" w:color="auto" w:fill="auto"/>
          </w:tcPr>
          <w:p w14:paraId="73AD5415"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97D58" w14:paraId="68C32115" w14:textId="77777777" w:rsidTr="00BE7324">
        <w:tc>
          <w:tcPr>
            <w:tcW w:w="4648" w:type="dxa"/>
            <w:shd w:val="clear" w:color="auto" w:fill="auto"/>
          </w:tcPr>
          <w:p w14:paraId="4BC5A093" w14:textId="77777777" w:rsidR="00297D58" w:rsidRPr="00EF5A5F"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7ADFCAB" w14:textId="77777777" w:rsidR="00297D58" w:rsidRDefault="00297D5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E332661" w14:textId="77777777" w:rsidR="00686DE4" w:rsidRDefault="00686DE4" w:rsidP="00686DE4">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686DE4" w:rsidRPr="00A54D4A" w14:paraId="79D447F3" w14:textId="77777777" w:rsidTr="00557381">
        <w:tc>
          <w:tcPr>
            <w:tcW w:w="9286" w:type="dxa"/>
            <w:gridSpan w:val="2"/>
            <w:shd w:val="clear" w:color="auto" w:fill="auto"/>
          </w:tcPr>
          <w:p w14:paraId="4B543DD1" w14:textId="75A40019" w:rsidR="00686DE4" w:rsidRDefault="00686DE4" w:rsidP="005573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無事故手当：制度無</w:t>
            </w:r>
          </w:p>
        </w:tc>
      </w:tr>
      <w:tr w:rsidR="00686DE4" w14:paraId="2953138A" w14:textId="77777777" w:rsidTr="00557381">
        <w:tc>
          <w:tcPr>
            <w:tcW w:w="9286" w:type="dxa"/>
            <w:gridSpan w:val="2"/>
            <w:shd w:val="clear" w:color="auto" w:fill="auto"/>
          </w:tcPr>
          <w:p w14:paraId="5FD92AFD" w14:textId="77777777" w:rsidR="00686DE4" w:rsidRDefault="00686DE4" w:rsidP="005573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86DE4" w14:paraId="1D63FDBD" w14:textId="77777777" w:rsidTr="00557381">
        <w:tc>
          <w:tcPr>
            <w:tcW w:w="4648" w:type="dxa"/>
            <w:shd w:val="clear" w:color="auto" w:fill="auto"/>
          </w:tcPr>
          <w:p w14:paraId="732150A0" w14:textId="77777777" w:rsidR="00686DE4" w:rsidRPr="00EF5A5F" w:rsidRDefault="00686DE4" w:rsidP="005573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01EEC81" w14:textId="77777777" w:rsidR="00686DE4" w:rsidRDefault="00686DE4" w:rsidP="005573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0D9114D" w14:textId="77777777" w:rsidR="00801FC4" w:rsidRDefault="00801FC4"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A23B7" w14:paraId="48965CB2" w14:textId="77777777" w:rsidTr="00BE7324">
        <w:tc>
          <w:tcPr>
            <w:tcW w:w="9286" w:type="dxa"/>
            <w:gridSpan w:val="2"/>
            <w:shd w:val="clear" w:color="auto" w:fill="auto"/>
          </w:tcPr>
          <w:p w14:paraId="42797550" w14:textId="7273CD31"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通勤手当</w:t>
            </w:r>
            <w:r w:rsidR="00A54D4A">
              <w:rPr>
                <w:rFonts w:asciiTheme="majorEastAsia" w:eastAsiaTheme="majorEastAsia" w:hAnsiTheme="majorEastAsia" w:hint="eastAsia"/>
                <w:sz w:val="24"/>
                <w:szCs w:val="24"/>
              </w:rPr>
              <w:t>：制度有</w:t>
            </w:r>
          </w:p>
        </w:tc>
      </w:tr>
      <w:tr w:rsidR="00297D58" w14:paraId="7CB8953E" w14:textId="77777777" w:rsidTr="00BE7324">
        <w:tc>
          <w:tcPr>
            <w:tcW w:w="9286" w:type="dxa"/>
            <w:gridSpan w:val="2"/>
            <w:shd w:val="clear" w:color="auto" w:fill="auto"/>
          </w:tcPr>
          <w:p w14:paraId="4B6F0250" w14:textId="77777777" w:rsidR="00297D58" w:rsidRDefault="006D4248" w:rsidP="00297D5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297D58">
              <w:rPr>
                <w:rFonts w:asciiTheme="majorEastAsia" w:eastAsiaTheme="majorEastAsia" w:hAnsiTheme="majorEastAsia" w:hint="eastAsia"/>
                <w:sz w:val="24"/>
                <w:szCs w:val="24"/>
              </w:rPr>
              <w:t>実費を支給（上限５万円／月）</w:t>
            </w:r>
          </w:p>
        </w:tc>
      </w:tr>
      <w:tr w:rsidR="00297D58" w14:paraId="6E2057B0" w14:textId="77777777" w:rsidTr="00BE7324">
        <w:tc>
          <w:tcPr>
            <w:tcW w:w="4648" w:type="dxa"/>
            <w:shd w:val="clear" w:color="auto" w:fill="auto"/>
          </w:tcPr>
          <w:p w14:paraId="50427817" w14:textId="77777777" w:rsidR="00297D58" w:rsidRPr="00EF5A5F" w:rsidRDefault="00297D58"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78ABB3DF" w14:textId="5F93C3E4" w:rsidR="00297D58" w:rsidRDefault="00297D58"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w:t>
            </w:r>
            <w:r w:rsidR="00295922">
              <w:rPr>
                <w:rFonts w:asciiTheme="majorEastAsia" w:eastAsiaTheme="majorEastAsia" w:hAnsiTheme="majorEastAsia" w:hint="eastAsia"/>
                <w:sz w:val="24"/>
                <w:szCs w:val="24"/>
              </w:rPr>
              <w:t>や通勤に要する費用を考慮</w:t>
            </w:r>
          </w:p>
        </w:tc>
      </w:tr>
    </w:tbl>
    <w:p w14:paraId="69D0E782"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p w14:paraId="1AD7AC5C" w14:textId="77777777" w:rsidR="00776685" w:rsidRDefault="0077668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C21D0A7" w14:textId="77777777" w:rsidTr="00BE7324">
        <w:tc>
          <w:tcPr>
            <w:tcW w:w="9286" w:type="dxa"/>
            <w:gridSpan w:val="2"/>
            <w:shd w:val="clear" w:color="auto" w:fill="auto"/>
          </w:tcPr>
          <w:p w14:paraId="0E4E47B6" w14:textId="42CEDBAB"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出張旅費：制度</w:t>
            </w:r>
            <w:r w:rsidR="00AC6C37">
              <w:rPr>
                <w:rFonts w:asciiTheme="majorEastAsia" w:eastAsiaTheme="majorEastAsia" w:hAnsiTheme="majorEastAsia" w:hint="eastAsia"/>
                <w:sz w:val="24"/>
                <w:szCs w:val="24"/>
              </w:rPr>
              <w:t>有</w:t>
            </w:r>
          </w:p>
        </w:tc>
      </w:tr>
      <w:tr w:rsidR="006D4248" w14:paraId="2A2CB8B1" w14:textId="77777777" w:rsidTr="00BE7324">
        <w:tc>
          <w:tcPr>
            <w:tcW w:w="9286" w:type="dxa"/>
            <w:gridSpan w:val="2"/>
            <w:shd w:val="clear" w:color="auto" w:fill="auto"/>
          </w:tcPr>
          <w:p w14:paraId="684E9811" w14:textId="77777777" w:rsidR="006D4248" w:rsidRDefault="006D4248" w:rsidP="006D4248">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・出張に要する交通費を全額支給</w:t>
            </w:r>
          </w:p>
        </w:tc>
      </w:tr>
      <w:tr w:rsidR="006D4248" w14:paraId="5C806B53" w14:textId="77777777" w:rsidTr="00BE7324">
        <w:tc>
          <w:tcPr>
            <w:tcW w:w="4648" w:type="dxa"/>
            <w:shd w:val="clear" w:color="auto" w:fill="auto"/>
          </w:tcPr>
          <w:p w14:paraId="10B62317" w14:textId="77777777" w:rsidR="006D4248" w:rsidRPr="00EF5A5F" w:rsidRDefault="006D4248"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366CD317"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07EAF9DE" w14:textId="77777777" w:rsidR="006D4248" w:rsidRDefault="006D4248"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4BCDD1A4" w14:textId="77777777" w:rsidR="00772210" w:rsidRPr="00772210" w:rsidRDefault="00772210"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126720" w14:paraId="739DBB54" w14:textId="77777777" w:rsidTr="009531B9">
        <w:tc>
          <w:tcPr>
            <w:tcW w:w="9286" w:type="dxa"/>
            <w:gridSpan w:val="2"/>
            <w:shd w:val="clear" w:color="auto" w:fill="auto"/>
          </w:tcPr>
          <w:p w14:paraId="0AD0496E" w14:textId="77777777" w:rsidR="00126720" w:rsidRDefault="00126720"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家族手当：制度有</w:t>
            </w:r>
          </w:p>
        </w:tc>
      </w:tr>
      <w:tr w:rsidR="00126720" w14:paraId="7BBBF6E6" w14:textId="77777777" w:rsidTr="009531B9">
        <w:tc>
          <w:tcPr>
            <w:tcW w:w="9286" w:type="dxa"/>
            <w:gridSpan w:val="2"/>
            <w:shd w:val="clear" w:color="auto" w:fill="auto"/>
          </w:tcPr>
          <w:p w14:paraId="05287277" w14:textId="1B9A1CFE" w:rsidR="00126720" w:rsidRDefault="00126720"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扶養家族１人につき１万円</w:t>
            </w:r>
            <w:r w:rsidR="00A33A9B">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を支給（上限３万円</w:t>
            </w:r>
            <w:r w:rsidR="00566605">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w:t>
            </w:r>
          </w:p>
        </w:tc>
      </w:tr>
      <w:tr w:rsidR="00126720" w14:paraId="3C4B17DC" w14:textId="77777777" w:rsidTr="009531B9">
        <w:tc>
          <w:tcPr>
            <w:tcW w:w="4648" w:type="dxa"/>
            <w:shd w:val="clear" w:color="auto" w:fill="auto"/>
          </w:tcPr>
          <w:p w14:paraId="74FBD42E" w14:textId="77777777" w:rsidR="00126720" w:rsidRPr="00EF5A5F" w:rsidRDefault="00126720"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7C07E803" w14:textId="77777777" w:rsidR="00126720" w:rsidRDefault="00126720"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w:t>
            </w:r>
          </w:p>
          <w:p w14:paraId="565CAC4E" w14:textId="77777777" w:rsidR="00126720" w:rsidRDefault="00126720"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扶養家族：０～１人</w:t>
            </w:r>
          </w:p>
        </w:tc>
      </w:tr>
    </w:tbl>
    <w:p w14:paraId="605F919A" w14:textId="77777777" w:rsidR="00E8091B" w:rsidRDefault="00E8091B"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E8091B" w:rsidRPr="00A54D4A" w14:paraId="3883D444" w14:textId="77777777" w:rsidTr="009531B9">
        <w:tc>
          <w:tcPr>
            <w:tcW w:w="9286" w:type="dxa"/>
            <w:gridSpan w:val="2"/>
            <w:shd w:val="clear" w:color="auto" w:fill="auto"/>
          </w:tcPr>
          <w:p w14:paraId="4D61B5AF" w14:textId="77777777" w:rsidR="00E8091B" w:rsidRDefault="00E8091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住宅手当：制度無</w:t>
            </w:r>
          </w:p>
        </w:tc>
      </w:tr>
      <w:tr w:rsidR="00E8091B" w14:paraId="39B1C252" w14:textId="77777777" w:rsidTr="009531B9">
        <w:tc>
          <w:tcPr>
            <w:tcW w:w="9286" w:type="dxa"/>
            <w:gridSpan w:val="2"/>
            <w:shd w:val="clear" w:color="auto" w:fill="auto"/>
          </w:tcPr>
          <w:p w14:paraId="3472F870" w14:textId="77777777" w:rsidR="00E8091B" w:rsidRDefault="00E8091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8091B" w14:paraId="38A4ED66" w14:textId="77777777" w:rsidTr="009531B9">
        <w:tc>
          <w:tcPr>
            <w:tcW w:w="4648" w:type="dxa"/>
            <w:shd w:val="clear" w:color="auto" w:fill="auto"/>
          </w:tcPr>
          <w:p w14:paraId="73789143" w14:textId="77777777" w:rsidR="00E8091B" w:rsidRPr="00EF5A5F" w:rsidRDefault="00E8091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369B07F" w14:textId="77777777" w:rsidR="00E8091B" w:rsidRDefault="00E8091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2241636" w14:textId="77777777" w:rsidR="00E8091B" w:rsidRDefault="00E8091B"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1C28D85C" w14:textId="77777777" w:rsidTr="00BE7324">
        <w:tc>
          <w:tcPr>
            <w:tcW w:w="9286" w:type="dxa"/>
            <w:gridSpan w:val="2"/>
            <w:shd w:val="clear" w:color="auto" w:fill="auto"/>
          </w:tcPr>
          <w:p w14:paraId="7B80ED9F" w14:textId="14CE00CC"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食事手当：制度無</w:t>
            </w:r>
          </w:p>
        </w:tc>
      </w:tr>
      <w:tr w:rsidR="00E1725A" w14:paraId="528E35E0" w14:textId="77777777" w:rsidTr="00BE7324">
        <w:tc>
          <w:tcPr>
            <w:tcW w:w="9286" w:type="dxa"/>
            <w:gridSpan w:val="2"/>
            <w:shd w:val="clear" w:color="auto" w:fill="auto"/>
          </w:tcPr>
          <w:p w14:paraId="660114F7"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E4CDA66" w14:textId="77777777" w:rsidTr="00BE7324">
        <w:tc>
          <w:tcPr>
            <w:tcW w:w="4648" w:type="dxa"/>
            <w:shd w:val="clear" w:color="auto" w:fill="auto"/>
          </w:tcPr>
          <w:p w14:paraId="34B5ACAA"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8ADCAE1"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56371E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AD2191A" w14:textId="77777777" w:rsidTr="00BE7324">
        <w:tc>
          <w:tcPr>
            <w:tcW w:w="9286" w:type="dxa"/>
            <w:gridSpan w:val="2"/>
            <w:shd w:val="clear" w:color="auto" w:fill="auto"/>
          </w:tcPr>
          <w:p w14:paraId="331514F7" w14:textId="3E014523"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単身赴任手当：制度無</w:t>
            </w:r>
          </w:p>
        </w:tc>
      </w:tr>
      <w:tr w:rsidR="00E1725A" w14:paraId="7072F4DC" w14:textId="77777777" w:rsidTr="00BE7324">
        <w:tc>
          <w:tcPr>
            <w:tcW w:w="9286" w:type="dxa"/>
            <w:gridSpan w:val="2"/>
            <w:shd w:val="clear" w:color="auto" w:fill="auto"/>
          </w:tcPr>
          <w:p w14:paraId="7919DE52"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60A7989C" w14:textId="77777777" w:rsidTr="00BE7324">
        <w:tc>
          <w:tcPr>
            <w:tcW w:w="4648" w:type="dxa"/>
            <w:shd w:val="clear" w:color="auto" w:fill="auto"/>
          </w:tcPr>
          <w:p w14:paraId="05288C8B"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A4644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8968818"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44734D3E" w14:textId="77777777" w:rsidTr="00BE7324">
        <w:tc>
          <w:tcPr>
            <w:tcW w:w="9286" w:type="dxa"/>
            <w:gridSpan w:val="2"/>
            <w:shd w:val="clear" w:color="auto" w:fill="auto"/>
          </w:tcPr>
          <w:p w14:paraId="61EFB804" w14:textId="51C61DF0"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地域手当：制度無</w:t>
            </w:r>
          </w:p>
        </w:tc>
      </w:tr>
      <w:tr w:rsidR="00E1725A" w14:paraId="0A0CCAEC" w14:textId="77777777" w:rsidTr="00BE7324">
        <w:tc>
          <w:tcPr>
            <w:tcW w:w="9286" w:type="dxa"/>
            <w:gridSpan w:val="2"/>
            <w:shd w:val="clear" w:color="auto" w:fill="auto"/>
          </w:tcPr>
          <w:p w14:paraId="16670A8F"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79C08901" w14:textId="77777777" w:rsidTr="00BE7324">
        <w:tc>
          <w:tcPr>
            <w:tcW w:w="4648" w:type="dxa"/>
            <w:shd w:val="clear" w:color="auto" w:fill="auto"/>
          </w:tcPr>
          <w:p w14:paraId="27D17157"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8F5D386"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A54D695" w14:textId="77777777" w:rsidR="00FC76DE" w:rsidRDefault="00FC76DE"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14:paraId="7D999D34" w14:textId="77777777" w:rsidTr="00BE7324">
        <w:tc>
          <w:tcPr>
            <w:tcW w:w="9286" w:type="dxa"/>
            <w:gridSpan w:val="2"/>
            <w:shd w:val="clear" w:color="auto" w:fill="auto"/>
          </w:tcPr>
          <w:p w14:paraId="53B90FA2" w14:textId="3877724E"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食堂：施設有</w:t>
            </w:r>
          </w:p>
        </w:tc>
      </w:tr>
      <w:tr w:rsidR="00E1725A" w14:paraId="3070B809" w14:textId="77777777" w:rsidTr="00BE7324">
        <w:tc>
          <w:tcPr>
            <w:tcW w:w="9286" w:type="dxa"/>
            <w:gridSpan w:val="2"/>
            <w:shd w:val="clear" w:color="auto" w:fill="auto"/>
          </w:tcPr>
          <w:p w14:paraId="0930CE8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就業する事業所に食堂がある場合には、利用の機会を付与</w:t>
            </w:r>
          </w:p>
        </w:tc>
      </w:tr>
      <w:tr w:rsidR="00E1725A" w14:paraId="14B64F64" w14:textId="77777777" w:rsidTr="00BE7324">
        <w:tc>
          <w:tcPr>
            <w:tcW w:w="4648" w:type="dxa"/>
            <w:shd w:val="clear" w:color="auto" w:fill="auto"/>
          </w:tcPr>
          <w:p w14:paraId="6F510FAD" w14:textId="77777777" w:rsidR="00E1725A" w:rsidRPr="00EF5A5F" w:rsidRDefault="00E1725A"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13D35AF5"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w:t>
            </w:r>
          </w:p>
          <w:p w14:paraId="2E552D44" w14:textId="41CCFCD2"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就業する事業所：Ａ支店（食堂無）、Ｂ支店（食堂有</w:t>
            </w:r>
            <w:r w:rsidR="00EB7272">
              <w:rPr>
                <w:rFonts w:asciiTheme="majorEastAsia" w:eastAsiaTheme="majorEastAsia" w:hAnsiTheme="majorEastAsia" w:hint="eastAsia"/>
                <w:sz w:val="24"/>
                <w:szCs w:val="24"/>
              </w:rPr>
              <w:t>：利用時間12時～13時</w:t>
            </w:r>
            <w:r>
              <w:rPr>
                <w:rFonts w:asciiTheme="majorEastAsia" w:eastAsiaTheme="majorEastAsia" w:hAnsiTheme="majorEastAsia" w:hint="eastAsia"/>
                <w:sz w:val="24"/>
                <w:szCs w:val="24"/>
              </w:rPr>
              <w:t>）</w:t>
            </w:r>
          </w:p>
        </w:tc>
      </w:tr>
    </w:tbl>
    <w:p w14:paraId="31105FF5"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3E27EC5" w14:textId="77777777" w:rsidTr="00BE7324">
        <w:tc>
          <w:tcPr>
            <w:tcW w:w="9286" w:type="dxa"/>
            <w:gridSpan w:val="2"/>
            <w:shd w:val="clear" w:color="auto" w:fill="auto"/>
          </w:tcPr>
          <w:p w14:paraId="5C3E0F6C" w14:textId="5968E650"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休憩室：施設無</w:t>
            </w:r>
          </w:p>
        </w:tc>
      </w:tr>
      <w:tr w:rsidR="00E1725A" w14:paraId="5B55E2DB" w14:textId="77777777" w:rsidTr="00BE7324">
        <w:tc>
          <w:tcPr>
            <w:tcW w:w="9286" w:type="dxa"/>
            <w:gridSpan w:val="2"/>
            <w:shd w:val="clear" w:color="auto" w:fill="auto"/>
          </w:tcPr>
          <w:p w14:paraId="332631EB"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1725A" w14:paraId="2F722F3A" w14:textId="77777777" w:rsidTr="00BE7324">
        <w:tc>
          <w:tcPr>
            <w:tcW w:w="4648" w:type="dxa"/>
            <w:shd w:val="clear" w:color="auto" w:fill="auto"/>
          </w:tcPr>
          <w:p w14:paraId="08ECC746" w14:textId="77777777" w:rsidR="00E1725A" w:rsidRPr="00EF5A5F"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EA5887D" w14:textId="77777777" w:rsidR="00E1725A" w:rsidRDefault="00E1725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72D1CBB" w14:textId="77777777" w:rsidR="00772210" w:rsidRDefault="00772210"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0162F8E1" w14:textId="77777777" w:rsidTr="00BE7324">
        <w:tc>
          <w:tcPr>
            <w:tcW w:w="9286" w:type="dxa"/>
            <w:gridSpan w:val="2"/>
            <w:shd w:val="clear" w:color="auto" w:fill="auto"/>
          </w:tcPr>
          <w:p w14:paraId="428848F0" w14:textId="28586BF2"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更衣室：施設</w:t>
            </w:r>
            <w:r w:rsidR="00AC6C37">
              <w:rPr>
                <w:rFonts w:asciiTheme="majorEastAsia" w:eastAsiaTheme="majorEastAsia" w:hAnsiTheme="majorEastAsia" w:hint="eastAsia"/>
                <w:sz w:val="24"/>
                <w:szCs w:val="24"/>
              </w:rPr>
              <w:t>有</w:t>
            </w:r>
          </w:p>
        </w:tc>
      </w:tr>
      <w:tr w:rsidR="00E1725A" w14:paraId="11106A98" w14:textId="77777777" w:rsidTr="00BE7324">
        <w:tc>
          <w:tcPr>
            <w:tcW w:w="9286" w:type="dxa"/>
            <w:gridSpan w:val="2"/>
            <w:shd w:val="clear" w:color="auto" w:fill="auto"/>
          </w:tcPr>
          <w:p w14:paraId="4CF29379"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就業する事業所に更衣室がある場合には、利用の機会を付与</w:t>
            </w:r>
          </w:p>
        </w:tc>
      </w:tr>
      <w:tr w:rsidR="00E1725A" w14:paraId="2FE878A5" w14:textId="77777777" w:rsidTr="00BE7324">
        <w:tc>
          <w:tcPr>
            <w:tcW w:w="4648" w:type="dxa"/>
            <w:shd w:val="clear" w:color="auto" w:fill="auto"/>
          </w:tcPr>
          <w:p w14:paraId="3DD5FBCC" w14:textId="77777777" w:rsidR="00E1725A" w:rsidRPr="00EF5A5F" w:rsidRDefault="00E1725A"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55298BE3"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w:t>
            </w:r>
          </w:p>
          <w:p w14:paraId="35E867F2" w14:textId="77777777" w:rsidR="00E1725A" w:rsidRDefault="00E1725A"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就業する事業所：Ａ支店・Ｂ支店（更衣室有）</w:t>
            </w:r>
          </w:p>
        </w:tc>
      </w:tr>
    </w:tbl>
    <w:p w14:paraId="04692198" w14:textId="77777777" w:rsidR="00801FC4" w:rsidRPr="00FC76DE"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6E8A53C6" w14:textId="77777777" w:rsidTr="00BE7324">
        <w:tc>
          <w:tcPr>
            <w:tcW w:w="9286" w:type="dxa"/>
            <w:gridSpan w:val="2"/>
            <w:shd w:val="clear" w:color="auto" w:fill="auto"/>
          </w:tcPr>
          <w:p w14:paraId="503A7AEA" w14:textId="6331F76E"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転勤者用社宅：制度</w:t>
            </w:r>
            <w:r w:rsidR="00054AE0">
              <w:rPr>
                <w:rFonts w:asciiTheme="majorEastAsia" w:eastAsiaTheme="majorEastAsia" w:hAnsiTheme="majorEastAsia" w:hint="eastAsia"/>
                <w:sz w:val="24"/>
                <w:szCs w:val="24"/>
              </w:rPr>
              <w:t>有</w:t>
            </w:r>
          </w:p>
        </w:tc>
      </w:tr>
      <w:tr w:rsidR="00CD7AD9" w14:paraId="225C1ACC" w14:textId="77777777" w:rsidTr="00BE7324">
        <w:tc>
          <w:tcPr>
            <w:tcW w:w="9286" w:type="dxa"/>
            <w:gridSpan w:val="2"/>
            <w:shd w:val="clear" w:color="auto" w:fill="auto"/>
          </w:tcPr>
          <w:p w14:paraId="4BBCBAEE"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転勤があり、かつ就業する事業所が転勤者用社宅を保有している場合に提供</w:t>
            </w:r>
          </w:p>
        </w:tc>
      </w:tr>
      <w:tr w:rsidR="00CD7AD9" w14:paraId="704DF8B3" w14:textId="77777777" w:rsidTr="00BE7324">
        <w:tc>
          <w:tcPr>
            <w:tcW w:w="4648" w:type="dxa"/>
            <w:shd w:val="clear" w:color="auto" w:fill="auto"/>
          </w:tcPr>
          <w:p w14:paraId="427CD1E3" w14:textId="77777777" w:rsidR="00CD7AD9" w:rsidRPr="00EF5A5F" w:rsidRDefault="00CD7AD9"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498CB9C5" w14:textId="77777777" w:rsidR="00CD7AD9"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w:t>
            </w:r>
          </w:p>
          <w:p w14:paraId="36BF9F45" w14:textId="77777777" w:rsidR="00CD7AD9" w:rsidRPr="00054AE0" w:rsidRDefault="00CD7AD9"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7A4AD4AC"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29920BED" w14:textId="77777777" w:rsidTr="00BE7324">
        <w:tc>
          <w:tcPr>
            <w:tcW w:w="9286" w:type="dxa"/>
            <w:gridSpan w:val="2"/>
            <w:shd w:val="clear" w:color="auto" w:fill="auto"/>
          </w:tcPr>
          <w:p w14:paraId="23CDCF2F" w14:textId="0EEE32F8"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慶弔休暇：制度</w:t>
            </w:r>
            <w:r w:rsidR="00E604F5">
              <w:rPr>
                <w:rFonts w:asciiTheme="majorEastAsia" w:eastAsiaTheme="majorEastAsia" w:hAnsiTheme="majorEastAsia" w:hint="eastAsia"/>
                <w:sz w:val="24"/>
                <w:szCs w:val="24"/>
              </w:rPr>
              <w:t>有</w:t>
            </w:r>
          </w:p>
        </w:tc>
      </w:tr>
      <w:tr w:rsidR="00397528" w14:paraId="52C4E718" w14:textId="77777777" w:rsidTr="00BE7324">
        <w:tc>
          <w:tcPr>
            <w:tcW w:w="9286" w:type="dxa"/>
            <w:gridSpan w:val="2"/>
            <w:shd w:val="clear" w:color="auto" w:fill="auto"/>
          </w:tcPr>
          <w:p w14:paraId="6F3B9E01" w14:textId="1ADED7A6" w:rsidR="002D533C" w:rsidRDefault="00CA0F7B"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w:t>
            </w:r>
            <w:r w:rsidR="003B273F">
              <w:rPr>
                <w:rFonts w:asciiTheme="majorEastAsia" w:eastAsiaTheme="majorEastAsia" w:hAnsiTheme="majorEastAsia" w:hint="eastAsia"/>
                <w:sz w:val="24"/>
                <w:szCs w:val="24"/>
              </w:rPr>
              <w:t>労働</w:t>
            </w:r>
            <w:r>
              <w:rPr>
                <w:rFonts w:asciiTheme="majorEastAsia" w:eastAsiaTheme="majorEastAsia" w:hAnsiTheme="majorEastAsia" w:hint="eastAsia"/>
                <w:sz w:val="24"/>
                <w:szCs w:val="24"/>
              </w:rPr>
              <w:t>者に対し、</w:t>
            </w:r>
            <w:r w:rsidR="002D533C">
              <w:rPr>
                <w:rFonts w:asciiTheme="majorEastAsia" w:eastAsiaTheme="majorEastAsia" w:hAnsiTheme="majorEastAsia" w:hint="eastAsia"/>
                <w:sz w:val="24"/>
                <w:szCs w:val="24"/>
              </w:rPr>
              <w:t>別表</w:t>
            </w:r>
            <w:r w:rsidR="004C2A29">
              <w:rPr>
                <w:rFonts w:asciiTheme="majorEastAsia" w:eastAsiaTheme="majorEastAsia" w:hAnsiTheme="majorEastAsia" w:hint="eastAsia"/>
                <w:sz w:val="24"/>
                <w:szCs w:val="24"/>
              </w:rPr>
              <w:t>３</w:t>
            </w:r>
            <w:r w:rsidR="002D533C">
              <w:rPr>
                <w:rFonts w:asciiTheme="majorEastAsia" w:eastAsiaTheme="majorEastAsia" w:hAnsiTheme="majorEastAsia" w:hint="eastAsia"/>
                <w:sz w:val="24"/>
                <w:szCs w:val="24"/>
              </w:rPr>
              <w:t>のとおり有給の休暇を付与</w:t>
            </w:r>
          </w:p>
          <w:p w14:paraId="62E0525F" w14:textId="2245E703" w:rsidR="000B1EB0" w:rsidRDefault="000B1EB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4C2A29">
              <w:rPr>
                <w:rFonts w:asciiTheme="majorEastAsia" w:eastAsiaTheme="majorEastAsia" w:hAnsiTheme="majorEastAsia" w:hint="eastAsia"/>
                <w:sz w:val="24"/>
                <w:szCs w:val="24"/>
              </w:rPr>
              <w:t>別途、</w:t>
            </w:r>
            <w:r>
              <w:rPr>
                <w:rFonts w:asciiTheme="majorEastAsia" w:eastAsiaTheme="majorEastAsia" w:hAnsiTheme="majorEastAsia" w:hint="eastAsia"/>
                <w:sz w:val="24"/>
                <w:szCs w:val="24"/>
              </w:rPr>
              <w:t>別表</w:t>
            </w:r>
            <w:r w:rsidR="004C2A29">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を提供〉</w:t>
            </w:r>
          </w:p>
        </w:tc>
      </w:tr>
      <w:tr w:rsidR="00397528" w14:paraId="661F6562" w14:textId="77777777" w:rsidTr="00BE7324">
        <w:tc>
          <w:tcPr>
            <w:tcW w:w="4648" w:type="dxa"/>
            <w:shd w:val="clear" w:color="auto" w:fill="auto"/>
          </w:tcPr>
          <w:p w14:paraId="66E262BA" w14:textId="135F8088" w:rsidR="00C114C0" w:rsidRPr="00EF5A5F" w:rsidRDefault="00C114C0" w:rsidP="00FA307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B7272" w:rsidRPr="00EB7272">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0EC0C9DF" w14:textId="6F5BA994" w:rsidR="00397528" w:rsidRDefault="00F60434" w:rsidP="0039752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付与日数は</w:t>
            </w:r>
            <w:r w:rsidR="00B04A87">
              <w:rPr>
                <w:rFonts w:asciiTheme="majorEastAsia" w:eastAsiaTheme="majorEastAsia" w:hAnsiTheme="majorEastAsia" w:hint="eastAsia"/>
                <w:sz w:val="24"/>
                <w:szCs w:val="24"/>
              </w:rPr>
              <w:t>週の所定労働</w:t>
            </w:r>
            <w:r w:rsidR="002D533C">
              <w:rPr>
                <w:rFonts w:asciiTheme="majorEastAsia" w:eastAsiaTheme="majorEastAsia" w:hAnsiTheme="majorEastAsia" w:hint="eastAsia"/>
                <w:sz w:val="24"/>
                <w:szCs w:val="24"/>
              </w:rPr>
              <w:t>日数を考慮</w:t>
            </w:r>
          </w:p>
          <w:p w14:paraId="0E4E1F9C" w14:textId="2152921E" w:rsidR="002D533C" w:rsidRDefault="002D533C" w:rsidP="00397528">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週の</w:t>
            </w:r>
            <w:r w:rsidR="00575796">
              <w:rPr>
                <w:rFonts w:asciiTheme="majorEastAsia" w:eastAsiaTheme="majorEastAsia" w:hAnsiTheme="majorEastAsia" w:hint="eastAsia"/>
                <w:sz w:val="24"/>
                <w:szCs w:val="24"/>
              </w:rPr>
              <w:t>所定労働</w:t>
            </w:r>
            <w:r w:rsidR="000B1EB0">
              <w:rPr>
                <w:rFonts w:asciiTheme="majorEastAsia" w:eastAsiaTheme="majorEastAsia" w:hAnsiTheme="majorEastAsia" w:hint="eastAsia"/>
                <w:sz w:val="24"/>
                <w:szCs w:val="24"/>
              </w:rPr>
              <w:t>日数：５日</w:t>
            </w:r>
          </w:p>
        </w:tc>
      </w:tr>
    </w:tbl>
    <w:p w14:paraId="5D8145E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01FC4" w:rsidRPr="00A54D4A" w14:paraId="5FD525DE" w14:textId="77777777" w:rsidTr="00BE7324">
        <w:tc>
          <w:tcPr>
            <w:tcW w:w="9286" w:type="dxa"/>
            <w:gridSpan w:val="2"/>
            <w:shd w:val="clear" w:color="auto" w:fill="auto"/>
          </w:tcPr>
          <w:p w14:paraId="43639EF0" w14:textId="4300B11B"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健康診断に伴う勤務免除及び有給：制度無</w:t>
            </w:r>
          </w:p>
        </w:tc>
      </w:tr>
      <w:tr w:rsidR="00397528" w14:paraId="0A193369" w14:textId="77777777" w:rsidTr="00BE7324">
        <w:tc>
          <w:tcPr>
            <w:tcW w:w="9286" w:type="dxa"/>
            <w:gridSpan w:val="2"/>
            <w:shd w:val="clear" w:color="auto" w:fill="auto"/>
          </w:tcPr>
          <w:p w14:paraId="0F1A96D5"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147130EA" w14:textId="77777777" w:rsidTr="00BE7324">
        <w:tc>
          <w:tcPr>
            <w:tcW w:w="4648" w:type="dxa"/>
            <w:shd w:val="clear" w:color="auto" w:fill="auto"/>
          </w:tcPr>
          <w:p w14:paraId="03D6084F"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50964EA"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56E348F"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8E5B820" w14:textId="77777777" w:rsidTr="00BE7324">
        <w:tc>
          <w:tcPr>
            <w:tcW w:w="9286" w:type="dxa"/>
            <w:gridSpan w:val="2"/>
            <w:shd w:val="clear" w:color="auto" w:fill="auto"/>
          </w:tcPr>
          <w:p w14:paraId="7FE32A96" w14:textId="0C9724B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病気休職：制度無</w:t>
            </w:r>
          </w:p>
        </w:tc>
      </w:tr>
      <w:tr w:rsidR="00397528" w14:paraId="2A91A30B" w14:textId="77777777" w:rsidTr="00BE7324">
        <w:tc>
          <w:tcPr>
            <w:tcW w:w="9286" w:type="dxa"/>
            <w:gridSpan w:val="2"/>
            <w:shd w:val="clear" w:color="auto" w:fill="auto"/>
          </w:tcPr>
          <w:p w14:paraId="2FD5726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507E1B3D" w14:textId="77777777" w:rsidTr="00BE7324">
        <w:tc>
          <w:tcPr>
            <w:tcW w:w="4648" w:type="dxa"/>
            <w:shd w:val="clear" w:color="auto" w:fill="auto"/>
          </w:tcPr>
          <w:p w14:paraId="3028B27E"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45448E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C4C9787" w14:textId="77777777" w:rsidR="00231E24" w:rsidRDefault="00231E24" w:rsidP="00231E24">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31E24" w:rsidRPr="00A54D4A" w14:paraId="3425DAB7" w14:textId="77777777" w:rsidTr="008A3B10">
        <w:tc>
          <w:tcPr>
            <w:tcW w:w="9286" w:type="dxa"/>
            <w:gridSpan w:val="2"/>
            <w:shd w:val="clear" w:color="auto" w:fill="auto"/>
          </w:tcPr>
          <w:p w14:paraId="715DBCEE" w14:textId="1A61522E" w:rsidR="00231E24" w:rsidRDefault="00C35E1F" w:rsidP="008A3B10">
            <w:pPr>
              <w:spacing w:line="360" w:lineRule="exact"/>
              <w:rPr>
                <w:rFonts w:asciiTheme="majorEastAsia" w:eastAsiaTheme="majorEastAsia" w:hAnsiTheme="majorEastAsia"/>
                <w:sz w:val="24"/>
                <w:szCs w:val="24"/>
              </w:rPr>
            </w:pPr>
            <w:r w:rsidRPr="00C35E1F">
              <w:rPr>
                <w:rFonts w:asciiTheme="majorEastAsia" w:eastAsiaTheme="majorEastAsia" w:hAnsiTheme="majorEastAsia" w:hint="eastAsia"/>
                <w:sz w:val="24"/>
                <w:szCs w:val="24"/>
              </w:rPr>
              <w:t>療養への専念を目的として付与する病気休暇</w:t>
            </w:r>
            <w:r w:rsidR="00231E24">
              <w:rPr>
                <w:rFonts w:asciiTheme="majorEastAsia" w:eastAsiaTheme="majorEastAsia" w:hAnsiTheme="majorEastAsia" w:hint="eastAsia"/>
                <w:sz w:val="24"/>
                <w:szCs w:val="24"/>
              </w:rPr>
              <w:t>：制度無</w:t>
            </w:r>
          </w:p>
        </w:tc>
      </w:tr>
      <w:tr w:rsidR="00231E24" w14:paraId="7D0230DF" w14:textId="77777777" w:rsidTr="008A3B10">
        <w:tc>
          <w:tcPr>
            <w:tcW w:w="9286" w:type="dxa"/>
            <w:gridSpan w:val="2"/>
            <w:shd w:val="clear" w:color="auto" w:fill="auto"/>
          </w:tcPr>
          <w:p w14:paraId="2B4479D2" w14:textId="77777777" w:rsidR="00231E24" w:rsidRDefault="00231E24"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31E24" w14:paraId="67773AE4" w14:textId="77777777" w:rsidTr="008A3B10">
        <w:tc>
          <w:tcPr>
            <w:tcW w:w="4648" w:type="dxa"/>
            <w:shd w:val="clear" w:color="auto" w:fill="auto"/>
          </w:tcPr>
          <w:p w14:paraId="5819D512" w14:textId="77777777" w:rsidR="00231E24" w:rsidRPr="00EF5A5F" w:rsidRDefault="00231E24"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0FE954" w14:textId="77777777" w:rsidR="00231E24" w:rsidRDefault="00231E24"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DED551B" w14:textId="77777777" w:rsidR="008704C9" w:rsidRDefault="008704C9" w:rsidP="00776685">
      <w:pPr>
        <w:spacing w:line="360" w:lineRule="exact"/>
        <w:rPr>
          <w:rFonts w:asciiTheme="majorEastAsia" w:eastAsiaTheme="majorEastAsia" w:hAnsiTheme="majorEastAsia"/>
          <w:sz w:val="24"/>
          <w:szCs w:val="24"/>
        </w:rPr>
      </w:pPr>
    </w:p>
    <w:p w14:paraId="586B9F12" w14:textId="77777777" w:rsidR="008C2456" w:rsidRDefault="008C2456" w:rsidP="00776685">
      <w:pPr>
        <w:spacing w:line="360" w:lineRule="exact"/>
        <w:rPr>
          <w:rFonts w:asciiTheme="majorEastAsia" w:eastAsiaTheme="majorEastAsia" w:hAnsiTheme="majorEastAsia"/>
          <w:sz w:val="24"/>
          <w:szCs w:val="24"/>
        </w:rPr>
      </w:pPr>
    </w:p>
    <w:p w14:paraId="4038503D" w14:textId="77777777" w:rsidR="008C2456" w:rsidRDefault="008C2456" w:rsidP="00776685">
      <w:pPr>
        <w:spacing w:line="360" w:lineRule="exact"/>
        <w:rPr>
          <w:rFonts w:asciiTheme="majorEastAsia" w:eastAsiaTheme="majorEastAsia" w:hAnsiTheme="majorEastAsia"/>
          <w:sz w:val="24"/>
          <w:szCs w:val="24"/>
        </w:rPr>
      </w:pPr>
    </w:p>
    <w:p w14:paraId="6491ECD8" w14:textId="77777777" w:rsidR="008C2456" w:rsidRDefault="008C2456" w:rsidP="00776685">
      <w:pPr>
        <w:spacing w:line="360" w:lineRule="exact"/>
        <w:rPr>
          <w:rFonts w:asciiTheme="majorEastAsia" w:eastAsiaTheme="majorEastAsia" w:hAnsiTheme="majorEastAsia"/>
          <w:sz w:val="24"/>
          <w:szCs w:val="24"/>
        </w:rPr>
      </w:pPr>
    </w:p>
    <w:p w14:paraId="7847F97D" w14:textId="77777777" w:rsidR="008C2456" w:rsidRDefault="008C2456" w:rsidP="00776685">
      <w:pPr>
        <w:spacing w:line="360" w:lineRule="exact"/>
        <w:rPr>
          <w:rFonts w:asciiTheme="majorEastAsia" w:eastAsiaTheme="majorEastAsia" w:hAnsiTheme="majorEastAsia"/>
          <w:sz w:val="24"/>
          <w:szCs w:val="24"/>
        </w:rPr>
      </w:pPr>
    </w:p>
    <w:p w14:paraId="01C576D3" w14:textId="77777777" w:rsidR="008C2456" w:rsidRDefault="008C2456" w:rsidP="00776685">
      <w:pPr>
        <w:spacing w:line="360" w:lineRule="exact"/>
        <w:rPr>
          <w:rFonts w:asciiTheme="majorEastAsia" w:eastAsiaTheme="majorEastAsia" w:hAnsiTheme="majorEastAsia"/>
          <w:sz w:val="24"/>
          <w:szCs w:val="24"/>
        </w:rPr>
      </w:pPr>
    </w:p>
    <w:p w14:paraId="46E0983F" w14:textId="77777777" w:rsidR="008C2456" w:rsidRDefault="008C2456" w:rsidP="00776685">
      <w:pPr>
        <w:spacing w:line="360" w:lineRule="exact"/>
        <w:rPr>
          <w:rFonts w:asciiTheme="majorEastAsia" w:eastAsiaTheme="majorEastAsia" w:hAnsiTheme="majorEastAsia"/>
          <w:sz w:val="24"/>
          <w:szCs w:val="24"/>
        </w:rPr>
      </w:pPr>
    </w:p>
    <w:p w14:paraId="1EBBD788" w14:textId="77777777" w:rsidR="008C2456" w:rsidRDefault="008C2456"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10B3A" w:rsidRPr="00A54D4A" w14:paraId="719B890E" w14:textId="77777777" w:rsidTr="009531B9">
        <w:tc>
          <w:tcPr>
            <w:tcW w:w="9286" w:type="dxa"/>
            <w:gridSpan w:val="2"/>
            <w:shd w:val="clear" w:color="auto" w:fill="auto"/>
          </w:tcPr>
          <w:p w14:paraId="331617CB" w14:textId="7E0D864F" w:rsidR="00810B3A" w:rsidRDefault="00810B3A"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夏季休暇：制度</w:t>
            </w:r>
            <w:r w:rsidR="00D7684D">
              <w:rPr>
                <w:rFonts w:asciiTheme="majorEastAsia" w:eastAsiaTheme="majorEastAsia" w:hAnsiTheme="majorEastAsia" w:hint="eastAsia"/>
                <w:sz w:val="24"/>
                <w:szCs w:val="24"/>
              </w:rPr>
              <w:t>有</w:t>
            </w:r>
          </w:p>
        </w:tc>
      </w:tr>
      <w:tr w:rsidR="00810B3A" w14:paraId="6A207EFA" w14:textId="77777777" w:rsidTr="009531B9">
        <w:tc>
          <w:tcPr>
            <w:tcW w:w="9286" w:type="dxa"/>
            <w:gridSpan w:val="2"/>
            <w:shd w:val="clear" w:color="auto" w:fill="auto"/>
          </w:tcPr>
          <w:p w14:paraId="76E5D4C5" w14:textId="5FB6E1E0" w:rsidR="00810B3A" w:rsidRDefault="004B3B17" w:rsidP="004D0321">
            <w:pPr>
              <w:spacing w:line="360" w:lineRule="exact"/>
              <w:rPr>
                <w:rFonts w:asciiTheme="majorEastAsia" w:eastAsiaTheme="majorEastAsia" w:hAnsiTheme="majorEastAsia"/>
                <w:sz w:val="24"/>
                <w:szCs w:val="24"/>
              </w:rPr>
            </w:pPr>
            <w:r w:rsidRPr="004B3B17">
              <w:rPr>
                <w:rFonts w:asciiTheme="majorEastAsia" w:eastAsiaTheme="majorEastAsia" w:hAnsiTheme="majorEastAsia" w:hint="eastAsia"/>
                <w:sz w:val="24"/>
                <w:szCs w:val="24"/>
              </w:rPr>
              <w:t>繁忙期に限定された短期間の勤務ではない労働者には</w:t>
            </w:r>
            <w:r w:rsidR="008853A8" w:rsidRPr="008853A8">
              <w:rPr>
                <w:rFonts w:asciiTheme="majorEastAsia" w:eastAsiaTheme="majorEastAsia" w:hAnsiTheme="majorEastAsia" w:hint="eastAsia"/>
                <w:sz w:val="24"/>
                <w:szCs w:val="24"/>
              </w:rPr>
              <w:t>夏季（７月～８月）に使用することができる有給の休暇を３日付与</w:t>
            </w:r>
          </w:p>
        </w:tc>
      </w:tr>
      <w:tr w:rsidR="00810B3A" w14:paraId="312A214B" w14:textId="77777777" w:rsidTr="009531B9">
        <w:tc>
          <w:tcPr>
            <w:tcW w:w="4648" w:type="dxa"/>
            <w:shd w:val="clear" w:color="auto" w:fill="auto"/>
          </w:tcPr>
          <w:p w14:paraId="7BB42EEF" w14:textId="72E5A944" w:rsidR="00810B3A" w:rsidRPr="00EF5A5F" w:rsidRDefault="007B3893" w:rsidP="00776685">
            <w:pPr>
              <w:spacing w:line="360" w:lineRule="exact"/>
              <w:ind w:left="240" w:hangingChars="100" w:hanging="240"/>
              <w:rPr>
                <w:rFonts w:asciiTheme="majorEastAsia" w:eastAsiaTheme="majorEastAsia" w:hAnsiTheme="majorEastAsia"/>
                <w:sz w:val="24"/>
                <w:szCs w:val="24"/>
              </w:rPr>
            </w:pPr>
            <w:r w:rsidRPr="007B3893">
              <w:rPr>
                <w:rFonts w:asciiTheme="majorEastAsia" w:eastAsiaTheme="majorEastAsia" w:hAnsiTheme="majorEastAsia" w:hint="eastAsia"/>
                <w:sz w:val="24"/>
                <w:szCs w:val="24"/>
              </w:rPr>
              <w:t>・年次有給休暇とは別に、労働から離れる機会を与えることにより、心身の回復を図る目的</w:t>
            </w:r>
          </w:p>
        </w:tc>
        <w:tc>
          <w:tcPr>
            <w:tcW w:w="4638" w:type="dxa"/>
            <w:shd w:val="clear" w:color="auto" w:fill="auto"/>
          </w:tcPr>
          <w:p w14:paraId="70C44208" w14:textId="77777777" w:rsidR="007B3893" w:rsidRDefault="008853A8" w:rsidP="009531B9">
            <w:pPr>
              <w:spacing w:line="360" w:lineRule="exact"/>
              <w:rPr>
                <w:rFonts w:asciiTheme="majorEastAsia" w:eastAsiaTheme="majorEastAsia" w:hAnsiTheme="majorEastAsia"/>
                <w:sz w:val="24"/>
                <w:szCs w:val="24"/>
              </w:rPr>
            </w:pPr>
            <w:r w:rsidRPr="008853A8">
              <w:rPr>
                <w:rFonts w:asciiTheme="majorEastAsia" w:eastAsiaTheme="majorEastAsia" w:hAnsiTheme="majorEastAsia" w:hint="eastAsia"/>
                <w:sz w:val="24"/>
                <w:szCs w:val="24"/>
              </w:rPr>
              <w:t>繁忙期に限定された短期間の勤務であるか</w:t>
            </w:r>
            <w:r w:rsidR="00716163">
              <w:rPr>
                <w:rFonts w:asciiTheme="majorEastAsia" w:eastAsiaTheme="majorEastAsia" w:hAnsiTheme="majorEastAsia" w:hint="eastAsia"/>
                <w:sz w:val="24"/>
                <w:szCs w:val="24"/>
              </w:rPr>
              <w:t>否か</w:t>
            </w:r>
            <w:r w:rsidRPr="008853A8">
              <w:rPr>
                <w:rFonts w:asciiTheme="majorEastAsia" w:eastAsiaTheme="majorEastAsia" w:hAnsiTheme="majorEastAsia" w:hint="eastAsia"/>
                <w:sz w:val="24"/>
                <w:szCs w:val="24"/>
              </w:rPr>
              <w:t>を考慮</w:t>
            </w:r>
          </w:p>
          <w:p w14:paraId="34263354" w14:textId="77777777" w:rsidR="008C2456" w:rsidRDefault="008C2456" w:rsidP="008C2456">
            <w:pPr>
              <w:spacing w:line="360" w:lineRule="exact"/>
              <w:rPr>
                <w:rFonts w:asciiTheme="majorEastAsia" w:eastAsiaTheme="majorEastAsia" w:hAnsiTheme="majorEastAsia"/>
                <w:sz w:val="24"/>
                <w:szCs w:val="24"/>
              </w:rPr>
            </w:pPr>
            <w:r w:rsidRPr="006516F6">
              <w:rPr>
                <w:rFonts w:asciiTheme="majorEastAsia" w:eastAsiaTheme="majorEastAsia" w:hAnsiTheme="majorEastAsia" w:hint="eastAsia"/>
                <w:sz w:val="24"/>
                <w:szCs w:val="24"/>
              </w:rPr>
              <w:t>繁忙期に限定され</w:t>
            </w:r>
            <w:r>
              <w:rPr>
                <w:rFonts w:asciiTheme="majorEastAsia" w:eastAsiaTheme="majorEastAsia" w:hAnsiTheme="majorEastAsia" w:hint="eastAsia"/>
                <w:sz w:val="24"/>
                <w:szCs w:val="24"/>
              </w:rPr>
              <w:t>るか否か：</w:t>
            </w:r>
          </w:p>
          <w:p w14:paraId="4A79792A" w14:textId="388BF243" w:rsidR="008C2456" w:rsidRDefault="008C2456" w:rsidP="008C2456">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限定されない</w:t>
            </w:r>
          </w:p>
        </w:tc>
      </w:tr>
    </w:tbl>
    <w:p w14:paraId="557DE007" w14:textId="77777777" w:rsidR="00231E72" w:rsidRDefault="00231E72" w:rsidP="00231E72">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31E72" w:rsidRPr="00A54D4A" w14:paraId="2DCE8BC8" w14:textId="77777777" w:rsidTr="00902809">
        <w:tc>
          <w:tcPr>
            <w:tcW w:w="9286" w:type="dxa"/>
            <w:gridSpan w:val="2"/>
            <w:shd w:val="clear" w:color="auto" w:fill="auto"/>
          </w:tcPr>
          <w:p w14:paraId="59084867" w14:textId="522EFF9F" w:rsidR="00231E72" w:rsidRDefault="00231E72"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冬季休暇：制度無</w:t>
            </w:r>
          </w:p>
        </w:tc>
      </w:tr>
      <w:tr w:rsidR="00231E72" w14:paraId="7E25A0FC" w14:textId="77777777" w:rsidTr="00902809">
        <w:tc>
          <w:tcPr>
            <w:tcW w:w="9286" w:type="dxa"/>
            <w:gridSpan w:val="2"/>
            <w:shd w:val="clear" w:color="auto" w:fill="auto"/>
          </w:tcPr>
          <w:p w14:paraId="67D554DD" w14:textId="77777777" w:rsidR="00231E72" w:rsidRDefault="00231E72"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231E72" w14:paraId="3AF18BBA" w14:textId="77777777" w:rsidTr="00902809">
        <w:tc>
          <w:tcPr>
            <w:tcW w:w="4648" w:type="dxa"/>
            <w:shd w:val="clear" w:color="auto" w:fill="auto"/>
          </w:tcPr>
          <w:p w14:paraId="049DE9AC" w14:textId="77777777" w:rsidR="00231E72" w:rsidRPr="00EF5A5F" w:rsidRDefault="00231E72" w:rsidP="0090280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91A245B" w14:textId="77777777" w:rsidR="00231E72" w:rsidRDefault="00231E72"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FE50EF5" w14:textId="77777777" w:rsidR="00810B3A" w:rsidRPr="00810B3A" w:rsidRDefault="00810B3A"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0D9B388D" w14:textId="77777777" w:rsidTr="00BE7324">
        <w:tc>
          <w:tcPr>
            <w:tcW w:w="9286" w:type="dxa"/>
            <w:gridSpan w:val="2"/>
            <w:shd w:val="clear" w:color="auto" w:fill="auto"/>
          </w:tcPr>
          <w:p w14:paraId="2870E202" w14:textId="1D683409"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法定外の休暇</w:t>
            </w:r>
            <w:r w:rsidR="00C32B02">
              <w:rPr>
                <w:rFonts w:asciiTheme="majorEastAsia" w:eastAsiaTheme="majorEastAsia" w:hAnsiTheme="majorEastAsia" w:hint="eastAsia"/>
                <w:sz w:val="24"/>
                <w:szCs w:val="24"/>
              </w:rPr>
              <w:t>（慶弔休暇</w:t>
            </w:r>
            <w:r w:rsidR="004841B1" w:rsidRPr="004841B1">
              <w:rPr>
                <w:rFonts w:asciiTheme="majorEastAsia" w:eastAsiaTheme="majorEastAsia" w:hAnsiTheme="majorEastAsia" w:hint="eastAsia"/>
                <w:sz w:val="24"/>
                <w:szCs w:val="24"/>
              </w:rPr>
              <w:t>、療養への専念を目的として付与する病気休暇</w:t>
            </w:r>
            <w:r w:rsidR="00C8451B">
              <w:rPr>
                <w:rFonts w:asciiTheme="majorEastAsia" w:eastAsiaTheme="majorEastAsia" w:hAnsiTheme="majorEastAsia" w:hint="eastAsia"/>
                <w:sz w:val="24"/>
                <w:szCs w:val="24"/>
              </w:rPr>
              <w:t>、夏季休暇及び冬季休暇</w:t>
            </w:r>
            <w:r w:rsidR="00C32B02">
              <w:rPr>
                <w:rFonts w:asciiTheme="majorEastAsia" w:eastAsiaTheme="majorEastAsia" w:hAnsiTheme="majorEastAsia" w:hint="eastAsia"/>
                <w:sz w:val="24"/>
                <w:szCs w:val="24"/>
              </w:rPr>
              <w:t>を除く）</w:t>
            </w:r>
            <w:r>
              <w:rPr>
                <w:rFonts w:asciiTheme="majorEastAsia" w:eastAsiaTheme="majorEastAsia" w:hAnsiTheme="majorEastAsia" w:hint="eastAsia"/>
                <w:sz w:val="24"/>
                <w:szCs w:val="24"/>
              </w:rPr>
              <w:t>：制度無</w:t>
            </w:r>
          </w:p>
        </w:tc>
      </w:tr>
      <w:tr w:rsidR="00397528" w14:paraId="0D26096D" w14:textId="77777777" w:rsidTr="00BE7324">
        <w:tc>
          <w:tcPr>
            <w:tcW w:w="9286" w:type="dxa"/>
            <w:gridSpan w:val="2"/>
            <w:shd w:val="clear" w:color="auto" w:fill="auto"/>
          </w:tcPr>
          <w:p w14:paraId="16D53A30"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6A514040" w14:textId="77777777" w:rsidTr="00BE7324">
        <w:tc>
          <w:tcPr>
            <w:tcW w:w="4648" w:type="dxa"/>
            <w:shd w:val="clear" w:color="auto" w:fill="auto"/>
          </w:tcPr>
          <w:p w14:paraId="074440BD"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0745798"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157B9FF" w14:textId="77777777" w:rsidR="00B77368" w:rsidRPr="00810B3A" w:rsidRDefault="00B77368" w:rsidP="00B77368">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B77368" w:rsidRPr="00A54D4A" w14:paraId="4DAE7AE2" w14:textId="77777777" w:rsidTr="00902809">
        <w:tc>
          <w:tcPr>
            <w:tcW w:w="9286" w:type="dxa"/>
            <w:gridSpan w:val="2"/>
            <w:shd w:val="clear" w:color="auto" w:fill="auto"/>
          </w:tcPr>
          <w:p w14:paraId="7D876158" w14:textId="23C1EDBF" w:rsidR="00B77368" w:rsidRDefault="00B77368"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褒賞：制度無</w:t>
            </w:r>
          </w:p>
        </w:tc>
      </w:tr>
      <w:tr w:rsidR="00B77368" w14:paraId="3E913227" w14:textId="77777777" w:rsidTr="00902809">
        <w:tc>
          <w:tcPr>
            <w:tcW w:w="9286" w:type="dxa"/>
            <w:gridSpan w:val="2"/>
            <w:shd w:val="clear" w:color="auto" w:fill="auto"/>
          </w:tcPr>
          <w:p w14:paraId="39AD0B24" w14:textId="77777777" w:rsidR="00B77368" w:rsidRDefault="00B77368"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B77368" w14:paraId="0E46D95C" w14:textId="77777777" w:rsidTr="00902809">
        <w:tc>
          <w:tcPr>
            <w:tcW w:w="4648" w:type="dxa"/>
            <w:shd w:val="clear" w:color="auto" w:fill="auto"/>
          </w:tcPr>
          <w:p w14:paraId="633DE658" w14:textId="77777777" w:rsidR="00B77368" w:rsidRPr="00EF5A5F" w:rsidRDefault="00B77368"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58BAB88D" w14:textId="77777777" w:rsidR="00B77368" w:rsidRDefault="00B77368"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E2C23F" w14:textId="77777777" w:rsidR="00B77368" w:rsidRDefault="00B77368" w:rsidP="00776685">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4DBDAB3F" w14:textId="77777777" w:rsidTr="64D903C2">
        <w:tc>
          <w:tcPr>
            <w:tcW w:w="9286" w:type="dxa"/>
            <w:gridSpan w:val="2"/>
            <w:shd w:val="clear" w:color="auto" w:fill="auto"/>
          </w:tcPr>
          <w:p w14:paraId="028BF188" w14:textId="41A0EF8C"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教育訓練：制度</w:t>
            </w:r>
            <w:r w:rsidR="00356AA6">
              <w:rPr>
                <w:rFonts w:asciiTheme="majorEastAsia" w:eastAsiaTheme="majorEastAsia" w:hAnsiTheme="majorEastAsia" w:hint="eastAsia"/>
                <w:sz w:val="24"/>
                <w:szCs w:val="24"/>
              </w:rPr>
              <w:t>有</w:t>
            </w:r>
          </w:p>
        </w:tc>
      </w:tr>
      <w:tr w:rsidR="00397528" w14:paraId="6A3C4CA7" w14:textId="77777777" w:rsidTr="64D903C2">
        <w:tc>
          <w:tcPr>
            <w:tcW w:w="9286" w:type="dxa"/>
            <w:gridSpan w:val="2"/>
            <w:shd w:val="clear" w:color="auto" w:fill="auto"/>
          </w:tcPr>
          <w:p w14:paraId="005F7C9D"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r w:rsidR="00397528" w14:paraId="4A1CFBE9" w14:textId="77777777" w:rsidTr="64D903C2">
        <w:tc>
          <w:tcPr>
            <w:tcW w:w="4648" w:type="dxa"/>
            <w:shd w:val="clear" w:color="auto" w:fill="auto"/>
          </w:tcPr>
          <w:p w14:paraId="265596A9" w14:textId="77777777" w:rsidR="00397528" w:rsidRPr="00EF5A5F" w:rsidRDefault="00397528"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C819A27" w14:textId="563CFDA9" w:rsidR="00397528" w:rsidRDefault="00397528" w:rsidP="64D903C2">
            <w:pPr>
              <w:spacing w:line="360" w:lineRule="exact"/>
              <w:rPr>
                <w:rFonts w:asciiTheme="majorEastAsia" w:eastAsiaTheme="majorEastAsia" w:hAnsiTheme="majorEastAsia"/>
                <w:sz w:val="24"/>
                <w:szCs w:val="24"/>
              </w:rPr>
            </w:pPr>
            <w:r w:rsidRPr="64D903C2">
              <w:rPr>
                <w:rFonts w:asciiTheme="majorEastAsia" w:eastAsiaTheme="majorEastAsia" w:hAnsiTheme="majorEastAsia"/>
                <w:sz w:val="24"/>
                <w:szCs w:val="24"/>
              </w:rPr>
              <w:t>業務の内容を考慮</w:t>
            </w:r>
          </w:p>
          <w:p w14:paraId="53038BF4"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業務の内容：品出し、レジ、接客</w:t>
            </w:r>
          </w:p>
        </w:tc>
      </w:tr>
    </w:tbl>
    <w:p w14:paraId="54F9058A"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29046F" w:rsidRPr="00A54D4A" w14:paraId="3EDBF4E2" w14:textId="77777777" w:rsidTr="00BE7324">
        <w:tc>
          <w:tcPr>
            <w:tcW w:w="9286" w:type="dxa"/>
            <w:gridSpan w:val="2"/>
            <w:shd w:val="clear" w:color="auto" w:fill="auto"/>
          </w:tcPr>
          <w:p w14:paraId="70566E8C" w14:textId="5612A320"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安全管理に関する措置及び給付：制度無</w:t>
            </w:r>
          </w:p>
        </w:tc>
      </w:tr>
      <w:tr w:rsidR="00397528" w14:paraId="347A7A9A" w14:textId="77777777" w:rsidTr="00BE7324">
        <w:tc>
          <w:tcPr>
            <w:tcW w:w="9286" w:type="dxa"/>
            <w:gridSpan w:val="2"/>
            <w:shd w:val="clear" w:color="auto" w:fill="auto"/>
          </w:tcPr>
          <w:p w14:paraId="174E5E0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397528" w14:paraId="7682E3C8" w14:textId="77777777" w:rsidTr="00BE7324">
        <w:tc>
          <w:tcPr>
            <w:tcW w:w="4648" w:type="dxa"/>
            <w:shd w:val="clear" w:color="auto" w:fill="auto"/>
          </w:tcPr>
          <w:p w14:paraId="59BE3F09" w14:textId="77777777" w:rsidR="00397528" w:rsidRPr="00EF5A5F"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8514FB" w14:textId="77777777" w:rsidR="00397528" w:rsidRDefault="00397528"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5501260" w14:textId="77777777" w:rsidR="00886072" w:rsidRPr="00810B3A" w:rsidRDefault="00886072" w:rsidP="00886072">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4648"/>
        <w:gridCol w:w="4638"/>
      </w:tblGrid>
      <w:tr w:rsidR="00886072" w:rsidRPr="00A54D4A" w14:paraId="651D57A9" w14:textId="77777777" w:rsidTr="00EC337B">
        <w:tc>
          <w:tcPr>
            <w:tcW w:w="9286" w:type="dxa"/>
            <w:gridSpan w:val="2"/>
            <w:shd w:val="clear" w:color="auto" w:fill="auto"/>
          </w:tcPr>
          <w:p w14:paraId="5BDDC00B" w14:textId="6A74FA2C" w:rsidR="00886072" w:rsidRDefault="00886072"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◇◇◇：制度◇</w:t>
            </w:r>
          </w:p>
        </w:tc>
      </w:tr>
      <w:tr w:rsidR="00886072" w14:paraId="1C0E3321" w14:textId="77777777" w:rsidTr="00EC337B">
        <w:tc>
          <w:tcPr>
            <w:tcW w:w="9286" w:type="dxa"/>
            <w:gridSpan w:val="2"/>
            <w:shd w:val="clear" w:color="auto" w:fill="auto"/>
          </w:tcPr>
          <w:p w14:paraId="31B8DD4A" w14:textId="77777777" w:rsidR="00886072" w:rsidRDefault="00886072"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886072" w14:paraId="1CCC525F" w14:textId="77777777" w:rsidTr="00EC337B">
        <w:tc>
          <w:tcPr>
            <w:tcW w:w="4648" w:type="dxa"/>
            <w:shd w:val="clear" w:color="auto" w:fill="auto"/>
          </w:tcPr>
          <w:p w14:paraId="67CC4B42" w14:textId="77777777" w:rsidR="00886072" w:rsidRPr="00EF5A5F" w:rsidRDefault="00886072"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3700DC0" w14:textId="77777777" w:rsidR="00886072" w:rsidRDefault="00886072"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6AA0D20" w14:textId="45A52A3E" w:rsidR="00776685" w:rsidRDefault="00776685">
      <w:pPr>
        <w:widowControl/>
        <w:jc w:val="left"/>
        <w:rPr>
          <w:rFonts w:asciiTheme="majorEastAsia" w:eastAsiaTheme="majorEastAsia" w:hAnsiTheme="majorEastAsia"/>
          <w:sz w:val="24"/>
          <w:szCs w:val="24"/>
        </w:rPr>
      </w:pPr>
    </w:p>
    <w:p w14:paraId="600FBBC9" w14:textId="77777777" w:rsidR="00810765" w:rsidRDefault="0081076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076640D" w14:textId="577C8BE5" w:rsidR="00326E1E" w:rsidRPr="00B4040B" w:rsidRDefault="00326E1E" w:rsidP="00326E1E">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w:t>
      </w:r>
      <w:r w:rsidRPr="00C45DAB">
        <w:rPr>
          <w:rFonts w:asciiTheme="majorEastAsia" w:eastAsiaTheme="majorEastAsia" w:hAnsiTheme="majorEastAsia" w:hint="eastAsia"/>
          <w:sz w:val="24"/>
          <w:szCs w:val="24"/>
        </w:rPr>
        <w:t>比較対象労働者の待遇等</w:t>
      </w:r>
      <w:r>
        <w:rPr>
          <w:rFonts w:asciiTheme="majorEastAsia" w:eastAsiaTheme="majorEastAsia" w:hAnsiTheme="majorEastAsia" w:hint="eastAsia"/>
          <w:sz w:val="24"/>
          <w:szCs w:val="24"/>
        </w:rPr>
        <w:t>に関する情報は、</w:t>
      </w:r>
      <w:r w:rsidRPr="0051140C">
        <w:rPr>
          <w:rFonts w:asciiTheme="majorEastAsia" w:eastAsiaTheme="majorEastAsia" w:hAnsiTheme="majorEastAsia" w:hint="eastAsia"/>
          <w:sz w:val="24"/>
          <w:szCs w:val="24"/>
        </w:rPr>
        <w:t>労働者派遣契約を締結</w:t>
      </w:r>
      <w:r>
        <w:rPr>
          <w:rFonts w:asciiTheme="majorEastAsia" w:eastAsiaTheme="majorEastAsia" w:hAnsiTheme="majorEastAsia" w:hint="eastAsia"/>
          <w:sz w:val="24"/>
          <w:szCs w:val="24"/>
        </w:rPr>
        <w:t>（更新）</w:t>
      </w:r>
      <w:r w:rsidRPr="0051140C">
        <w:rPr>
          <w:rFonts w:asciiTheme="majorEastAsia" w:eastAsiaTheme="majorEastAsia" w:hAnsiTheme="majorEastAsia" w:hint="eastAsia"/>
          <w:sz w:val="24"/>
          <w:szCs w:val="24"/>
        </w:rPr>
        <w:t>するに当たり、あらかじめ、</w:t>
      </w:r>
      <w:r>
        <w:rPr>
          <w:rFonts w:asciiTheme="majorEastAsia" w:eastAsiaTheme="majorEastAsia" w:hAnsiTheme="majorEastAsia" w:hint="eastAsia"/>
          <w:sz w:val="24"/>
          <w:szCs w:val="24"/>
        </w:rPr>
        <w:t>書面の交付、FAX、電子メール等により提供すること（労働者派遣法第26条第７項、労働者派遣法施行規則第24条の３）。</w:t>
      </w:r>
    </w:p>
    <w:p w14:paraId="29451A6F" w14:textId="77777777" w:rsidR="00C369F6" w:rsidRPr="00326E1E" w:rsidRDefault="00C369F6" w:rsidP="00D23A6C">
      <w:pPr>
        <w:spacing w:line="360" w:lineRule="exact"/>
        <w:ind w:left="240" w:hangingChars="100" w:hanging="240"/>
        <w:rPr>
          <w:rFonts w:asciiTheme="majorEastAsia" w:eastAsiaTheme="majorEastAsia" w:hAnsiTheme="majorEastAsia"/>
          <w:sz w:val="24"/>
          <w:szCs w:val="24"/>
        </w:rPr>
      </w:pPr>
    </w:p>
    <w:p w14:paraId="006161C0"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32EFAB96"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F96731C"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39CAC453" w14:textId="77777777" w:rsidR="000E538C" w:rsidRDefault="006367D2"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32DA851C" w14:textId="77777777" w:rsidR="000E538C" w:rsidRPr="00CC24FE" w:rsidRDefault="000E538C" w:rsidP="00D23A6C">
      <w:pPr>
        <w:spacing w:line="360" w:lineRule="exact"/>
        <w:ind w:left="240" w:hangingChars="100" w:hanging="240"/>
        <w:rPr>
          <w:rFonts w:asciiTheme="majorEastAsia" w:eastAsiaTheme="majorEastAsia" w:hAnsiTheme="majorEastAsia"/>
          <w:sz w:val="24"/>
          <w:szCs w:val="24"/>
        </w:rPr>
      </w:pPr>
    </w:p>
    <w:p w14:paraId="04315EA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66E44077" w14:textId="77777777" w:rsidR="00273A00" w:rsidRDefault="00273A00" w:rsidP="00C92CA9">
      <w:pPr>
        <w:spacing w:line="360" w:lineRule="exact"/>
        <w:ind w:leftChars="100" w:left="450" w:hangingChars="100" w:hanging="240"/>
        <w:rPr>
          <w:rFonts w:asciiTheme="majorEastAsia" w:eastAsiaTheme="majorEastAsia" w:hAnsiTheme="majorEastAsia"/>
          <w:sz w:val="24"/>
          <w:szCs w:val="24"/>
        </w:rPr>
      </w:pPr>
    </w:p>
    <w:p w14:paraId="2086BE47" w14:textId="77777777" w:rsidR="00273A00" w:rsidRDefault="00273A00" w:rsidP="00273A00">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sidRPr="007F2926">
        <w:rPr>
          <w:rFonts w:asciiTheme="majorEastAsia" w:eastAsiaTheme="majorEastAsia" w:hAnsiTheme="majorEastAsia" w:hint="eastAsia"/>
          <w:sz w:val="24"/>
          <w:szCs w:val="24"/>
        </w:rPr>
        <w:t>に関する情報に変更があったときは、遅滞なく、派遣元に対し、当該変更の内容に関する情報を提供</w:t>
      </w:r>
      <w:r>
        <w:rPr>
          <w:rFonts w:asciiTheme="majorEastAsia" w:eastAsiaTheme="majorEastAsia" w:hAnsiTheme="majorEastAsia" w:hint="eastAsia"/>
          <w:sz w:val="24"/>
          <w:szCs w:val="24"/>
        </w:rPr>
        <w:t>すること（労働者派遣法第26条第10項）。</w:t>
      </w:r>
    </w:p>
    <w:p w14:paraId="008BE4D4" w14:textId="77777777" w:rsidR="00C92CA9" w:rsidRPr="000D4864" w:rsidRDefault="00C92CA9" w:rsidP="00776685">
      <w:pPr>
        <w:spacing w:line="360" w:lineRule="exact"/>
        <w:rPr>
          <w:rFonts w:asciiTheme="majorEastAsia" w:eastAsiaTheme="majorEastAsia" w:hAnsiTheme="majorEastAsia"/>
          <w:sz w:val="24"/>
          <w:szCs w:val="24"/>
        </w:rPr>
      </w:pPr>
    </w:p>
    <w:sectPr w:rsidR="00C92CA9" w:rsidRPr="000D4864" w:rsidSect="004F03DE">
      <w:headerReference w:type="default" r:id="rId6"/>
      <w:footerReference w:type="default" r:id="rId7"/>
      <w:pgSz w:w="11906" w:h="16838"/>
      <w:pgMar w:top="1440" w:right="1080" w:bottom="1440" w:left="1080" w:header="851" w:footer="283" w:gutter="0"/>
      <w:pgNumType w:fmt="numberInDash" w:start="47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62A8" w14:textId="77777777" w:rsidR="007778C0" w:rsidRDefault="007778C0" w:rsidP="00D23A6C">
      <w:r>
        <w:separator/>
      </w:r>
    </w:p>
  </w:endnote>
  <w:endnote w:type="continuationSeparator" w:id="0">
    <w:p w14:paraId="5E2BB5F6" w14:textId="77777777" w:rsidR="007778C0" w:rsidRDefault="007778C0"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9D52" w14:textId="77777777" w:rsidR="002C5678" w:rsidRDefault="002C5678" w:rsidP="00703485">
    <w:pPr>
      <w:pStyle w:val="a5"/>
    </w:pPr>
  </w:p>
  <w:p w14:paraId="03645D7C"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FB4E" w14:textId="77777777" w:rsidR="007778C0" w:rsidRDefault="007778C0" w:rsidP="00D23A6C">
      <w:r>
        <w:separator/>
      </w:r>
    </w:p>
  </w:footnote>
  <w:footnote w:type="continuationSeparator" w:id="0">
    <w:p w14:paraId="1710D8AE" w14:textId="77777777" w:rsidR="007778C0" w:rsidRDefault="007778C0"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D523" w14:textId="77777777" w:rsidR="000D5163" w:rsidRPr="00D23A6C" w:rsidRDefault="00BE7324" w:rsidP="00BE7324">
    <w:pPr>
      <w:pStyle w:val="a3"/>
      <w:wordWrap w:val="0"/>
      <w:ind w:right="420"/>
      <w:jc w:val="right"/>
      <w:rPr>
        <w:rFonts w:asciiTheme="majorEastAsia" w:eastAsiaTheme="majorEastAsia" w:hAnsiTheme="majorEastAsia"/>
      </w:rPr>
    </w:pPr>
    <w:r w:rsidRPr="00BE7324">
      <w:rPr>
        <w:rFonts w:asciiTheme="majorEastAsia" w:eastAsiaTheme="majorEastAsia" w:hAnsiTheme="majorEastAsia"/>
      </w:rPr>
      <w:t>（記入例：比較対象労働者が</w:t>
    </w:r>
    <w:r>
      <w:rPr>
        <w:rFonts w:asciiTheme="majorEastAsia" w:eastAsiaTheme="majorEastAsia" w:hAnsiTheme="majorEastAsia" w:hint="eastAsia"/>
      </w:rPr>
      <w:t>標準的なモデル</w:t>
    </w:r>
    <w:r w:rsidRPr="00BE7324">
      <w:rPr>
        <w:rFonts w:asciiTheme="majorEastAsia" w:eastAsiaTheme="majorEastAsia" w:hAnsiTheme="majorEastAsia"/>
      </w:rPr>
      <w:t>の場合）</w:t>
    </w:r>
    <w:r w:rsidRPr="00BE7324">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BE7324">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202E"/>
    <w:rsid w:val="00004EC8"/>
    <w:rsid w:val="00010C5F"/>
    <w:rsid w:val="00021CE8"/>
    <w:rsid w:val="00022623"/>
    <w:rsid w:val="000265E2"/>
    <w:rsid w:val="00046502"/>
    <w:rsid w:val="00054AE0"/>
    <w:rsid w:val="00064A41"/>
    <w:rsid w:val="0007243C"/>
    <w:rsid w:val="000A7CF9"/>
    <w:rsid w:val="000B0618"/>
    <w:rsid w:val="000B1EB0"/>
    <w:rsid w:val="000B2002"/>
    <w:rsid w:val="000D4864"/>
    <w:rsid w:val="000D5163"/>
    <w:rsid w:val="000E1081"/>
    <w:rsid w:val="000E4E14"/>
    <w:rsid w:val="000E538C"/>
    <w:rsid w:val="000E7B03"/>
    <w:rsid w:val="000F6BD6"/>
    <w:rsid w:val="00126720"/>
    <w:rsid w:val="00130A88"/>
    <w:rsid w:val="0013336C"/>
    <w:rsid w:val="00143277"/>
    <w:rsid w:val="00143D22"/>
    <w:rsid w:val="00160E61"/>
    <w:rsid w:val="00164EB2"/>
    <w:rsid w:val="001712E6"/>
    <w:rsid w:val="0018029F"/>
    <w:rsid w:val="00182FF2"/>
    <w:rsid w:val="00195561"/>
    <w:rsid w:val="001A0C47"/>
    <w:rsid w:val="001A786F"/>
    <w:rsid w:val="001A7987"/>
    <w:rsid w:val="001B5260"/>
    <w:rsid w:val="001E2890"/>
    <w:rsid w:val="00223D89"/>
    <w:rsid w:val="00231E24"/>
    <w:rsid w:val="00231E72"/>
    <w:rsid w:val="00245D80"/>
    <w:rsid w:val="002717E2"/>
    <w:rsid w:val="00273A00"/>
    <w:rsid w:val="002814FA"/>
    <w:rsid w:val="00286A4D"/>
    <w:rsid w:val="0029046F"/>
    <w:rsid w:val="00295922"/>
    <w:rsid w:val="00297D58"/>
    <w:rsid w:val="002A23B7"/>
    <w:rsid w:val="002A4DEF"/>
    <w:rsid w:val="002A6F68"/>
    <w:rsid w:val="002A7573"/>
    <w:rsid w:val="002B637C"/>
    <w:rsid w:val="002B6857"/>
    <w:rsid w:val="002C5678"/>
    <w:rsid w:val="002D2267"/>
    <w:rsid w:val="002D533C"/>
    <w:rsid w:val="002D6D39"/>
    <w:rsid w:val="00326E1E"/>
    <w:rsid w:val="00356AA6"/>
    <w:rsid w:val="00382612"/>
    <w:rsid w:val="00391A81"/>
    <w:rsid w:val="00397528"/>
    <w:rsid w:val="003A1757"/>
    <w:rsid w:val="003B273F"/>
    <w:rsid w:val="003D2930"/>
    <w:rsid w:val="003F118C"/>
    <w:rsid w:val="004469D5"/>
    <w:rsid w:val="004841B1"/>
    <w:rsid w:val="00497E48"/>
    <w:rsid w:val="004B3B17"/>
    <w:rsid w:val="004C2A29"/>
    <w:rsid w:val="004D0321"/>
    <w:rsid w:val="004D1AE0"/>
    <w:rsid w:val="004D3ADA"/>
    <w:rsid w:val="004F03DE"/>
    <w:rsid w:val="00522078"/>
    <w:rsid w:val="00566605"/>
    <w:rsid w:val="00572499"/>
    <w:rsid w:val="00575796"/>
    <w:rsid w:val="00585366"/>
    <w:rsid w:val="005A2820"/>
    <w:rsid w:val="005A494F"/>
    <w:rsid w:val="005A584B"/>
    <w:rsid w:val="005E4017"/>
    <w:rsid w:val="006021C2"/>
    <w:rsid w:val="00606B3A"/>
    <w:rsid w:val="00607F10"/>
    <w:rsid w:val="0062032E"/>
    <w:rsid w:val="00627223"/>
    <w:rsid w:val="006367D2"/>
    <w:rsid w:val="00640881"/>
    <w:rsid w:val="00652F6D"/>
    <w:rsid w:val="00666427"/>
    <w:rsid w:val="00686DE4"/>
    <w:rsid w:val="006A7F06"/>
    <w:rsid w:val="006C6830"/>
    <w:rsid w:val="006D4248"/>
    <w:rsid w:val="006D5840"/>
    <w:rsid w:val="00703485"/>
    <w:rsid w:val="00704A5B"/>
    <w:rsid w:val="00705F44"/>
    <w:rsid w:val="00714B13"/>
    <w:rsid w:val="00716163"/>
    <w:rsid w:val="007450A2"/>
    <w:rsid w:val="0074727F"/>
    <w:rsid w:val="00772210"/>
    <w:rsid w:val="00776685"/>
    <w:rsid w:val="007778C0"/>
    <w:rsid w:val="0078795A"/>
    <w:rsid w:val="00790135"/>
    <w:rsid w:val="007A0061"/>
    <w:rsid w:val="007B0B1D"/>
    <w:rsid w:val="007B3893"/>
    <w:rsid w:val="007B4A37"/>
    <w:rsid w:val="007D10A8"/>
    <w:rsid w:val="007F1F7C"/>
    <w:rsid w:val="007F2AA5"/>
    <w:rsid w:val="00801FC4"/>
    <w:rsid w:val="00807843"/>
    <w:rsid w:val="00810226"/>
    <w:rsid w:val="00810765"/>
    <w:rsid w:val="00810B3A"/>
    <w:rsid w:val="0083224D"/>
    <w:rsid w:val="00836473"/>
    <w:rsid w:val="00837674"/>
    <w:rsid w:val="00845CBB"/>
    <w:rsid w:val="008655D6"/>
    <w:rsid w:val="008704C9"/>
    <w:rsid w:val="00884680"/>
    <w:rsid w:val="008853A8"/>
    <w:rsid w:val="00886072"/>
    <w:rsid w:val="008A0831"/>
    <w:rsid w:val="008B5867"/>
    <w:rsid w:val="008C2456"/>
    <w:rsid w:val="008E2A3E"/>
    <w:rsid w:val="008F195A"/>
    <w:rsid w:val="008F247D"/>
    <w:rsid w:val="008F5494"/>
    <w:rsid w:val="00931FE2"/>
    <w:rsid w:val="009778C2"/>
    <w:rsid w:val="009971B8"/>
    <w:rsid w:val="009A53C9"/>
    <w:rsid w:val="009A685E"/>
    <w:rsid w:val="009B2D70"/>
    <w:rsid w:val="009D40AD"/>
    <w:rsid w:val="00A02147"/>
    <w:rsid w:val="00A14444"/>
    <w:rsid w:val="00A33A9B"/>
    <w:rsid w:val="00A54D4A"/>
    <w:rsid w:val="00A63E5B"/>
    <w:rsid w:val="00A71393"/>
    <w:rsid w:val="00A87523"/>
    <w:rsid w:val="00AC6C37"/>
    <w:rsid w:val="00AD71D3"/>
    <w:rsid w:val="00AD7E2E"/>
    <w:rsid w:val="00B04A87"/>
    <w:rsid w:val="00B14216"/>
    <w:rsid w:val="00B44C4D"/>
    <w:rsid w:val="00B668F8"/>
    <w:rsid w:val="00B77368"/>
    <w:rsid w:val="00B87F7E"/>
    <w:rsid w:val="00BA53DE"/>
    <w:rsid w:val="00BE7324"/>
    <w:rsid w:val="00C114C0"/>
    <w:rsid w:val="00C14212"/>
    <w:rsid w:val="00C32B02"/>
    <w:rsid w:val="00C35E1F"/>
    <w:rsid w:val="00C369F6"/>
    <w:rsid w:val="00C47CF7"/>
    <w:rsid w:val="00C7529D"/>
    <w:rsid w:val="00C759D4"/>
    <w:rsid w:val="00C8451B"/>
    <w:rsid w:val="00C92CA9"/>
    <w:rsid w:val="00CA0F7B"/>
    <w:rsid w:val="00CA62E2"/>
    <w:rsid w:val="00CC24FE"/>
    <w:rsid w:val="00CC3F6A"/>
    <w:rsid w:val="00CD7AD9"/>
    <w:rsid w:val="00CE40BA"/>
    <w:rsid w:val="00CE5F33"/>
    <w:rsid w:val="00D05716"/>
    <w:rsid w:val="00D110C8"/>
    <w:rsid w:val="00D11AB8"/>
    <w:rsid w:val="00D12E23"/>
    <w:rsid w:val="00D1572A"/>
    <w:rsid w:val="00D23A6C"/>
    <w:rsid w:val="00D336D1"/>
    <w:rsid w:val="00D42A7A"/>
    <w:rsid w:val="00D47048"/>
    <w:rsid w:val="00D61BBE"/>
    <w:rsid w:val="00D62EF3"/>
    <w:rsid w:val="00D7684D"/>
    <w:rsid w:val="00D841F1"/>
    <w:rsid w:val="00DB04C8"/>
    <w:rsid w:val="00DB39E6"/>
    <w:rsid w:val="00DB6DFB"/>
    <w:rsid w:val="00DD03AC"/>
    <w:rsid w:val="00DD79F5"/>
    <w:rsid w:val="00DE0E67"/>
    <w:rsid w:val="00DF0806"/>
    <w:rsid w:val="00E1239A"/>
    <w:rsid w:val="00E1725A"/>
    <w:rsid w:val="00E43417"/>
    <w:rsid w:val="00E46817"/>
    <w:rsid w:val="00E46E7F"/>
    <w:rsid w:val="00E52CF6"/>
    <w:rsid w:val="00E565E2"/>
    <w:rsid w:val="00E604F5"/>
    <w:rsid w:val="00E8091B"/>
    <w:rsid w:val="00E84442"/>
    <w:rsid w:val="00EA71CD"/>
    <w:rsid w:val="00EB7272"/>
    <w:rsid w:val="00EF212F"/>
    <w:rsid w:val="00EF5A5F"/>
    <w:rsid w:val="00F12C5E"/>
    <w:rsid w:val="00F155E0"/>
    <w:rsid w:val="00F17671"/>
    <w:rsid w:val="00F540C8"/>
    <w:rsid w:val="00F60434"/>
    <w:rsid w:val="00F83BC3"/>
    <w:rsid w:val="00FA3079"/>
    <w:rsid w:val="00FC76DE"/>
    <w:rsid w:val="00FD376D"/>
    <w:rsid w:val="64D9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C0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6021C2"/>
  </w:style>
  <w:style w:type="character" w:styleId="ab">
    <w:name w:val="annotation reference"/>
    <w:basedOn w:val="a0"/>
    <w:uiPriority w:val="99"/>
    <w:semiHidden/>
    <w:unhideWhenUsed/>
    <w:rsid w:val="00B77368"/>
    <w:rPr>
      <w:sz w:val="18"/>
      <w:szCs w:val="18"/>
    </w:rPr>
  </w:style>
  <w:style w:type="paragraph" w:styleId="ac">
    <w:name w:val="annotation text"/>
    <w:basedOn w:val="a"/>
    <w:link w:val="ad"/>
    <w:uiPriority w:val="99"/>
    <w:unhideWhenUsed/>
    <w:rsid w:val="00B77368"/>
    <w:pPr>
      <w:jc w:val="left"/>
    </w:pPr>
  </w:style>
  <w:style w:type="character" w:customStyle="1" w:styleId="ad">
    <w:name w:val="コメント文字列 (文字)"/>
    <w:basedOn w:val="a0"/>
    <w:link w:val="ac"/>
    <w:uiPriority w:val="99"/>
    <w:rsid w:val="00B7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21FBD64C-98E6-4D44-B835-CD3234021252}"/>
</file>

<file path=customXml/itemProps2.xml><?xml version="1.0" encoding="utf-8"?>
<ds:datastoreItem xmlns:ds="http://schemas.openxmlformats.org/officeDocument/2006/customXml" ds:itemID="{BC82B9EC-6F60-4B01-864A-BF7CF00F4F3C}"/>
</file>

<file path=customXml/itemProps3.xml><?xml version="1.0" encoding="utf-8"?>
<ds:datastoreItem xmlns:ds="http://schemas.openxmlformats.org/officeDocument/2006/customXml" ds:itemID="{BF57FA19-684F-4125-9A1C-BD8715BADCFC}"/>
</file>

<file path=docProps/app.xml><?xml version="1.0" encoding="utf-8"?>
<Properties xmlns="http://schemas.openxmlformats.org/officeDocument/2006/extended-properties" xmlns:vt="http://schemas.openxmlformats.org/officeDocument/2006/docPropsVTypes">
  <Template>Normal.dotm</Template>
  <Pages>8</Pages>
  <Words>636</Words>
  <Characters>3627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