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CE" w:rsidRPr="00F83AA2" w:rsidRDefault="007D00CE" w:rsidP="007D00CE">
      <w:pPr>
        <w:rPr>
          <w:rFonts w:ascii="ＭＳ 明朝" w:cs="Times New Roman"/>
        </w:rPr>
      </w:pPr>
      <w:bookmarkStart w:id="0" w:name="_GoBack"/>
      <w:bookmarkEnd w:id="0"/>
      <w:r w:rsidRPr="00F83AA2">
        <w:rPr>
          <w:rFonts w:hint="eastAsia"/>
        </w:rPr>
        <w:t>（参考様式２）</w:t>
      </w:r>
    </w:p>
    <w:p w:rsidR="007D00CE" w:rsidRPr="00F83AA2" w:rsidRDefault="007D00CE" w:rsidP="007D00CE">
      <w:pPr>
        <w:ind w:left="722" w:hanging="240"/>
        <w:rPr>
          <w:rFonts w:ascii="ＭＳ 明朝" w:cs="Times New Roman"/>
        </w:rPr>
      </w:pPr>
    </w:p>
    <w:p w:rsidR="007D00CE" w:rsidRPr="00F83AA2" w:rsidRDefault="007D00CE" w:rsidP="007D00CE">
      <w:pPr>
        <w:ind w:left="722" w:hanging="240"/>
        <w:rPr>
          <w:rFonts w:ascii="ＭＳ 明朝" w:cs="Times New Roman"/>
        </w:rPr>
      </w:pPr>
    </w:p>
    <w:p w:rsidR="007D00CE" w:rsidRPr="00F83AA2" w:rsidRDefault="007D00CE" w:rsidP="007D00CE">
      <w:pPr>
        <w:ind w:left="722" w:hanging="240"/>
        <w:jc w:val="center"/>
        <w:rPr>
          <w:rFonts w:ascii="ＭＳ 明朝" w:cs="Times New Roman"/>
        </w:rPr>
      </w:pPr>
      <w:r w:rsidRPr="00F83AA2">
        <w:rPr>
          <w:rFonts w:hint="eastAsia"/>
        </w:rPr>
        <w:t>実</w:t>
      </w:r>
      <w:r>
        <w:rPr>
          <w:rFonts w:hint="eastAsia"/>
        </w:rPr>
        <w:t xml:space="preserve">　</w:t>
      </w:r>
      <w:r w:rsidRPr="00F83AA2">
        <w:rPr>
          <w:rFonts w:hint="eastAsia"/>
        </w:rPr>
        <w:t>務</w:t>
      </w:r>
      <w:r>
        <w:rPr>
          <w:rFonts w:hint="eastAsia"/>
        </w:rPr>
        <w:t xml:space="preserve">　</w:t>
      </w:r>
      <w:r w:rsidRPr="00F83AA2">
        <w:rPr>
          <w:rFonts w:hint="eastAsia"/>
        </w:rPr>
        <w:t>経</w:t>
      </w:r>
      <w:r>
        <w:rPr>
          <w:rFonts w:hint="eastAsia"/>
        </w:rPr>
        <w:t xml:space="preserve">　</w:t>
      </w:r>
      <w:r w:rsidRPr="00F83AA2">
        <w:rPr>
          <w:rFonts w:hint="eastAsia"/>
        </w:rPr>
        <w:t>験</w:t>
      </w:r>
      <w:r>
        <w:rPr>
          <w:rFonts w:hint="eastAsia"/>
        </w:rPr>
        <w:t xml:space="preserve">　</w:t>
      </w:r>
      <w:r w:rsidRPr="00F83AA2">
        <w:rPr>
          <w:rFonts w:hint="eastAsia"/>
        </w:rPr>
        <w:t>証</w:t>
      </w:r>
      <w:r>
        <w:rPr>
          <w:rFonts w:hint="eastAsia"/>
        </w:rPr>
        <w:t xml:space="preserve">　</w:t>
      </w:r>
      <w:r w:rsidRPr="00F83AA2">
        <w:rPr>
          <w:rFonts w:hint="eastAsia"/>
        </w:rPr>
        <w:t>明</w:t>
      </w:r>
      <w:r>
        <w:rPr>
          <w:rFonts w:hint="eastAsia"/>
        </w:rPr>
        <w:t xml:space="preserve">　</w:t>
      </w:r>
      <w:r w:rsidRPr="00F83AA2">
        <w:rPr>
          <w:rFonts w:hint="eastAsia"/>
        </w:rPr>
        <w:t>書</w:t>
      </w:r>
    </w:p>
    <w:p w:rsidR="007D00CE" w:rsidRPr="00F83AA2" w:rsidRDefault="007D00CE" w:rsidP="007D00CE">
      <w:pPr>
        <w:ind w:left="722" w:hanging="240"/>
        <w:jc w:val="center"/>
        <w:rPr>
          <w:rFonts w:ascii="ＭＳ 明朝" w:cs="Times New Roman"/>
        </w:rPr>
      </w:pPr>
      <w:r>
        <w:rPr>
          <w:rFonts w:ascii="ＭＳ 明朝" w:cs="Times New Roman" w:hint="eastAsia"/>
        </w:rPr>
        <w:t xml:space="preserve">　</w:t>
      </w:r>
    </w:p>
    <w:p w:rsidR="007D00CE" w:rsidRPr="00F83AA2" w:rsidRDefault="007D00CE" w:rsidP="007D00CE">
      <w:pPr>
        <w:jc w:val="right"/>
        <w:rPr>
          <w:rFonts w:ascii="ＭＳ 明朝" w:cs="Times New Roman"/>
        </w:rPr>
      </w:pPr>
    </w:p>
    <w:p w:rsidR="007D00CE" w:rsidRPr="007D00CE" w:rsidRDefault="007D00CE" w:rsidP="007D00CE">
      <w:pPr>
        <w:jc w:val="right"/>
        <w:rPr>
          <w:rFonts w:ascii="ＭＳ 明朝" w:cs="Times New Roman"/>
        </w:rPr>
      </w:pPr>
    </w:p>
    <w:p w:rsidR="007D00CE" w:rsidRPr="00F83AA2" w:rsidRDefault="007D00CE" w:rsidP="007D00CE">
      <w:pPr>
        <w:jc w:val="left"/>
        <w:rPr>
          <w:rFonts w:ascii="ＭＳ 明朝" w:cs="Times New Roman"/>
        </w:rPr>
      </w:pPr>
      <w:r w:rsidRPr="00F83AA2">
        <w:rPr>
          <w:rFonts w:cs="Times New Roman"/>
        </w:rPr>
        <w:t xml:space="preserve">  </w:t>
      </w:r>
      <w:r w:rsidRPr="00F83AA2">
        <w:rPr>
          <w:rFonts w:hint="eastAsia"/>
        </w:rPr>
        <w:t>現　　住　　所</w:t>
      </w:r>
    </w:p>
    <w:p w:rsidR="007D00CE" w:rsidRPr="00F83AA2" w:rsidRDefault="007D00CE" w:rsidP="007D00CE">
      <w:pPr>
        <w:rPr>
          <w:rFonts w:ascii="ＭＳ 明朝" w:cs="Times New Roman"/>
        </w:rPr>
      </w:pPr>
      <w:r w:rsidRPr="00F83AA2">
        <w:rPr>
          <w:rFonts w:cs="Times New Roman"/>
        </w:rPr>
        <w:t xml:space="preserve">  </w:t>
      </w:r>
    </w:p>
    <w:p w:rsidR="007D00CE" w:rsidRPr="00F83AA2" w:rsidRDefault="007D00CE" w:rsidP="007D00CE">
      <w:pPr>
        <w:rPr>
          <w:rFonts w:ascii="ＭＳ 明朝" w:cs="Times New Roman"/>
        </w:rPr>
      </w:pPr>
      <w:r w:rsidRPr="00F83AA2">
        <w:rPr>
          <w:rFonts w:hint="eastAsia"/>
        </w:rPr>
        <w:t>（ふ　り　が　な）</w:t>
      </w:r>
    </w:p>
    <w:p w:rsidR="007D00CE" w:rsidRPr="00F83AA2" w:rsidRDefault="007D00CE" w:rsidP="007D00CE">
      <w:pPr>
        <w:jc w:val="left"/>
        <w:rPr>
          <w:rFonts w:ascii="ＭＳ 明朝" w:cs="Times New Roman"/>
        </w:rPr>
      </w:pPr>
      <w:r w:rsidRPr="00F83AA2">
        <w:rPr>
          <w:rFonts w:hint="eastAsia"/>
        </w:rPr>
        <w:t xml:space="preserve">　氏　　　　　名</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cs="Times New Roman"/>
        </w:rPr>
        <w:t xml:space="preserve">  </w:t>
      </w:r>
      <w:r w:rsidRPr="00F83AA2">
        <w:rPr>
          <w:rFonts w:hint="eastAsia"/>
        </w:rPr>
        <w:t>生　年　月　日</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cs="Times New Roman"/>
        </w:rPr>
        <w:t xml:space="preserve">  </w:t>
      </w:r>
      <w:r w:rsidRPr="00F83AA2">
        <w:rPr>
          <w:rFonts w:hint="eastAsia"/>
        </w:rPr>
        <w:t>動物を用いる試験検査の従事経験履歴（内容及び年数）</w:t>
      </w:r>
    </w:p>
    <w:p w:rsidR="007D00CE" w:rsidRPr="00F83AA2" w:rsidRDefault="007D00CE" w:rsidP="007D00CE">
      <w:pPr>
        <w:rPr>
          <w:rFonts w:ascii="ＭＳ 明朝" w:cs="Times New Roman"/>
        </w:rPr>
      </w:pPr>
      <w:r w:rsidRPr="00F83AA2">
        <w:rPr>
          <w:rFonts w:hint="eastAsia"/>
        </w:rPr>
        <w:t xml:space="preserve">　</w:t>
      </w:r>
    </w:p>
    <w:p w:rsidR="007D00CE" w:rsidRPr="00F83AA2" w:rsidRDefault="007D00CE" w:rsidP="007D00CE">
      <w:pPr>
        <w:jc w:val="left"/>
        <w:rPr>
          <w:rFonts w:ascii="ＭＳ 明朝" w:cs="Times New Roman"/>
        </w:rPr>
      </w:pPr>
      <w:r w:rsidRPr="00F83AA2">
        <w:rPr>
          <w:rFonts w:cs="Times New Roman"/>
        </w:rPr>
        <w:t xml:space="preserve">  </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cs="Times New Roman"/>
        </w:rPr>
        <w:t xml:space="preserve">   </w:t>
      </w:r>
      <w:r w:rsidRPr="00F83AA2">
        <w:rPr>
          <w:rFonts w:hint="eastAsia"/>
        </w:rPr>
        <w:t>以上のとおり相違ありません。</w:t>
      </w:r>
    </w:p>
    <w:p w:rsidR="007D00CE" w:rsidRPr="00F83AA2" w:rsidRDefault="007D00CE" w:rsidP="007D00CE">
      <w:pPr>
        <w:rPr>
          <w:rFonts w:ascii="ＭＳ 明朝" w:cs="Times New Roman"/>
        </w:rPr>
      </w:pPr>
      <w:r w:rsidRPr="00F83AA2">
        <w:rPr>
          <w:rFonts w:hint="eastAsia"/>
        </w:rPr>
        <w:t xml:space="preserve">　</w:t>
      </w:r>
    </w:p>
    <w:p w:rsidR="007D00CE" w:rsidRPr="00F83AA2" w:rsidRDefault="007D00CE" w:rsidP="007D00CE">
      <w:pPr>
        <w:rPr>
          <w:rFonts w:ascii="ＭＳ 明朝" w:cs="Times New Roman"/>
        </w:rPr>
      </w:pPr>
    </w:p>
    <w:p w:rsidR="007D00CE" w:rsidRPr="00F83AA2" w:rsidRDefault="007D00CE" w:rsidP="007D00CE">
      <w:pPr>
        <w:ind w:left="1446"/>
        <w:rPr>
          <w:rFonts w:ascii="ＭＳ 明朝" w:cs="Times New Roman"/>
        </w:rPr>
      </w:pPr>
      <w:r w:rsidRPr="00F83AA2">
        <w:rPr>
          <w:rFonts w:hint="eastAsia"/>
        </w:rPr>
        <w:t>平成　　　年　　月　　日</w:t>
      </w:r>
    </w:p>
    <w:p w:rsidR="007D00CE" w:rsidRPr="00F83AA2" w:rsidRDefault="007D00CE" w:rsidP="007D00CE">
      <w:pPr>
        <w:rPr>
          <w:rFonts w:ascii="ＭＳ 明朝" w:cs="Times New Roman"/>
        </w:rPr>
      </w:pPr>
    </w:p>
    <w:p w:rsidR="007D00CE" w:rsidRPr="00F83AA2" w:rsidRDefault="007D00CE" w:rsidP="007D00CE">
      <w:pPr>
        <w:rPr>
          <w:rFonts w:ascii="ＭＳ 明朝" w:cs="Times New Roman"/>
        </w:rPr>
      </w:pPr>
      <w:r w:rsidRPr="00F83AA2">
        <w:rPr>
          <w:rFonts w:cs="Times New Roman"/>
        </w:rPr>
        <w:t xml:space="preserve"> </w:t>
      </w:r>
      <w:r>
        <w:rPr>
          <w:rFonts w:hint="eastAsia"/>
        </w:rPr>
        <w:t xml:space="preserve">　　　　　　</w:t>
      </w:r>
      <w:r w:rsidRPr="00F83AA2">
        <w:rPr>
          <w:rFonts w:hint="eastAsia"/>
        </w:rPr>
        <w:t xml:space="preserve">　　　　　</w:t>
      </w:r>
      <w:r w:rsidRPr="00F83AA2">
        <w:rPr>
          <w:rFonts w:cs="Times New Roman"/>
        </w:rPr>
        <w:t xml:space="preserve"> </w:t>
      </w:r>
      <w:r w:rsidRPr="00F83AA2">
        <w:rPr>
          <w:rFonts w:hint="eastAsia"/>
        </w:rPr>
        <w:t>氏　　　　名</w:t>
      </w:r>
      <w:r w:rsidRPr="00F83AA2">
        <w:rPr>
          <w:rFonts w:cs="Times New Roman"/>
        </w:rPr>
        <w:t xml:space="preserve">  </w:t>
      </w:r>
      <w:r w:rsidRPr="00F83AA2">
        <w:rPr>
          <w:rFonts w:hint="eastAsia"/>
        </w:rPr>
        <w:t xml:space="preserve">　　　　　　　　　　　　　　印</w:t>
      </w:r>
    </w:p>
    <w:p w:rsidR="007D00CE" w:rsidRPr="00710598" w:rsidRDefault="007D00CE" w:rsidP="007D00CE"/>
    <w:p w:rsidR="007D00CE" w:rsidRPr="00806AF2" w:rsidRDefault="007D00CE" w:rsidP="007D00CE">
      <w:pPr>
        <w:jc w:val="left"/>
        <w:rPr>
          <w:rFonts w:ascii="ＭＳ 明朝" w:cs="Times New Roman"/>
        </w:rPr>
      </w:pPr>
    </w:p>
    <w:p w:rsidR="007D00CE" w:rsidRDefault="007D00CE" w:rsidP="007437BF">
      <w:pPr>
        <w:adjustRightInd/>
      </w:pPr>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2574B2"/>
    <w:rsid w:val="00475B5B"/>
    <w:rsid w:val="00524574"/>
    <w:rsid w:val="00710598"/>
    <w:rsid w:val="00715702"/>
    <w:rsid w:val="007437BF"/>
    <w:rsid w:val="00777051"/>
    <w:rsid w:val="007D00CE"/>
    <w:rsid w:val="00806AF2"/>
    <w:rsid w:val="008135A2"/>
    <w:rsid w:val="00834F28"/>
    <w:rsid w:val="009F19CA"/>
    <w:rsid w:val="00A77830"/>
    <w:rsid w:val="00BA4AB7"/>
    <w:rsid w:val="00CB7219"/>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76</Words>
  <Characters>106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